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E7643A" w:rsidP="004C0A29" w:rsidRDefault="00E7643A" w14:paraId="5504B97D" w14:textId="68BD708C">
      <w:pPr>
        <w:pStyle w:val="Titre"/>
      </w:pPr>
      <w:r>
        <w:t>Aquaculture a l’Hacienda Esmeralda</w:t>
      </w:r>
    </w:p>
    <w:p w:rsidRPr="00E7643A" w:rsidR="00E7643A" w:rsidP="00E7643A" w:rsidRDefault="004C0A29" w14:paraId="64203E2D" w14:textId="26655DFC">
      <w:r w:rsidRPr="004C0A29">
        <w:t xml:space="preserve">Situé à 15 km de Popayán, Cauca, </w:t>
      </w:r>
      <w:proofErr w:type="spellStart"/>
      <w:r w:rsidRPr="004C0A29">
        <w:t>Colombie</w:t>
      </w:r>
      <w:r w:rsidRPr="00E7643A" w:rsidR="00E7643A">
        <w:t>l’Hacienda</w:t>
      </w:r>
      <w:proofErr w:type="spellEnd"/>
      <w:r w:rsidRPr="00E7643A" w:rsidR="00E7643A">
        <w:t xml:space="preserve"> Esmeralda bénéficie d’un cadre exceptionnel.</w:t>
      </w:r>
    </w:p>
    <w:p w:rsidR="00E7643A" w:rsidP="00E7643A" w:rsidRDefault="00E7643A" w14:paraId="68E3D756" w14:textId="43FE3C02">
      <w:pPr>
        <w:rPr>
          <w:b/>
          <w:bCs/>
        </w:rPr>
      </w:pPr>
    </w:p>
    <w:p w:rsidRPr="00E7643A" w:rsidR="00E7643A" w:rsidP="001F772F" w:rsidRDefault="00E7643A" w14:paraId="6EA38458" w14:textId="314CC30F">
      <w:pPr>
        <w:pStyle w:val="Titre"/>
      </w:pPr>
      <w:r w:rsidRPr="00E7643A">
        <w:t>Partie I — Fondements de l'Aquaculture</w:t>
      </w:r>
    </w:p>
    <w:p w:rsidRPr="00E7643A" w:rsidR="00E7643A" w:rsidP="001F772F" w:rsidRDefault="00E7643A" w14:paraId="12190395" w14:textId="77777777">
      <w:pPr>
        <w:pStyle w:val="Titre1"/>
      </w:pPr>
      <w:r w:rsidRPr="00E7643A">
        <w:t>1. Introduction générale</w:t>
      </w:r>
    </w:p>
    <w:p w:rsidR="00E7643A" w:rsidP="001F772F" w:rsidRDefault="00223593" w14:paraId="64AB15E9" w14:textId="66F38C98">
      <w:pPr>
        <w:pStyle w:val="Titre2"/>
      </w:pPr>
      <w:r>
        <w:t xml:space="preserve">1.1. </w:t>
      </w:r>
      <w:r w:rsidRPr="00E7643A" w:rsidR="00E7643A">
        <w:t>Définition de l'aquaculture</w:t>
      </w:r>
    </w:p>
    <w:p w:rsidR="004C0A29" w:rsidP="004C0A29" w:rsidRDefault="004C0A29" w14:paraId="0E993C3F" w14:textId="77777777">
      <w:r>
        <w:t>L'aquaculture désigne l'ensemble des techniques et pratiques d'élevage d'organismes aquatiques — poissons, crustacés, mollusques et algues — en milieu contrôlé, qu'il soit d'eau douce, d'eau saumâtre ou d'eau marine. Contrairement à la pêche, qui est une activité d'extraction du milieu naturel, l'aquaculture est une activité de production, au même titre que l'élevage terrestre ou l'agriculture. Elle englobe une grande diversité de systèmes : des étangs traditionnels en terre aux installations ultramodernes en recirculation (RAS), en passant par les cages flottantes et les systèmes intégrés comme l'aquaponie.</w:t>
      </w:r>
    </w:p>
    <w:p w:rsidR="004C0A29" w:rsidP="004C0A29" w:rsidRDefault="004C0A29" w14:paraId="27A8F3F6" w14:textId="77777777"/>
    <w:p w:rsidR="004C0A29" w:rsidP="004C0A29" w:rsidRDefault="004C0A29" w14:paraId="17A3EB41" w14:textId="77777777">
      <w:r>
        <w:t>À l'Hacienda Esmeralda, à 15 km de Popayán dans le département du Cauca, les conditions naturelles sont particulièrement favorables à l'aquaculture d'eau douce. L'altitude de la région (entre 1 700 et 1 900 m), son régime de pluies abondant, la qualité de ses eaux de source et la douceur relative du climat andin constituent un environnement idéal pour l'élevage de poissons comme la truite arc-en-ciel (</w:t>
      </w:r>
      <w:proofErr w:type="spellStart"/>
      <w:r>
        <w:t>Oncorhynchus</w:t>
      </w:r>
      <w:proofErr w:type="spellEnd"/>
      <w:r>
        <w:t xml:space="preserve"> </w:t>
      </w:r>
      <w:proofErr w:type="spellStart"/>
      <w:r>
        <w:t>mykiss</w:t>
      </w:r>
      <w:proofErr w:type="spellEnd"/>
      <w:r>
        <w:t>) ou le tilapia rouge (</w:t>
      </w:r>
      <w:proofErr w:type="spellStart"/>
      <w:r>
        <w:t>Oreochromis</w:t>
      </w:r>
      <w:proofErr w:type="spellEnd"/>
      <w:r>
        <w:t xml:space="preserve"> </w:t>
      </w:r>
      <w:proofErr w:type="spellStart"/>
      <w:r>
        <w:t>spp</w:t>
      </w:r>
      <w:proofErr w:type="spellEnd"/>
      <w:r>
        <w:t>.), deux espèces phares de l'aquaculture colombienne.</w:t>
      </w:r>
    </w:p>
    <w:p w:rsidRPr="00E7643A" w:rsidR="004C0A29" w:rsidP="004C0A29" w:rsidRDefault="004C0A29" w14:paraId="5CAD056A" w14:textId="77777777"/>
    <w:p w:rsidR="00E7643A" w:rsidP="001F772F" w:rsidRDefault="00223593" w14:paraId="127480FC" w14:textId="648F6DB1">
      <w:pPr>
        <w:pStyle w:val="Titre2"/>
      </w:pPr>
      <w:r>
        <w:t xml:space="preserve">1.2. </w:t>
      </w:r>
      <w:r w:rsidRPr="00E7643A" w:rsidR="00E7643A">
        <w:t>Enjeux mondiaux : sécurité alimentaire, pression sur la pêche sauvage, développement durable</w:t>
      </w:r>
    </w:p>
    <w:p w:rsidR="004C0A29" w:rsidP="004C0A29" w:rsidRDefault="004C0A29" w14:paraId="3D545DB0" w14:textId="3A6ED7F0">
      <w:r>
        <w:t>La population mondiale dépasse aujourd'hui 8 milliards d'individus, et les projections estiment qu'elle atteindra près de 10 milliards en 2050. Face à cette croissance démographique, la demande en protéines animales ne cesse d'augmenter, exerçant une pression considérable sur les ressources halieutiques naturelles. Selon la FAO, plus de 34% des stocks de poissons marins mondiaux sont aujourd'hui surexploités, et les captures de la pêche sauvage plafonnent autour de 90 millions de tonnes par an depuis les années 1990, sans perspective d'augmentation significative.</w:t>
      </w:r>
    </w:p>
    <w:p w:rsidR="004C0A29" w:rsidP="004C0A29" w:rsidRDefault="004C0A29" w14:paraId="1E4D77E4" w14:textId="2ED848D5">
      <w:r>
        <w:t>C'est dans ce contexte que l'aquaculture s'impose comme une réponse stratégique incontournable. Elle présente plusieurs avantages majeurs par rapport à la pêche sauvage :</w:t>
      </w:r>
    </w:p>
    <w:p w:rsidR="004C0A29" w:rsidP="004C0A29" w:rsidRDefault="004C0A29" w14:paraId="34677B05" w14:textId="6E14CBB8">
      <w:r>
        <w:t>Sécurité alimentaire : elle garantit une production régulière et prévisible de protéines de haute qualité, indépendamment des aléas climatiques en mer ou de l'état des populations sauvages</w:t>
      </w:r>
    </w:p>
    <w:p w:rsidR="004C0A29" w:rsidP="004C0A29" w:rsidRDefault="004C0A29" w14:paraId="3FEFF3D7" w14:textId="43C16A38">
      <w:r>
        <w:t>Réduction de la pression sur les écosystèmes : en produisant du poisson en milieu contrôlé, elle permet de soulager les stocks naturels et de préserver la biodiversité marine</w:t>
      </w:r>
    </w:p>
    <w:p w:rsidR="004C0A29" w:rsidP="004C0A29" w:rsidRDefault="004C0A29" w14:paraId="4EE39B94" w14:textId="4DC96F58">
      <w:r>
        <w:t>Développement rural : dans des régions comme le Cauca en Colombie, l'aquaculture crée des emplois locaux, fixe les populations rurales et diversifie les revenus des exploitations agricoles</w:t>
      </w:r>
    </w:p>
    <w:p w:rsidR="004C0A29" w:rsidP="004C0A29" w:rsidRDefault="004C0A29" w14:paraId="4BB1AB76" w14:textId="241B7E4F">
      <w:r>
        <w:t>Durabilité : lorsqu'elle est bien gérée, l'aquaculture peut s'inscrire dans une démarche d'agroécologie, notamment via des systèmes combinant élevage piscicole, production végétale et gestion raisonnée des ressources en eau</w:t>
      </w:r>
    </w:p>
    <w:p w:rsidR="004C0A29" w:rsidP="004C0A29" w:rsidRDefault="004C0A29" w14:paraId="2F389F27" w14:textId="7A0B99C4">
      <w:r>
        <w:t xml:space="preserve">À l'Hacienda Esmeralda, l'aquaculture s'intègre naturellement dans une vision de finca </w:t>
      </w:r>
      <w:proofErr w:type="spellStart"/>
      <w:r>
        <w:t>productiva</w:t>
      </w:r>
      <w:proofErr w:type="spellEnd"/>
      <w:r>
        <w:t xml:space="preserve"> durable, complémentaire des autres activités agricoles et zootechniques du</w:t>
      </w:r>
    </w:p>
    <w:p w:rsidRPr="00E7643A" w:rsidR="0002583B" w:rsidP="004C0A29" w:rsidRDefault="0002583B" w14:paraId="3B383B5B" w14:textId="77777777"/>
    <w:p w:rsidR="00E7643A" w:rsidP="001F772F" w:rsidRDefault="00223593" w14:paraId="1A850842" w14:textId="3CAEE53E">
      <w:pPr>
        <w:pStyle w:val="Titre2"/>
      </w:pPr>
      <w:r>
        <w:t xml:space="preserve">1.3. </w:t>
      </w:r>
      <w:r w:rsidRPr="00E7643A" w:rsidR="00E7643A">
        <w:t>Chiffres clés et état des lieux mondial</w:t>
      </w:r>
      <w:r w:rsidR="004C0A29">
        <w:t xml:space="preserve"> du domaine</w:t>
      </w:r>
    </w:p>
    <w:p w:rsidR="0002583B" w:rsidP="0002583B" w:rsidRDefault="0002583B" w14:paraId="3A853188" w14:textId="77777777">
      <w:r>
        <w:t>L'aquaculture est aujourd'hui le secteur alimentaire qui connaît la croissance la plus rapide au monde. Voici les données essentielles pour comprendre son importance globale et son potentiel local :</w:t>
      </w:r>
    </w:p>
    <w:p w:rsidR="0002583B" w:rsidP="0002583B" w:rsidRDefault="0002583B" w14:paraId="22CA1117" w14:textId="77777777"/>
    <w:tbl>
      <w:tblPr>
        <w:tblStyle w:val="Grilledutableau"/>
        <w:tblW w:w="0" w:type="auto"/>
        <w:tblLook w:val="04A0" w:firstRow="1" w:lastRow="0" w:firstColumn="1" w:lastColumn="0" w:noHBand="0" w:noVBand="1"/>
      </w:tblPr>
      <w:tblGrid>
        <w:gridCol w:w="4531"/>
        <w:gridCol w:w="4531"/>
      </w:tblGrid>
      <w:tr w:rsidRPr="001F772F" w:rsidR="001F772F" w14:paraId="5B83E628" w14:textId="77777777">
        <w:tc>
          <w:tcPr>
            <w:tcW w:w="4531" w:type="dxa"/>
          </w:tcPr>
          <w:p w:rsidRPr="001F772F" w:rsidR="001F772F" w:rsidP="009740C8" w:rsidRDefault="001F772F" w14:paraId="7D8CEC93" w14:textId="77777777">
            <w:r w:rsidRPr="001F772F">
              <w:t>Indicateur</w:t>
            </w:r>
          </w:p>
        </w:tc>
        <w:tc>
          <w:tcPr>
            <w:tcW w:w="4531" w:type="dxa"/>
          </w:tcPr>
          <w:p w:rsidRPr="001F772F" w:rsidR="001F772F" w:rsidP="009740C8" w:rsidRDefault="001F772F" w14:paraId="225CC1CF" w14:textId="77777777">
            <w:r w:rsidRPr="001F772F">
              <w:t>Donnée</w:t>
            </w:r>
          </w:p>
        </w:tc>
      </w:tr>
      <w:tr w:rsidRPr="001F772F" w:rsidR="001F772F" w14:paraId="2DDB7CAA" w14:textId="77777777">
        <w:tc>
          <w:tcPr>
            <w:tcW w:w="4531" w:type="dxa"/>
          </w:tcPr>
          <w:p w:rsidRPr="001F772F" w:rsidR="001F772F" w:rsidP="009740C8" w:rsidRDefault="001F772F" w14:paraId="6E218311" w14:textId="77777777">
            <w:r w:rsidRPr="001F772F">
              <w:t>Production aquacole mondiale (2022)</w:t>
            </w:r>
          </w:p>
        </w:tc>
        <w:tc>
          <w:tcPr>
            <w:tcW w:w="4531" w:type="dxa"/>
          </w:tcPr>
          <w:p w:rsidRPr="001F772F" w:rsidR="001F772F" w:rsidP="009740C8" w:rsidRDefault="001F772F" w14:paraId="16AE0AA8" w14:textId="77777777">
            <w:r w:rsidRPr="001F772F">
              <w:t>~130 millions de tonnes (FAO)</w:t>
            </w:r>
          </w:p>
        </w:tc>
      </w:tr>
      <w:tr w:rsidRPr="001F772F" w:rsidR="001F772F" w14:paraId="6151E852" w14:textId="77777777">
        <w:tc>
          <w:tcPr>
            <w:tcW w:w="4531" w:type="dxa"/>
          </w:tcPr>
          <w:p w:rsidRPr="001F772F" w:rsidR="001F772F" w:rsidP="009740C8" w:rsidRDefault="001F772F" w14:paraId="584A50FC" w14:textId="77777777">
            <w:r w:rsidRPr="001F772F">
              <w:t>Part de l'aquaculture dans la consommation mondiale de poisson</w:t>
            </w:r>
          </w:p>
        </w:tc>
        <w:tc>
          <w:tcPr>
            <w:tcW w:w="4531" w:type="dxa"/>
          </w:tcPr>
          <w:p w:rsidRPr="001F772F" w:rsidR="001F772F" w:rsidP="009740C8" w:rsidRDefault="001F772F" w14:paraId="3611BB79" w14:textId="77777777">
            <w:r w:rsidRPr="001F772F">
              <w:t>~57%</w:t>
            </w:r>
          </w:p>
        </w:tc>
      </w:tr>
      <w:tr w:rsidRPr="001F772F" w:rsidR="001F772F" w14:paraId="6583DAE4" w14:textId="77777777">
        <w:tc>
          <w:tcPr>
            <w:tcW w:w="4531" w:type="dxa"/>
          </w:tcPr>
          <w:p w:rsidRPr="001F772F" w:rsidR="001F772F" w:rsidP="009740C8" w:rsidRDefault="001F772F" w14:paraId="1E4A8A0D" w14:textId="77777777">
            <w:r w:rsidRPr="001F772F">
              <w:t>Principal pays producteur</w:t>
            </w:r>
          </w:p>
        </w:tc>
        <w:tc>
          <w:tcPr>
            <w:tcW w:w="4531" w:type="dxa"/>
          </w:tcPr>
          <w:p w:rsidRPr="001F772F" w:rsidR="001F772F" w:rsidP="009740C8" w:rsidRDefault="001F772F" w14:paraId="2C9EDCA8" w14:textId="77777777">
            <w:r w:rsidRPr="001F772F">
              <w:t>Chine (~60% de la production mondiale)</w:t>
            </w:r>
          </w:p>
        </w:tc>
      </w:tr>
      <w:tr w:rsidRPr="001F772F" w:rsidR="001F772F" w14:paraId="69E7F111" w14:textId="77777777">
        <w:tc>
          <w:tcPr>
            <w:tcW w:w="4531" w:type="dxa"/>
          </w:tcPr>
          <w:p w:rsidRPr="001F772F" w:rsidR="001F772F" w:rsidP="009740C8" w:rsidRDefault="001F772F" w14:paraId="0E715012" w14:textId="77777777">
            <w:r w:rsidRPr="001F772F">
              <w:t>Valeur économique mondiale</w:t>
            </w:r>
          </w:p>
        </w:tc>
        <w:tc>
          <w:tcPr>
            <w:tcW w:w="4531" w:type="dxa"/>
          </w:tcPr>
          <w:p w:rsidRPr="001F772F" w:rsidR="001F772F" w:rsidP="009740C8" w:rsidRDefault="001F772F" w14:paraId="2C1983F4" w14:textId="77777777">
            <w:r w:rsidRPr="001F772F">
              <w:t>~312 milliards USD/an</w:t>
            </w:r>
          </w:p>
        </w:tc>
      </w:tr>
      <w:tr w:rsidRPr="001F772F" w:rsidR="001F772F" w14:paraId="52F5BE99" w14:textId="77777777">
        <w:tc>
          <w:tcPr>
            <w:tcW w:w="4531" w:type="dxa"/>
          </w:tcPr>
          <w:p w:rsidRPr="001F772F" w:rsidR="001F772F" w:rsidP="009740C8" w:rsidRDefault="001F772F" w14:paraId="021819AF" w14:textId="77777777">
            <w:r w:rsidRPr="001F772F">
              <w:t>Production aquacole en Colombie</w:t>
            </w:r>
          </w:p>
        </w:tc>
        <w:tc>
          <w:tcPr>
            <w:tcW w:w="4531" w:type="dxa"/>
          </w:tcPr>
          <w:p w:rsidRPr="001F772F" w:rsidR="001F772F" w:rsidP="009740C8" w:rsidRDefault="001F772F" w14:paraId="719DEF64" w14:textId="77777777">
            <w:r w:rsidRPr="001F772F">
              <w:t>~120 000 tonnes/an (tilapia, truite, crevettes)</w:t>
            </w:r>
          </w:p>
        </w:tc>
      </w:tr>
      <w:tr w:rsidRPr="001F772F" w:rsidR="001F772F" w14:paraId="4146B7DD" w14:textId="77777777">
        <w:tc>
          <w:tcPr>
            <w:tcW w:w="4531" w:type="dxa"/>
          </w:tcPr>
          <w:p w:rsidRPr="001F772F" w:rsidR="001F772F" w:rsidP="009740C8" w:rsidRDefault="001F772F" w14:paraId="389DDA4F" w14:textId="77777777">
            <w:r w:rsidRPr="001F772F">
              <w:t>Principale espèce d'eau douce en Colombie</w:t>
            </w:r>
          </w:p>
        </w:tc>
        <w:tc>
          <w:tcPr>
            <w:tcW w:w="4531" w:type="dxa"/>
          </w:tcPr>
          <w:p w:rsidRPr="001F772F" w:rsidR="001F772F" w:rsidP="009740C8" w:rsidRDefault="001F772F" w14:paraId="1ACCE3AA" w14:textId="77777777">
            <w:r w:rsidRPr="001F772F">
              <w:t>Tilapia rouge (</w:t>
            </w:r>
            <w:proofErr w:type="spellStart"/>
            <w:r w:rsidRPr="001F772F">
              <w:t>Oreochromis</w:t>
            </w:r>
            <w:proofErr w:type="spellEnd"/>
            <w:r w:rsidRPr="001F772F">
              <w:t xml:space="preserve"> </w:t>
            </w:r>
            <w:proofErr w:type="spellStart"/>
            <w:r w:rsidRPr="001F772F">
              <w:t>spp</w:t>
            </w:r>
            <w:proofErr w:type="spellEnd"/>
            <w:r w:rsidRPr="001F772F">
              <w:t>.)</w:t>
            </w:r>
          </w:p>
        </w:tc>
      </w:tr>
      <w:tr w:rsidRPr="001F772F" w:rsidR="001F772F" w14:paraId="5A6B65E5" w14:textId="77777777">
        <w:tc>
          <w:tcPr>
            <w:tcW w:w="4531" w:type="dxa"/>
          </w:tcPr>
          <w:p w:rsidRPr="001F772F" w:rsidR="001F772F" w:rsidP="009740C8" w:rsidRDefault="001F772F" w14:paraId="51088196" w14:textId="77777777">
            <w:r w:rsidRPr="001F772F">
              <w:t>Espèce phare en zone andine colombienne</w:t>
            </w:r>
          </w:p>
        </w:tc>
        <w:tc>
          <w:tcPr>
            <w:tcW w:w="4531" w:type="dxa"/>
          </w:tcPr>
          <w:p w:rsidRPr="001F772F" w:rsidR="001F772F" w:rsidP="009740C8" w:rsidRDefault="001F772F" w14:paraId="4E602B56" w14:textId="77777777">
            <w:r w:rsidRPr="001F772F">
              <w:t>Truite arc-en-ciel (</w:t>
            </w:r>
            <w:proofErr w:type="spellStart"/>
            <w:r w:rsidRPr="001F772F">
              <w:t>Oncorhynchus</w:t>
            </w:r>
            <w:proofErr w:type="spellEnd"/>
            <w:r w:rsidRPr="001F772F">
              <w:t xml:space="preserve"> </w:t>
            </w:r>
            <w:proofErr w:type="spellStart"/>
            <w:r w:rsidRPr="001F772F">
              <w:t>mykiss</w:t>
            </w:r>
            <w:proofErr w:type="spellEnd"/>
            <w:r w:rsidRPr="001F772F">
              <w:t>)</w:t>
            </w:r>
          </w:p>
        </w:tc>
      </w:tr>
    </w:tbl>
    <w:p w:rsidR="0002583B" w:rsidP="0002583B" w:rsidRDefault="0002583B" w14:paraId="0F541D0B" w14:textId="7AFB171D">
      <w:r>
        <w:t>La Colombie occupe une position stratégique en Amérique du Sud grâce à ses nombreux bassins versants, ses deux façades maritimes (Pacifique et Caraïbe) et la richesse de ses écosystèmes d'eau douce. Le département du Cauca, bénéficie de rivières d'altitude aux eaux fraîches et bien oxygénées, conditions optimales pour la truiticulture. La truite y est non seulement une source de revenus pour les producteurs locaux, mais aussi un produit gastronomique apprécié dans toute la région de Popayán, ville reconnue comme Capitale gastronomique de Colombie par l'UNESCO.</w:t>
      </w:r>
    </w:p>
    <w:p w:rsidR="004C0A29" w:rsidP="0002583B" w:rsidRDefault="0002583B" w14:paraId="34A9529D" w14:textId="28EAF282">
      <w:r>
        <w:t>À l'échelle de l'hacienda, un projet aquacole bien structuré peut ainsi combiner rentabilité économique, valorisation du territoire et contribution à la souveraineté alimentaire locale — des objectifs pleinement alignés avec les principes d'une agriculture durable et responsable.</w:t>
      </w:r>
    </w:p>
    <w:p w:rsidRPr="00E7643A" w:rsidR="0002583B" w:rsidP="0002583B" w:rsidRDefault="0002583B" w14:paraId="19926369" w14:textId="77777777"/>
    <w:p w:rsidRPr="00E7643A" w:rsidR="00E7643A" w:rsidP="001F772F" w:rsidRDefault="00E7643A" w14:paraId="7C9A951A" w14:textId="77777777">
      <w:pPr>
        <w:pStyle w:val="Titre1"/>
      </w:pPr>
      <w:r w:rsidRPr="00E7643A">
        <w:t>2. Histoire de l'aquaculture</w:t>
      </w:r>
    </w:p>
    <w:p w:rsidR="00E7643A" w:rsidP="001F772F" w:rsidRDefault="00223593" w14:paraId="51571170" w14:textId="36D738C8">
      <w:pPr>
        <w:pStyle w:val="Titre2"/>
      </w:pPr>
      <w:r>
        <w:t xml:space="preserve">2.1. </w:t>
      </w:r>
      <w:r w:rsidRPr="00E7643A" w:rsidR="00E7643A">
        <w:t xml:space="preserve">Origines anciennes (Chine, Égypte, Rome </w:t>
      </w:r>
      <w:r w:rsidRPr="00E7643A" w:rsidR="00DE1AD6">
        <w:t>antique</w:t>
      </w:r>
      <w:r w:rsidR="00DE1AD6">
        <w:t>,</w:t>
      </w:r>
      <w:r w:rsidR="00E7643A">
        <w:t xml:space="preserve"> </w:t>
      </w:r>
      <w:r w:rsidRPr="00E7643A" w:rsidR="00E7643A">
        <w:t>)</w:t>
      </w:r>
    </w:p>
    <w:p w:rsidR="00DE1AD6" w:rsidP="00DE1AD6" w:rsidRDefault="00DE1AD6" w14:paraId="1B502590" w14:textId="01AF60EC">
      <w:pPr>
        <w:tabs>
          <w:tab w:val="left" w:pos="720"/>
        </w:tabs>
      </w:pPr>
      <w:r>
        <w:t>L'histoire de l'aquaculture est aussi vieille que les grandes civilisations humaines. Ses premières traces remontent à plus de 4 000 ans avant notre ère, bien avant que l'on ne parle d'agriculture intensive ou de sciences zootechniques.</w:t>
      </w:r>
    </w:p>
    <w:p w:rsidR="000F6A0C" w:rsidP="00DE1AD6" w:rsidRDefault="000F6A0C" w14:paraId="6944D1DE" w14:textId="77777777">
      <w:pPr>
        <w:tabs>
          <w:tab w:val="left" w:pos="720"/>
        </w:tabs>
      </w:pPr>
    </w:p>
    <w:p w:rsidR="00DE1AD6" w:rsidP="001F772F" w:rsidRDefault="00DE1AD6" w14:paraId="496920E3" w14:textId="373E3A06">
      <w:pPr>
        <w:pStyle w:val="Titre3"/>
      </w:pPr>
      <w:r>
        <w:t>La Chine, berceau de l'aquaculture mondiale</w:t>
      </w:r>
    </w:p>
    <w:p w:rsidR="00DE1AD6" w:rsidP="00DE1AD6" w:rsidRDefault="00DE1AD6" w14:paraId="0E2C5FCF" w14:textId="0F84A2A2">
      <w:pPr>
        <w:tabs>
          <w:tab w:val="left" w:pos="720"/>
        </w:tabs>
      </w:pPr>
      <w:r>
        <w:t>C'est en Chine, vers 2500 av. J.-C., que l'on retrouve les premières pratiques documentées d'élevage de poissons en milieu contrôlé. Les premiers aquaculteurs chinois observaient que des carpes (</w:t>
      </w:r>
      <w:proofErr w:type="spellStart"/>
      <w:r>
        <w:t>Cyprinus</w:t>
      </w:r>
      <w:proofErr w:type="spellEnd"/>
      <w:r>
        <w:t xml:space="preserve"> </w:t>
      </w:r>
      <w:proofErr w:type="spellStart"/>
      <w:r>
        <w:t>carpio</w:t>
      </w:r>
      <w:proofErr w:type="spellEnd"/>
      <w:r>
        <w:t xml:space="preserve">) se retrouvaient naturellement piégées dans les lacs formés par le retrait des crues, et ils apprirent à les y maintenir et les nourrir. Vers 500 av. J.-C., le politicien et philosophe Fan Li rédige le premier traité technique connu sur la pisciculture, le </w:t>
      </w:r>
      <w:proofErr w:type="spellStart"/>
      <w:r>
        <w:t>Yangyu</w:t>
      </w:r>
      <w:proofErr w:type="spellEnd"/>
      <w:r>
        <w:t xml:space="preserve"> Jing (« Canon de l'élevage des poissons »), décrivant avec précision la sélection des géniteurs, la gestion des étangs et les cycles de reproduction de la carpe. La carpe, symbole de chance et de prospérité dans la culture chinoise, devient ainsi la première espèce véritablement domestiquée du monde aquatique.</w:t>
      </w:r>
    </w:p>
    <w:p w:rsidR="00DE1AD6" w:rsidP="00DE1AD6" w:rsidRDefault="00DE1AD6" w14:paraId="39E7FDD1" w14:textId="70F662EE">
      <w:pPr>
        <w:tabs>
          <w:tab w:val="left" w:pos="720"/>
        </w:tabs>
      </w:pPr>
      <w:r>
        <w:t xml:space="preserve">Durant la dynastie Tang (618–907 </w:t>
      </w:r>
      <w:proofErr w:type="spellStart"/>
      <w:r>
        <w:t>ap</w:t>
      </w:r>
      <w:proofErr w:type="spellEnd"/>
      <w:r>
        <w:t>. J.-C.), les Chinois pratiquent déjà une sélection génétique empirique, produisant des variétés ornementales comme le célèbre poisson rouge, tout en maintenant une production alimentaire intensive en étangs.</w:t>
      </w:r>
    </w:p>
    <w:p w:rsidR="00DE1AD6" w:rsidP="00DE1AD6" w:rsidRDefault="00DE1AD6" w14:paraId="1401027C" w14:textId="77777777">
      <w:pPr>
        <w:tabs>
          <w:tab w:val="left" w:pos="720"/>
        </w:tabs>
      </w:pPr>
    </w:p>
    <w:p w:rsidR="00DE1AD6" w:rsidP="001F772F" w:rsidRDefault="00DE1AD6" w14:paraId="0E21A172" w14:textId="10341BC0">
      <w:pPr>
        <w:pStyle w:val="Titre3"/>
      </w:pPr>
      <w:r>
        <w:t>L'Égypte ancienne et le tilapia</w:t>
      </w:r>
    </w:p>
    <w:p w:rsidR="00DE1AD6" w:rsidP="00DE1AD6" w:rsidRDefault="00DE1AD6" w14:paraId="3B3B51F4" w14:textId="77777777">
      <w:pPr>
        <w:tabs>
          <w:tab w:val="left" w:pos="720"/>
        </w:tabs>
      </w:pPr>
      <w:r>
        <w:t>À la même époque, dans la vallée du Nil, les Égyptiens développaient leurs propres techniques aquacoles. Des fresques datant de 2000 av. J.-C. représentent des bassins d'élevage de tilapias (</w:t>
      </w:r>
      <w:proofErr w:type="spellStart"/>
      <w:r>
        <w:t>Oreochromis</w:t>
      </w:r>
      <w:proofErr w:type="spellEnd"/>
      <w:r>
        <w:t xml:space="preserve"> </w:t>
      </w:r>
      <w:proofErr w:type="spellStart"/>
      <w:r>
        <w:t>spp</w:t>
      </w:r>
      <w:proofErr w:type="spellEnd"/>
      <w:r>
        <w:t>.), poisson particulièrement adapté aux eaux chaudes et peu exigeant en matière d'alimentation. Des vestiges archéologiques confirmant l'élevage de la dorade royale ont également été identifiés, attestant d'une maîtrise précoce de la pisciculture nilotique. Il est frappant de constater que le tilapia, élevé en Égypte il y a 4 000 ans, est aujourd'hui l'une des espèces les plus cultivées en Colombie et dans toute l'Amérique latine, y compris dans les exploitations de la région de Popayán.</w:t>
      </w:r>
    </w:p>
    <w:p w:rsidR="00DE1AD6" w:rsidP="00DE1AD6" w:rsidRDefault="00DE1AD6" w14:paraId="6DC3D8AD" w14:textId="77777777">
      <w:pPr>
        <w:tabs>
          <w:tab w:val="left" w:pos="720"/>
        </w:tabs>
      </w:pPr>
    </w:p>
    <w:p w:rsidR="00DE1AD6" w:rsidP="001F772F" w:rsidRDefault="00DE1AD6" w14:paraId="2ADA29DA" w14:textId="3A195005">
      <w:pPr>
        <w:pStyle w:val="Titre3"/>
      </w:pPr>
      <w:r>
        <w:t>Rome antique : le vivier et l'ostréiculture</w:t>
      </w:r>
    </w:p>
    <w:p w:rsidR="00DE1AD6" w:rsidP="00DE1AD6" w:rsidRDefault="00DE1AD6" w14:paraId="0E844BFE" w14:textId="77777777">
      <w:pPr>
        <w:tabs>
          <w:tab w:val="left" w:pos="720"/>
        </w:tabs>
      </w:pPr>
      <w:r>
        <w:t xml:space="preserve">L'Empire romain porta l'aquaculture à un niveau de raffinement sans précédent en Occident. Les patriciens romains construisaient de véritables </w:t>
      </w:r>
      <w:proofErr w:type="spellStart"/>
      <w:r>
        <w:t>vivaria</w:t>
      </w:r>
      <w:proofErr w:type="spellEnd"/>
      <w:r>
        <w:t xml:space="preserve"> — bassins de pierres construits à l'intérieur même de leurs villas — où les poissons capturés en mer étaient conservés vivants et présentés aux convives qui choisissaient leur repas sur le vif. Cette pratique, à la fois technique et ostentatoire, témoigne d'une maîtrise remarquable de la gestion de l'eau et de la biologie animale. Plus significatif encore sur le plan économique : les Romains développèrent les premières cultures d'huîtres en lagunes côtières, posant ainsi les bases de la conchyliculture moderne. Ces installations ostréicoles constituaient de véritables unités de production, approvisionnant les marchés de Rome et des grandes villes de l'Empire.</w:t>
      </w:r>
    </w:p>
    <w:p w:rsidR="00DE1AD6" w:rsidP="00DE1AD6" w:rsidRDefault="00DE1AD6" w14:paraId="046400CE" w14:textId="77777777">
      <w:pPr>
        <w:tabs>
          <w:tab w:val="left" w:pos="720"/>
        </w:tabs>
      </w:pPr>
    </w:p>
    <w:p w:rsidR="00DE1AD6" w:rsidP="001F772F" w:rsidRDefault="00223593" w14:paraId="387BB478" w14:textId="31947306">
      <w:pPr>
        <w:pStyle w:val="Titre2"/>
      </w:pPr>
      <w:r>
        <w:t xml:space="preserve">2.2. </w:t>
      </w:r>
      <w:r w:rsidR="00DE1AD6">
        <w:t>Le Moyen Âge et l'aquaculture monastique</w:t>
      </w:r>
    </w:p>
    <w:p w:rsidRPr="00E7643A" w:rsidR="0002583B" w:rsidP="00DE1AD6" w:rsidRDefault="00DE1AD6" w14:paraId="32444490" w14:textId="7CC72413">
      <w:pPr>
        <w:tabs>
          <w:tab w:val="left" w:pos="720"/>
        </w:tabs>
      </w:pPr>
      <w:r>
        <w:t xml:space="preserve">Entre la chute de Rome et la Renaissance, ce sont les monastères chrétiens d'Europe qui </w:t>
      </w:r>
      <w:proofErr w:type="spellStart"/>
      <w:r>
        <w:t>perpetuèrent</w:t>
      </w:r>
      <w:proofErr w:type="spellEnd"/>
      <w:r>
        <w:t xml:space="preserve"> et développèrent l'aquaculture. L'Église imposant des jours de jeûne (abstinence de viande les vendredis et en période de Carême), les moines multiplièrent les étangs piscicoles pour assurer leur approvisionnement en protéines. Carpes, brochets, tanches et perches peuplaient ces étangs savamment gérés, souvent organisés en cascades hydrauliques avec digues, vannes et canaux — des systèmes d'une sophistication remarquable pour l'époque. L'aquaculture monastique a ainsi transmis un savoir-faire hydraulique et zootechnique précieux qui irrigue encore les pratiques rurales européennes.</w:t>
      </w:r>
    </w:p>
    <w:p w:rsidR="002258CD" w:rsidP="001F772F" w:rsidRDefault="00223593" w14:paraId="722F136A" w14:textId="47C0EA02">
      <w:pPr>
        <w:pStyle w:val="Titre2"/>
      </w:pPr>
      <w:r>
        <w:t xml:space="preserve">2.3. </w:t>
      </w:r>
      <w:r w:rsidRPr="00E7643A" w:rsidR="00E7643A">
        <w:t>Évolution moderne au XXe siècle</w:t>
      </w:r>
    </w:p>
    <w:p w:rsidR="000F6A0C" w:rsidP="000F6A0C" w:rsidRDefault="000F6A0C" w14:paraId="1566282E" w14:textId="6D7BE786">
      <w:r>
        <w:t>Le XX</w:t>
      </w:r>
      <w:r w:rsidR="00223593">
        <w:t>ème</w:t>
      </w:r>
      <w:r>
        <w:t xml:space="preserve"> siècle marque une rupture profonde dans l'histoire de l'aquaculture, transformant une activité traditionnelle et artisanale en une industrie alimentaire mondiale structurée et scientifiquement maîtrisée.</w:t>
      </w:r>
    </w:p>
    <w:p w:rsidR="000F6A0C" w:rsidP="000F6A0C" w:rsidRDefault="000F6A0C" w14:paraId="0B202ECD" w14:textId="77777777"/>
    <w:p w:rsidR="000F6A0C" w:rsidP="001F772F" w:rsidRDefault="000F6A0C" w14:paraId="6CB029E3" w14:textId="77777777">
      <w:pPr>
        <w:pStyle w:val="Titre3"/>
      </w:pPr>
      <w:r>
        <w:t>1900–1950 : les premiers jalons scientifiques</w:t>
      </w:r>
    </w:p>
    <w:p w:rsidR="000F6A0C" w:rsidP="000F6A0C" w:rsidRDefault="000F6A0C" w14:paraId="71A47413" w14:textId="77777777">
      <w:r>
        <w:t>Le début du siècle voit l'émergence des premières stations piscicoles d'État, notamment en Europe et aux États-Unis, destinées à repeupler les rivières appauvries par la surpêche et la pollution industrielle. La truite arc-en-ciel (</w:t>
      </w:r>
      <w:proofErr w:type="spellStart"/>
      <w:r>
        <w:t>Oncorhynchus</w:t>
      </w:r>
      <w:proofErr w:type="spellEnd"/>
      <w:r>
        <w:t xml:space="preserve"> </w:t>
      </w:r>
      <w:proofErr w:type="spellStart"/>
      <w:r>
        <w:t>mykiss</w:t>
      </w:r>
      <w:proofErr w:type="spellEnd"/>
      <w:r>
        <w:t>), originaire de la côte Pacifique nord-américaine, est introduite et acclimatée sur tous les continents, devenant la première espèce véritablement produite à l'échelle industrielle en eau froide. En Colombie, son introduction dans les cours d'eau des Andes colombiennes remonte à cette période, et la région du Cauca fut l'une des premières à bénéficier de ces programmes.</w:t>
      </w:r>
    </w:p>
    <w:p w:rsidR="000F6A0C" w:rsidP="000F6A0C" w:rsidRDefault="000F6A0C" w14:paraId="4D05F2D7" w14:textId="77777777"/>
    <w:p w:rsidR="000F6A0C" w:rsidP="001F772F" w:rsidRDefault="000F6A0C" w14:paraId="15E14ACC" w14:textId="28709C12">
      <w:pPr>
        <w:pStyle w:val="Titre3"/>
      </w:pPr>
      <w:r>
        <w:t>1950–1980 : la révolution verte aquatique</w:t>
      </w:r>
    </w:p>
    <w:p w:rsidR="000F6A0C" w:rsidP="000F6A0C" w:rsidRDefault="000F6A0C" w14:paraId="2035CF7D" w14:textId="4CF48973">
      <w:r>
        <w:t xml:space="preserve">Dans le sillage de la Révolution verte agricole, l'aquaculture connaît une modernisation accélérée à partir des années 1950 </w:t>
      </w:r>
    </w:p>
    <w:p w:rsidR="000F6A0C" w:rsidP="000F6A0C" w:rsidRDefault="000F6A0C" w14:paraId="199DBDFD" w14:textId="5C49DF00">
      <w:r>
        <w:t>Développement des aliments composés et granulés à haute valeur nutritive, remplaçant les déchets organiques et les aliments naturels non maîtrisés</w:t>
      </w:r>
    </w:p>
    <w:p w:rsidR="000F6A0C" w:rsidP="000F6A0C" w:rsidRDefault="000F6A0C" w14:paraId="13408060" w14:textId="18FCD978">
      <w:r>
        <w:t>Maîtrise de la reproduction artificielle : insémination contrôlée, incubateurs d'œufs, production de juvéniles en nurserie</w:t>
      </w:r>
    </w:p>
    <w:p w:rsidR="000F6A0C" w:rsidP="000F6A0C" w:rsidRDefault="000F6A0C" w14:paraId="34CCF2B5" w14:textId="372F9B99">
      <w:r>
        <w:t>Introduction des élevages intensifs en cages flottantes pour le saumon en Norvège (années 1960–1970), révolutionnant l'économie mondiale du poisson</w:t>
      </w:r>
    </w:p>
    <w:p w:rsidR="000F6A0C" w:rsidP="000F6A0C" w:rsidRDefault="000F6A0C" w14:paraId="34E6216C" w14:textId="38710F9A">
      <w:r>
        <w:t>Développement de la sélection génétique pour améliorer la croissance, la résistance aux maladies et le taux de conversion alimentaire</w:t>
      </w:r>
    </w:p>
    <w:p w:rsidR="000F6A0C" w:rsidP="000F6A0C" w:rsidRDefault="000F6A0C" w14:paraId="52BF6FE9" w14:textId="47B93F9F">
      <w:r>
        <w:t>En Asie, la Chine lance des programmes massifs d'aquaculture en eau douce qui feront d'elle, dès les années 1970, le premier producteur mondial — une position qu'elle n'a jamais perdue.</w:t>
      </w:r>
    </w:p>
    <w:p w:rsidR="000F6A0C" w:rsidP="000F6A0C" w:rsidRDefault="000F6A0C" w14:paraId="15350F8B" w14:textId="77777777"/>
    <w:p w:rsidR="000F6A0C" w:rsidP="001F772F" w:rsidRDefault="000F6A0C" w14:paraId="7736B0D2" w14:textId="5C0631F8">
      <w:pPr>
        <w:pStyle w:val="Titre3"/>
      </w:pPr>
      <w:r>
        <w:t>1980–2000 : mondialisation et industrialisation</w:t>
      </w:r>
    </w:p>
    <w:p w:rsidRPr="00E7643A" w:rsidR="000F6A0C" w:rsidP="000F6A0C" w:rsidRDefault="000F6A0C" w14:paraId="4A7856C3" w14:textId="3E67F944">
      <w:r>
        <w:t xml:space="preserve">Les deux dernières décennies du </w:t>
      </w:r>
      <w:proofErr w:type="spellStart"/>
      <w:r>
        <w:t>XX^e</w:t>
      </w:r>
      <w:proofErr w:type="spellEnd"/>
      <w:r>
        <w:t>^ siècle voient l'aquaculture s'imposer comme une filière industrielle mondiale à part entière. La production mondiale passe de quelques millions de tonnes dans les années 1950 à plus de 45 millions de tonnes en 2000. En Amérique latine, cette période correspond au développement massif de la crevetticulture (Équateur, Brésil, Honduras) et de l'élevage de tilapia en Colombie, au Brésil et au Mexique. Des problèmes environnementaux commencent cependant à émerger : destruction de mangroves, épidémies virales (virus de la nécrose hématopoïétique), pollution des eaux réceptrices — des défis qui appelleront les innovations du XXI</w:t>
      </w:r>
      <w:r w:rsidR="00223593">
        <w:t>e</w:t>
      </w:r>
      <w:r>
        <w:t xml:space="preserve"> siècle.</w:t>
      </w:r>
    </w:p>
    <w:p w:rsidR="00E7643A" w:rsidP="001F772F" w:rsidRDefault="00223593" w14:paraId="2E89C356" w14:textId="105A4A8C">
      <w:pPr>
        <w:pStyle w:val="Titre2"/>
      </w:pPr>
      <w:r>
        <w:t xml:space="preserve">2.4. </w:t>
      </w:r>
      <w:r w:rsidRPr="00E7643A" w:rsidR="00E7643A">
        <w:t>L'aquaculture aujourd'hui : tendances et innovations</w:t>
      </w:r>
    </w:p>
    <w:p w:rsidR="000F6A0C" w:rsidP="000F6A0C" w:rsidRDefault="000F6A0C" w14:paraId="263FD09A" w14:textId="44898630">
      <w:r>
        <w:t>L'aquaculture du XXI</w:t>
      </w:r>
      <w:r w:rsidR="00223593">
        <w:t xml:space="preserve">e </w:t>
      </w:r>
      <w:r>
        <w:t>siècle se trouve à la croisée de deux impératifs apparemment contradictoires : produire davantage pour nourrir une population mondiale croissante, et produire mieux pour préserver les écosystèmes aquatiques. Cette tension féconde stimule une vague d'innovations sans précédent.</w:t>
      </w:r>
    </w:p>
    <w:p w:rsidR="000F6A0C" w:rsidP="000F6A0C" w:rsidRDefault="000F6A0C" w14:paraId="793272EB" w14:textId="77777777"/>
    <w:p w:rsidR="000F6A0C" w:rsidP="001F772F" w:rsidRDefault="00722828" w14:paraId="156BBA9F" w14:textId="19746968">
      <w:pPr>
        <w:pStyle w:val="Titre3"/>
      </w:pPr>
      <w:r w:rsidRPr="00722828">
        <w:t>2.4.</w:t>
      </w:r>
      <w:r>
        <w:t xml:space="preserve">1. </w:t>
      </w:r>
      <w:r w:rsidR="000F6A0C">
        <w:t>Les systèmes en recirculation (RAS)</w:t>
      </w:r>
    </w:p>
    <w:p w:rsidR="000F6A0C" w:rsidP="000F6A0C" w:rsidRDefault="000F6A0C" w14:paraId="60E32AFE" w14:textId="77777777">
      <w:r>
        <w:t xml:space="preserve">La technologie la plus transformatrice de ces dernières années est sans conteste le </w:t>
      </w:r>
      <w:proofErr w:type="spellStart"/>
      <w:r>
        <w:t>Recirculating</w:t>
      </w:r>
      <w:proofErr w:type="spellEnd"/>
      <w:r>
        <w:t xml:space="preserve"> Aquaculture System (RAS), ou système d'élevage en circuit fermé. Ces installations ultra-contrôlées recyclent jusqu'à 99% de l'eau utilisée grâce à des filtrations mécaniques, biologiques et UV sophistiquées, permettant :</w:t>
      </w:r>
    </w:p>
    <w:p w:rsidR="000F6A0C" w:rsidP="001F772F" w:rsidRDefault="000F6A0C" w14:paraId="39EAD6F4" w14:textId="06D1AAD1">
      <w:pPr>
        <w:pStyle w:val="Paragraphedeliste"/>
        <w:numPr>
          <w:ilvl w:val="0"/>
          <w:numId w:val="25"/>
        </w:numPr>
      </w:pPr>
      <w:r>
        <w:t>Une production en milieu entièrement artificiel, sans dépendance à un cours d'eau ou à la mer</w:t>
      </w:r>
    </w:p>
    <w:p w:rsidR="000F6A0C" w:rsidP="001F772F" w:rsidRDefault="000F6A0C" w14:paraId="5168F3CF" w14:textId="3492C022">
      <w:pPr>
        <w:pStyle w:val="Paragraphedeliste"/>
        <w:numPr>
          <w:ilvl w:val="0"/>
          <w:numId w:val="25"/>
        </w:numPr>
      </w:pPr>
      <w:r>
        <w:t>Un contrôle total des paramètres (température, oxygène, pH, salinité)</w:t>
      </w:r>
    </w:p>
    <w:p w:rsidR="000F6A0C" w:rsidP="001F772F" w:rsidRDefault="000F6A0C" w14:paraId="315EE557" w14:textId="7CE1B8A2">
      <w:pPr>
        <w:pStyle w:val="Paragraphedeliste"/>
        <w:numPr>
          <w:ilvl w:val="0"/>
          <w:numId w:val="25"/>
        </w:numPr>
      </w:pPr>
      <w:r>
        <w:t>Une densité d'élevage exceptionnelle dans un espace réduit</w:t>
      </w:r>
    </w:p>
    <w:p w:rsidR="000F6A0C" w:rsidP="001F772F" w:rsidRDefault="000F6A0C" w14:paraId="74943B95" w14:textId="7A750859">
      <w:pPr>
        <w:pStyle w:val="Paragraphedeliste"/>
        <w:numPr>
          <w:ilvl w:val="0"/>
          <w:numId w:val="25"/>
        </w:numPr>
      </w:pPr>
      <w:r>
        <w:t>Une traçabilité absolue et une biosécurité maximale</w:t>
      </w:r>
    </w:p>
    <w:p w:rsidR="000F6A0C" w:rsidP="001F772F" w:rsidRDefault="000F6A0C" w14:paraId="75BEA761" w14:textId="77777777">
      <w:pPr>
        <w:pStyle w:val="Paragraphedeliste"/>
        <w:numPr>
          <w:ilvl w:val="0"/>
          <w:numId w:val="25"/>
        </w:numPr>
      </w:pPr>
      <w:r>
        <w:t>Une implantation possible en zone urbaine ou péri-urbaine</w:t>
      </w:r>
    </w:p>
    <w:p w:rsidR="000F6A0C" w:rsidP="000F6A0C" w:rsidRDefault="000F6A0C" w14:paraId="57AA2236" w14:textId="77777777"/>
    <w:p w:rsidR="000F6A0C" w:rsidP="001F772F" w:rsidRDefault="00722828" w14:paraId="5B4E37C0" w14:textId="734778B6">
      <w:pPr>
        <w:pStyle w:val="Titre3"/>
      </w:pPr>
      <w:r w:rsidRPr="00722828">
        <w:t>2.4.</w:t>
      </w:r>
      <w:r>
        <w:t xml:space="preserve">2. </w:t>
      </w:r>
      <w:r w:rsidR="000F6A0C">
        <w:t>Le numérique et l'intelligence artificielle</w:t>
      </w:r>
    </w:p>
    <w:p w:rsidR="000F6A0C" w:rsidP="000F6A0C" w:rsidRDefault="000F6A0C" w14:paraId="62BDB988" w14:textId="77777777">
      <w:r>
        <w:t>L'aquaculture entre de plain-pied dans l'ère du numérique :</w:t>
      </w:r>
    </w:p>
    <w:p w:rsidR="000F6A0C" w:rsidP="000F6A0C" w:rsidRDefault="000F6A0C" w14:paraId="7E2DB85E" w14:textId="71222962">
      <w:r>
        <w:t>Capteurs IoT (Internet des Objets) pour la surveillance en temps réel de la qualité de l'eau, de la température, de l'oxygène dissous et des comportements alimentaire</w:t>
      </w:r>
    </w:p>
    <w:p w:rsidR="000F6A0C" w:rsidP="000F6A0C" w:rsidRDefault="000F6A0C" w14:paraId="12DED0DC" w14:textId="469A7A21">
      <w:r>
        <w:t xml:space="preserve">Intelligence artificielle et machine </w:t>
      </w:r>
      <w:proofErr w:type="spellStart"/>
      <w:r>
        <w:t>learning</w:t>
      </w:r>
      <w:proofErr w:type="spellEnd"/>
      <w:r>
        <w:t xml:space="preserve"> pour analyser les données de production, détecter précocement les maladies et optimiser les rations alimentaires</w:t>
      </w:r>
    </w:p>
    <w:p w:rsidR="000F6A0C" w:rsidP="000F6A0C" w:rsidRDefault="000F6A0C" w14:paraId="455C89C8" w14:textId="2F4C22A0">
      <w:r>
        <w:t>Caméras sous-marines et vision par ordinateur pour le comptage automatique des poissons et l'analyse comportementale</w:t>
      </w:r>
    </w:p>
    <w:p w:rsidR="000F6A0C" w:rsidP="000F6A0C" w:rsidRDefault="000F6A0C" w14:paraId="3E89A31D" w14:textId="12C77DB9">
      <w:r>
        <w:t>Drones et robots pour l'inspection des cages en mer et la distribution automatisée d'aliments</w:t>
      </w:r>
    </w:p>
    <w:p w:rsidR="000F6A0C" w:rsidP="000F6A0C" w:rsidRDefault="000F6A0C" w14:paraId="52061B5B" w14:textId="4063FC48">
      <w:r>
        <w:t>Blockchain pour la traçabilité de la chaîne d'approvisionnement, du producteur au consommateur</w:t>
      </w:r>
    </w:p>
    <w:p w:rsidR="000F6A0C" w:rsidP="000F6A0C" w:rsidRDefault="000F6A0C" w14:paraId="4F545EC7" w14:textId="77777777"/>
    <w:p w:rsidR="000F6A0C" w:rsidP="001F772F" w:rsidRDefault="00722828" w14:paraId="06F72EE9" w14:textId="01F8C381">
      <w:pPr>
        <w:pStyle w:val="Titre3"/>
      </w:pPr>
      <w:r w:rsidRPr="00722828">
        <w:t>2.4.</w:t>
      </w:r>
      <w:r>
        <w:t xml:space="preserve">3. </w:t>
      </w:r>
      <w:r w:rsidR="000F6A0C">
        <w:t>Les nouvelles sources d'alimentation</w:t>
      </w:r>
    </w:p>
    <w:p w:rsidR="000F6A0C" w:rsidP="000F6A0C" w:rsidRDefault="000F6A0C" w14:paraId="6567673F" w14:textId="4A0DE39E">
      <w:r>
        <w:t>La dépendance traditionnelle de l'aquaculture à la farine et à l'huile de poisson sauvage — un paradoxe écologique majeur — est progressivement remplacée par des alternatives durables :</w:t>
      </w:r>
    </w:p>
    <w:p w:rsidR="000F6A0C" w:rsidP="000F6A0C" w:rsidRDefault="000F6A0C" w14:paraId="12557144" w14:textId="6A5EC25C">
      <w:r>
        <w:t>Insectes : les larves de mouche soldat noire (</w:t>
      </w:r>
      <w:proofErr w:type="spellStart"/>
      <w:r>
        <w:t>Hermetia</w:t>
      </w:r>
      <w:proofErr w:type="spellEnd"/>
      <w:r>
        <w:t xml:space="preserve"> </w:t>
      </w:r>
      <w:proofErr w:type="spellStart"/>
      <w:r>
        <w:t>illucens</w:t>
      </w:r>
      <w:proofErr w:type="spellEnd"/>
      <w:r>
        <w:t xml:space="preserve"> — BSF) constituent une source de protéines et de lipides de haute qualité, tout en valorisant des déchets organiques</w:t>
      </w:r>
    </w:p>
    <w:p w:rsidR="000F6A0C" w:rsidP="000F6A0C" w:rsidRDefault="000F6A0C" w14:paraId="242BFBF1" w14:textId="6C0080EC">
      <w:r>
        <w:t>Algues micro et macro : riches en acides gras oméga-3, elles remplacent efficacement l'huile de poisson</w:t>
      </w:r>
    </w:p>
    <w:p w:rsidR="000F6A0C" w:rsidP="000F6A0C" w:rsidRDefault="000F6A0C" w14:paraId="5FF44F36" w14:textId="7ABBFF57">
      <w:r>
        <w:t>Protéines d'origine végétale : soja fermenté, fèves, luzerne — améliorés pour optimiser leur digestibilité chez les poissons</w:t>
      </w:r>
    </w:p>
    <w:p w:rsidR="000F6A0C" w:rsidP="000F6A0C" w:rsidRDefault="000F6A0C" w14:paraId="3A8FB8B0" w14:textId="77777777">
      <w:r>
        <w:t>Levures et fermentation : production de protéines unicellulaires à partir de substrats agricoles</w:t>
      </w:r>
    </w:p>
    <w:p w:rsidR="000F6A0C" w:rsidP="000F6A0C" w:rsidRDefault="000F6A0C" w14:paraId="36AD0B42" w14:textId="77777777"/>
    <w:p w:rsidR="000F6A0C" w:rsidP="001F772F" w:rsidRDefault="00722828" w14:paraId="366270A2" w14:textId="72D53A0E">
      <w:pPr>
        <w:pStyle w:val="Titre3"/>
      </w:pPr>
      <w:r w:rsidRPr="00722828">
        <w:t>2.4.</w:t>
      </w:r>
      <w:r>
        <w:t xml:space="preserve">4. </w:t>
      </w:r>
      <w:r w:rsidR="000F6A0C">
        <w:t>L'aquaponie et les systèmes intégrés</w:t>
      </w:r>
    </w:p>
    <w:p w:rsidR="000F6A0C" w:rsidP="000F6A0C" w:rsidRDefault="000F6A0C" w14:paraId="697DB20F" w14:textId="1EE2C7F5">
      <w:r>
        <w:t>L'une des innovations les plus prometteuses pour des projets comme l'Hacienda Esmeralda est le développement de l'aquaponie — système intégré combinant élevage piscicole et production végétale hydroponique en circuit fermé. Ce modèle, qui sera développé en détail dans la Partie II de ce document, représente une convergence idéale entre productivité, durabilité et économie des ressources. Des systèmes hybrides encore plus complets émergent également, associant aquaponie, production de BSF, compostage et énergie solaire dans des fermes circulaires à zéro déchet.</w:t>
      </w:r>
    </w:p>
    <w:p w:rsidR="000F6A0C" w:rsidP="000F6A0C" w:rsidRDefault="000F6A0C" w14:paraId="1624D161" w14:textId="77777777"/>
    <w:p w:rsidR="000F6A0C" w:rsidP="00722828" w:rsidRDefault="00722828" w14:paraId="7ECB476B" w14:textId="0EEA9398">
      <w:pPr>
        <w:pStyle w:val="Titre3"/>
      </w:pPr>
      <w:r w:rsidRPr="00722828">
        <w:t>2.4.</w:t>
      </w:r>
      <w:r>
        <w:t xml:space="preserve">5. </w:t>
      </w:r>
      <w:r w:rsidR="000F6A0C">
        <w:t>L'aquaculture en Colombie aujourd'hui</w:t>
      </w:r>
    </w:p>
    <w:p w:rsidR="002258CD" w:rsidP="000F6A0C" w:rsidRDefault="000F6A0C" w14:paraId="51A54EA8" w14:textId="577FC22A">
      <w:r>
        <w:t>La Colombie figure parmi les pays d'Amérique latine ayant le plus fort potentiel de développement aquacole, grâce à la richesse de son réseau hydrographique, la diversité de ses étages écologiques et la croissance de sa demande intérieure en protéines aquatiques. Le secteur produit aujourd'hui environ 120 000 tonnes par an, dominé par le tilapia rouge et la truite arc-en-ciel, avec un développement croissant dans les départements andins comme le Cauca, Nariño et Huila. Les innovations technologiques mondiales y arrivent progressivement, offrant aux nouvelles exploitations comme l'Hacienda Esmeralda la possibilité de démarrer directement avec des pratiques modernes et durables, sans passer par les étapes intermédiaires de l'aquaculture industrielle traditionnelle.</w:t>
      </w:r>
    </w:p>
    <w:p w:rsidRPr="00E7643A" w:rsidR="000F6A0C" w:rsidP="000F6A0C" w:rsidRDefault="000F6A0C" w14:paraId="0E343AED" w14:textId="77777777"/>
    <w:p w:rsidRPr="00E7643A" w:rsidR="00E7643A" w:rsidP="001F772F" w:rsidRDefault="00E7643A" w14:paraId="761793EE" w14:textId="77777777">
      <w:pPr>
        <w:pStyle w:val="Titre1"/>
      </w:pPr>
      <w:r w:rsidRPr="00E7643A">
        <w:t>3. Les espèces aquacoles</w:t>
      </w:r>
    </w:p>
    <w:p w:rsidR="00E7643A" w:rsidP="001F772F" w:rsidRDefault="00722828" w14:paraId="0192FB90" w14:textId="38D2BCE8">
      <w:pPr>
        <w:pStyle w:val="Titre2"/>
      </w:pPr>
      <w:r>
        <w:t xml:space="preserve">3.1. </w:t>
      </w:r>
      <w:r w:rsidRPr="00E7643A" w:rsidR="00E7643A">
        <w:t xml:space="preserve">Les </w:t>
      </w:r>
      <w:r w:rsidR="00670636">
        <w:t>espèces de poissons</w:t>
      </w:r>
      <w:r w:rsidRPr="00E7643A" w:rsidR="00E7643A">
        <w:t xml:space="preserve"> </w:t>
      </w:r>
    </w:p>
    <w:p w:rsidR="00670636" w:rsidP="00670636" w:rsidRDefault="00670636" w14:paraId="21206359" w14:textId="77777777">
      <w:r>
        <w:t>Les poissons d'eau douce constituent le cœur de l'aquaculture mondiale et, en particulier, de l'aquaculture pratiquée en Colombie. Voici les principales espèces et leurs caractéristiques zootechniques essentielles.</w:t>
      </w:r>
    </w:p>
    <w:p w:rsidR="00670636" w:rsidP="00670636" w:rsidRDefault="00670636" w14:paraId="72900BD2" w14:textId="74C7E85A">
      <w:r>
        <w:rPr>
          <w:noProof/>
        </w:rPr>
        <w:drawing>
          <wp:inline distT="0" distB="0" distL="0" distR="0" wp14:anchorId="301B3FA8" wp14:editId="4BE45FB7">
            <wp:extent cx="4804673" cy="2514446"/>
            <wp:effectExtent l="0" t="0" r="0" b="635"/>
            <wp:docPr id="15757841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827225" cy="2526248"/>
                    </a:xfrm>
                    <a:prstGeom prst="rect">
                      <a:avLst/>
                    </a:prstGeom>
                    <a:noFill/>
                  </pic:spPr>
                </pic:pic>
              </a:graphicData>
            </a:graphic>
          </wp:inline>
        </w:drawing>
      </w:r>
    </w:p>
    <w:p w:rsidR="00670636" w:rsidP="001F772F" w:rsidRDefault="00722828" w14:paraId="1B2263DD" w14:textId="15CED6ED">
      <w:pPr>
        <w:pStyle w:val="Titre3"/>
      </w:pPr>
      <w:r>
        <w:t xml:space="preserve">3.1.1 </w:t>
      </w:r>
      <w:r w:rsidR="00670636">
        <w:t>Le Tilapia (</w:t>
      </w:r>
      <w:proofErr w:type="spellStart"/>
      <w:r w:rsidR="00670636">
        <w:t>Oreochromis</w:t>
      </w:r>
      <w:proofErr w:type="spellEnd"/>
      <w:r w:rsidR="00670636">
        <w:t xml:space="preserve"> </w:t>
      </w:r>
      <w:proofErr w:type="spellStart"/>
      <w:r w:rsidR="00670636">
        <w:t>spp</w:t>
      </w:r>
      <w:proofErr w:type="spellEnd"/>
      <w:r w:rsidR="00670636">
        <w:t>.)</w:t>
      </w:r>
    </w:p>
    <w:p w:rsidR="00670636" w:rsidP="00670636" w:rsidRDefault="00670636" w14:paraId="5710E552" w14:textId="7B713932">
      <w:r>
        <w:t>Le tilapia est, avec la carpe, l'espèce aquacole d'eau douce la plus produite au monde. Originaire d'Afrique et du Proche-Orient, il a été introduit et acclimaté sur tous les continents tropicaux et subtropicaux. En Colombie, c'est le tilapia rouge (</w:t>
      </w:r>
      <w:proofErr w:type="spellStart"/>
      <w:r>
        <w:t>Oreochromis</w:t>
      </w:r>
      <w:proofErr w:type="spellEnd"/>
      <w:r>
        <w:t xml:space="preserve"> </w:t>
      </w:r>
      <w:proofErr w:type="spellStart"/>
      <w:r>
        <w:t>spp</w:t>
      </w:r>
      <w:proofErr w:type="spellEnd"/>
      <w:r>
        <w:t xml:space="preserve">. hybride) qui domine la production nationale, avec une filière exportatrice extrêmement dynamique : la Colombie s'est imposée comme le premier fournisseur de tilapia </w:t>
      </w:r>
      <w:proofErr w:type="spellStart"/>
      <w:r>
        <w:t>fraîs</w:t>
      </w:r>
      <w:proofErr w:type="spellEnd"/>
      <w:r>
        <w:t xml:space="preserve"> vers les États-Unis, avec près de 14 000 tonnes exportées annuellement. En janvier 2025 seulement, cette espèce a généré 18,1 millions USD de revenus à l'exportation, représentant plus de 60% de la valeur totale des exportations aquacoles colombiennes.</w:t>
      </w:r>
    </w:p>
    <w:p w:rsidR="00670636" w:rsidP="00670636" w:rsidRDefault="00670636" w14:paraId="077A809E" w14:textId="77777777"/>
    <w:p w:rsidR="00670636" w:rsidP="001F772F" w:rsidRDefault="00670636" w14:paraId="6FA17A88" w14:textId="2FC946BA">
      <w:pPr>
        <w:pStyle w:val="Titre4"/>
      </w:pPr>
      <w:r>
        <w:t>Ses atouts pour l'élevage :</w:t>
      </w:r>
    </w:p>
    <w:p w:rsidR="00670636" w:rsidP="00670636" w:rsidRDefault="00670636" w14:paraId="4CADA30B" w14:textId="26E84430">
      <w:r>
        <w:t>Croissance rapide : atteint le poids commercial (500–800 g) en 6 à 8 mois selon la température</w:t>
      </w:r>
    </w:p>
    <w:p w:rsidR="00670636" w:rsidP="00670636" w:rsidRDefault="00670636" w14:paraId="19391E71" w14:textId="732E6CCF">
      <w:r>
        <w:t xml:space="preserve">Régime omnivore à tendance végétarienne : faible coût alimentaire, </w:t>
      </w:r>
      <w:proofErr w:type="spellStart"/>
      <w:r>
        <w:t>Symbiothique</w:t>
      </w:r>
      <w:proofErr w:type="spellEnd"/>
      <w:r>
        <w:t xml:space="preserve"> avec l'aquaponie</w:t>
      </w:r>
    </w:p>
    <w:p w:rsidR="00670636" w:rsidP="00670636" w:rsidRDefault="00670636" w14:paraId="38E93272" w14:textId="2137164A">
      <w:r>
        <w:t>Rusticité exceptionnelle : tolère des faibles concentrations en oxygène dissous, les manipulations et une large gamme de pH</w:t>
      </w:r>
    </w:p>
    <w:p w:rsidR="00670636" w:rsidP="00670636" w:rsidRDefault="00670636" w14:paraId="0AB263F9" w14:textId="01A1EAF1">
      <w:r>
        <w:t>Reproduction naturelle aisée : incubation buccale des œufs, succession rapide des générations</w:t>
      </w:r>
    </w:p>
    <w:p w:rsidR="00670636" w:rsidP="00670636" w:rsidRDefault="00670636" w14:paraId="0454F670" w14:textId="3BBEC923">
      <w:r>
        <w:t>Plasticité des systèmes : étangs extensifs, cages flottantes, bassins intensifs, aquaponie, super-intensif (densités jusqu'à 150 kg/m³)</w:t>
      </w:r>
    </w:p>
    <w:p w:rsidR="00670636" w:rsidP="00670636" w:rsidRDefault="00670636" w14:paraId="75DE20C7" w14:textId="57114080">
      <w:r>
        <w:t>Rendements pouvant aller de 200 kg/ha/an en extensif à 2 000 tonnes/ha/an en super-intensif</w:t>
      </w:r>
    </w:p>
    <w:p w:rsidR="00670636" w:rsidP="00670636" w:rsidRDefault="00670636" w14:paraId="659C6934" w14:textId="1E0ECC6F">
      <w:r>
        <w:t xml:space="preserve">Température optimale : 25–30 °C </w:t>
      </w:r>
    </w:p>
    <w:p w:rsidR="00670636" w:rsidP="00670636" w:rsidRDefault="00670636" w14:paraId="3C7CEAD9" w14:textId="77777777"/>
    <w:p w:rsidR="00670636" w:rsidP="001F772F" w:rsidRDefault="00722828" w14:paraId="1F4A6372" w14:textId="455B52B9">
      <w:pPr>
        <w:pStyle w:val="Titre3"/>
      </w:pPr>
      <w:r>
        <w:t xml:space="preserve">3.1.2. </w:t>
      </w:r>
      <w:r w:rsidR="00670636">
        <w:t>La Truite arc-en-ciel (</w:t>
      </w:r>
      <w:proofErr w:type="spellStart"/>
      <w:r w:rsidR="00670636">
        <w:t>Oncorhynchus</w:t>
      </w:r>
      <w:proofErr w:type="spellEnd"/>
      <w:r w:rsidR="00670636">
        <w:t xml:space="preserve"> </w:t>
      </w:r>
      <w:proofErr w:type="spellStart"/>
      <w:r w:rsidR="00670636">
        <w:t>mykiss</w:t>
      </w:r>
      <w:proofErr w:type="spellEnd"/>
      <w:r w:rsidR="00670636">
        <w:t>)</w:t>
      </w:r>
    </w:p>
    <w:p w:rsidR="00670636" w:rsidP="00670636" w:rsidRDefault="00670636" w14:paraId="45F31676" w14:textId="632DA788">
      <w:r>
        <w:t>La truite arc-en-ciel est l'espèce reine de l'aquaculture andine colombienne. Originaire de la côte Pacifique nord-américaine, elle a été introduite dans les cours d'eau d'altitude de</w:t>
      </w:r>
      <w:r w:rsidR="00ED7025">
        <w:t>s</w:t>
      </w:r>
      <w:r>
        <w:t xml:space="preserve"> Cordillère</w:t>
      </w:r>
      <w:r w:rsidR="00ED7025">
        <w:t>s</w:t>
      </w:r>
      <w:r>
        <w:t xml:space="preserve"> des Andes colombiennes au </w:t>
      </w:r>
      <w:proofErr w:type="spellStart"/>
      <w:r>
        <w:t>XX</w:t>
      </w:r>
      <w:r w:rsidR="00ED7025">
        <w:t>è</w:t>
      </w:r>
      <w:proofErr w:type="spellEnd"/>
      <w:r>
        <w:t xml:space="preserve"> siècle et s'y est parfaitement acclimatée. Les départements du Cauca, Nariño et Huila constituent les trois principaux bassins de production truiticole du pays.</w:t>
      </w:r>
    </w:p>
    <w:p w:rsidR="00670636" w:rsidP="00670636" w:rsidRDefault="00670636" w14:paraId="4BE56FC7" w14:textId="6B26B8B8">
      <w:r>
        <w:t>Ses caractéristiques zootechniques en font une candidate idéale pour l'Hacienda Esmeralda :</w:t>
      </w:r>
    </w:p>
    <w:p w:rsidR="00670636" w:rsidP="00670636" w:rsidRDefault="00670636" w14:paraId="1A232DAC" w14:textId="76746A80">
      <w:r>
        <w:t>Température optimale : 12–18 °C — parfaitement adaptée aux eaux fraîches d'altitude de la région de Popayán</w:t>
      </w:r>
    </w:p>
    <w:p w:rsidR="00670636" w:rsidP="00670636" w:rsidRDefault="00670636" w14:paraId="41FE3640" w14:textId="50CD7E55">
      <w:r>
        <w:t>Croissance : atteint 250–300 g en 6 mois, 1 kg en 12–14 mois selon la qualité de l'eau et l'alimentation</w:t>
      </w:r>
    </w:p>
    <w:p w:rsidR="00670636" w:rsidP="00670636" w:rsidRDefault="00670636" w14:paraId="0FFAD0F4" w14:textId="6B1CF41A">
      <w:r>
        <w:t>Valeur marchande élevée : appréciée dans la gastronomie locale et nationale, prix de vente supérieur au tilapia</w:t>
      </w:r>
    </w:p>
    <w:p w:rsidR="00670636" w:rsidP="00670636" w:rsidRDefault="00670636" w14:paraId="33333895" w14:textId="62F84FDE">
      <w:r>
        <w:t>Exigences en oxygène élevées : nécessite des eaux bien oxygénées, courantes ou aérées artificiellement</w:t>
      </w:r>
    </w:p>
    <w:p w:rsidR="00670636" w:rsidP="00670636" w:rsidRDefault="00670636" w14:paraId="774B19E6" w14:textId="08EF64BD">
      <w:r>
        <w:t>Sensibilité : plus exigeante que le tilapia sur la qualité de l'eau (NH₃, nitrites, pH)</w:t>
      </w:r>
    </w:p>
    <w:p w:rsidR="00670636" w:rsidP="00670636" w:rsidRDefault="00670636" w14:paraId="467E42AE" w14:textId="35654406">
      <w:r>
        <w:t>Densité d'élevage : 50–100 kg/m³ en système intensif, 25 kg/m³ en élevage biologique</w:t>
      </w:r>
    </w:p>
    <w:p w:rsidR="00670636" w:rsidP="00670636" w:rsidRDefault="00670636" w14:paraId="74D0DA62" w14:textId="77777777"/>
    <w:p w:rsidR="00670636" w:rsidP="001F772F" w:rsidRDefault="00722828" w14:paraId="0B56E541" w14:textId="36750D95">
      <w:pPr>
        <w:pStyle w:val="Titre3"/>
      </w:pPr>
      <w:r>
        <w:t xml:space="preserve">3.1.3. </w:t>
      </w:r>
      <w:r w:rsidR="00670636">
        <w:t>La Carpe commune (</w:t>
      </w:r>
      <w:proofErr w:type="spellStart"/>
      <w:r w:rsidR="00670636">
        <w:t>Cyprinus</w:t>
      </w:r>
      <w:proofErr w:type="spellEnd"/>
      <w:r w:rsidR="00670636">
        <w:t xml:space="preserve"> </w:t>
      </w:r>
      <w:proofErr w:type="spellStart"/>
      <w:r w:rsidR="00670636">
        <w:t>carpio</w:t>
      </w:r>
      <w:proofErr w:type="spellEnd"/>
      <w:r w:rsidR="00670636">
        <w:t>)</w:t>
      </w:r>
    </w:p>
    <w:p w:rsidR="00670636" w:rsidP="00670636" w:rsidRDefault="00670636" w14:paraId="311CD475" w14:textId="74A7F7DD">
      <w:r>
        <w:t>La carpe est la première espèce domestiquée de l'histoire aquacole, toujours massivement produite en Asie, en Europe de l'Est et en Amérique latine. Elle présente une rusticité extrême — tolérance à de faibles niveaux d'oxygène, régime omnivore, adaptation à des eaux turbides — ce qui en fait une espèce de choix pour les systèmes extensifs et la polyculture. Bien que moins valorisée que la truite sur les marchés colombiens, elle reste pertinente dans des systèmes de production à faible intrant ou en association avec d'autres espèces.</w:t>
      </w:r>
    </w:p>
    <w:p w:rsidR="00670636" w:rsidP="00670636" w:rsidRDefault="00670636" w14:paraId="3A0F67D8" w14:textId="77777777"/>
    <w:p w:rsidR="00670636" w:rsidP="001F772F" w:rsidRDefault="00722828" w14:paraId="7C0F8D0D" w14:textId="13870DD1">
      <w:pPr>
        <w:pStyle w:val="Titre3"/>
      </w:pPr>
      <w:r>
        <w:t xml:space="preserve">3.1.4. </w:t>
      </w:r>
      <w:r w:rsidR="00670636">
        <w:t xml:space="preserve">La </w:t>
      </w:r>
      <w:proofErr w:type="spellStart"/>
      <w:r w:rsidR="00670636">
        <w:t>Cachama</w:t>
      </w:r>
      <w:proofErr w:type="spellEnd"/>
      <w:r w:rsidR="00670636">
        <w:t xml:space="preserve"> (</w:t>
      </w:r>
      <w:proofErr w:type="spellStart"/>
      <w:r w:rsidR="00670636">
        <w:t>Piaractus</w:t>
      </w:r>
      <w:proofErr w:type="spellEnd"/>
      <w:r w:rsidR="00670636">
        <w:t xml:space="preserve"> </w:t>
      </w:r>
      <w:proofErr w:type="spellStart"/>
      <w:r w:rsidR="00670636">
        <w:t>brachypomus</w:t>
      </w:r>
      <w:proofErr w:type="spellEnd"/>
      <w:r w:rsidR="00670636">
        <w:t>)</w:t>
      </w:r>
    </w:p>
    <w:p w:rsidR="002258CD" w:rsidP="00670636" w:rsidRDefault="00670636" w14:paraId="7C97C2F0" w14:textId="7BA325C7">
      <w:r>
        <w:t xml:space="preserve">Espèce endémique d'Amérique du Sud et particulièrement populaire en Colombie, la </w:t>
      </w:r>
      <w:proofErr w:type="spellStart"/>
      <w:r>
        <w:t>cachama</w:t>
      </w:r>
      <w:proofErr w:type="spellEnd"/>
      <w:r>
        <w:t xml:space="preserve"> blanche est un poisson de la famille des </w:t>
      </w:r>
      <w:proofErr w:type="spellStart"/>
      <w:r>
        <w:t>characidés</w:t>
      </w:r>
      <w:proofErr w:type="spellEnd"/>
      <w:r>
        <w:t xml:space="preserve">, proche du </w:t>
      </w:r>
      <w:proofErr w:type="spellStart"/>
      <w:r>
        <w:t>pacu</w:t>
      </w:r>
      <w:proofErr w:type="spellEnd"/>
      <w:r>
        <w:t xml:space="preserve"> brésilien. Elle est adaptée aux eaux chaudes (24–28 °C) et constitue une alternative locale intéressante au tilapia dans les zones de basse altitude. Son goût savoureux, sa croissance rapide et sa résistance aux maladies en font une espèce à considérer pour les parties les plus basses ou les bassins chauffés de l'Hacienda Esmeralda.</w:t>
      </w:r>
    </w:p>
    <w:p w:rsidRPr="00E7643A" w:rsidR="00ED7025" w:rsidP="00670636" w:rsidRDefault="00ED7025" w14:paraId="7B1A7C7D" w14:textId="77777777"/>
    <w:p w:rsidR="00E7643A" w:rsidP="00722828" w:rsidRDefault="00722828" w14:paraId="7EC97E94" w14:textId="195A87BF">
      <w:pPr>
        <w:pStyle w:val="Titre2"/>
      </w:pPr>
      <w:r>
        <w:t xml:space="preserve">3.2. </w:t>
      </w:r>
      <w:r w:rsidRPr="00E7643A" w:rsidR="00E7643A">
        <w:t>Les crustacés et mollusques (conchyliculture)</w:t>
      </w:r>
    </w:p>
    <w:p w:rsidR="00ED7025" w:rsidP="00ED7025" w:rsidRDefault="00ED7025" w14:paraId="58DF64E3" w14:textId="77777777">
      <w:r>
        <w:t>Si l'aquaculture de poissons d'eau douce s'impose naturellement à l'Hacienda Esmeralda en raison de son altitude et de sa géographie continentale, il est utile de connaître les autres branches de l'aquaculture mondiale pour saisir la diversité du secteur.</w:t>
      </w:r>
    </w:p>
    <w:p w:rsidR="00ED7025" w:rsidP="00ED7025" w:rsidRDefault="00ED7025" w14:paraId="0D2E46FD" w14:textId="77777777"/>
    <w:p w:rsidR="00ED7025" w:rsidP="00BE3C14" w:rsidRDefault="00ED7025" w14:paraId="5BF19F16" w14:textId="79DF02AC">
      <w:r>
        <w:t>La conchyliculture désigne l'élevage des mollusques marins et d'eau douce — huîtres, moules, palourdes, coques — dans des milieux côtiers naturels ou semi-contrôlés. Elle représente une part significative de la production aquacole mondiale, particulièrement en Asie (Chine, Corée, Japon) et en Europe (France, Espagne, Irlande). Sa particularité est d'être un élevage sans alimentation artificielle : les mollusques filtrent directement le phytoplancton de l'eau environnante, ce qui en fait l'une des formes d'aquaculture les plus écologiques qui soit.</w:t>
      </w:r>
    </w:p>
    <w:p w:rsidR="77522198" w:rsidP="3B1C9D1C" w:rsidRDefault="77522198" w14:paraId="564958F7" w14:textId="46581F35">
      <w:r w:rsidRPr="3B1C9D1C">
        <w:t>L'Écrevisse de Louisiane (</w:t>
      </w:r>
      <w:r w:rsidRPr="3B1C9D1C" w:rsidR="09555883">
        <w:t>Procambium</w:t>
      </w:r>
      <w:r w:rsidRPr="3B1C9D1C">
        <w:t xml:space="preserve"> </w:t>
      </w:r>
      <w:r w:rsidRPr="3B1C9D1C" w:rsidR="0FEB3DCA">
        <w:t>clarkia</w:t>
      </w:r>
      <w:r w:rsidRPr="3B1C9D1C">
        <w:t>) (</w:t>
      </w:r>
      <w:r w:rsidRPr="3B1C9D1C" w:rsidR="73731DD6">
        <w:t>interdit</w:t>
      </w:r>
      <w:r w:rsidRPr="3B1C9D1C">
        <w:t xml:space="preserve"> en </w:t>
      </w:r>
      <w:r w:rsidRPr="3B1C9D1C" w:rsidR="4FE6F4C0">
        <w:t>Colombie</w:t>
      </w:r>
      <w:r w:rsidRPr="3B1C9D1C">
        <w:t>)</w:t>
      </w:r>
    </w:p>
    <w:p w:rsidR="3B1C9D1C" w:rsidRDefault="3B1C9D1C" w14:paraId="119B597A" w14:textId="506FE0E3"/>
    <w:p w:rsidR="3B1C9D1C" w:rsidRDefault="3B1C9D1C" w14:paraId="6CEFC525" w14:textId="1973EA5B"/>
    <w:p w:rsidR="0102EAB6" w:rsidP="3B1C9D1C" w:rsidRDefault="0102EAB6" w14:paraId="585E2A82" w14:textId="629F979C">
      <w:pPr>
        <w:pStyle w:val="Titre3"/>
      </w:pPr>
      <w:r w:rsidRPr="3B1C9D1C">
        <w:t>Écrevisse à pinces rouges</w:t>
      </w:r>
      <w:r w:rsidRPr="3B1C9D1C" w:rsidR="6C141C1A">
        <w:t xml:space="preserve"> ("Cherax quadricarinatus")</w:t>
      </w:r>
    </w:p>
    <w:p w:rsidR="7CFA3F46" w:rsidP="3B1C9D1C" w:rsidRDefault="7CFA3F46" w14:paraId="0102A329" w14:textId="1B95D3EE">
      <w:r w:rsidRPr="3B1C9D1C">
        <w:t>L'écrevisse à pinces rouges, également appelée "redclaw" ou "langouste d'eau douce australienne", est une espèce de crustacé d'eau douce originaire du nord-est de l'Australie et du sud de la Nouvelle-Guinée . C'est la principale espèce de crustacé d'eau douce élevée en aquaculture tropicale et subtropicale, appréciée pour sa chair fine et son rendement élevé (environ 40% de parties comestibles) . En Colombie, son introduction est autorisée par la Résolution 1.186 de 1996, mais elle n'a pas encore développé de filière commerciale structurée comme la truite ou le tilapia.</w:t>
      </w:r>
    </w:p>
    <w:p w:rsidR="7CFA3F46" w:rsidP="3B1C9D1C" w:rsidRDefault="7CFA3F46" w14:paraId="1A7998E8" w14:textId="164C99D8">
      <w:pPr>
        <w:pStyle w:val="Titre4"/>
      </w:pPr>
      <w:r w:rsidRPr="3B1C9D1C">
        <w:t>Ses atouts pour l'élevage :</w:t>
      </w:r>
    </w:p>
    <w:p w:rsidR="7CFA3F46" w:rsidP="3B1C9D1C" w:rsidRDefault="7CFA3F46" w14:paraId="07E062D1" w14:textId="3985DCCC">
      <w:r w:rsidRPr="3B1C9D1C">
        <w:t>Croissance rapide : atteint le poids commercial (70–180 g) en 5 à 6 mois dans des conditions optimales ; peut atteindre jusqu'à 500 g dans des environnements favorables . Certaines sources indiquent une croissance de 50 à 80 g en 6 mois .</w:t>
      </w:r>
    </w:p>
    <w:p w:rsidR="7CFA3F46" w:rsidP="3B1C9D1C" w:rsidRDefault="7CFA3F46" w14:paraId="60635567" w14:textId="5B709CF3">
      <w:r w:rsidRPr="3B1C9D1C">
        <w:t>Régime omnivore à tendance détritivore : faible coût alimentaire car il consomme à la fois des végétaux, des petits animaux et des déchets organiques. Accepte bien les aliments composés, avec un taux de protéines recommandé de 35 à 40 % pour les juvéniles .</w:t>
      </w:r>
    </w:p>
    <w:p w:rsidR="7CFA3F46" w:rsidP="3B1C9D1C" w:rsidRDefault="7CFA3F46" w14:paraId="7F97FC92" w14:textId="4CD9538F">
      <w:r w:rsidRPr="3B1C9D1C">
        <w:t>Rusticité exceptionnelle : tolère une large gamme de températures (5 à 35 °C), bien que la croissance optimale se situe entre 24 et 30 °C . Résiste à de faibles concentrations d'oxygène dissous (jusqu'à 1 mg/L pour les adultes) . S'adapte à des pH de 6,5 à 9,0 .</w:t>
      </w:r>
    </w:p>
    <w:p w:rsidR="7CFA3F46" w:rsidP="3B1C9D1C" w:rsidRDefault="7CFA3F46" w14:paraId="170B42FF" w14:textId="29349772">
      <w:r w:rsidRPr="3B1C9D1C">
        <w:t>Reproduction naturelle aisée : maturité sexuelle atteinte en 6 à 12 mois ; reproduction possible de 4 à 10 mois (selon la température) ; les femelles portent les œufs sous leur abdomen (incubation buccale) pendant 30 à 40 jours selon la température . Une femelle peut produire 2 à 3 pontes par an .</w:t>
      </w:r>
    </w:p>
    <w:p w:rsidR="7CFA3F46" w:rsidP="3B1C9D1C" w:rsidRDefault="7CFA3F46" w14:paraId="454A9D0E" w14:textId="140A0606">
      <w:r w:rsidRPr="3B1C9D1C">
        <w:t>Plasticité des systèmes : adaptable aux étangs extensifs, bassins intensifs, systèmes en circuit fermé (RAS) et même en polyculture avec des poissons comme le silver perch . Nécessite des abris et des cachettes pour limiter le cannibalisme .</w:t>
      </w:r>
    </w:p>
    <w:p w:rsidR="7CFA3F46" w:rsidP="3B1C9D1C" w:rsidRDefault="7CFA3F46" w14:paraId="29156383" w14:textId="52228279">
      <w:r w:rsidRPr="3B1C9D1C">
        <w:t>Rendements : en système extensif, 1 050 à 1 650 kg/ha/an (environ 70–110 kg/are selon les sources chinoises) . En système intensif, des densités de 7 000 à 10 000 individus par hectare sont possibles . Des rendements plus élevés (jusqu'à 6 000 kg/ha) sont rapportés avec une gestion optimale .</w:t>
      </w:r>
    </w:p>
    <w:p w:rsidR="7CFA3F46" w:rsidP="3B1C9D1C" w:rsidRDefault="7CFA3F46" w14:paraId="4F941935" w14:textId="7B3F2E75">
      <w:r w:rsidRPr="3B1C9D1C">
        <w:t>Température optimale : 24–30 °C . La croissance ralentit en dessous de 21 °C, et la reproduction cesse en dessous de 22 °C .</w:t>
      </w:r>
    </w:p>
    <w:p w:rsidR="3B1C9D1C" w:rsidP="3B1C9D1C" w:rsidRDefault="3B1C9D1C" w14:paraId="3B1EEE2D" w14:textId="53324BF6"/>
    <w:p w:rsidR="6C141C1A" w:rsidP="3B1C9D1C" w:rsidRDefault="6C141C1A" w14:paraId="1E5F2FC3" w14:textId="4CF3D8DD">
      <w:pPr>
        <w:pStyle w:val="Titre3"/>
      </w:pPr>
      <w:r w:rsidRPr="3B1C9D1C">
        <w:t>La Crevette géante d'eau douce (Macrobrachium rosenbergii)</w:t>
      </w:r>
    </w:p>
    <w:p w:rsidR="1EA1EB97" w:rsidP="3B1C9D1C" w:rsidRDefault="1EA1EB97" w14:paraId="53F32416" w14:textId="43E5F9E7">
      <w:r>
        <w:t>La crevette géante d'eau douce, également appelée "camarón gigante de Malasia", est la plus grande espèce de la famille des Palaemonidae, pouvant atteindre une longueur maximale de 32 cm . Originaire de la région Indo-Pacifique (Malaisie, Thaïlande, Inde, Bangladesh, Myanmar) , elle a été introduite dans plus de quarante pays pour l'aquaculture au cours des deux dernières décennies . En 2018, la production mondiale a atteint 234 400 tonnes, la Chine étant le premier producteur avec 139 609 tonnes en 2019 .</w:t>
      </w:r>
    </w:p>
    <w:p w:rsidR="1EA1EB97" w:rsidP="3B1C9D1C" w:rsidRDefault="1EA1EB97" w14:paraId="1264964F" w14:textId="77966128">
      <w:r>
        <w:t>⚠️ Statut juridique en Colombie :</w:t>
      </w:r>
      <w:r>
        <w:br/>
      </w:r>
      <w:r>
        <w:t>D'après les données disponibles, Macrobrachium rosenbergii n'est pas officiellement recensée comme présente ou élevée en Colombie . Pour toute introduction d'espèce exotique, la réglementation colombienne exige :</w:t>
      </w:r>
    </w:p>
    <w:p w:rsidR="1EA1EB97" w:rsidP="3B1C9D1C" w:rsidRDefault="1EA1EB97" w14:paraId="12BB2137" w14:textId="09F0ADCC">
      <w:r>
        <w:t xml:space="preserve">Une autorisation préalable du Ministère de l'Environnement (loi 99 de 1993) </w:t>
      </w:r>
    </w:p>
    <w:p w:rsidR="1EA1EB97" w:rsidP="3B1C9D1C" w:rsidRDefault="1EA1EB97" w14:paraId="3EA78524" w14:textId="64CC4CAC">
      <w:r>
        <w:t xml:space="preserve">Une évaluation d'impact environnemental pour les espèces exotiques potentiellement invasives </w:t>
      </w:r>
    </w:p>
    <w:p w:rsidR="1EA1EB97" w:rsidP="3B1C9D1C" w:rsidRDefault="1EA1EB97" w14:paraId="23B3B703" w14:textId="2AD5E7E7">
      <w:r>
        <w:t xml:space="preserve">L'importation de reproducteurs nécessite une autorisation conjointe du Ministère de l'Environnement et de l'Autorité nationale de l'aquaculture et de la pêche (AUNAP) </w:t>
      </w:r>
    </w:p>
    <w:p w:rsidR="1EA1EB97" w:rsidP="3B1C9D1C" w:rsidRDefault="1EA1EB97" w14:paraId="1B7B11E5" w14:textId="561831B1">
      <w:r>
        <w:t>En conséquence, avant tout projet d'élevage dans le Cauca, un contact approfondi avec la CRC et l'AUNAP est indispensable.</w:t>
      </w:r>
    </w:p>
    <w:p w:rsidR="1EA1EB97" w:rsidP="3B1C9D1C" w:rsidRDefault="1EA1EB97" w14:paraId="294E420D" w14:textId="5A1AE088">
      <w:pPr>
        <w:pStyle w:val="Titre4"/>
      </w:pPr>
      <w:r>
        <w:t>Ses atouts pour l'élevage :</w:t>
      </w:r>
    </w:p>
    <w:p w:rsidR="1EA1EB97" w:rsidP="3B1C9D1C" w:rsidRDefault="1EA1EB97" w14:paraId="7F1DE3BB" w14:textId="73BCA836">
      <w:r>
        <w:t>Croissance rapide : atteint un poids commercial de 11 à 12 g en 64 jours d'engraissement dans des conditions optimales . Les cultures monosexe de mâles donnent de meilleurs résultats de croissance et de production que les cultures mixtes .</w:t>
      </w:r>
    </w:p>
    <w:p w:rsidR="1EA1EB97" w:rsidP="3B1C9D1C" w:rsidRDefault="1EA1EB97" w14:paraId="0B27FCAF" w14:textId="1641F342">
      <w:r>
        <w:t>Régime omnivore : accepte les aliments artificiels, mais le cannibalisme peut être observé pendant la mue . La technologie des bioflocs (BFT) améliore la qualité nutritionnelle de l'alimentation naturelle disponible .</w:t>
      </w:r>
    </w:p>
    <w:p w:rsidR="1EA1EB97" w:rsidP="3B1C9D1C" w:rsidRDefault="1EA1EB97" w14:paraId="24BCE055" w14:textId="008B76BC">
      <w:r>
        <w:t>Rusticité : supporte une large gamme de paramètres physicochimiques. L'ajout de substrats artificiels (mâchoires de polyéthylène) améliore la qualité de l'eau en réduisant les concentrations d'azote ammoniacal total, de nitrites et de nitrates .</w:t>
      </w:r>
    </w:p>
    <w:p w:rsidR="1EA1EB97" w:rsidP="3B1C9D1C" w:rsidRDefault="1EA1EB97" w14:paraId="299E1193" w14:textId="562738D5">
      <w:r>
        <w:t>Reproduction naturelle : fécondité de 150 000 à 500 000 œufs par femelle . La maturité sexuelle est atteinte à une taille minimale de 153 mm pour les mâles et 175 mm pour les femelles . L'incubation dure environ 30 à 40 jours selon la température .</w:t>
      </w:r>
    </w:p>
    <w:p w:rsidR="1EA1EB97" w:rsidP="3B1C9D1C" w:rsidRDefault="1EA1EB97" w14:paraId="09D78946" w14:textId="09AFF890">
      <w:r>
        <w:t>Plasticité des systèmes : adaptable aux systèmes traditionnels, aux systèmes avec bioflocs (BFT), à l'ajout de substrats artificiels, et aux cultures monosexe . La présence de substrats permet la formation de phytopériphyton qui sert de nourriture naturelle supplémentaire .</w:t>
      </w:r>
    </w:p>
    <w:p w:rsidR="1EA1EB97" w:rsidP="3B1C9D1C" w:rsidRDefault="1EA1EB97" w14:paraId="04DDE873" w14:textId="698E1740">
      <w:r>
        <w:t>Rendements : en système avec bioflocs et substrats, la survie peut atteindre 96,75 % . La densité optimale varie selon les objectifs : 12 individus/0,70 m³ donne le meilleur compromis production/bioéconomique . L'utilisation de BFT permet des densités élevées tout en maintenant une bonne qualité d'eau .</w:t>
      </w:r>
    </w:p>
    <w:p w:rsidR="1EA1EB97" w:rsidP="3B1C9D1C" w:rsidRDefault="1EA1EB97" w14:paraId="3741A81B" w14:textId="2824CF43">
      <w:r>
        <w:t>Température optimale : 24–31 °C . La température optimale pour la reproduction et le développement larvaire se situe autour de 28 °C .</w:t>
      </w:r>
    </w:p>
    <w:p w:rsidR="3B1C9D1C" w:rsidRDefault="3B1C9D1C" w14:paraId="709725E2" w14:textId="0CDA56F2"/>
    <w:p w:rsidR="3B1C9D1C" w:rsidRDefault="3B1C9D1C" w14:paraId="72664AB8" w14:textId="638A6F06"/>
    <w:p w:rsidR="3B1C9D1C" w:rsidRDefault="3B1C9D1C" w14:paraId="258C90FF" w14:textId="6A762C3B"/>
    <w:p w:rsidR="002258CD" w:rsidP="00ED7025" w:rsidRDefault="00ED7025" w14:paraId="5D976823" w14:textId="0BF19496">
      <w:r>
        <w:t>La crevetticulture est l'autre grand pilier de l'aquaculture de crustacés, principalement en milieu tropical côtier. En Amérique du Sud, l'Équateur est le premier producteur mondial de crevettes d'élevage. En Colombie, elle se développe sur les façades Pacifique et Caraïbe</w:t>
      </w:r>
      <w:r w:rsidR="00BE3C14">
        <w:t>.</w:t>
      </w:r>
    </w:p>
    <w:p w:rsidRPr="00E7643A" w:rsidR="00ED7025" w:rsidP="00ED7025" w:rsidRDefault="00ED7025" w14:paraId="0201EC87" w14:textId="77777777"/>
    <w:p w:rsidR="00E7643A" w:rsidP="001F772F" w:rsidRDefault="00722828" w14:paraId="1309E79C" w14:textId="53E0BEB5">
      <w:pPr>
        <w:pStyle w:val="Titre2"/>
      </w:pPr>
      <w:r>
        <w:t xml:space="preserve">3.3. </w:t>
      </w:r>
      <w:r w:rsidRPr="00E7643A" w:rsidR="00E7643A">
        <w:t>Critères de sélection d'une espèce : croissance, résistance, valeur marchande</w:t>
      </w:r>
    </w:p>
    <w:p w:rsidR="001F772F" w:rsidP="00550137" w:rsidRDefault="001F772F" w14:paraId="75C0D265" w14:textId="77777777"/>
    <w:tbl>
      <w:tblPr>
        <w:tblStyle w:val="Grilledutableau"/>
        <w:tblW w:w="0" w:type="auto"/>
        <w:tblLook w:val="04A0" w:firstRow="1" w:lastRow="0" w:firstColumn="1" w:lastColumn="0" w:noHBand="0" w:noVBand="1"/>
      </w:tblPr>
      <w:tblGrid>
        <w:gridCol w:w="2547"/>
        <w:gridCol w:w="2977"/>
        <w:gridCol w:w="3538"/>
      </w:tblGrid>
      <w:tr w:rsidRPr="001F772F" w:rsidR="001F772F" w:rsidTr="006819F8" w14:paraId="24F8BFA4" w14:textId="77777777">
        <w:tc>
          <w:tcPr>
            <w:tcW w:w="2547" w:type="dxa"/>
          </w:tcPr>
          <w:p w:rsidRPr="001F772F" w:rsidR="001F772F" w:rsidP="00D64F5C" w:rsidRDefault="001F772F" w14:paraId="367799B8" w14:textId="77777777">
            <w:r w:rsidRPr="001F772F">
              <w:t>Critère</w:t>
            </w:r>
          </w:p>
        </w:tc>
        <w:tc>
          <w:tcPr>
            <w:tcW w:w="2977" w:type="dxa"/>
          </w:tcPr>
          <w:p w:rsidRPr="001F772F" w:rsidR="001F772F" w:rsidP="00D64F5C" w:rsidRDefault="001F772F" w14:paraId="2551079B" w14:textId="77777777">
            <w:r w:rsidRPr="001F772F">
              <w:t>Description</w:t>
            </w:r>
          </w:p>
        </w:tc>
        <w:tc>
          <w:tcPr>
            <w:tcW w:w="3538" w:type="dxa"/>
          </w:tcPr>
          <w:p w:rsidRPr="001F772F" w:rsidR="001F772F" w:rsidP="00D64F5C" w:rsidRDefault="001F772F" w14:paraId="309D7E08" w14:textId="77777777">
            <w:r w:rsidRPr="001F772F">
              <w:t>Application à l'Hacienda Esmeralda</w:t>
            </w:r>
          </w:p>
        </w:tc>
      </w:tr>
      <w:tr w:rsidRPr="001F772F" w:rsidR="001F772F" w:rsidTr="006819F8" w14:paraId="71726E47" w14:textId="77777777">
        <w:tc>
          <w:tcPr>
            <w:tcW w:w="2547" w:type="dxa"/>
          </w:tcPr>
          <w:p w:rsidRPr="001F772F" w:rsidR="001F772F" w:rsidP="00D64F5C" w:rsidRDefault="001F772F" w14:paraId="75DCBC09" w14:textId="77777777">
            <w:r w:rsidRPr="001F772F">
              <w:t>Adaptation climatique</w:t>
            </w:r>
          </w:p>
        </w:tc>
        <w:tc>
          <w:tcPr>
            <w:tcW w:w="2977" w:type="dxa"/>
          </w:tcPr>
          <w:p w:rsidRPr="001F772F" w:rsidR="001F772F" w:rsidP="00D64F5C" w:rsidRDefault="001F772F" w14:paraId="30268DB9" w14:textId="77777777">
            <w:r w:rsidRPr="001F772F">
              <w:t>Température, altitude, qualité de l'eau disponible</w:t>
            </w:r>
          </w:p>
        </w:tc>
        <w:tc>
          <w:tcPr>
            <w:tcW w:w="3538" w:type="dxa"/>
          </w:tcPr>
          <w:p w:rsidRPr="001F772F" w:rsidR="001F772F" w:rsidP="00D64F5C" w:rsidRDefault="001F772F" w14:paraId="5217ADC6" w14:textId="77777777">
            <w:r w:rsidRPr="001F772F">
              <w:t>Truite (eau froide d'altitude) en priorité ; tilapia possible en bassin chauffé</w:t>
            </w:r>
          </w:p>
        </w:tc>
      </w:tr>
      <w:tr w:rsidRPr="001F772F" w:rsidR="001F772F" w:rsidTr="006819F8" w14:paraId="40497FCE" w14:textId="77777777">
        <w:tc>
          <w:tcPr>
            <w:tcW w:w="2547" w:type="dxa"/>
          </w:tcPr>
          <w:p w:rsidRPr="001F772F" w:rsidR="001F772F" w:rsidP="00D64F5C" w:rsidRDefault="001F772F" w14:paraId="4DFD8278" w14:textId="77777777">
            <w:r w:rsidRPr="001F772F">
              <w:t>Taux de croissance</w:t>
            </w:r>
          </w:p>
        </w:tc>
        <w:tc>
          <w:tcPr>
            <w:tcW w:w="2977" w:type="dxa"/>
          </w:tcPr>
          <w:p w:rsidRPr="001F772F" w:rsidR="001F772F" w:rsidP="00D64F5C" w:rsidRDefault="001F772F" w14:paraId="118305FF" w14:textId="77777777">
            <w:r w:rsidRPr="001F772F">
              <w:t>Vitesse d'atteinte du poids commercial</w:t>
            </w:r>
          </w:p>
        </w:tc>
        <w:tc>
          <w:tcPr>
            <w:tcW w:w="3538" w:type="dxa"/>
          </w:tcPr>
          <w:p w:rsidRPr="001F772F" w:rsidR="001F772F" w:rsidP="00D64F5C" w:rsidRDefault="001F772F" w14:paraId="6A89B74A" w14:textId="77777777">
            <w:r w:rsidRPr="001F772F">
              <w:t>Tilapia : 6–8 mois ; Truite : 10–14 mois</w:t>
            </w:r>
          </w:p>
        </w:tc>
      </w:tr>
      <w:tr w:rsidRPr="001F772F" w:rsidR="001F772F" w:rsidTr="006819F8" w14:paraId="429E26A0" w14:textId="77777777">
        <w:tc>
          <w:tcPr>
            <w:tcW w:w="2547" w:type="dxa"/>
          </w:tcPr>
          <w:p w:rsidRPr="001F772F" w:rsidR="001F772F" w:rsidP="00D64F5C" w:rsidRDefault="001F772F" w14:paraId="5EB8C738" w14:textId="77777777">
            <w:r w:rsidRPr="001F772F">
              <w:t>Taux de conversion alimentaire (FCR)</w:t>
            </w:r>
          </w:p>
        </w:tc>
        <w:tc>
          <w:tcPr>
            <w:tcW w:w="2977" w:type="dxa"/>
          </w:tcPr>
          <w:p w:rsidRPr="001F772F" w:rsidR="001F772F" w:rsidP="00D64F5C" w:rsidRDefault="001F772F" w14:paraId="71BF90D3" w14:textId="77777777">
            <w:r w:rsidRPr="001F772F">
              <w:t>Kg d'aliment pour 1 kg de gain de poids</w:t>
            </w:r>
          </w:p>
        </w:tc>
        <w:tc>
          <w:tcPr>
            <w:tcW w:w="3538" w:type="dxa"/>
          </w:tcPr>
          <w:p w:rsidRPr="001F772F" w:rsidR="001F772F" w:rsidP="00D64F5C" w:rsidRDefault="001F772F" w14:paraId="5D23D48E" w14:textId="77777777">
            <w:r w:rsidRPr="001F772F">
              <w:t>Tilapia : FCR 1,2–1,6 ; Truite : FCR 1,0–1,3</w:t>
            </w:r>
          </w:p>
        </w:tc>
      </w:tr>
      <w:tr w:rsidRPr="001F772F" w:rsidR="001F772F" w:rsidTr="006819F8" w14:paraId="2AAD2D97" w14:textId="77777777">
        <w:tc>
          <w:tcPr>
            <w:tcW w:w="2547" w:type="dxa"/>
          </w:tcPr>
          <w:p w:rsidRPr="001F772F" w:rsidR="001F772F" w:rsidP="00D64F5C" w:rsidRDefault="001F772F" w14:paraId="483C9633" w14:textId="77777777">
            <w:r w:rsidRPr="001F772F">
              <w:t>Rusticité / résistance</w:t>
            </w:r>
          </w:p>
        </w:tc>
        <w:tc>
          <w:tcPr>
            <w:tcW w:w="2977" w:type="dxa"/>
          </w:tcPr>
          <w:p w:rsidRPr="001F772F" w:rsidR="001F772F" w:rsidP="00D64F5C" w:rsidRDefault="001F772F" w14:paraId="575B06B5" w14:textId="77777777">
            <w:r w:rsidRPr="001F772F">
              <w:t>Tolérance aux variations de paramètres, résistance aux maladies</w:t>
            </w:r>
          </w:p>
        </w:tc>
        <w:tc>
          <w:tcPr>
            <w:tcW w:w="3538" w:type="dxa"/>
          </w:tcPr>
          <w:p w:rsidRPr="001F772F" w:rsidR="001F772F" w:rsidP="00D64F5C" w:rsidRDefault="001F772F" w14:paraId="5A1D21F9" w14:textId="77777777">
            <w:r w:rsidRPr="001F772F">
              <w:t>Tilapia très rustique ; truite plus exigeante</w:t>
            </w:r>
          </w:p>
        </w:tc>
      </w:tr>
      <w:tr w:rsidRPr="001F772F" w:rsidR="001F772F" w:rsidTr="006819F8" w14:paraId="7EC7A2BD" w14:textId="77777777">
        <w:tc>
          <w:tcPr>
            <w:tcW w:w="2547" w:type="dxa"/>
          </w:tcPr>
          <w:p w:rsidRPr="001F772F" w:rsidR="001F772F" w:rsidP="00D64F5C" w:rsidRDefault="001F772F" w14:paraId="50BAD56B" w14:textId="77777777">
            <w:r w:rsidRPr="001F772F">
              <w:t>Valeur marchande</w:t>
            </w:r>
          </w:p>
        </w:tc>
        <w:tc>
          <w:tcPr>
            <w:tcW w:w="2977" w:type="dxa"/>
          </w:tcPr>
          <w:p w:rsidRPr="001F772F" w:rsidR="001F772F" w:rsidP="00D64F5C" w:rsidRDefault="001F772F" w14:paraId="2A9A425D" w14:textId="77777777">
            <w:r w:rsidRPr="001F772F">
              <w:t>Prix de vente local et potentiel d'exportation</w:t>
            </w:r>
          </w:p>
        </w:tc>
        <w:tc>
          <w:tcPr>
            <w:tcW w:w="3538" w:type="dxa"/>
          </w:tcPr>
          <w:p w:rsidRPr="001F772F" w:rsidR="001F772F" w:rsidP="00D64F5C" w:rsidRDefault="001F772F" w14:paraId="7AF0B11D" w14:textId="77777777">
            <w:r w:rsidRPr="001F772F">
              <w:t>Truite très valorisée à Popayán et en Colombie</w:t>
            </w:r>
          </w:p>
        </w:tc>
      </w:tr>
      <w:tr w:rsidRPr="001F772F" w:rsidR="001F772F" w:rsidTr="006819F8" w14:paraId="2B92BC55" w14:textId="77777777">
        <w:tc>
          <w:tcPr>
            <w:tcW w:w="2547" w:type="dxa"/>
          </w:tcPr>
          <w:p w:rsidRPr="001F772F" w:rsidR="001F772F" w:rsidP="00D64F5C" w:rsidRDefault="001F772F" w14:paraId="4BBB1A94" w14:textId="77777777">
            <w:r w:rsidRPr="001F772F">
              <w:t xml:space="preserve">Compatibilité </w:t>
            </w:r>
            <w:proofErr w:type="spellStart"/>
            <w:r w:rsidRPr="001F772F">
              <w:t>aquaponique</w:t>
            </w:r>
            <w:proofErr w:type="spellEnd"/>
          </w:p>
        </w:tc>
        <w:tc>
          <w:tcPr>
            <w:tcW w:w="2977" w:type="dxa"/>
          </w:tcPr>
          <w:p w:rsidRPr="001F772F" w:rsidR="001F772F" w:rsidP="00D64F5C" w:rsidRDefault="001F772F" w14:paraId="63F78B96" w14:textId="77777777">
            <w:r w:rsidRPr="001F772F">
              <w:t>Tolérance au pH végétal (6,8–7,2), densité, déjections</w:t>
            </w:r>
          </w:p>
        </w:tc>
        <w:tc>
          <w:tcPr>
            <w:tcW w:w="3538" w:type="dxa"/>
          </w:tcPr>
          <w:p w:rsidRPr="001F772F" w:rsidR="001F772F" w:rsidP="00D64F5C" w:rsidRDefault="001F772F" w14:paraId="2AB2E1F2" w14:textId="77777777">
            <w:r w:rsidRPr="001F772F">
              <w:t xml:space="preserve">Tilapia et truite toutes deux compatibles </w:t>
            </w:r>
          </w:p>
        </w:tc>
      </w:tr>
      <w:tr w:rsidRPr="001F772F" w:rsidR="001F772F" w:rsidTr="006819F8" w14:paraId="16C6FD74" w14:textId="77777777">
        <w:tc>
          <w:tcPr>
            <w:tcW w:w="2547" w:type="dxa"/>
          </w:tcPr>
          <w:p w:rsidRPr="001F772F" w:rsidR="001F772F" w:rsidP="00D64F5C" w:rsidRDefault="001F772F" w14:paraId="374FE44B" w14:textId="77777777">
            <w:r w:rsidRPr="001F772F">
              <w:t>Disponibilité en alevins</w:t>
            </w:r>
          </w:p>
        </w:tc>
        <w:tc>
          <w:tcPr>
            <w:tcW w:w="2977" w:type="dxa"/>
          </w:tcPr>
          <w:p w:rsidRPr="001F772F" w:rsidR="001F772F" w:rsidP="00D64F5C" w:rsidRDefault="001F772F" w14:paraId="0EF5DBCE" w14:textId="77777777">
            <w:r w:rsidRPr="001F772F">
              <w:t>Facilité d'approvisionnement en juvéniles locaux</w:t>
            </w:r>
          </w:p>
        </w:tc>
        <w:tc>
          <w:tcPr>
            <w:tcW w:w="3538" w:type="dxa"/>
          </w:tcPr>
          <w:p w:rsidRPr="001F772F" w:rsidR="001F772F" w:rsidP="00D64F5C" w:rsidRDefault="001F772F" w14:paraId="08FE170D" w14:textId="77777777">
            <w:r w:rsidRPr="001F772F">
              <w:t>Les deux espèces disponibles dans les piscicultures du Cauca</w:t>
            </w:r>
          </w:p>
        </w:tc>
      </w:tr>
      <w:tr w:rsidRPr="001F772F" w:rsidR="001F772F" w:rsidTr="006819F8" w14:paraId="06C09DD6" w14:textId="77777777">
        <w:tc>
          <w:tcPr>
            <w:tcW w:w="2547" w:type="dxa"/>
          </w:tcPr>
          <w:p w:rsidRPr="001F772F" w:rsidR="001F772F" w:rsidP="00D64F5C" w:rsidRDefault="001F772F" w14:paraId="6AF619AA" w14:textId="77777777">
            <w:r w:rsidRPr="001F772F">
              <w:t>Acceptabilité culturelle</w:t>
            </w:r>
          </w:p>
        </w:tc>
        <w:tc>
          <w:tcPr>
            <w:tcW w:w="2977" w:type="dxa"/>
          </w:tcPr>
          <w:p w:rsidRPr="001F772F" w:rsidR="001F772F" w:rsidP="00D64F5C" w:rsidRDefault="001F772F" w14:paraId="7E437661" w14:textId="77777777">
            <w:r w:rsidRPr="001F772F">
              <w:t>Habitudes de consommation locales</w:t>
            </w:r>
          </w:p>
        </w:tc>
        <w:tc>
          <w:tcPr>
            <w:tcW w:w="3538" w:type="dxa"/>
          </w:tcPr>
          <w:p w:rsidRPr="001F772F" w:rsidR="001F772F" w:rsidP="00D64F5C" w:rsidRDefault="001F772F" w14:paraId="7D216F88" w14:textId="77777777">
            <w:r w:rsidRPr="001F772F">
              <w:t>Truite omniprésente dans la gastronomie de Popayán</w:t>
            </w:r>
          </w:p>
        </w:tc>
      </w:tr>
    </w:tbl>
    <w:p w:rsidRPr="00E7643A" w:rsidR="00550137" w:rsidP="00550137" w:rsidRDefault="00550137" w14:paraId="2CCCBD30" w14:textId="77777777"/>
    <w:p w:rsidR="00E7643A" w:rsidP="006819F8" w:rsidRDefault="006819F8" w14:paraId="7E0703A4" w14:textId="15CF7CD3">
      <w:pPr>
        <w:pStyle w:val="Titre2"/>
      </w:pPr>
      <w:r>
        <w:t xml:space="preserve">3.4. </w:t>
      </w:r>
      <w:r w:rsidRPr="00E7643A" w:rsidR="00E7643A">
        <w:t>Densité d'élevage et bien-être animal</w:t>
      </w:r>
    </w:p>
    <w:p w:rsidR="00550137" w:rsidP="00550137" w:rsidRDefault="00550137" w14:paraId="6060E656" w14:textId="77777777">
      <w:r>
        <w:t>La densité d'élevage — exprimée en kilogrammes de poissons par mètre cube d'eau (kg/m³) — est l'un des paramètres les plus critiques en aquaculture, car elle conditionne simultanément la rentabilité économique et le bien-être animal.</w:t>
      </w:r>
    </w:p>
    <w:p w:rsidR="00550137" w:rsidP="00550137" w:rsidRDefault="00550137" w14:paraId="1A1CFF78" w14:textId="77777777"/>
    <w:p w:rsidR="00550137" w:rsidP="006819F8" w:rsidRDefault="006819F8" w14:paraId="65816301" w14:textId="7C933873">
      <w:pPr>
        <w:pStyle w:val="Titre3"/>
      </w:pPr>
      <w:r>
        <w:t xml:space="preserve">3.4.1. </w:t>
      </w:r>
      <w:r w:rsidR="00550137">
        <w:t>Pourquoi la densité est centrale</w:t>
      </w:r>
    </w:p>
    <w:p w:rsidR="00550137" w:rsidP="00550137" w:rsidRDefault="00550137" w14:paraId="7345FE68" w14:textId="77777777">
      <w:r>
        <w:t>Une densité trop élevée entraîne une détérioration de la qualité de l'eau (accumulation d'ammoniaque, chute de l'oxygène dissous), un stress chronique, des comportements d'agression et de hiérarchie, une immunodépression et une susceptibilité accrue aux maladies. À l'inverse, une densité trop faible sous-utilise l'investissement infrastructurel et réduit la rentabilité de l'exploitation.</w:t>
      </w:r>
    </w:p>
    <w:p w:rsidR="00550137" w:rsidP="00550137" w:rsidRDefault="00550137" w14:paraId="5F4A910A" w14:textId="77777777"/>
    <w:p w:rsidR="00550137" w:rsidP="00550137" w:rsidRDefault="00550137" w14:paraId="70C085F6" w14:textId="57A2A03D">
      <w:r>
        <w:t>Valeurs de référence par espèce et système :</w:t>
      </w:r>
    </w:p>
    <w:tbl>
      <w:tblPr>
        <w:tblStyle w:val="Grilledutableau"/>
        <w:tblW w:w="0" w:type="auto"/>
        <w:tblLook w:val="04A0" w:firstRow="1" w:lastRow="0" w:firstColumn="1" w:lastColumn="0" w:noHBand="0" w:noVBand="1"/>
      </w:tblPr>
      <w:tblGrid>
        <w:gridCol w:w="1737"/>
        <w:gridCol w:w="1749"/>
        <w:gridCol w:w="1749"/>
        <w:gridCol w:w="1750"/>
        <w:gridCol w:w="2077"/>
      </w:tblGrid>
      <w:tr w:rsidRPr="00944871" w:rsidR="00944871" w14:paraId="243A498D" w14:textId="77777777">
        <w:tc>
          <w:tcPr>
            <w:tcW w:w="1812" w:type="dxa"/>
          </w:tcPr>
          <w:p w:rsidRPr="00944871" w:rsidR="00944871" w:rsidP="00924C5B" w:rsidRDefault="00944871" w14:paraId="158C503D" w14:textId="77777777">
            <w:r w:rsidRPr="00944871">
              <w:t>Espèce</w:t>
            </w:r>
          </w:p>
        </w:tc>
        <w:tc>
          <w:tcPr>
            <w:tcW w:w="1812" w:type="dxa"/>
          </w:tcPr>
          <w:p w:rsidRPr="00944871" w:rsidR="00944871" w:rsidP="00924C5B" w:rsidRDefault="00944871" w14:paraId="42EEF3C6" w14:textId="77777777">
            <w:r w:rsidRPr="00944871">
              <w:t>Système extensif</w:t>
            </w:r>
          </w:p>
        </w:tc>
        <w:tc>
          <w:tcPr>
            <w:tcW w:w="1812" w:type="dxa"/>
          </w:tcPr>
          <w:p w:rsidRPr="00944871" w:rsidR="00944871" w:rsidP="00924C5B" w:rsidRDefault="00944871" w14:paraId="640AD4EF" w14:textId="77777777">
            <w:r w:rsidRPr="00944871">
              <w:t>Système semi-intensif</w:t>
            </w:r>
          </w:p>
        </w:tc>
        <w:tc>
          <w:tcPr>
            <w:tcW w:w="1813" w:type="dxa"/>
          </w:tcPr>
          <w:p w:rsidRPr="00944871" w:rsidR="00944871" w:rsidP="00924C5B" w:rsidRDefault="00944871" w14:paraId="0E97C525" w14:textId="77777777">
            <w:r w:rsidRPr="00944871">
              <w:t>Système intensif</w:t>
            </w:r>
          </w:p>
        </w:tc>
        <w:tc>
          <w:tcPr>
            <w:tcW w:w="1813" w:type="dxa"/>
          </w:tcPr>
          <w:p w:rsidRPr="00944871" w:rsidR="00944871" w:rsidP="00924C5B" w:rsidRDefault="00944871" w14:paraId="6F72DAA1" w14:textId="77777777">
            <w:r w:rsidRPr="00944871">
              <w:t>Aquaponie (recommandation FAO)</w:t>
            </w:r>
          </w:p>
        </w:tc>
      </w:tr>
      <w:tr w:rsidRPr="00944871" w:rsidR="00944871" w14:paraId="2975E55B" w14:textId="77777777">
        <w:tc>
          <w:tcPr>
            <w:tcW w:w="1812" w:type="dxa"/>
          </w:tcPr>
          <w:p w:rsidRPr="00944871" w:rsidR="00944871" w:rsidP="00924C5B" w:rsidRDefault="00944871" w14:paraId="6B2471D3" w14:textId="77777777">
            <w:r w:rsidRPr="00944871">
              <w:t>Tilapia</w:t>
            </w:r>
          </w:p>
        </w:tc>
        <w:tc>
          <w:tcPr>
            <w:tcW w:w="1812" w:type="dxa"/>
          </w:tcPr>
          <w:p w:rsidRPr="00944871" w:rsidR="00944871" w:rsidP="00924C5B" w:rsidRDefault="00944871" w14:paraId="702F900E" w14:textId="77777777">
            <w:r w:rsidRPr="00944871">
              <w:t>1–5 kg/m³</w:t>
            </w:r>
          </w:p>
        </w:tc>
        <w:tc>
          <w:tcPr>
            <w:tcW w:w="1812" w:type="dxa"/>
          </w:tcPr>
          <w:p w:rsidRPr="00944871" w:rsidR="00944871" w:rsidP="00924C5B" w:rsidRDefault="00944871" w14:paraId="6BB65235" w14:textId="77777777">
            <w:r w:rsidRPr="00944871">
              <w:t>10–30 kg/m³</w:t>
            </w:r>
          </w:p>
        </w:tc>
        <w:tc>
          <w:tcPr>
            <w:tcW w:w="1813" w:type="dxa"/>
          </w:tcPr>
          <w:p w:rsidRPr="00944871" w:rsidR="00944871" w:rsidP="00924C5B" w:rsidRDefault="00944871" w14:paraId="4C7CB576" w14:textId="77777777">
            <w:r w:rsidRPr="00944871">
              <w:t>50–150 kg/m³</w:t>
            </w:r>
          </w:p>
        </w:tc>
        <w:tc>
          <w:tcPr>
            <w:tcW w:w="1813" w:type="dxa"/>
          </w:tcPr>
          <w:p w:rsidRPr="00944871" w:rsidR="00944871" w:rsidP="00924C5B" w:rsidRDefault="00944871" w14:paraId="674A5398" w14:textId="77777777">
            <w:r w:rsidRPr="00944871">
              <w:t>15–20 kg/m³</w:t>
            </w:r>
          </w:p>
        </w:tc>
      </w:tr>
      <w:tr w:rsidRPr="00944871" w:rsidR="00944871" w14:paraId="4B5C3E2D" w14:textId="77777777">
        <w:tc>
          <w:tcPr>
            <w:tcW w:w="1812" w:type="dxa"/>
          </w:tcPr>
          <w:p w:rsidRPr="00944871" w:rsidR="00944871" w:rsidP="00924C5B" w:rsidRDefault="00944871" w14:paraId="2AECA68E" w14:textId="77777777">
            <w:r w:rsidRPr="00944871">
              <w:t>Truite</w:t>
            </w:r>
          </w:p>
        </w:tc>
        <w:tc>
          <w:tcPr>
            <w:tcW w:w="1812" w:type="dxa"/>
          </w:tcPr>
          <w:p w:rsidRPr="00944871" w:rsidR="00944871" w:rsidP="00924C5B" w:rsidRDefault="00944871" w14:paraId="53BE6EE6" w14:textId="77777777">
            <w:r w:rsidRPr="00944871">
              <w:t>5–10 kg/m³</w:t>
            </w:r>
          </w:p>
        </w:tc>
        <w:tc>
          <w:tcPr>
            <w:tcW w:w="1812" w:type="dxa"/>
          </w:tcPr>
          <w:p w:rsidRPr="00944871" w:rsidR="00944871" w:rsidP="00924C5B" w:rsidRDefault="00944871" w14:paraId="4BB15B2D" w14:textId="77777777">
            <w:r w:rsidRPr="00944871">
              <w:t>20–50 kg/m³</w:t>
            </w:r>
          </w:p>
        </w:tc>
        <w:tc>
          <w:tcPr>
            <w:tcW w:w="1813" w:type="dxa"/>
          </w:tcPr>
          <w:p w:rsidRPr="00944871" w:rsidR="00944871" w:rsidP="00924C5B" w:rsidRDefault="00944871" w14:paraId="6E039D38" w14:textId="77777777">
            <w:r w:rsidRPr="00944871">
              <w:t>50–100 kg/m³</w:t>
            </w:r>
          </w:p>
        </w:tc>
        <w:tc>
          <w:tcPr>
            <w:tcW w:w="1813" w:type="dxa"/>
          </w:tcPr>
          <w:p w:rsidRPr="00944871" w:rsidR="00944871" w:rsidP="00924C5B" w:rsidRDefault="00944871" w14:paraId="1BB35F50" w14:textId="77777777">
            <w:r w:rsidRPr="00944871">
              <w:t>15–25 kg/m³</w:t>
            </w:r>
          </w:p>
        </w:tc>
      </w:tr>
      <w:tr w:rsidRPr="00944871" w:rsidR="00944871" w14:paraId="75E8C6A7" w14:textId="77777777">
        <w:tc>
          <w:tcPr>
            <w:tcW w:w="1812" w:type="dxa"/>
          </w:tcPr>
          <w:p w:rsidRPr="00944871" w:rsidR="00944871" w:rsidP="00924C5B" w:rsidRDefault="00944871" w14:paraId="2CCA3471" w14:textId="77777777">
            <w:r w:rsidRPr="00944871">
              <w:t>Carpe</w:t>
            </w:r>
          </w:p>
        </w:tc>
        <w:tc>
          <w:tcPr>
            <w:tcW w:w="1812" w:type="dxa"/>
          </w:tcPr>
          <w:p w:rsidRPr="00944871" w:rsidR="00944871" w:rsidP="00924C5B" w:rsidRDefault="00944871" w14:paraId="644AA2B3" w14:textId="77777777">
            <w:r w:rsidRPr="00944871">
              <w:t>1–3 kg/m³</w:t>
            </w:r>
          </w:p>
        </w:tc>
        <w:tc>
          <w:tcPr>
            <w:tcW w:w="1812" w:type="dxa"/>
          </w:tcPr>
          <w:p w:rsidRPr="00944871" w:rsidR="00944871" w:rsidP="00924C5B" w:rsidRDefault="00944871" w14:paraId="1E508A17" w14:textId="77777777">
            <w:r w:rsidRPr="00944871">
              <w:t>5–15 kg/m³</w:t>
            </w:r>
          </w:p>
        </w:tc>
        <w:tc>
          <w:tcPr>
            <w:tcW w:w="1813" w:type="dxa"/>
          </w:tcPr>
          <w:p w:rsidRPr="00944871" w:rsidR="00944871" w:rsidP="00924C5B" w:rsidRDefault="00944871" w14:paraId="12CE5EC3" w14:textId="77777777">
            <w:r w:rsidRPr="00944871">
              <w:t>20–40 kg/m³</w:t>
            </w:r>
          </w:p>
        </w:tc>
        <w:tc>
          <w:tcPr>
            <w:tcW w:w="1813" w:type="dxa"/>
          </w:tcPr>
          <w:p w:rsidRPr="00944871" w:rsidR="00944871" w:rsidP="00924C5B" w:rsidRDefault="00944871" w14:paraId="1216207B" w14:textId="77777777">
            <w:r w:rsidRPr="00944871">
              <w:t>10–15 kg/m³</w:t>
            </w:r>
          </w:p>
        </w:tc>
      </w:tr>
    </w:tbl>
    <w:p w:rsidR="00550137" w:rsidP="00550137" w:rsidRDefault="00550137" w14:paraId="3BA74072" w14:textId="77777777"/>
    <w:p w:rsidR="00550137" w:rsidP="006819F8" w:rsidRDefault="006819F8" w14:paraId="158910EB" w14:textId="32FFCA0E">
      <w:pPr>
        <w:pStyle w:val="Titre3"/>
      </w:pPr>
      <w:r>
        <w:t xml:space="preserve">3.4.2. </w:t>
      </w:r>
      <w:r w:rsidR="00550137">
        <w:t>Les cinq libertés animales appliquées à l'aquaculture</w:t>
      </w:r>
    </w:p>
    <w:p w:rsidR="00550137" w:rsidP="00550137" w:rsidRDefault="00550137" w14:paraId="0E330EA7" w14:textId="2A77E2F8">
      <w:r>
        <w:t>Le bien-être animal en aquaculture s'articule autour des cinq libertés fondamentales reconnues internationalement :</w:t>
      </w:r>
    </w:p>
    <w:p w:rsidR="00550137" w:rsidP="00550137" w:rsidRDefault="00550137" w14:paraId="5C5B9B44" w14:textId="25DE88FF">
      <w:pPr>
        <w:pStyle w:val="Paragraphedeliste"/>
        <w:numPr>
          <w:ilvl w:val="0"/>
          <w:numId w:val="19"/>
        </w:numPr>
      </w:pPr>
      <w:r>
        <w:t>Absence de faim et de soif : alimentation régulière, rationnée et adaptée à l'espèce et au stade de vie</w:t>
      </w:r>
    </w:p>
    <w:p w:rsidR="00550137" w:rsidP="00550137" w:rsidRDefault="00550137" w14:paraId="2949704E" w14:textId="04E9E6F3">
      <w:pPr>
        <w:pStyle w:val="Paragraphedeliste"/>
        <w:numPr>
          <w:ilvl w:val="0"/>
          <w:numId w:val="19"/>
        </w:numPr>
      </w:pPr>
      <w:r>
        <w:t>Absence d'inconfort physique : qualité de l'eau, température, espace, substrat ou enrichissement environnemental</w:t>
      </w:r>
    </w:p>
    <w:p w:rsidR="00550137" w:rsidP="00550137" w:rsidRDefault="00550137" w14:paraId="016638D5" w14:textId="44F551D0">
      <w:pPr>
        <w:pStyle w:val="Paragraphedeliste"/>
        <w:numPr>
          <w:ilvl w:val="0"/>
          <w:numId w:val="19"/>
        </w:numPr>
      </w:pPr>
      <w:r>
        <w:t>Absence de douleur, blessures et maladies : biosécurité, quarantaine des animaux entrants, protocoles vétérinaires</w:t>
      </w:r>
    </w:p>
    <w:p w:rsidR="00550137" w:rsidP="00550137" w:rsidRDefault="00550137" w14:paraId="593580A4" w14:textId="77777777">
      <w:pPr>
        <w:pStyle w:val="Paragraphedeliste"/>
        <w:numPr>
          <w:ilvl w:val="0"/>
          <w:numId w:val="19"/>
        </w:numPr>
      </w:pPr>
      <w:r>
        <w:t>Liberté d'expression des comportements normaux : respect de la densité, présence de congénères, minimisation du stress</w:t>
      </w:r>
    </w:p>
    <w:p w:rsidR="00550137" w:rsidP="00550137" w:rsidRDefault="00550137" w14:paraId="04BA9016" w14:textId="479C7B5D">
      <w:pPr>
        <w:pStyle w:val="Paragraphedeliste"/>
        <w:numPr>
          <w:ilvl w:val="0"/>
          <w:numId w:val="19"/>
        </w:numPr>
      </w:pPr>
      <w:r>
        <w:t>Absence de peur et de stress : manipulation douce, abattage humanitaire, évitement des stimuli négatifs répétés</w:t>
      </w:r>
    </w:p>
    <w:p w:rsidR="00550137" w:rsidP="00550137" w:rsidRDefault="00550137" w14:paraId="32E11CC6" w14:textId="256B6657"/>
    <w:p w:rsidR="00550137" w:rsidP="00550137" w:rsidRDefault="00550137" w14:paraId="7832533D" w14:textId="0119B525">
      <w:r>
        <w:t>À l'Hacienda Esmeralda, l'adoption d'une charte de bien-être animal dès la conception du projet permettra non seulement d'obtenir des animaux plus sains et plus productifs, mais aussi de se positionner sur des marchés exigeants (restauration gastronomique de Popayán, certification biologique, export) qui valorisent de plus en plus les pratiques d'élevage</w:t>
      </w:r>
    </w:p>
    <w:p w:rsidRPr="00E7643A" w:rsidR="002258CD" w:rsidP="002258CD" w:rsidRDefault="002258CD" w14:paraId="3A63F618" w14:textId="77777777"/>
    <w:p w:rsidRPr="00E7643A" w:rsidR="00E7643A" w:rsidP="001F772F" w:rsidRDefault="00E7643A" w14:paraId="6E239EB7" w14:textId="77777777">
      <w:pPr>
        <w:pStyle w:val="Titre1"/>
      </w:pPr>
      <w:r w:rsidRPr="00E7643A">
        <w:t>4. L'alimentation en aquaculture</w:t>
      </w:r>
    </w:p>
    <w:p w:rsidR="00E7643A" w:rsidP="001F772F" w:rsidRDefault="001F772F" w14:paraId="678CC14C" w14:textId="1F0E5222">
      <w:pPr>
        <w:pStyle w:val="Titre2"/>
      </w:pPr>
      <w:r>
        <w:t xml:space="preserve">4.1. </w:t>
      </w:r>
      <w:r w:rsidRPr="00E7643A" w:rsidR="00E7643A">
        <w:t>Besoins nutritionnels des poissons (protéines, lipides, vitamines, minéraux)</w:t>
      </w:r>
    </w:p>
    <w:p w:rsidR="004354AE" w:rsidP="004354AE" w:rsidRDefault="004354AE" w14:paraId="6BEEC0CC" w14:textId="405E3C08">
      <w:r>
        <w:t>La nutrition est le levier le plus direct sur la croissance, la santé et la rentabilité d'un élevage piscicole. Un aliment bien formulé doit couvrir cinq grandes familles de nutriments : les protéines, les lipides, les glucides, les vitamines et les minéraux — chacun jouant un rôle irremplaçable dans la physiologie du poisson.</w:t>
      </w:r>
    </w:p>
    <w:p w:rsidR="004354AE" w:rsidP="004354AE" w:rsidRDefault="004354AE" w14:paraId="416742BA" w14:textId="77777777"/>
    <w:p w:rsidR="004354AE" w:rsidP="001F772F" w:rsidRDefault="00C679F7" w14:paraId="3177B3B6" w14:textId="74CC77A5">
      <w:pPr>
        <w:pStyle w:val="Titre3"/>
      </w:pPr>
      <w:r>
        <w:t xml:space="preserve">4.1.1. </w:t>
      </w:r>
      <w:r w:rsidR="004354AE">
        <w:t>Les protéines et acides aminés</w:t>
      </w:r>
    </w:p>
    <w:p w:rsidR="004354AE" w:rsidP="004354AE" w:rsidRDefault="004354AE" w14:paraId="2DB596E1" w14:textId="01726DFA">
      <w:r>
        <w:t xml:space="preserve">Les protéines constituent le nutriment le plus coûteux et le plus critique de la ration piscicole. Contrairement aux mammifères qui utilisent prioritairement les glucides comme source d'énergie, les poissons sont des organismes à métabolisme </w:t>
      </w:r>
      <w:proofErr w:type="spellStart"/>
      <w:r>
        <w:t>protéino</w:t>
      </w:r>
      <w:proofErr w:type="spellEnd"/>
      <w:r>
        <w:t>-dépendant : ils tirent une part importante de leur énergie de la dégradation des acides aminés, en plus de les utiliser pour construire leurs tissus musculaires.</w:t>
      </w:r>
    </w:p>
    <w:p w:rsidR="004354AE" w:rsidP="004354AE" w:rsidRDefault="004354AE" w14:paraId="2A6A0577" w14:textId="77777777"/>
    <w:p w:rsidR="004354AE" w:rsidP="004354AE" w:rsidRDefault="004354AE" w14:paraId="1028DE1F" w14:textId="7A31E208">
      <w:r>
        <w:t>Les besoins en protéines varient selon l'espèce, le stade de vie et l'intensité de l'élevage :</w:t>
      </w:r>
    </w:p>
    <w:tbl>
      <w:tblPr>
        <w:tblStyle w:val="Grilledutableau"/>
        <w:tblW w:w="0" w:type="auto"/>
        <w:tblLook w:val="04A0" w:firstRow="1" w:lastRow="0" w:firstColumn="1" w:lastColumn="0" w:noHBand="0" w:noVBand="1"/>
      </w:tblPr>
      <w:tblGrid>
        <w:gridCol w:w="1812"/>
        <w:gridCol w:w="1812"/>
        <w:gridCol w:w="1812"/>
        <w:gridCol w:w="1813"/>
        <w:gridCol w:w="1813"/>
      </w:tblGrid>
      <w:tr w:rsidRPr="00944871" w:rsidR="00944871" w14:paraId="0A38410D" w14:textId="77777777">
        <w:tc>
          <w:tcPr>
            <w:tcW w:w="1812" w:type="dxa"/>
          </w:tcPr>
          <w:p w:rsidRPr="00944871" w:rsidR="00944871" w:rsidP="00662216" w:rsidRDefault="00944871" w14:paraId="5EB928A1" w14:textId="77777777">
            <w:r w:rsidRPr="00944871">
              <w:t>Espèce</w:t>
            </w:r>
          </w:p>
        </w:tc>
        <w:tc>
          <w:tcPr>
            <w:tcW w:w="1812" w:type="dxa"/>
          </w:tcPr>
          <w:p w:rsidRPr="00944871" w:rsidR="00944871" w:rsidP="00662216" w:rsidRDefault="00944871" w14:paraId="00589A02" w14:textId="77777777">
            <w:r w:rsidRPr="00944871">
              <w:t>Alevin</w:t>
            </w:r>
          </w:p>
        </w:tc>
        <w:tc>
          <w:tcPr>
            <w:tcW w:w="1812" w:type="dxa"/>
          </w:tcPr>
          <w:p w:rsidRPr="00944871" w:rsidR="00944871" w:rsidP="00662216" w:rsidRDefault="00944871" w14:paraId="6218F952" w14:textId="77777777">
            <w:r w:rsidRPr="00944871">
              <w:t>Juvénile</w:t>
            </w:r>
          </w:p>
        </w:tc>
        <w:tc>
          <w:tcPr>
            <w:tcW w:w="1813" w:type="dxa"/>
          </w:tcPr>
          <w:p w:rsidRPr="00944871" w:rsidR="00944871" w:rsidP="00662216" w:rsidRDefault="00944871" w14:paraId="73219A46" w14:textId="77777777">
            <w:r w:rsidRPr="00944871">
              <w:t>Adulte (croissance)</w:t>
            </w:r>
          </w:p>
        </w:tc>
        <w:tc>
          <w:tcPr>
            <w:tcW w:w="1813" w:type="dxa"/>
          </w:tcPr>
          <w:p w:rsidRPr="00944871" w:rsidR="00944871" w:rsidP="00662216" w:rsidRDefault="00944871" w14:paraId="6B2875B3" w14:textId="77777777">
            <w:r w:rsidRPr="00944871">
              <w:t>Géniteur</w:t>
            </w:r>
          </w:p>
        </w:tc>
      </w:tr>
      <w:tr w:rsidRPr="00944871" w:rsidR="00944871" w14:paraId="6A104D5F" w14:textId="77777777">
        <w:tc>
          <w:tcPr>
            <w:tcW w:w="1812" w:type="dxa"/>
          </w:tcPr>
          <w:p w:rsidRPr="00944871" w:rsidR="00944871" w:rsidP="00662216" w:rsidRDefault="00944871" w14:paraId="2B244E4A" w14:textId="77777777">
            <w:r w:rsidRPr="00944871">
              <w:t>Truite arc-en-ciel</w:t>
            </w:r>
          </w:p>
        </w:tc>
        <w:tc>
          <w:tcPr>
            <w:tcW w:w="1812" w:type="dxa"/>
          </w:tcPr>
          <w:p w:rsidRPr="00944871" w:rsidR="00944871" w:rsidP="00662216" w:rsidRDefault="00944871" w14:paraId="2ADC3A10" w14:textId="77777777">
            <w:r w:rsidRPr="00944871">
              <w:t>50–55%</w:t>
            </w:r>
          </w:p>
        </w:tc>
        <w:tc>
          <w:tcPr>
            <w:tcW w:w="1812" w:type="dxa"/>
          </w:tcPr>
          <w:p w:rsidRPr="00944871" w:rsidR="00944871" w:rsidP="00662216" w:rsidRDefault="00944871" w14:paraId="5DAC2EBC" w14:textId="77777777">
            <w:r w:rsidRPr="00944871">
              <w:t>45–50%</w:t>
            </w:r>
          </w:p>
        </w:tc>
        <w:tc>
          <w:tcPr>
            <w:tcW w:w="1813" w:type="dxa"/>
          </w:tcPr>
          <w:p w:rsidRPr="00944871" w:rsidR="00944871" w:rsidP="00662216" w:rsidRDefault="00944871" w14:paraId="3189C19B" w14:textId="77777777">
            <w:r w:rsidRPr="00944871">
              <w:t>38–45%</w:t>
            </w:r>
          </w:p>
        </w:tc>
        <w:tc>
          <w:tcPr>
            <w:tcW w:w="1813" w:type="dxa"/>
          </w:tcPr>
          <w:p w:rsidRPr="00944871" w:rsidR="00944871" w:rsidP="00662216" w:rsidRDefault="00944871" w14:paraId="0CD532F3" w14:textId="77777777">
            <w:r w:rsidRPr="00944871">
              <w:t>40–45%</w:t>
            </w:r>
          </w:p>
        </w:tc>
      </w:tr>
      <w:tr w:rsidRPr="00944871" w:rsidR="00944871" w14:paraId="641025AD" w14:textId="77777777">
        <w:tc>
          <w:tcPr>
            <w:tcW w:w="1812" w:type="dxa"/>
          </w:tcPr>
          <w:p w:rsidRPr="00944871" w:rsidR="00944871" w:rsidP="00662216" w:rsidRDefault="00944871" w14:paraId="0E751F17" w14:textId="77777777">
            <w:r w:rsidRPr="00944871">
              <w:t>Tilapia</w:t>
            </w:r>
          </w:p>
        </w:tc>
        <w:tc>
          <w:tcPr>
            <w:tcW w:w="1812" w:type="dxa"/>
          </w:tcPr>
          <w:p w:rsidRPr="00944871" w:rsidR="00944871" w:rsidP="00662216" w:rsidRDefault="00944871" w14:paraId="3E366636" w14:textId="77777777">
            <w:r w:rsidRPr="00944871">
              <w:t>45–50%</w:t>
            </w:r>
          </w:p>
        </w:tc>
        <w:tc>
          <w:tcPr>
            <w:tcW w:w="1812" w:type="dxa"/>
          </w:tcPr>
          <w:p w:rsidRPr="00944871" w:rsidR="00944871" w:rsidP="00662216" w:rsidRDefault="00944871" w14:paraId="47FBE994" w14:textId="77777777">
            <w:r w:rsidRPr="00944871">
              <w:t>35–40%</w:t>
            </w:r>
          </w:p>
        </w:tc>
        <w:tc>
          <w:tcPr>
            <w:tcW w:w="1813" w:type="dxa"/>
          </w:tcPr>
          <w:p w:rsidRPr="00944871" w:rsidR="00944871" w:rsidP="00662216" w:rsidRDefault="00944871" w14:paraId="263CA2F1" w14:textId="77777777">
            <w:r w:rsidRPr="00944871">
              <w:t>28–35%</w:t>
            </w:r>
          </w:p>
        </w:tc>
        <w:tc>
          <w:tcPr>
            <w:tcW w:w="1813" w:type="dxa"/>
          </w:tcPr>
          <w:p w:rsidRPr="00944871" w:rsidR="00944871" w:rsidP="00662216" w:rsidRDefault="00944871" w14:paraId="7F43B8A9" w14:textId="77777777">
            <w:r w:rsidRPr="00944871">
              <w:t>30–32%</w:t>
            </w:r>
          </w:p>
        </w:tc>
      </w:tr>
      <w:tr w:rsidRPr="00944871" w:rsidR="00944871" w14:paraId="2BE964FD" w14:textId="77777777">
        <w:tc>
          <w:tcPr>
            <w:tcW w:w="1812" w:type="dxa"/>
          </w:tcPr>
          <w:p w:rsidRPr="00944871" w:rsidR="00944871" w:rsidP="00662216" w:rsidRDefault="00944871" w14:paraId="5A824878" w14:textId="77777777">
            <w:r w:rsidRPr="00944871">
              <w:t>Carpe</w:t>
            </w:r>
          </w:p>
        </w:tc>
        <w:tc>
          <w:tcPr>
            <w:tcW w:w="1812" w:type="dxa"/>
          </w:tcPr>
          <w:p w:rsidRPr="00944871" w:rsidR="00944871" w:rsidP="00662216" w:rsidRDefault="00944871" w14:paraId="53230FA4" w14:textId="77777777">
            <w:r w:rsidRPr="00944871">
              <w:t>40–45%</w:t>
            </w:r>
          </w:p>
        </w:tc>
        <w:tc>
          <w:tcPr>
            <w:tcW w:w="1812" w:type="dxa"/>
          </w:tcPr>
          <w:p w:rsidRPr="00944871" w:rsidR="00944871" w:rsidP="00662216" w:rsidRDefault="00944871" w14:paraId="031BDD93" w14:textId="77777777">
            <w:r w:rsidRPr="00944871">
              <w:t>35–38%</w:t>
            </w:r>
          </w:p>
        </w:tc>
        <w:tc>
          <w:tcPr>
            <w:tcW w:w="1813" w:type="dxa"/>
          </w:tcPr>
          <w:p w:rsidRPr="00944871" w:rsidR="00944871" w:rsidP="00662216" w:rsidRDefault="00944871" w14:paraId="5F0FFF75" w14:textId="77777777">
            <w:r w:rsidRPr="00944871">
              <w:t>28–32%</w:t>
            </w:r>
          </w:p>
        </w:tc>
        <w:tc>
          <w:tcPr>
            <w:tcW w:w="1813" w:type="dxa"/>
          </w:tcPr>
          <w:p w:rsidRPr="00944871" w:rsidR="00944871" w:rsidP="00662216" w:rsidRDefault="00944871" w14:paraId="03C8080C" w14:textId="77777777">
            <w:r w:rsidRPr="00944871">
              <w:t>30–35%</w:t>
            </w:r>
          </w:p>
        </w:tc>
      </w:tr>
      <w:tr w:rsidRPr="00944871" w:rsidR="00944871" w14:paraId="4F158646" w14:textId="77777777">
        <w:tc>
          <w:tcPr>
            <w:tcW w:w="1812" w:type="dxa"/>
          </w:tcPr>
          <w:p w:rsidRPr="00944871" w:rsidR="00944871" w:rsidP="00662216" w:rsidRDefault="00944871" w14:paraId="33D41354" w14:textId="77777777">
            <w:proofErr w:type="spellStart"/>
            <w:r w:rsidRPr="00944871">
              <w:t>Cachama</w:t>
            </w:r>
            <w:proofErr w:type="spellEnd"/>
          </w:p>
        </w:tc>
        <w:tc>
          <w:tcPr>
            <w:tcW w:w="1812" w:type="dxa"/>
          </w:tcPr>
          <w:p w:rsidRPr="00944871" w:rsidR="00944871" w:rsidP="00662216" w:rsidRDefault="00944871" w14:paraId="69F65A0D" w14:textId="77777777">
            <w:r w:rsidRPr="00944871">
              <w:t>38–42%</w:t>
            </w:r>
          </w:p>
        </w:tc>
        <w:tc>
          <w:tcPr>
            <w:tcW w:w="1812" w:type="dxa"/>
          </w:tcPr>
          <w:p w:rsidRPr="00944871" w:rsidR="00944871" w:rsidP="00662216" w:rsidRDefault="00944871" w14:paraId="2AE98B14" w14:textId="77777777">
            <w:r w:rsidRPr="00944871">
              <w:t>32–38%</w:t>
            </w:r>
          </w:p>
        </w:tc>
        <w:tc>
          <w:tcPr>
            <w:tcW w:w="1813" w:type="dxa"/>
          </w:tcPr>
          <w:p w:rsidRPr="00944871" w:rsidR="00944871" w:rsidP="00662216" w:rsidRDefault="00944871" w14:paraId="5C893663" w14:textId="77777777">
            <w:r w:rsidRPr="00944871">
              <w:t>28–32%</w:t>
            </w:r>
          </w:p>
        </w:tc>
        <w:tc>
          <w:tcPr>
            <w:tcW w:w="1813" w:type="dxa"/>
          </w:tcPr>
          <w:p w:rsidRPr="00944871" w:rsidR="00944871" w:rsidP="00662216" w:rsidRDefault="00944871" w14:paraId="16F84FAE" w14:textId="77777777">
            <w:r w:rsidRPr="00944871">
              <w:t>30–35%</w:t>
            </w:r>
          </w:p>
        </w:tc>
      </w:tr>
    </w:tbl>
    <w:p w:rsidR="004354AE" w:rsidP="004354AE" w:rsidRDefault="004354AE" w14:paraId="6DF328DC" w14:textId="70755A72">
      <w:r>
        <w:t>Pourcentages exprimés en protéines brutes (PB) sur matière sèche</w:t>
      </w:r>
    </w:p>
    <w:p w:rsidR="004354AE" w:rsidP="004354AE" w:rsidRDefault="004354AE" w14:paraId="7D1B67F9" w14:textId="0E410BFB">
      <w:r>
        <w:t>La qualité des protéines dépend de leur profil en acides aminés essentiels — c'est-à-dire ceux que le poisson ne peut pas synthétiser lui-même et doit obligatoirement ingérer via l'alimentation :</w:t>
      </w:r>
    </w:p>
    <w:p w:rsidR="004354AE" w:rsidP="001F772F" w:rsidRDefault="004354AE" w14:paraId="52F41CC4" w14:textId="4B5E4462">
      <w:pPr>
        <w:pStyle w:val="Paragraphedeliste"/>
        <w:numPr>
          <w:ilvl w:val="0"/>
          <w:numId w:val="26"/>
        </w:numPr>
      </w:pPr>
      <w:r>
        <w:t>Lysine : acide aminé limitant principal, indispensable à la croissance musculaire</w:t>
      </w:r>
    </w:p>
    <w:p w:rsidR="004354AE" w:rsidP="001F772F" w:rsidRDefault="004354AE" w14:paraId="7F95419C" w14:textId="4C9A027D">
      <w:pPr>
        <w:pStyle w:val="Paragraphedeliste"/>
        <w:numPr>
          <w:ilvl w:val="0"/>
          <w:numId w:val="26"/>
        </w:numPr>
      </w:pPr>
      <w:r>
        <w:t>Méthionine : rôle dans le métabolisme hépatique et la synthèse de protéines structurales</w:t>
      </w:r>
    </w:p>
    <w:p w:rsidR="004354AE" w:rsidP="001F772F" w:rsidRDefault="004354AE" w14:paraId="1C02EC7E" w14:textId="77777777">
      <w:pPr>
        <w:pStyle w:val="Paragraphedeliste"/>
        <w:numPr>
          <w:ilvl w:val="0"/>
          <w:numId w:val="26"/>
        </w:numPr>
      </w:pPr>
      <w:r>
        <w:t>Tryptophane : précurseur de la sérotonine, impact sur le comportement et le stress</w:t>
      </w:r>
    </w:p>
    <w:p w:rsidR="004354AE" w:rsidP="004354AE" w:rsidRDefault="004354AE" w14:paraId="6950EBD2" w14:textId="359AD460">
      <w:r>
        <w:t xml:space="preserve">Thréonine, arginine, leucine, isoleucine, valine, histidine, phénylalanine : les dix acides aminés essentiels classiquement reconnus chez </w:t>
      </w:r>
      <w:r w:rsidR="00A44C35">
        <w:t>les poissons</w:t>
      </w:r>
    </w:p>
    <w:p w:rsidR="004354AE" w:rsidP="004354AE" w:rsidRDefault="004354AE" w14:paraId="795BF231" w14:textId="5CBCA072">
      <w:r>
        <w:t xml:space="preserve">La farine de poisson reste la source protéique de référence car elle présente un profil d'acides aminés quasi-idéal et une digestibilité supérieure à 90%. Cependant, pour des raisons écologiques et économiques, elle est de plus en plus remplacée par des alternatives durables : larves de BSF (mouche soldat noire), protéines végétales fermentées, levures de brasserie — des sources particulièrement pertinentes dans le contexte de l'Hacienda Esmeralda où la production de larves BSF </w:t>
      </w:r>
      <w:r w:rsidR="00A44C35">
        <w:t>est</w:t>
      </w:r>
      <w:r>
        <w:t xml:space="preserve"> intégrée au système circulaire de l'exploitation.</w:t>
      </w:r>
    </w:p>
    <w:p w:rsidR="004354AE" w:rsidP="004354AE" w:rsidRDefault="004354AE" w14:paraId="57672AC6" w14:textId="77777777"/>
    <w:p w:rsidR="004354AE" w:rsidP="001F772F" w:rsidRDefault="00C679F7" w14:paraId="2BE0DA34" w14:textId="23796ECC">
      <w:pPr>
        <w:pStyle w:val="Titre3"/>
      </w:pPr>
      <w:r>
        <w:t xml:space="preserve">4.1.2. </w:t>
      </w:r>
      <w:r w:rsidR="004354AE">
        <w:t>Les lipides et acides gras</w:t>
      </w:r>
    </w:p>
    <w:p w:rsidR="004354AE" w:rsidP="004354AE" w:rsidRDefault="004354AE" w14:paraId="5C571C67" w14:textId="4B64159F">
      <w:r>
        <w:t>Les lipides remplissent trois fonctions majeures dans la nutrition piscicole :</w:t>
      </w:r>
    </w:p>
    <w:p w:rsidR="004354AE" w:rsidP="004354AE" w:rsidRDefault="004354AE" w14:paraId="5C9A4742" w14:textId="06A20056">
      <w:r>
        <w:t xml:space="preserve">Source d'énergie dense : 1 g de lipides apporte 9 kcal, contre 4 kcal/g pour les protéines ou les glucides — leur inclusion dans la ration permet d'économiser les protéines (effet </w:t>
      </w:r>
      <w:proofErr w:type="spellStart"/>
      <w:r>
        <w:t>protein</w:t>
      </w:r>
      <w:proofErr w:type="spellEnd"/>
      <w:r>
        <w:t xml:space="preserve"> </w:t>
      </w:r>
      <w:proofErr w:type="spellStart"/>
      <w:r>
        <w:t>sparing</w:t>
      </w:r>
      <w:proofErr w:type="spellEnd"/>
      <w:r>
        <w:t>)</w:t>
      </w:r>
    </w:p>
    <w:p w:rsidR="004354AE" w:rsidP="004354AE" w:rsidRDefault="004354AE" w14:paraId="68375E04" w14:textId="0FF38B68">
      <w:r>
        <w:t>Vecteurs de vitamines liposolubles : A, D, E, K ne peuvent être absorbées qu'en présence de lipides</w:t>
      </w:r>
    </w:p>
    <w:p w:rsidR="004354AE" w:rsidP="004354AE" w:rsidRDefault="004354AE" w14:paraId="47FF14F9" w14:textId="21D51561">
      <w:r>
        <w:t>Apport en acides gras essentiels : notamment les oméga-3 à longue chaîne (EPA et DHA), indispensables au développement neurologique, à l'intégrité des membranes cellulaires et à la réponse immunitaire</w:t>
      </w:r>
    </w:p>
    <w:p w:rsidR="004354AE" w:rsidP="004354AE" w:rsidRDefault="004354AE" w14:paraId="1FD46E13" w14:textId="77777777"/>
    <w:p w:rsidR="004354AE" w:rsidP="004354AE" w:rsidRDefault="004354AE" w14:paraId="24EE04E0" w14:textId="599E574B">
      <w:r>
        <w:t>Les besoins en lipides et les acides gras essentiels varient selon la catégorie de poissons :</w:t>
      </w:r>
    </w:p>
    <w:tbl>
      <w:tblPr>
        <w:tblStyle w:val="Grilledutableau"/>
        <w:tblW w:w="0" w:type="auto"/>
        <w:tblLook w:val="04A0" w:firstRow="1" w:lastRow="0" w:firstColumn="1" w:lastColumn="0" w:noHBand="0" w:noVBand="1"/>
      </w:tblPr>
      <w:tblGrid>
        <w:gridCol w:w="3020"/>
        <w:gridCol w:w="3021"/>
        <w:gridCol w:w="3021"/>
      </w:tblGrid>
      <w:tr w:rsidRPr="00944871" w:rsidR="00944871" w14:paraId="280E02C3" w14:textId="77777777">
        <w:tc>
          <w:tcPr>
            <w:tcW w:w="3020" w:type="dxa"/>
          </w:tcPr>
          <w:p w:rsidRPr="00944871" w:rsidR="00944871" w:rsidP="003B6208" w:rsidRDefault="00944871" w14:paraId="209D5751" w14:textId="77777777">
            <w:r w:rsidRPr="00944871">
              <w:t>Catégorie</w:t>
            </w:r>
          </w:p>
        </w:tc>
        <w:tc>
          <w:tcPr>
            <w:tcW w:w="3021" w:type="dxa"/>
          </w:tcPr>
          <w:p w:rsidRPr="00944871" w:rsidR="00944871" w:rsidP="003B6208" w:rsidRDefault="00944871" w14:paraId="4F2B702D" w14:textId="77777777">
            <w:r w:rsidRPr="00944871">
              <w:t>Besoins en lipides</w:t>
            </w:r>
          </w:p>
        </w:tc>
        <w:tc>
          <w:tcPr>
            <w:tcW w:w="3021" w:type="dxa"/>
          </w:tcPr>
          <w:p w:rsidRPr="00944871" w:rsidR="00944871" w:rsidP="003B6208" w:rsidRDefault="00944871" w14:paraId="507B5F90" w14:textId="77777777">
            <w:r w:rsidRPr="00944871">
              <w:t>Acides gras essentiels prioritaires</w:t>
            </w:r>
          </w:p>
        </w:tc>
      </w:tr>
      <w:tr w:rsidRPr="00944871" w:rsidR="00944871" w14:paraId="65C29453" w14:textId="77777777">
        <w:tc>
          <w:tcPr>
            <w:tcW w:w="3020" w:type="dxa"/>
          </w:tcPr>
          <w:p w:rsidRPr="00944871" w:rsidR="00944871" w:rsidP="003B6208" w:rsidRDefault="00944871" w14:paraId="3C8CB873" w14:textId="77777777">
            <w:r w:rsidRPr="00944871">
              <w:t>Poissons d'eau froide (truite)</w:t>
            </w:r>
          </w:p>
        </w:tc>
        <w:tc>
          <w:tcPr>
            <w:tcW w:w="3021" w:type="dxa"/>
          </w:tcPr>
          <w:p w:rsidRPr="00944871" w:rsidR="00944871" w:rsidP="003B6208" w:rsidRDefault="00944871" w14:paraId="7D8CE3CC" w14:textId="77777777">
            <w:r w:rsidRPr="00944871">
              <w:t>15–25% MS</w:t>
            </w:r>
          </w:p>
        </w:tc>
        <w:tc>
          <w:tcPr>
            <w:tcW w:w="3021" w:type="dxa"/>
          </w:tcPr>
          <w:p w:rsidRPr="00944871" w:rsidR="00944871" w:rsidP="003B6208" w:rsidRDefault="00944871" w14:paraId="210C0904" w14:textId="77777777">
            <w:r w:rsidRPr="00944871">
              <w:t>EPA (20:5n-3) + DHA (22:6n-3)</w:t>
            </w:r>
          </w:p>
        </w:tc>
      </w:tr>
      <w:tr w:rsidRPr="00944871" w:rsidR="00944871" w14:paraId="55C1FFAE" w14:textId="77777777">
        <w:tc>
          <w:tcPr>
            <w:tcW w:w="3020" w:type="dxa"/>
          </w:tcPr>
          <w:p w:rsidRPr="00944871" w:rsidR="00944871" w:rsidP="003B6208" w:rsidRDefault="00944871" w14:paraId="74C124FE" w14:textId="77777777">
            <w:r w:rsidRPr="00944871">
              <w:t>Poissons d'eau chaude (tilapia)</w:t>
            </w:r>
          </w:p>
        </w:tc>
        <w:tc>
          <w:tcPr>
            <w:tcW w:w="3021" w:type="dxa"/>
          </w:tcPr>
          <w:p w:rsidRPr="00944871" w:rsidR="00944871" w:rsidP="003B6208" w:rsidRDefault="00944871" w14:paraId="30B5133E" w14:textId="77777777">
            <w:r w:rsidRPr="00944871">
              <w:t>5–10% MS</w:t>
            </w:r>
          </w:p>
        </w:tc>
        <w:tc>
          <w:tcPr>
            <w:tcW w:w="3021" w:type="dxa"/>
          </w:tcPr>
          <w:p w:rsidRPr="00944871" w:rsidR="00944871" w:rsidP="003B6208" w:rsidRDefault="00944871" w14:paraId="2DB00BD0" w14:textId="77777777">
            <w:r w:rsidRPr="00944871">
              <w:t>Acide linoléique (18:2n-6) + arachidonique</w:t>
            </w:r>
          </w:p>
        </w:tc>
      </w:tr>
      <w:tr w:rsidRPr="00944871" w:rsidR="00944871" w14:paraId="7A4A578A" w14:textId="77777777">
        <w:tc>
          <w:tcPr>
            <w:tcW w:w="3020" w:type="dxa"/>
          </w:tcPr>
          <w:p w:rsidRPr="00944871" w:rsidR="00944871" w:rsidP="003B6208" w:rsidRDefault="00944871" w14:paraId="0E7A9D3E" w14:textId="77777777">
            <w:r w:rsidRPr="00944871">
              <w:t>Poissons dulcicoles omnivores (carpe)</w:t>
            </w:r>
          </w:p>
        </w:tc>
        <w:tc>
          <w:tcPr>
            <w:tcW w:w="3021" w:type="dxa"/>
          </w:tcPr>
          <w:p w:rsidRPr="00944871" w:rsidR="00944871" w:rsidP="003B6208" w:rsidRDefault="00944871" w14:paraId="10EEFDA3" w14:textId="77777777">
            <w:r w:rsidRPr="00944871">
              <w:t>5–12% MS</w:t>
            </w:r>
          </w:p>
        </w:tc>
        <w:tc>
          <w:tcPr>
            <w:tcW w:w="3021" w:type="dxa"/>
          </w:tcPr>
          <w:p w:rsidRPr="00944871" w:rsidR="00944871" w:rsidP="003B6208" w:rsidRDefault="00944871" w14:paraId="3B850CD7" w14:textId="77777777">
            <w:r w:rsidRPr="00944871">
              <w:t>Équilibre n-3/n-6</w:t>
            </w:r>
          </w:p>
        </w:tc>
      </w:tr>
    </w:tbl>
    <w:p w:rsidR="004354AE" w:rsidP="004354AE" w:rsidRDefault="004354AE" w14:paraId="7537A6DE" w14:textId="77777777">
      <w:r>
        <w:t>La truite, espèce d'eau froide, a des besoins élevés en oméga-3 à longue chaîne (EPA + DHA) que l'on retrouve principalement dans l'huile de poisson ou, comme alternative durable, dans certaines microalgues. Le tilapia, espèce d'eau chaude, a des besoins en acides gras de la famille n-6 (oméga-6), présents en abondance dans les huiles végétales (soja, tournesol, maïs), ce qui réduit sa dépendance aux ressources marines.</w:t>
      </w:r>
    </w:p>
    <w:p w:rsidR="004354AE" w:rsidP="004354AE" w:rsidRDefault="004354AE" w14:paraId="730990D3" w14:textId="77777777"/>
    <w:p w:rsidR="004354AE" w:rsidP="001F772F" w:rsidRDefault="00C679F7" w14:paraId="5105EA5C" w14:textId="42BD4CD3">
      <w:pPr>
        <w:pStyle w:val="Titre3"/>
      </w:pPr>
      <w:r>
        <w:t xml:space="preserve">4.1.3. </w:t>
      </w:r>
      <w:r w:rsidR="004354AE">
        <w:t>Les glucides</w:t>
      </w:r>
    </w:p>
    <w:p w:rsidR="004354AE" w:rsidP="004354AE" w:rsidRDefault="004354AE" w14:paraId="6AFCA110" w14:textId="77777777">
      <w:r>
        <w:t xml:space="preserve">Les glucides sont la catégorie nutritive la moins bien valorisée par les poissons carnivores comme la truite : ces derniers ont une capacité limitée à digérer et métaboliser l'amidon, en raison d'une faible activité </w:t>
      </w:r>
      <w:proofErr w:type="spellStart"/>
      <w:r>
        <w:t>amylasique</w:t>
      </w:r>
      <w:proofErr w:type="spellEnd"/>
      <w:r>
        <w:t xml:space="preserve">. À l'inverse, les espèces omnivores comme le tilapia, la carpe ou la </w:t>
      </w:r>
      <w:proofErr w:type="spellStart"/>
      <w:r>
        <w:t>cachama</w:t>
      </w:r>
      <w:proofErr w:type="spellEnd"/>
      <w:r>
        <w:t xml:space="preserve"> valorisent bien les glucides, ce qui explique leur faible coût de production et leur compatibilité avec des rations à base de céréales et de sous-produits agricoles.</w:t>
      </w:r>
    </w:p>
    <w:p w:rsidR="004354AE" w:rsidP="004354AE" w:rsidRDefault="004354AE" w14:paraId="78BBD440" w14:textId="77777777"/>
    <w:tbl>
      <w:tblPr>
        <w:tblStyle w:val="Grilledutableau"/>
        <w:tblW w:w="0" w:type="auto"/>
        <w:tblLook w:val="04A0" w:firstRow="1" w:lastRow="0" w:firstColumn="1" w:lastColumn="0" w:noHBand="0" w:noVBand="1"/>
      </w:tblPr>
      <w:tblGrid>
        <w:gridCol w:w="3020"/>
        <w:gridCol w:w="3021"/>
        <w:gridCol w:w="3021"/>
      </w:tblGrid>
      <w:tr w:rsidRPr="00944871" w:rsidR="00944871" w14:paraId="10CB2DDE" w14:textId="77777777">
        <w:tc>
          <w:tcPr>
            <w:tcW w:w="3020" w:type="dxa"/>
          </w:tcPr>
          <w:p w:rsidRPr="00944871" w:rsidR="00944871" w:rsidP="0003721D" w:rsidRDefault="00944871" w14:paraId="05F5F5DA" w14:textId="77777777">
            <w:r w:rsidRPr="00944871">
              <w:t>Espèce</w:t>
            </w:r>
          </w:p>
        </w:tc>
        <w:tc>
          <w:tcPr>
            <w:tcW w:w="3021" w:type="dxa"/>
          </w:tcPr>
          <w:p w:rsidRPr="00944871" w:rsidR="00944871" w:rsidP="0003721D" w:rsidRDefault="00944871" w14:paraId="47E56B5C" w14:textId="77777777">
            <w:r w:rsidRPr="00944871">
              <w:t>Tolérance aux glucides</w:t>
            </w:r>
          </w:p>
        </w:tc>
        <w:tc>
          <w:tcPr>
            <w:tcW w:w="3021" w:type="dxa"/>
          </w:tcPr>
          <w:p w:rsidRPr="00944871" w:rsidR="00944871" w:rsidP="0003721D" w:rsidRDefault="00944871" w14:paraId="475486FB" w14:textId="77777777">
            <w:r w:rsidRPr="00944871">
              <w:t>Taux recommandé dans la ration</w:t>
            </w:r>
          </w:p>
        </w:tc>
      </w:tr>
      <w:tr w:rsidRPr="00944871" w:rsidR="00944871" w14:paraId="53F63823" w14:textId="77777777">
        <w:tc>
          <w:tcPr>
            <w:tcW w:w="3020" w:type="dxa"/>
          </w:tcPr>
          <w:p w:rsidRPr="00944871" w:rsidR="00944871" w:rsidP="0003721D" w:rsidRDefault="00944871" w14:paraId="5DAB5997" w14:textId="77777777">
            <w:r w:rsidRPr="00944871">
              <w:t>Truite</w:t>
            </w:r>
          </w:p>
        </w:tc>
        <w:tc>
          <w:tcPr>
            <w:tcW w:w="3021" w:type="dxa"/>
          </w:tcPr>
          <w:p w:rsidRPr="00944871" w:rsidR="00944871" w:rsidP="0003721D" w:rsidRDefault="00944871" w14:paraId="1198DBB0" w14:textId="77777777">
            <w:r w:rsidRPr="00944871">
              <w:t>Faible</w:t>
            </w:r>
          </w:p>
        </w:tc>
        <w:tc>
          <w:tcPr>
            <w:tcW w:w="3021" w:type="dxa"/>
          </w:tcPr>
          <w:p w:rsidRPr="00944871" w:rsidR="00944871" w:rsidP="0003721D" w:rsidRDefault="00944871" w14:paraId="30309CA5" w14:textId="77777777">
            <w:r w:rsidRPr="00944871">
              <w:t>&lt; 20% MS</w:t>
            </w:r>
          </w:p>
        </w:tc>
      </w:tr>
      <w:tr w:rsidRPr="00944871" w:rsidR="00944871" w14:paraId="38F20958" w14:textId="77777777">
        <w:tc>
          <w:tcPr>
            <w:tcW w:w="3020" w:type="dxa"/>
          </w:tcPr>
          <w:p w:rsidRPr="00944871" w:rsidR="00944871" w:rsidP="0003721D" w:rsidRDefault="00944871" w14:paraId="27D47A85" w14:textId="77777777">
            <w:r w:rsidRPr="00944871">
              <w:t>Tilapia</w:t>
            </w:r>
          </w:p>
        </w:tc>
        <w:tc>
          <w:tcPr>
            <w:tcW w:w="3021" w:type="dxa"/>
          </w:tcPr>
          <w:p w:rsidRPr="00944871" w:rsidR="00944871" w:rsidP="0003721D" w:rsidRDefault="00944871" w14:paraId="1D6D180F" w14:textId="77777777">
            <w:r w:rsidRPr="00944871">
              <w:t>Élevée</w:t>
            </w:r>
          </w:p>
        </w:tc>
        <w:tc>
          <w:tcPr>
            <w:tcW w:w="3021" w:type="dxa"/>
          </w:tcPr>
          <w:p w:rsidRPr="00944871" w:rsidR="00944871" w:rsidP="0003721D" w:rsidRDefault="00944871" w14:paraId="7D40C5D2" w14:textId="77777777">
            <w:r w:rsidRPr="00944871">
              <w:t>20–40% MS</w:t>
            </w:r>
          </w:p>
        </w:tc>
      </w:tr>
      <w:tr w:rsidRPr="00944871" w:rsidR="00944871" w14:paraId="348A621B" w14:textId="77777777">
        <w:tc>
          <w:tcPr>
            <w:tcW w:w="3020" w:type="dxa"/>
          </w:tcPr>
          <w:p w:rsidRPr="00944871" w:rsidR="00944871" w:rsidP="0003721D" w:rsidRDefault="00944871" w14:paraId="385D38C8" w14:textId="77777777">
            <w:r w:rsidRPr="00944871">
              <w:t>Carpe</w:t>
            </w:r>
          </w:p>
        </w:tc>
        <w:tc>
          <w:tcPr>
            <w:tcW w:w="3021" w:type="dxa"/>
          </w:tcPr>
          <w:p w:rsidRPr="00944871" w:rsidR="00944871" w:rsidP="0003721D" w:rsidRDefault="00944871" w14:paraId="6B5812E4" w14:textId="77777777">
            <w:r w:rsidRPr="00944871">
              <w:t>Élevée</w:t>
            </w:r>
          </w:p>
        </w:tc>
        <w:tc>
          <w:tcPr>
            <w:tcW w:w="3021" w:type="dxa"/>
          </w:tcPr>
          <w:p w:rsidRPr="00944871" w:rsidR="00944871" w:rsidP="0003721D" w:rsidRDefault="00944871" w14:paraId="2CD9A48C" w14:textId="77777777">
            <w:r w:rsidRPr="00944871">
              <w:t>25–45% MS</w:t>
            </w:r>
          </w:p>
        </w:tc>
      </w:tr>
      <w:tr w:rsidRPr="00944871" w:rsidR="00944871" w14:paraId="2609C55D" w14:textId="77777777">
        <w:tc>
          <w:tcPr>
            <w:tcW w:w="3020" w:type="dxa"/>
          </w:tcPr>
          <w:p w:rsidRPr="00944871" w:rsidR="00944871" w:rsidP="0003721D" w:rsidRDefault="00944871" w14:paraId="3BE27815" w14:textId="77777777">
            <w:proofErr w:type="spellStart"/>
            <w:r w:rsidRPr="00944871">
              <w:t>Cachama</w:t>
            </w:r>
            <w:proofErr w:type="spellEnd"/>
          </w:p>
        </w:tc>
        <w:tc>
          <w:tcPr>
            <w:tcW w:w="3021" w:type="dxa"/>
          </w:tcPr>
          <w:p w:rsidRPr="00944871" w:rsidR="00944871" w:rsidP="0003721D" w:rsidRDefault="00944871" w14:paraId="7A258209" w14:textId="77777777">
            <w:r w:rsidRPr="00944871">
              <w:t>Modérée à élevée</w:t>
            </w:r>
          </w:p>
        </w:tc>
        <w:tc>
          <w:tcPr>
            <w:tcW w:w="3021" w:type="dxa"/>
          </w:tcPr>
          <w:p w:rsidRPr="00944871" w:rsidR="00944871" w:rsidP="0003721D" w:rsidRDefault="00944871" w14:paraId="0BFA8D42" w14:textId="77777777">
            <w:r w:rsidRPr="00944871">
              <w:t>20–35% MS</w:t>
            </w:r>
          </w:p>
        </w:tc>
      </w:tr>
    </w:tbl>
    <w:p w:rsidR="004354AE" w:rsidP="004354AE" w:rsidRDefault="004354AE" w14:paraId="7CB5C62B" w14:textId="77777777">
      <w:r>
        <w:t>Dans les rations pratiques, les glucides servent surtout de liant dans la fabrication des granulés et de source d'énergie bon marché pour les espèces qui les tolèrent.</w:t>
      </w:r>
    </w:p>
    <w:p w:rsidR="004354AE" w:rsidP="004354AE" w:rsidRDefault="004354AE" w14:paraId="64805A80" w14:textId="77777777"/>
    <w:p w:rsidR="004354AE" w:rsidP="001F772F" w:rsidRDefault="00C679F7" w14:paraId="2B1CDC82" w14:textId="6692105C">
      <w:pPr>
        <w:pStyle w:val="Titre3"/>
      </w:pPr>
      <w:r>
        <w:t xml:space="preserve">4.1.4. </w:t>
      </w:r>
      <w:r w:rsidR="004354AE">
        <w:t>Les vitamines</w:t>
      </w:r>
    </w:p>
    <w:p w:rsidR="004354AE" w:rsidP="004354AE" w:rsidRDefault="004354AE" w14:paraId="0D44324F" w14:textId="77777777">
      <w:r>
        <w:t>Les vitamines sont des molécules organiques requises en très faibles quantités mais indispensables à la régulation de l'ensemble des fonctions métaboliques. Les poissons d'élevage, contrairement à leurs congénères sauvages qui s'alimentent d'une grande diversité d'organismes, sont exposés à des carences si leurs rations industrielles ne sont pas correctement supplémentées.</w:t>
      </w:r>
    </w:p>
    <w:p w:rsidR="004354AE" w:rsidP="004354AE" w:rsidRDefault="004354AE" w14:paraId="0C4AB454" w14:textId="77777777"/>
    <w:p w:rsidR="004354AE" w:rsidP="004354AE" w:rsidRDefault="004354AE" w14:paraId="4EA110FD" w14:textId="2A87AC9E">
      <w:r>
        <w:t>On distingue deux grandes familles :</w:t>
      </w:r>
    </w:p>
    <w:p w:rsidR="004354AE" w:rsidP="004354AE" w:rsidRDefault="004354AE" w14:paraId="1931312D" w14:textId="2DF09E1F">
      <w:r>
        <w:t>Vitamines liposolubles (stockées dans les tissus adipeux) :</w:t>
      </w:r>
    </w:p>
    <w:tbl>
      <w:tblPr>
        <w:tblStyle w:val="Grilledutableau"/>
        <w:tblW w:w="0" w:type="auto"/>
        <w:tblLook w:val="04A0" w:firstRow="1" w:lastRow="0" w:firstColumn="1" w:lastColumn="0" w:noHBand="0" w:noVBand="1"/>
      </w:tblPr>
      <w:tblGrid>
        <w:gridCol w:w="3020"/>
        <w:gridCol w:w="3021"/>
        <w:gridCol w:w="3021"/>
      </w:tblGrid>
      <w:tr w:rsidRPr="00944871" w:rsidR="00944871" w14:paraId="6A1D693B" w14:textId="77777777">
        <w:tc>
          <w:tcPr>
            <w:tcW w:w="3020" w:type="dxa"/>
          </w:tcPr>
          <w:p w:rsidRPr="00944871" w:rsidR="00944871" w:rsidP="00287482" w:rsidRDefault="00944871" w14:paraId="63C4C6BD" w14:textId="77777777">
            <w:r w:rsidRPr="00944871">
              <w:t>Vitamine</w:t>
            </w:r>
          </w:p>
        </w:tc>
        <w:tc>
          <w:tcPr>
            <w:tcW w:w="3021" w:type="dxa"/>
          </w:tcPr>
          <w:p w:rsidRPr="00944871" w:rsidR="00944871" w:rsidP="00287482" w:rsidRDefault="00944871" w14:paraId="0F093A1F" w14:textId="77777777">
            <w:r w:rsidRPr="00944871">
              <w:t>Rôle principal</w:t>
            </w:r>
          </w:p>
        </w:tc>
        <w:tc>
          <w:tcPr>
            <w:tcW w:w="3021" w:type="dxa"/>
          </w:tcPr>
          <w:p w:rsidRPr="00944871" w:rsidR="00944871" w:rsidP="00287482" w:rsidRDefault="00944871" w14:paraId="70077B98" w14:textId="77777777">
            <w:r w:rsidRPr="00944871">
              <w:t>Carence : symptômes observés</w:t>
            </w:r>
          </w:p>
        </w:tc>
      </w:tr>
      <w:tr w:rsidRPr="00944871" w:rsidR="00944871" w14:paraId="353FB021" w14:textId="77777777">
        <w:tc>
          <w:tcPr>
            <w:tcW w:w="3020" w:type="dxa"/>
          </w:tcPr>
          <w:p w:rsidRPr="00944871" w:rsidR="00944871" w:rsidP="00287482" w:rsidRDefault="00944871" w14:paraId="055AF5BF" w14:textId="77777777">
            <w:r w:rsidRPr="00944871">
              <w:t>A (rétinol)</w:t>
            </w:r>
          </w:p>
        </w:tc>
        <w:tc>
          <w:tcPr>
            <w:tcW w:w="3021" w:type="dxa"/>
          </w:tcPr>
          <w:p w:rsidRPr="00944871" w:rsidR="00944871" w:rsidP="00287482" w:rsidRDefault="00944871" w14:paraId="0D9256CA" w14:textId="77777777">
            <w:r w:rsidRPr="00944871">
              <w:t>Vision, croissance épithéliale, immunité</w:t>
            </w:r>
          </w:p>
        </w:tc>
        <w:tc>
          <w:tcPr>
            <w:tcW w:w="3021" w:type="dxa"/>
          </w:tcPr>
          <w:p w:rsidRPr="00944871" w:rsidR="00944871" w:rsidP="00287482" w:rsidRDefault="00944871" w14:paraId="421831EA" w14:textId="77777777">
            <w:r w:rsidRPr="00944871">
              <w:t>Exophtalmie, hémorragies, déformations osseuses</w:t>
            </w:r>
          </w:p>
        </w:tc>
      </w:tr>
      <w:tr w:rsidRPr="00944871" w:rsidR="00944871" w14:paraId="513B0EDA" w14:textId="77777777">
        <w:tc>
          <w:tcPr>
            <w:tcW w:w="3020" w:type="dxa"/>
          </w:tcPr>
          <w:p w:rsidRPr="00944871" w:rsidR="00944871" w:rsidP="00287482" w:rsidRDefault="00944871" w14:paraId="6754BED3" w14:textId="77777777">
            <w:r w:rsidRPr="00944871">
              <w:t>D (calciférol)</w:t>
            </w:r>
          </w:p>
        </w:tc>
        <w:tc>
          <w:tcPr>
            <w:tcW w:w="3021" w:type="dxa"/>
          </w:tcPr>
          <w:p w:rsidRPr="00944871" w:rsidR="00944871" w:rsidP="00287482" w:rsidRDefault="00944871" w14:paraId="39298084" w14:textId="77777777">
            <w:r w:rsidRPr="00944871">
              <w:t>Absorption du calcium et du phosphore</w:t>
            </w:r>
          </w:p>
        </w:tc>
        <w:tc>
          <w:tcPr>
            <w:tcW w:w="3021" w:type="dxa"/>
          </w:tcPr>
          <w:p w:rsidRPr="00944871" w:rsidR="00944871" w:rsidP="00287482" w:rsidRDefault="00944871" w14:paraId="083415F5" w14:textId="77777777">
            <w:r w:rsidRPr="00944871">
              <w:t>Fragilité osseuse, déformations rachidiennes</w:t>
            </w:r>
          </w:p>
        </w:tc>
      </w:tr>
      <w:tr w:rsidRPr="00944871" w:rsidR="00944871" w14:paraId="124D06B9" w14:textId="77777777">
        <w:tc>
          <w:tcPr>
            <w:tcW w:w="3020" w:type="dxa"/>
          </w:tcPr>
          <w:p w:rsidRPr="00944871" w:rsidR="00944871" w:rsidP="00287482" w:rsidRDefault="00944871" w14:paraId="61B59989" w14:textId="77777777">
            <w:r w:rsidRPr="00944871">
              <w:t>E (tocophérol)</w:t>
            </w:r>
          </w:p>
        </w:tc>
        <w:tc>
          <w:tcPr>
            <w:tcW w:w="3021" w:type="dxa"/>
          </w:tcPr>
          <w:p w:rsidRPr="00944871" w:rsidR="00944871" w:rsidP="00287482" w:rsidRDefault="00944871" w14:paraId="0ECFFC88" w14:textId="77777777">
            <w:r w:rsidRPr="00944871">
              <w:t>Antioxydant, protection des acides gras oméga-3</w:t>
            </w:r>
          </w:p>
        </w:tc>
        <w:tc>
          <w:tcPr>
            <w:tcW w:w="3021" w:type="dxa"/>
          </w:tcPr>
          <w:p w:rsidRPr="00944871" w:rsidR="00944871" w:rsidP="00287482" w:rsidRDefault="00944871" w14:paraId="5C17A620" w14:textId="77777777">
            <w:r w:rsidRPr="00944871">
              <w:t>Dystrophie musculaire, anémie, faible fertilité</w:t>
            </w:r>
          </w:p>
        </w:tc>
      </w:tr>
      <w:tr w:rsidRPr="00944871" w:rsidR="00944871" w14:paraId="00F429B0" w14:textId="77777777">
        <w:tc>
          <w:tcPr>
            <w:tcW w:w="3020" w:type="dxa"/>
          </w:tcPr>
          <w:p w:rsidRPr="00944871" w:rsidR="00944871" w:rsidP="00287482" w:rsidRDefault="00944871" w14:paraId="3007ACAB" w14:textId="77777777">
            <w:r w:rsidRPr="00944871">
              <w:t>K (</w:t>
            </w:r>
            <w:proofErr w:type="spellStart"/>
            <w:r w:rsidRPr="00944871">
              <w:t>ménadione</w:t>
            </w:r>
            <w:proofErr w:type="spellEnd"/>
            <w:r w:rsidRPr="00944871">
              <w:t>)</w:t>
            </w:r>
          </w:p>
        </w:tc>
        <w:tc>
          <w:tcPr>
            <w:tcW w:w="3021" w:type="dxa"/>
          </w:tcPr>
          <w:p w:rsidRPr="00944871" w:rsidR="00944871" w:rsidP="00287482" w:rsidRDefault="00944871" w14:paraId="3177DE36" w14:textId="77777777">
            <w:r w:rsidRPr="00944871">
              <w:t>Coagulation sanguine</w:t>
            </w:r>
          </w:p>
        </w:tc>
        <w:tc>
          <w:tcPr>
            <w:tcW w:w="3021" w:type="dxa"/>
          </w:tcPr>
          <w:p w:rsidRPr="00944871" w:rsidR="00944871" w:rsidP="00287482" w:rsidRDefault="00944871" w14:paraId="5E947909" w14:textId="77777777">
            <w:r w:rsidRPr="00944871">
              <w:t>Hémorragies spontanées</w:t>
            </w:r>
          </w:p>
        </w:tc>
      </w:tr>
    </w:tbl>
    <w:p w:rsidR="004354AE" w:rsidP="004354AE" w:rsidRDefault="004354AE" w14:paraId="0F067678" w14:textId="77777777"/>
    <w:p w:rsidR="004354AE" w:rsidP="004354AE" w:rsidRDefault="004354AE" w14:paraId="1C06E7A3" w14:textId="02EED06D">
      <w:r>
        <w:t>Vitamines hydrosolubles (non stockées, renouvellement quotidien nécessaire) :</w:t>
      </w:r>
    </w:p>
    <w:tbl>
      <w:tblPr>
        <w:tblStyle w:val="Grilledutableau"/>
        <w:tblW w:w="0" w:type="auto"/>
        <w:tblLook w:val="04A0" w:firstRow="1" w:lastRow="0" w:firstColumn="1" w:lastColumn="0" w:noHBand="0" w:noVBand="1"/>
      </w:tblPr>
      <w:tblGrid>
        <w:gridCol w:w="3020"/>
        <w:gridCol w:w="3021"/>
        <w:gridCol w:w="3021"/>
      </w:tblGrid>
      <w:tr w:rsidRPr="00944871" w:rsidR="00944871" w14:paraId="3AC5EEEF" w14:textId="77777777">
        <w:tc>
          <w:tcPr>
            <w:tcW w:w="3020" w:type="dxa"/>
          </w:tcPr>
          <w:p w:rsidRPr="00944871" w:rsidR="00944871" w:rsidP="00081A30" w:rsidRDefault="00944871" w14:paraId="5C8EA368" w14:textId="77777777">
            <w:r w:rsidRPr="00944871">
              <w:t>Vitamine</w:t>
            </w:r>
          </w:p>
        </w:tc>
        <w:tc>
          <w:tcPr>
            <w:tcW w:w="3021" w:type="dxa"/>
          </w:tcPr>
          <w:p w:rsidRPr="00944871" w:rsidR="00944871" w:rsidP="00081A30" w:rsidRDefault="00944871" w14:paraId="671FA678" w14:textId="77777777">
            <w:r w:rsidRPr="00944871">
              <w:t>Rôle principal</w:t>
            </w:r>
          </w:p>
        </w:tc>
        <w:tc>
          <w:tcPr>
            <w:tcW w:w="3021" w:type="dxa"/>
          </w:tcPr>
          <w:p w:rsidRPr="00944871" w:rsidR="00944871" w:rsidP="00081A30" w:rsidRDefault="00944871" w14:paraId="444233B1" w14:textId="77777777">
            <w:r w:rsidRPr="00944871">
              <w:t>Carence : symptômes observés</w:t>
            </w:r>
          </w:p>
        </w:tc>
      </w:tr>
      <w:tr w:rsidRPr="00944871" w:rsidR="00944871" w14:paraId="43BCFD77" w14:textId="77777777">
        <w:tc>
          <w:tcPr>
            <w:tcW w:w="3020" w:type="dxa"/>
          </w:tcPr>
          <w:p w:rsidRPr="00944871" w:rsidR="00944871" w:rsidP="00081A30" w:rsidRDefault="00944871" w14:paraId="566C144D" w14:textId="77777777">
            <w:r w:rsidRPr="00944871">
              <w:t>C (acide ascorbique)</w:t>
            </w:r>
          </w:p>
        </w:tc>
        <w:tc>
          <w:tcPr>
            <w:tcW w:w="3021" w:type="dxa"/>
          </w:tcPr>
          <w:p w:rsidRPr="00944871" w:rsidR="00944871" w:rsidP="00081A30" w:rsidRDefault="00944871" w14:paraId="0B53A0C6" w14:textId="77777777">
            <w:r w:rsidRPr="00944871">
              <w:t>Synthèse du collagène, immunité, réponse au stress</w:t>
            </w:r>
          </w:p>
        </w:tc>
        <w:tc>
          <w:tcPr>
            <w:tcW w:w="3021" w:type="dxa"/>
          </w:tcPr>
          <w:p w:rsidRPr="00944871" w:rsidR="00944871" w:rsidP="00081A30" w:rsidRDefault="00944871" w14:paraId="224B7465" w14:textId="77777777">
            <w:r w:rsidRPr="00944871">
              <w:t>Scoliose, lordose, hémorragies cutanées</w:t>
            </w:r>
          </w:p>
        </w:tc>
      </w:tr>
      <w:tr w:rsidRPr="00944871" w:rsidR="00944871" w14:paraId="7CC8DD09" w14:textId="77777777">
        <w:tc>
          <w:tcPr>
            <w:tcW w:w="3020" w:type="dxa"/>
          </w:tcPr>
          <w:p w:rsidRPr="00944871" w:rsidR="00944871" w:rsidP="00081A30" w:rsidRDefault="00944871" w14:paraId="44548F9A" w14:textId="77777777">
            <w:r w:rsidRPr="00944871">
              <w:t>B1 (thiamine)</w:t>
            </w:r>
          </w:p>
        </w:tc>
        <w:tc>
          <w:tcPr>
            <w:tcW w:w="3021" w:type="dxa"/>
          </w:tcPr>
          <w:p w:rsidRPr="00944871" w:rsidR="00944871" w:rsidP="00081A30" w:rsidRDefault="00944871" w14:paraId="7B15EAD2" w14:textId="77777777">
            <w:r w:rsidRPr="00944871">
              <w:t>Métabolisme énergétique, fonctions nerveuses</w:t>
            </w:r>
          </w:p>
        </w:tc>
        <w:tc>
          <w:tcPr>
            <w:tcW w:w="3021" w:type="dxa"/>
          </w:tcPr>
          <w:p w:rsidRPr="00944871" w:rsidR="00944871" w:rsidP="00081A30" w:rsidRDefault="00944871" w14:paraId="12DE7F5D" w14:textId="77777777">
            <w:r w:rsidRPr="00944871">
              <w:t>Troubles nerveux, perte d'appétit</w:t>
            </w:r>
          </w:p>
        </w:tc>
      </w:tr>
      <w:tr w:rsidRPr="00944871" w:rsidR="00944871" w14:paraId="356FB45B" w14:textId="77777777">
        <w:tc>
          <w:tcPr>
            <w:tcW w:w="3020" w:type="dxa"/>
          </w:tcPr>
          <w:p w:rsidRPr="00944871" w:rsidR="00944871" w:rsidP="00081A30" w:rsidRDefault="00944871" w14:paraId="40D4A2B2" w14:textId="77777777">
            <w:r w:rsidRPr="00944871">
              <w:t>B2 (riboflavine)</w:t>
            </w:r>
          </w:p>
        </w:tc>
        <w:tc>
          <w:tcPr>
            <w:tcW w:w="3021" w:type="dxa"/>
          </w:tcPr>
          <w:p w:rsidRPr="00944871" w:rsidR="00944871" w:rsidP="00081A30" w:rsidRDefault="00944871" w14:paraId="38726D64" w14:textId="77777777">
            <w:r w:rsidRPr="00944871">
              <w:t>Respiration cellulaire</w:t>
            </w:r>
          </w:p>
        </w:tc>
        <w:tc>
          <w:tcPr>
            <w:tcW w:w="3021" w:type="dxa"/>
          </w:tcPr>
          <w:p w:rsidRPr="00944871" w:rsidR="00944871" w:rsidP="00081A30" w:rsidRDefault="00944871" w14:paraId="18DB704B" w14:textId="77777777">
            <w:r w:rsidRPr="00944871">
              <w:t>Photophobie, cataracte, anémie</w:t>
            </w:r>
          </w:p>
        </w:tc>
      </w:tr>
      <w:tr w:rsidRPr="00944871" w:rsidR="00944871" w14:paraId="3E5D5F69" w14:textId="77777777">
        <w:tc>
          <w:tcPr>
            <w:tcW w:w="3020" w:type="dxa"/>
          </w:tcPr>
          <w:p w:rsidRPr="00944871" w:rsidR="00944871" w:rsidP="00081A30" w:rsidRDefault="00944871" w14:paraId="1966C900" w14:textId="77777777">
            <w:r w:rsidRPr="00944871">
              <w:t>B3 (niacine)</w:t>
            </w:r>
          </w:p>
        </w:tc>
        <w:tc>
          <w:tcPr>
            <w:tcW w:w="3021" w:type="dxa"/>
          </w:tcPr>
          <w:p w:rsidRPr="00944871" w:rsidR="00944871" w:rsidP="00081A30" w:rsidRDefault="00944871" w14:paraId="1739B27C" w14:textId="77777777">
            <w:r w:rsidRPr="00944871">
              <w:t>Métabolisme des glucides et des graisses</w:t>
            </w:r>
          </w:p>
        </w:tc>
        <w:tc>
          <w:tcPr>
            <w:tcW w:w="3021" w:type="dxa"/>
          </w:tcPr>
          <w:p w:rsidRPr="00944871" w:rsidR="00944871" w:rsidP="00081A30" w:rsidRDefault="00944871" w14:paraId="1B80FC57" w14:textId="77777777">
            <w:r w:rsidRPr="00944871">
              <w:t>Lésions cutanées, spasmes musculaires</w:t>
            </w:r>
          </w:p>
        </w:tc>
      </w:tr>
      <w:tr w:rsidRPr="00944871" w:rsidR="00944871" w14:paraId="6F3F1FF3" w14:textId="77777777">
        <w:tc>
          <w:tcPr>
            <w:tcW w:w="3020" w:type="dxa"/>
          </w:tcPr>
          <w:p w:rsidRPr="00944871" w:rsidR="00944871" w:rsidP="00081A30" w:rsidRDefault="00944871" w14:paraId="1F2215C4" w14:textId="77777777">
            <w:r w:rsidRPr="00944871">
              <w:t>B6 (pyridoxine)</w:t>
            </w:r>
          </w:p>
        </w:tc>
        <w:tc>
          <w:tcPr>
            <w:tcW w:w="3021" w:type="dxa"/>
          </w:tcPr>
          <w:p w:rsidRPr="00944871" w:rsidR="00944871" w:rsidP="00081A30" w:rsidRDefault="00944871" w14:paraId="79A9B2C7" w14:textId="77777777">
            <w:r w:rsidRPr="00944871">
              <w:t>Métabolisme des acides aminés</w:t>
            </w:r>
          </w:p>
        </w:tc>
        <w:tc>
          <w:tcPr>
            <w:tcW w:w="3021" w:type="dxa"/>
          </w:tcPr>
          <w:p w:rsidRPr="00944871" w:rsidR="00944871" w:rsidP="00081A30" w:rsidRDefault="00944871" w14:paraId="7E3C6D6E" w14:textId="77777777">
            <w:r w:rsidRPr="00944871">
              <w:t>Convulsions, anémie microcytaire</w:t>
            </w:r>
          </w:p>
        </w:tc>
      </w:tr>
      <w:tr w:rsidRPr="00944871" w:rsidR="00944871" w14:paraId="2AA45B38" w14:textId="77777777">
        <w:tc>
          <w:tcPr>
            <w:tcW w:w="3020" w:type="dxa"/>
          </w:tcPr>
          <w:p w:rsidRPr="00944871" w:rsidR="00944871" w:rsidP="00081A30" w:rsidRDefault="00944871" w14:paraId="63B9AB61" w14:textId="77777777">
            <w:r w:rsidRPr="00944871">
              <w:t>B12 (cobalamine)</w:t>
            </w:r>
          </w:p>
        </w:tc>
        <w:tc>
          <w:tcPr>
            <w:tcW w:w="3021" w:type="dxa"/>
          </w:tcPr>
          <w:p w:rsidRPr="00944871" w:rsidR="00944871" w:rsidP="00081A30" w:rsidRDefault="00944871" w14:paraId="64F09D0D" w14:textId="77777777">
            <w:r w:rsidRPr="00944871">
              <w:t>Synthèse de l'ADN, hématopoïèse</w:t>
            </w:r>
          </w:p>
        </w:tc>
        <w:tc>
          <w:tcPr>
            <w:tcW w:w="3021" w:type="dxa"/>
          </w:tcPr>
          <w:p w:rsidRPr="00944871" w:rsidR="00944871" w:rsidP="00081A30" w:rsidRDefault="00944871" w14:paraId="7DC5DC60" w14:textId="77777777">
            <w:r w:rsidRPr="00944871">
              <w:t>Anémie, croissance ralentie</w:t>
            </w:r>
          </w:p>
        </w:tc>
      </w:tr>
      <w:tr w:rsidRPr="00944871" w:rsidR="00944871" w14:paraId="0DDE8402" w14:textId="77777777">
        <w:tc>
          <w:tcPr>
            <w:tcW w:w="3020" w:type="dxa"/>
          </w:tcPr>
          <w:p w:rsidRPr="00944871" w:rsidR="00944871" w:rsidP="00081A30" w:rsidRDefault="00944871" w14:paraId="7E4C2F0F" w14:textId="77777777">
            <w:r w:rsidRPr="00944871">
              <w:t>Biotine (B8)</w:t>
            </w:r>
          </w:p>
        </w:tc>
        <w:tc>
          <w:tcPr>
            <w:tcW w:w="3021" w:type="dxa"/>
          </w:tcPr>
          <w:p w:rsidRPr="00944871" w:rsidR="00944871" w:rsidP="00081A30" w:rsidRDefault="00944871" w14:paraId="4BB649BC" w14:textId="77777777">
            <w:r w:rsidRPr="00944871">
              <w:t>Métabolisme des graisses</w:t>
            </w:r>
          </w:p>
        </w:tc>
        <w:tc>
          <w:tcPr>
            <w:tcW w:w="3021" w:type="dxa"/>
          </w:tcPr>
          <w:p w:rsidRPr="00944871" w:rsidR="00944871" w:rsidP="00081A30" w:rsidRDefault="00944871" w14:paraId="2B3791BB" w14:textId="77777777">
            <w:r w:rsidRPr="00944871">
              <w:t>Léthargie, perte de coloration</w:t>
            </w:r>
          </w:p>
        </w:tc>
      </w:tr>
      <w:tr w:rsidRPr="00944871" w:rsidR="00944871" w14:paraId="01E6782E" w14:textId="77777777">
        <w:tc>
          <w:tcPr>
            <w:tcW w:w="3020" w:type="dxa"/>
          </w:tcPr>
          <w:p w:rsidRPr="00944871" w:rsidR="00944871" w:rsidP="00081A30" w:rsidRDefault="00944871" w14:paraId="2C7B08BC" w14:textId="77777777">
            <w:r w:rsidRPr="00944871">
              <w:t>Acide folique (B9)</w:t>
            </w:r>
          </w:p>
        </w:tc>
        <w:tc>
          <w:tcPr>
            <w:tcW w:w="3021" w:type="dxa"/>
          </w:tcPr>
          <w:p w:rsidRPr="00944871" w:rsidR="00944871" w:rsidP="00081A30" w:rsidRDefault="00944871" w14:paraId="070ADD22" w14:textId="77777777">
            <w:r w:rsidRPr="00944871">
              <w:t>Division cellulaire, croissance</w:t>
            </w:r>
          </w:p>
        </w:tc>
        <w:tc>
          <w:tcPr>
            <w:tcW w:w="3021" w:type="dxa"/>
          </w:tcPr>
          <w:p w:rsidRPr="00944871" w:rsidR="00944871" w:rsidP="00081A30" w:rsidRDefault="00944871" w14:paraId="46D203BE" w14:textId="77777777">
            <w:r w:rsidRPr="00944871">
              <w:t>Anémie macrocytaire</w:t>
            </w:r>
          </w:p>
        </w:tc>
      </w:tr>
    </w:tbl>
    <w:p w:rsidR="004354AE" w:rsidP="004354AE" w:rsidRDefault="004354AE" w14:paraId="27DF84D1" w14:textId="1F58D503">
      <w:r>
        <w:t>La vitamine C mérite une attention particulière en aquaculture intensive : les poissons, comme les humains, ne peuvent pas la synthétiser eux-mêmes. Elle est le cofacteur indispensable de la synthèse du collagène, protéine structurante des arêtes, des écailles et des parois vasculaires. Sa carence provoque des déformations squelettiques spectaculaires (scoliose, lordose) et une vulnérabilité accrue aux infections. Elle est systématiquement supplémentée dans les aliments industriels sous forme stable (</w:t>
      </w:r>
      <w:proofErr w:type="spellStart"/>
      <w:r>
        <w:t>ascorbyl</w:t>
      </w:r>
      <w:proofErr w:type="spellEnd"/>
      <w:r>
        <w:t xml:space="preserve"> phosphate).</w:t>
      </w:r>
    </w:p>
    <w:p w:rsidR="004354AE" w:rsidP="004354AE" w:rsidRDefault="004354AE" w14:paraId="44F7138D" w14:textId="77777777"/>
    <w:p w:rsidR="004354AE" w:rsidP="00C679F7" w:rsidRDefault="00C679F7" w14:paraId="55B5E8F4" w14:textId="7E182298">
      <w:pPr>
        <w:pStyle w:val="Titre3"/>
      </w:pPr>
      <w:r>
        <w:t xml:space="preserve">4.1.5. </w:t>
      </w:r>
      <w:r w:rsidR="004354AE">
        <w:t>Les minéraux</w:t>
      </w:r>
    </w:p>
    <w:p w:rsidR="004354AE" w:rsidP="004354AE" w:rsidRDefault="004354AE" w14:paraId="3EB6C596" w14:textId="77777777">
      <w:r>
        <w:t>Les minéraux interviennent dans la construction du squelette, la régulation osmotique, la catalyse enzymatique et la transmission de l'influx nerveux. La particularité des poissons est qu'ils peuvent absorber une partie de leurs besoins minéraux directement par les branchies et la peau depuis l'eau environnante — ce qui réduit partiellement leur dépendance alimentaire, mais ne l'annule pas en élevage intensif.</w:t>
      </w:r>
    </w:p>
    <w:p w:rsidR="004354AE" w:rsidP="004354AE" w:rsidRDefault="004354AE" w14:paraId="04C6E962" w14:textId="77777777"/>
    <w:tbl>
      <w:tblPr>
        <w:tblStyle w:val="Grilledutableau"/>
        <w:tblW w:w="0" w:type="auto"/>
        <w:tblLook w:val="04A0" w:firstRow="1" w:lastRow="0" w:firstColumn="1" w:lastColumn="0" w:noHBand="0" w:noVBand="1"/>
      </w:tblPr>
      <w:tblGrid>
        <w:gridCol w:w="2265"/>
        <w:gridCol w:w="2265"/>
        <w:gridCol w:w="2266"/>
        <w:gridCol w:w="2266"/>
      </w:tblGrid>
      <w:tr w:rsidRPr="0050127B" w:rsidR="0050127B" w14:paraId="4845857E" w14:textId="77777777">
        <w:tc>
          <w:tcPr>
            <w:tcW w:w="2265" w:type="dxa"/>
          </w:tcPr>
          <w:p w:rsidRPr="0050127B" w:rsidR="0050127B" w:rsidP="00B83F6B" w:rsidRDefault="0050127B" w14:paraId="3F492A82" w14:textId="77777777">
            <w:r w:rsidRPr="0050127B">
              <w:t>Minéral</w:t>
            </w:r>
          </w:p>
        </w:tc>
        <w:tc>
          <w:tcPr>
            <w:tcW w:w="2265" w:type="dxa"/>
          </w:tcPr>
          <w:p w:rsidRPr="0050127B" w:rsidR="0050127B" w:rsidP="00B83F6B" w:rsidRDefault="0050127B" w14:paraId="74F0909E" w14:textId="77777777">
            <w:r w:rsidRPr="0050127B">
              <w:t>Fonction</w:t>
            </w:r>
          </w:p>
        </w:tc>
        <w:tc>
          <w:tcPr>
            <w:tcW w:w="2266" w:type="dxa"/>
          </w:tcPr>
          <w:p w:rsidRPr="0050127B" w:rsidR="0050127B" w:rsidP="00B83F6B" w:rsidRDefault="0050127B" w14:paraId="4BE903F8" w14:textId="77777777">
            <w:r w:rsidRPr="0050127B">
              <w:t>Source alimentaire</w:t>
            </w:r>
          </w:p>
        </w:tc>
        <w:tc>
          <w:tcPr>
            <w:tcW w:w="2266" w:type="dxa"/>
          </w:tcPr>
          <w:p w:rsidRPr="0050127B" w:rsidR="0050127B" w:rsidP="00B83F6B" w:rsidRDefault="0050127B" w14:paraId="454A23A0" w14:textId="77777777">
            <w:r w:rsidRPr="0050127B">
              <w:t>Notes aquacoles</w:t>
            </w:r>
          </w:p>
        </w:tc>
      </w:tr>
      <w:tr w:rsidRPr="0050127B" w:rsidR="0050127B" w14:paraId="5D86CB5F" w14:textId="77777777">
        <w:tc>
          <w:tcPr>
            <w:tcW w:w="2265" w:type="dxa"/>
          </w:tcPr>
          <w:p w:rsidRPr="0050127B" w:rsidR="0050127B" w:rsidP="00B83F6B" w:rsidRDefault="0050127B" w14:paraId="2E1F20D8" w14:textId="77777777">
            <w:r w:rsidRPr="0050127B">
              <w:t>Calcium (Ca)</w:t>
            </w:r>
          </w:p>
        </w:tc>
        <w:tc>
          <w:tcPr>
            <w:tcW w:w="2265" w:type="dxa"/>
          </w:tcPr>
          <w:p w:rsidRPr="0050127B" w:rsidR="0050127B" w:rsidP="00B83F6B" w:rsidRDefault="0050127B" w14:paraId="7B3BD1C9" w14:textId="77777777">
            <w:r w:rsidRPr="0050127B">
              <w:t>Os, écailles, coagulation</w:t>
            </w:r>
          </w:p>
        </w:tc>
        <w:tc>
          <w:tcPr>
            <w:tcW w:w="2266" w:type="dxa"/>
          </w:tcPr>
          <w:p w:rsidRPr="0050127B" w:rsidR="0050127B" w:rsidP="00B83F6B" w:rsidRDefault="0050127B" w14:paraId="40EC0B9F" w14:textId="77777777">
            <w:r w:rsidRPr="0050127B">
              <w:t>Farine de poisson, eau</w:t>
            </w:r>
          </w:p>
        </w:tc>
        <w:tc>
          <w:tcPr>
            <w:tcW w:w="2266" w:type="dxa"/>
          </w:tcPr>
          <w:p w:rsidRPr="0050127B" w:rsidR="0050127B" w:rsidP="00B83F6B" w:rsidRDefault="0050127B" w14:paraId="3A86B97D" w14:textId="77777777">
            <w:r w:rsidRPr="0050127B">
              <w:t>Absorbé en partie via les branchies</w:t>
            </w:r>
          </w:p>
        </w:tc>
      </w:tr>
      <w:tr w:rsidRPr="0050127B" w:rsidR="0050127B" w14:paraId="652A1DD9" w14:textId="77777777">
        <w:tc>
          <w:tcPr>
            <w:tcW w:w="2265" w:type="dxa"/>
          </w:tcPr>
          <w:p w:rsidRPr="0050127B" w:rsidR="0050127B" w:rsidP="00B83F6B" w:rsidRDefault="0050127B" w14:paraId="1734E8FC" w14:textId="77777777">
            <w:r w:rsidRPr="0050127B">
              <w:t>Phosphore (P)</w:t>
            </w:r>
          </w:p>
        </w:tc>
        <w:tc>
          <w:tcPr>
            <w:tcW w:w="2265" w:type="dxa"/>
          </w:tcPr>
          <w:p w:rsidRPr="0050127B" w:rsidR="0050127B" w:rsidP="00B83F6B" w:rsidRDefault="0050127B" w14:paraId="63DACD7B" w14:textId="77777777">
            <w:r w:rsidRPr="0050127B">
              <w:t>Os, métabolisme énergétique (ATP)</w:t>
            </w:r>
          </w:p>
        </w:tc>
        <w:tc>
          <w:tcPr>
            <w:tcW w:w="2266" w:type="dxa"/>
          </w:tcPr>
          <w:p w:rsidRPr="0050127B" w:rsidR="0050127B" w:rsidP="00B83F6B" w:rsidRDefault="0050127B" w14:paraId="5C09E1E4" w14:textId="77777777">
            <w:r w:rsidRPr="0050127B">
              <w:t xml:space="preserve">Farine de poisson, </w:t>
            </w:r>
            <w:proofErr w:type="spellStart"/>
            <w:r w:rsidRPr="0050127B">
              <w:t>phytase</w:t>
            </w:r>
            <w:proofErr w:type="spellEnd"/>
          </w:p>
        </w:tc>
        <w:tc>
          <w:tcPr>
            <w:tcW w:w="2266" w:type="dxa"/>
          </w:tcPr>
          <w:p w:rsidRPr="0050127B" w:rsidR="0050127B" w:rsidP="00B83F6B" w:rsidRDefault="0050127B" w14:paraId="022BCB7D" w14:textId="77777777">
            <w:r w:rsidRPr="0050127B">
              <w:t>Limitant en eau douce ; excès = eutrophisation</w:t>
            </w:r>
          </w:p>
        </w:tc>
      </w:tr>
      <w:tr w:rsidRPr="0050127B" w:rsidR="0050127B" w14:paraId="416D646E" w14:textId="77777777">
        <w:tc>
          <w:tcPr>
            <w:tcW w:w="2265" w:type="dxa"/>
          </w:tcPr>
          <w:p w:rsidRPr="0050127B" w:rsidR="0050127B" w:rsidP="00B83F6B" w:rsidRDefault="0050127B" w14:paraId="1BC80AD1" w14:textId="77777777">
            <w:r w:rsidRPr="0050127B">
              <w:t>Magnésium (Mg)</w:t>
            </w:r>
          </w:p>
        </w:tc>
        <w:tc>
          <w:tcPr>
            <w:tcW w:w="2265" w:type="dxa"/>
          </w:tcPr>
          <w:p w:rsidRPr="0050127B" w:rsidR="0050127B" w:rsidP="00B83F6B" w:rsidRDefault="0050127B" w14:paraId="6453BD81" w14:textId="77777777">
            <w:r w:rsidRPr="0050127B">
              <w:t>Cofacteur enzymatique, os</w:t>
            </w:r>
          </w:p>
        </w:tc>
        <w:tc>
          <w:tcPr>
            <w:tcW w:w="2266" w:type="dxa"/>
          </w:tcPr>
          <w:p w:rsidRPr="0050127B" w:rsidR="0050127B" w:rsidP="00B83F6B" w:rsidRDefault="0050127B" w14:paraId="7B99E5EF" w14:textId="77777777">
            <w:r w:rsidRPr="0050127B">
              <w:t>Céréales, algues</w:t>
            </w:r>
          </w:p>
        </w:tc>
        <w:tc>
          <w:tcPr>
            <w:tcW w:w="2266" w:type="dxa"/>
          </w:tcPr>
          <w:p w:rsidRPr="0050127B" w:rsidR="0050127B" w:rsidP="00B83F6B" w:rsidRDefault="0050127B" w14:paraId="5A170D7D" w14:textId="77777777">
            <w:r w:rsidRPr="0050127B">
              <w:t>Absorbé partiellement depuis l'eau</w:t>
            </w:r>
          </w:p>
        </w:tc>
      </w:tr>
      <w:tr w:rsidRPr="0050127B" w:rsidR="0050127B" w14:paraId="5AC1C28F" w14:textId="77777777">
        <w:tc>
          <w:tcPr>
            <w:tcW w:w="2265" w:type="dxa"/>
          </w:tcPr>
          <w:p w:rsidRPr="0050127B" w:rsidR="0050127B" w:rsidP="00B83F6B" w:rsidRDefault="0050127B" w14:paraId="1CB298A5" w14:textId="77777777">
            <w:r w:rsidRPr="0050127B">
              <w:t>Potassium (K)</w:t>
            </w:r>
          </w:p>
        </w:tc>
        <w:tc>
          <w:tcPr>
            <w:tcW w:w="2265" w:type="dxa"/>
          </w:tcPr>
          <w:p w:rsidRPr="0050127B" w:rsidR="0050127B" w:rsidP="00B83F6B" w:rsidRDefault="0050127B" w14:paraId="0A96ACC4" w14:textId="77777777">
            <w:r w:rsidRPr="0050127B">
              <w:t xml:space="preserve">Équilibre </w:t>
            </w:r>
            <w:proofErr w:type="spellStart"/>
            <w:r w:rsidRPr="0050127B">
              <w:t>hydro-électrolytique</w:t>
            </w:r>
            <w:proofErr w:type="spellEnd"/>
          </w:p>
        </w:tc>
        <w:tc>
          <w:tcPr>
            <w:tcW w:w="2266" w:type="dxa"/>
          </w:tcPr>
          <w:p w:rsidRPr="0050127B" w:rsidR="0050127B" w:rsidP="00B83F6B" w:rsidRDefault="0050127B" w14:paraId="516E7EDE" w14:textId="77777777">
            <w:r w:rsidRPr="0050127B">
              <w:t>Matières végétales</w:t>
            </w:r>
          </w:p>
        </w:tc>
        <w:tc>
          <w:tcPr>
            <w:tcW w:w="2266" w:type="dxa"/>
          </w:tcPr>
          <w:p w:rsidRPr="0050127B" w:rsidR="0050127B" w:rsidP="00B83F6B" w:rsidRDefault="0050127B" w14:paraId="1705F62C" w14:textId="77777777">
            <w:r w:rsidRPr="0050127B">
              <w:t>Rarement limitant</w:t>
            </w:r>
          </w:p>
        </w:tc>
      </w:tr>
      <w:tr w:rsidRPr="0050127B" w:rsidR="0050127B" w14:paraId="7D1E0D0D" w14:textId="77777777">
        <w:tc>
          <w:tcPr>
            <w:tcW w:w="2265" w:type="dxa"/>
          </w:tcPr>
          <w:p w:rsidRPr="0050127B" w:rsidR="0050127B" w:rsidP="00B83F6B" w:rsidRDefault="0050127B" w14:paraId="5651DA37" w14:textId="77777777">
            <w:r w:rsidRPr="0050127B">
              <w:t>Sodium (Na)</w:t>
            </w:r>
          </w:p>
        </w:tc>
        <w:tc>
          <w:tcPr>
            <w:tcW w:w="2265" w:type="dxa"/>
          </w:tcPr>
          <w:p w:rsidRPr="0050127B" w:rsidR="0050127B" w:rsidP="00B83F6B" w:rsidRDefault="0050127B" w14:paraId="1D2D49E6" w14:textId="77777777">
            <w:r w:rsidRPr="0050127B">
              <w:t>Osmorégulation</w:t>
            </w:r>
          </w:p>
        </w:tc>
        <w:tc>
          <w:tcPr>
            <w:tcW w:w="2266" w:type="dxa"/>
          </w:tcPr>
          <w:p w:rsidRPr="0050127B" w:rsidR="0050127B" w:rsidP="00B83F6B" w:rsidRDefault="0050127B" w14:paraId="6D78AED4" w14:textId="77777777">
            <w:r w:rsidRPr="0050127B">
              <w:t>Présent dans l'eau</w:t>
            </w:r>
          </w:p>
        </w:tc>
        <w:tc>
          <w:tcPr>
            <w:tcW w:w="2266" w:type="dxa"/>
          </w:tcPr>
          <w:p w:rsidRPr="0050127B" w:rsidR="0050127B" w:rsidP="00B83F6B" w:rsidRDefault="0050127B" w14:paraId="49D7F6A6" w14:textId="77777777">
            <w:r w:rsidRPr="0050127B">
              <w:t>Supplémentation inutile en eau douce</w:t>
            </w:r>
          </w:p>
        </w:tc>
      </w:tr>
      <w:tr w:rsidRPr="0050127B" w:rsidR="0050127B" w14:paraId="45936D83" w14:textId="77777777">
        <w:tc>
          <w:tcPr>
            <w:tcW w:w="2265" w:type="dxa"/>
          </w:tcPr>
          <w:p w:rsidRPr="0050127B" w:rsidR="0050127B" w:rsidP="00B83F6B" w:rsidRDefault="0050127B" w14:paraId="04E7A842" w14:textId="77777777">
            <w:r w:rsidRPr="0050127B">
              <w:t>Fer (Fe)</w:t>
            </w:r>
          </w:p>
        </w:tc>
        <w:tc>
          <w:tcPr>
            <w:tcW w:w="2265" w:type="dxa"/>
          </w:tcPr>
          <w:p w:rsidRPr="0050127B" w:rsidR="0050127B" w:rsidP="00B83F6B" w:rsidRDefault="0050127B" w14:paraId="462E9B42" w14:textId="77777777">
            <w:r w:rsidRPr="0050127B">
              <w:t>Hémoglobine, transport de l'oxygène</w:t>
            </w:r>
          </w:p>
        </w:tc>
        <w:tc>
          <w:tcPr>
            <w:tcW w:w="2266" w:type="dxa"/>
          </w:tcPr>
          <w:p w:rsidRPr="0050127B" w:rsidR="0050127B" w:rsidP="00B83F6B" w:rsidRDefault="0050127B" w14:paraId="0506FE0F" w14:textId="77777777">
            <w:r w:rsidRPr="0050127B">
              <w:t>Farine de viande, légumineuses</w:t>
            </w:r>
          </w:p>
        </w:tc>
        <w:tc>
          <w:tcPr>
            <w:tcW w:w="2266" w:type="dxa"/>
          </w:tcPr>
          <w:p w:rsidRPr="0050127B" w:rsidR="0050127B" w:rsidP="00B83F6B" w:rsidRDefault="0050127B" w14:paraId="784D3912" w14:textId="77777777">
            <w:r w:rsidRPr="0050127B">
              <w:t>Absorption faible ; biodisponibilité variable</w:t>
            </w:r>
          </w:p>
        </w:tc>
      </w:tr>
      <w:tr w:rsidRPr="0050127B" w:rsidR="0050127B" w14:paraId="0EE8A7B4" w14:textId="77777777">
        <w:tc>
          <w:tcPr>
            <w:tcW w:w="2265" w:type="dxa"/>
          </w:tcPr>
          <w:p w:rsidRPr="0050127B" w:rsidR="0050127B" w:rsidP="00B83F6B" w:rsidRDefault="0050127B" w14:paraId="43DD0BBD" w14:textId="77777777">
            <w:r w:rsidRPr="0050127B">
              <w:t>Zinc (Zn)</w:t>
            </w:r>
          </w:p>
        </w:tc>
        <w:tc>
          <w:tcPr>
            <w:tcW w:w="2265" w:type="dxa"/>
          </w:tcPr>
          <w:p w:rsidRPr="0050127B" w:rsidR="0050127B" w:rsidP="00B83F6B" w:rsidRDefault="0050127B" w14:paraId="121820A3" w14:textId="77777777">
            <w:r w:rsidRPr="0050127B">
              <w:t>Cofacteur enzymatique, immunité</w:t>
            </w:r>
          </w:p>
        </w:tc>
        <w:tc>
          <w:tcPr>
            <w:tcW w:w="2266" w:type="dxa"/>
          </w:tcPr>
          <w:p w:rsidRPr="0050127B" w:rsidR="0050127B" w:rsidP="00B83F6B" w:rsidRDefault="0050127B" w14:paraId="42A8D1ED" w14:textId="77777777">
            <w:r w:rsidRPr="0050127B">
              <w:t>Farine de poisson, levures</w:t>
            </w:r>
          </w:p>
        </w:tc>
        <w:tc>
          <w:tcPr>
            <w:tcW w:w="2266" w:type="dxa"/>
          </w:tcPr>
          <w:p w:rsidRPr="0050127B" w:rsidR="0050127B" w:rsidP="00B83F6B" w:rsidRDefault="0050127B" w14:paraId="618A3A3A" w14:textId="77777777">
            <w:r w:rsidRPr="0050127B">
              <w:t>Interaction avec le cuivre et le calcium</w:t>
            </w:r>
          </w:p>
        </w:tc>
      </w:tr>
      <w:tr w:rsidRPr="0050127B" w:rsidR="0050127B" w14:paraId="06D3F751" w14:textId="77777777">
        <w:tc>
          <w:tcPr>
            <w:tcW w:w="2265" w:type="dxa"/>
          </w:tcPr>
          <w:p w:rsidRPr="0050127B" w:rsidR="0050127B" w:rsidP="00B83F6B" w:rsidRDefault="0050127B" w14:paraId="0E7655B2" w14:textId="77777777">
            <w:r w:rsidRPr="0050127B">
              <w:t>Iode (I)</w:t>
            </w:r>
          </w:p>
        </w:tc>
        <w:tc>
          <w:tcPr>
            <w:tcW w:w="2265" w:type="dxa"/>
          </w:tcPr>
          <w:p w:rsidRPr="0050127B" w:rsidR="0050127B" w:rsidP="00B83F6B" w:rsidRDefault="0050127B" w14:paraId="6CC25511" w14:textId="77777777">
            <w:r w:rsidRPr="0050127B">
              <w:t>Hormones thyroïdiennes, croissance</w:t>
            </w:r>
          </w:p>
        </w:tc>
        <w:tc>
          <w:tcPr>
            <w:tcW w:w="2266" w:type="dxa"/>
          </w:tcPr>
          <w:p w:rsidRPr="0050127B" w:rsidR="0050127B" w:rsidP="00B83F6B" w:rsidRDefault="0050127B" w14:paraId="76467159" w14:textId="77777777">
            <w:r w:rsidRPr="0050127B">
              <w:t>Farine de poisson, algues</w:t>
            </w:r>
          </w:p>
        </w:tc>
        <w:tc>
          <w:tcPr>
            <w:tcW w:w="2266" w:type="dxa"/>
          </w:tcPr>
          <w:p w:rsidRPr="0050127B" w:rsidR="0050127B" w:rsidP="00B83F6B" w:rsidRDefault="0050127B" w14:paraId="07774D0F" w14:textId="77777777">
            <w:r w:rsidRPr="0050127B">
              <w:t>Essentiel pour la croissance et le métabolisme</w:t>
            </w:r>
          </w:p>
        </w:tc>
      </w:tr>
      <w:tr w:rsidRPr="0050127B" w:rsidR="0050127B" w14:paraId="559D2531" w14:textId="77777777">
        <w:tc>
          <w:tcPr>
            <w:tcW w:w="2265" w:type="dxa"/>
          </w:tcPr>
          <w:p w:rsidRPr="0050127B" w:rsidR="0050127B" w:rsidP="00B83F6B" w:rsidRDefault="0050127B" w14:paraId="0CC3A11E" w14:textId="77777777">
            <w:r w:rsidRPr="0050127B">
              <w:t>Sélénium (Se)</w:t>
            </w:r>
          </w:p>
        </w:tc>
        <w:tc>
          <w:tcPr>
            <w:tcW w:w="2265" w:type="dxa"/>
          </w:tcPr>
          <w:p w:rsidRPr="0050127B" w:rsidR="0050127B" w:rsidP="00B83F6B" w:rsidRDefault="0050127B" w14:paraId="4808A256" w14:textId="77777777">
            <w:r w:rsidRPr="0050127B">
              <w:t>Antioxydant (glutathion peroxydase)</w:t>
            </w:r>
          </w:p>
        </w:tc>
        <w:tc>
          <w:tcPr>
            <w:tcW w:w="2266" w:type="dxa"/>
          </w:tcPr>
          <w:p w:rsidRPr="0050127B" w:rsidR="0050127B" w:rsidP="00B83F6B" w:rsidRDefault="0050127B" w14:paraId="0E489E0E" w14:textId="77777777">
            <w:r w:rsidRPr="0050127B">
              <w:t>Céréales, protéines végétales</w:t>
            </w:r>
          </w:p>
        </w:tc>
        <w:tc>
          <w:tcPr>
            <w:tcW w:w="2266" w:type="dxa"/>
          </w:tcPr>
          <w:p w:rsidRPr="0050127B" w:rsidR="0050127B" w:rsidP="00B83F6B" w:rsidRDefault="0050127B" w14:paraId="12E42647" w14:textId="77777777">
            <w:r w:rsidRPr="0050127B">
              <w:t>Synergie avec la vitamine E</w:t>
            </w:r>
          </w:p>
        </w:tc>
      </w:tr>
    </w:tbl>
    <w:p w:rsidR="004354AE" w:rsidP="004354AE" w:rsidRDefault="004354AE" w14:paraId="7BDE58F1" w14:textId="64CD6AAD">
      <w:r>
        <w:t xml:space="preserve">Le phosphore mérite une attention particulière dans le contexte de l'aquaponie à l'Hacienda Esmeralda : c'est le minéral le plus limitant pour la croissance des plantes cultivées sur les planches hydroponiques, et c'est aussi celui dont l'excès dans l'effluent d'élevage peut provoquer une eutrophisation des eaux si le système n'est pas équilibré. La gestion fine du phosphore alimentaire — notamment par l'utilisation d'enzyme </w:t>
      </w:r>
      <w:proofErr w:type="spellStart"/>
      <w:r>
        <w:t>phytase</w:t>
      </w:r>
      <w:proofErr w:type="spellEnd"/>
      <w:r>
        <w:t xml:space="preserve"> qui libère le phosphore lié dans les matières végétales — est donc un enjeu central pour optimiser la productivité des deux composantes du système </w:t>
      </w:r>
      <w:proofErr w:type="spellStart"/>
      <w:r>
        <w:t>aquaponique</w:t>
      </w:r>
      <w:proofErr w:type="spellEnd"/>
    </w:p>
    <w:p w:rsidR="004354AE" w:rsidP="004354AE" w:rsidRDefault="004354AE" w14:paraId="1C07063F" w14:textId="77777777"/>
    <w:p w:rsidR="004354AE" w:rsidP="00EB6727" w:rsidRDefault="00546FE1" w14:paraId="5487598E" w14:textId="26924D8A">
      <w:pPr>
        <w:pStyle w:val="Titre3"/>
      </w:pPr>
      <w:r>
        <w:t xml:space="preserve">4.1.6. </w:t>
      </w:r>
      <w:r w:rsidR="004354AE">
        <w:t>Synthèse pratique pour l'Hacienda Esmeralda</w:t>
      </w:r>
    </w:p>
    <w:p w:rsidR="004354AE" w:rsidP="004354AE" w:rsidRDefault="004354AE" w14:paraId="3AAD9666" w14:textId="5341BEC1">
      <w:r>
        <w:t xml:space="preserve">Pour un élevage combinant truite (espèce principale, adaptée à l'altitude) et potentiellement tilapia en bassin chauffé, le profil nutritionnel recommandé des aliments se résume ainsi </w:t>
      </w:r>
    </w:p>
    <w:p w:rsidR="004354AE" w:rsidP="004354AE" w:rsidRDefault="004354AE" w14:paraId="306F92E2" w14:textId="77777777"/>
    <w:tbl>
      <w:tblPr>
        <w:tblStyle w:val="Grilledutableau"/>
        <w:tblW w:w="0" w:type="auto"/>
        <w:tblLook w:val="04A0" w:firstRow="1" w:lastRow="0" w:firstColumn="1" w:lastColumn="0" w:noHBand="0" w:noVBand="1"/>
      </w:tblPr>
      <w:tblGrid>
        <w:gridCol w:w="3020"/>
        <w:gridCol w:w="3021"/>
        <w:gridCol w:w="3021"/>
      </w:tblGrid>
      <w:tr w:rsidRPr="0050127B" w:rsidR="0050127B" w14:paraId="4A89AB42" w14:textId="77777777">
        <w:tc>
          <w:tcPr>
            <w:tcW w:w="3020" w:type="dxa"/>
          </w:tcPr>
          <w:p w:rsidRPr="0050127B" w:rsidR="0050127B" w:rsidP="00323049" w:rsidRDefault="0050127B" w14:paraId="2EE7DF7B" w14:textId="77777777">
            <w:r w:rsidRPr="0050127B">
              <w:t>Nutriment</w:t>
            </w:r>
          </w:p>
        </w:tc>
        <w:tc>
          <w:tcPr>
            <w:tcW w:w="3021" w:type="dxa"/>
          </w:tcPr>
          <w:p w:rsidRPr="0050127B" w:rsidR="0050127B" w:rsidP="00323049" w:rsidRDefault="0050127B" w14:paraId="10752D41" w14:textId="77777777">
            <w:r w:rsidRPr="0050127B">
              <w:t>Truite (croissance)</w:t>
            </w:r>
          </w:p>
        </w:tc>
        <w:tc>
          <w:tcPr>
            <w:tcW w:w="3021" w:type="dxa"/>
          </w:tcPr>
          <w:p w:rsidRPr="0050127B" w:rsidR="0050127B" w:rsidP="00323049" w:rsidRDefault="0050127B" w14:paraId="7A55D999" w14:textId="77777777">
            <w:r w:rsidRPr="0050127B">
              <w:t>Tilapia (croissance)</w:t>
            </w:r>
          </w:p>
        </w:tc>
      </w:tr>
      <w:tr w:rsidRPr="0050127B" w:rsidR="0050127B" w14:paraId="5FCF5A22" w14:textId="77777777">
        <w:tc>
          <w:tcPr>
            <w:tcW w:w="3020" w:type="dxa"/>
          </w:tcPr>
          <w:p w:rsidRPr="0050127B" w:rsidR="0050127B" w:rsidP="00323049" w:rsidRDefault="0050127B" w14:paraId="1E7BD361" w14:textId="77777777">
            <w:r w:rsidRPr="0050127B">
              <w:t>Protéines brutes</w:t>
            </w:r>
          </w:p>
        </w:tc>
        <w:tc>
          <w:tcPr>
            <w:tcW w:w="3021" w:type="dxa"/>
          </w:tcPr>
          <w:p w:rsidRPr="0050127B" w:rsidR="0050127B" w:rsidP="00323049" w:rsidRDefault="0050127B" w14:paraId="0F68DFE5" w14:textId="77777777">
            <w:r w:rsidRPr="0050127B">
              <w:t>40–45% MS</w:t>
            </w:r>
          </w:p>
        </w:tc>
        <w:tc>
          <w:tcPr>
            <w:tcW w:w="3021" w:type="dxa"/>
          </w:tcPr>
          <w:p w:rsidRPr="0050127B" w:rsidR="0050127B" w:rsidP="00323049" w:rsidRDefault="0050127B" w14:paraId="45621BBF" w14:textId="77777777">
            <w:r w:rsidRPr="0050127B">
              <w:t>28–35% MS</w:t>
            </w:r>
          </w:p>
        </w:tc>
      </w:tr>
      <w:tr w:rsidRPr="0050127B" w:rsidR="0050127B" w14:paraId="0306AD3E" w14:textId="77777777">
        <w:tc>
          <w:tcPr>
            <w:tcW w:w="3020" w:type="dxa"/>
          </w:tcPr>
          <w:p w:rsidRPr="0050127B" w:rsidR="0050127B" w:rsidP="00323049" w:rsidRDefault="0050127B" w14:paraId="30C1ABD6" w14:textId="77777777">
            <w:r w:rsidRPr="0050127B">
              <w:t>Lipides</w:t>
            </w:r>
          </w:p>
        </w:tc>
        <w:tc>
          <w:tcPr>
            <w:tcW w:w="3021" w:type="dxa"/>
          </w:tcPr>
          <w:p w:rsidRPr="0050127B" w:rsidR="0050127B" w:rsidP="00323049" w:rsidRDefault="0050127B" w14:paraId="10E9F049" w14:textId="77777777">
            <w:r w:rsidRPr="0050127B">
              <w:t>18–22% MS</w:t>
            </w:r>
          </w:p>
        </w:tc>
        <w:tc>
          <w:tcPr>
            <w:tcW w:w="3021" w:type="dxa"/>
          </w:tcPr>
          <w:p w:rsidRPr="0050127B" w:rsidR="0050127B" w:rsidP="00323049" w:rsidRDefault="0050127B" w14:paraId="79B3D531" w14:textId="77777777">
            <w:r w:rsidRPr="0050127B">
              <w:t>6–10% MS</w:t>
            </w:r>
          </w:p>
        </w:tc>
      </w:tr>
      <w:tr w:rsidRPr="0050127B" w:rsidR="0050127B" w14:paraId="7F47C348" w14:textId="77777777">
        <w:tc>
          <w:tcPr>
            <w:tcW w:w="3020" w:type="dxa"/>
          </w:tcPr>
          <w:p w:rsidRPr="0050127B" w:rsidR="0050127B" w:rsidP="00323049" w:rsidRDefault="0050127B" w14:paraId="3230E17E" w14:textId="77777777">
            <w:r w:rsidRPr="0050127B">
              <w:t>Glucides</w:t>
            </w:r>
          </w:p>
        </w:tc>
        <w:tc>
          <w:tcPr>
            <w:tcW w:w="3021" w:type="dxa"/>
          </w:tcPr>
          <w:p w:rsidRPr="0050127B" w:rsidR="0050127B" w:rsidP="00323049" w:rsidRDefault="0050127B" w14:paraId="18475A92" w14:textId="77777777">
            <w:r w:rsidRPr="0050127B">
              <w:t>&lt; 20% MS</w:t>
            </w:r>
          </w:p>
        </w:tc>
        <w:tc>
          <w:tcPr>
            <w:tcW w:w="3021" w:type="dxa"/>
          </w:tcPr>
          <w:p w:rsidRPr="0050127B" w:rsidR="0050127B" w:rsidP="00323049" w:rsidRDefault="0050127B" w14:paraId="046A5B93" w14:textId="77777777">
            <w:r w:rsidRPr="0050127B">
              <w:t>25–35% MS</w:t>
            </w:r>
          </w:p>
        </w:tc>
      </w:tr>
      <w:tr w:rsidRPr="0050127B" w:rsidR="0050127B" w14:paraId="460F5192" w14:textId="77777777">
        <w:tc>
          <w:tcPr>
            <w:tcW w:w="3020" w:type="dxa"/>
          </w:tcPr>
          <w:p w:rsidRPr="0050127B" w:rsidR="0050127B" w:rsidP="00323049" w:rsidRDefault="0050127B" w14:paraId="7F1B99CA" w14:textId="77777777">
            <w:r w:rsidRPr="0050127B">
              <w:t>Énergie brute</w:t>
            </w:r>
          </w:p>
        </w:tc>
        <w:tc>
          <w:tcPr>
            <w:tcW w:w="3021" w:type="dxa"/>
          </w:tcPr>
          <w:p w:rsidRPr="0050127B" w:rsidR="0050127B" w:rsidP="00323049" w:rsidRDefault="0050127B" w14:paraId="60E7C54E" w14:textId="77777777">
            <w:r w:rsidRPr="0050127B">
              <w:t>18–20 MJ/kg</w:t>
            </w:r>
          </w:p>
        </w:tc>
        <w:tc>
          <w:tcPr>
            <w:tcW w:w="3021" w:type="dxa"/>
          </w:tcPr>
          <w:p w:rsidRPr="0050127B" w:rsidR="0050127B" w:rsidP="00323049" w:rsidRDefault="0050127B" w14:paraId="368922F8" w14:textId="77777777">
            <w:r w:rsidRPr="0050127B">
              <w:t>14–16 MJ/kg</w:t>
            </w:r>
          </w:p>
        </w:tc>
      </w:tr>
      <w:tr w:rsidRPr="0050127B" w:rsidR="0050127B" w14:paraId="596057EF" w14:textId="77777777">
        <w:tc>
          <w:tcPr>
            <w:tcW w:w="3020" w:type="dxa"/>
          </w:tcPr>
          <w:p w:rsidRPr="0050127B" w:rsidR="0050127B" w:rsidP="00323049" w:rsidRDefault="0050127B" w14:paraId="54B920D5" w14:textId="77777777">
            <w:r w:rsidRPr="0050127B">
              <w:t>Vitamine C</w:t>
            </w:r>
          </w:p>
        </w:tc>
        <w:tc>
          <w:tcPr>
            <w:tcW w:w="3021" w:type="dxa"/>
          </w:tcPr>
          <w:p w:rsidRPr="0050127B" w:rsidR="0050127B" w:rsidP="00323049" w:rsidRDefault="0050127B" w14:paraId="5D2D8091" w14:textId="77777777">
            <w:r w:rsidRPr="0050127B">
              <w:t>200–500 mg/kg</w:t>
            </w:r>
          </w:p>
        </w:tc>
        <w:tc>
          <w:tcPr>
            <w:tcW w:w="3021" w:type="dxa"/>
          </w:tcPr>
          <w:p w:rsidRPr="0050127B" w:rsidR="0050127B" w:rsidP="00323049" w:rsidRDefault="0050127B" w14:paraId="35AA17D0" w14:textId="77777777">
            <w:r w:rsidRPr="0050127B">
              <w:t>200–300 mg/kg</w:t>
            </w:r>
          </w:p>
        </w:tc>
      </w:tr>
      <w:tr w:rsidRPr="0050127B" w:rsidR="0050127B" w14:paraId="5A2D632A" w14:textId="77777777">
        <w:tc>
          <w:tcPr>
            <w:tcW w:w="3020" w:type="dxa"/>
          </w:tcPr>
          <w:p w:rsidRPr="0050127B" w:rsidR="0050127B" w:rsidP="00323049" w:rsidRDefault="0050127B" w14:paraId="601A4FB4" w14:textId="77777777">
            <w:r w:rsidRPr="0050127B">
              <w:t>Phosphore total</w:t>
            </w:r>
          </w:p>
        </w:tc>
        <w:tc>
          <w:tcPr>
            <w:tcW w:w="3021" w:type="dxa"/>
          </w:tcPr>
          <w:p w:rsidRPr="0050127B" w:rsidR="0050127B" w:rsidP="00323049" w:rsidRDefault="0050127B" w14:paraId="6C708B19" w14:textId="77777777">
            <w:r w:rsidRPr="0050127B">
              <w:t>1,0–1,2% MS</w:t>
            </w:r>
          </w:p>
        </w:tc>
        <w:tc>
          <w:tcPr>
            <w:tcW w:w="3021" w:type="dxa"/>
          </w:tcPr>
          <w:p w:rsidRPr="0050127B" w:rsidR="0050127B" w:rsidP="00323049" w:rsidRDefault="0050127B" w14:paraId="34952EB3" w14:textId="77777777">
            <w:r w:rsidRPr="0050127B">
              <w:t>0,8–1,0% MS</w:t>
            </w:r>
          </w:p>
        </w:tc>
      </w:tr>
      <w:tr w:rsidRPr="0050127B" w:rsidR="0050127B" w14:paraId="376CB56B" w14:textId="77777777">
        <w:tc>
          <w:tcPr>
            <w:tcW w:w="3020" w:type="dxa"/>
          </w:tcPr>
          <w:p w:rsidRPr="0050127B" w:rsidR="0050127B" w:rsidP="00323049" w:rsidRDefault="0050127B" w14:paraId="1A422FCE" w14:textId="77777777">
            <w:r w:rsidRPr="0050127B">
              <w:t>FCR cible</w:t>
            </w:r>
          </w:p>
        </w:tc>
        <w:tc>
          <w:tcPr>
            <w:tcW w:w="3021" w:type="dxa"/>
          </w:tcPr>
          <w:p w:rsidRPr="0050127B" w:rsidR="0050127B" w:rsidP="00323049" w:rsidRDefault="0050127B" w14:paraId="7830BABD" w14:textId="77777777">
            <w:r w:rsidRPr="0050127B">
              <w:t>1,0–1,2</w:t>
            </w:r>
          </w:p>
        </w:tc>
        <w:tc>
          <w:tcPr>
            <w:tcW w:w="3021" w:type="dxa"/>
          </w:tcPr>
          <w:p w:rsidRPr="0050127B" w:rsidR="0050127B" w:rsidP="00323049" w:rsidRDefault="0050127B" w14:paraId="0078DAC0" w14:textId="77777777">
            <w:r w:rsidRPr="0050127B">
              <w:t>1,2–1,6</w:t>
            </w:r>
          </w:p>
        </w:tc>
      </w:tr>
    </w:tbl>
    <w:p w:rsidR="00EB6727" w:rsidP="00EB6727" w:rsidRDefault="00EB6727" w14:paraId="4157A950" w14:textId="77777777">
      <w:pPr>
        <w:ind w:left="284"/>
      </w:pPr>
    </w:p>
    <w:p w:rsidR="00E7643A" w:rsidP="00EB6727" w:rsidRDefault="00EB6727" w14:paraId="1DE07354" w14:textId="005A262A">
      <w:pPr>
        <w:pStyle w:val="Titre2"/>
      </w:pPr>
      <w:r>
        <w:t xml:space="preserve">4.2. </w:t>
      </w:r>
      <w:r w:rsidRPr="00E7643A" w:rsidR="00E7643A">
        <w:t>Types d'aliments : granulés industriels, aliments vivants, insectes (BSF)</w:t>
      </w:r>
    </w:p>
    <w:p w:rsidR="00A44C35" w:rsidP="00A44C35" w:rsidRDefault="00A44C35" w14:paraId="13A56AB5" w14:textId="0C4297BA">
      <w:r>
        <w:t>L'alimentation représente en moyenne 50 à 70% des coûts opérationnels d'un élevage piscicole. Choisir le bon type d'aliment — selon l'espèce, le stade de vie et les ressources disponibles — est donc un enjeu économique et zootechnique majeur. On distingue trois grandes catégories : les aliments industriels, les aliments vivants et les aliments issus des insectes.</w:t>
      </w:r>
    </w:p>
    <w:p w:rsidR="00A44C35" w:rsidP="00A44C35" w:rsidRDefault="00A44C35" w14:paraId="4BFB6484" w14:textId="77777777"/>
    <w:p w:rsidR="00A44C35" w:rsidP="00EB6727" w:rsidRDefault="00EB6727" w14:paraId="064BEFBA" w14:textId="4E6DAD65">
      <w:pPr>
        <w:pStyle w:val="Titre3"/>
      </w:pPr>
      <w:r>
        <w:t xml:space="preserve">4.2.1. </w:t>
      </w:r>
      <w:r w:rsidR="00A44C35">
        <w:t>Les granulés industriels</w:t>
      </w:r>
    </w:p>
    <w:p w:rsidR="00A44C35" w:rsidP="00A44C35" w:rsidRDefault="00A44C35" w14:paraId="511CE71E" w14:textId="7144E3B3">
      <w:r>
        <w:t>Les aliments composés industriels sous forme de granulés constituent aujourd'hui la base de l'alimentation en aquaculture intensive. Ils se présentent sous deux formes principales selon leur procédé de fabrication :</w:t>
      </w:r>
    </w:p>
    <w:p w:rsidR="00A44C35" w:rsidP="00A44C35" w:rsidRDefault="00A44C35" w14:paraId="5CDB4024" w14:textId="77777777"/>
    <w:p w:rsidR="00A44C35" w:rsidP="00546FE1" w:rsidRDefault="00A44C35" w14:paraId="6238818A" w14:textId="77777777">
      <w:pPr>
        <w:pStyle w:val="Titre4"/>
      </w:pPr>
      <w:r>
        <w:t>Les granulés pressés (</w:t>
      </w:r>
      <w:proofErr w:type="spellStart"/>
      <w:r>
        <w:t>sinking</w:t>
      </w:r>
      <w:proofErr w:type="spellEnd"/>
      <w:r>
        <w:t xml:space="preserve"> pellets)</w:t>
      </w:r>
    </w:p>
    <w:p w:rsidR="00A44C35" w:rsidP="00A44C35" w:rsidRDefault="00A44C35" w14:paraId="05D92C90" w14:textId="77777777">
      <w:r>
        <w:t>Fabriqués par compression à froid sans ajout de vapeur</w:t>
      </w:r>
    </w:p>
    <w:p w:rsidR="00A44C35" w:rsidP="00A44C35" w:rsidRDefault="00A44C35" w14:paraId="4E61EB78" w14:textId="77777777">
      <w:r>
        <w:t>Coulent rapidement : adaptés aux poissons de fond ou aux espèces qui ne remontent pas en surface</w:t>
      </w:r>
    </w:p>
    <w:p w:rsidR="00A44C35" w:rsidP="00A44C35" w:rsidRDefault="00A44C35" w14:paraId="32696258" w14:textId="77777777">
      <w:r>
        <w:t>Moins coûteux à produire</w:t>
      </w:r>
    </w:p>
    <w:p w:rsidR="00A44C35" w:rsidP="00A44C35" w:rsidRDefault="00A44C35" w14:paraId="4EA7E98C" w14:textId="77777777">
      <w:r>
        <w:t>Moins digestibles que les extrudés car la structure de l'amidon est peu modifiée</w:t>
      </w:r>
    </w:p>
    <w:p w:rsidR="00A44C35" w:rsidP="00A44C35" w:rsidRDefault="00A44C35" w14:paraId="1AB778CD" w14:textId="77777777"/>
    <w:p w:rsidR="00A44C35" w:rsidP="00546FE1" w:rsidRDefault="00A44C35" w14:paraId="0BA21B41" w14:textId="77777777">
      <w:pPr>
        <w:pStyle w:val="Titre4"/>
      </w:pPr>
      <w:r>
        <w:t>Les granulés extrudés (</w:t>
      </w:r>
      <w:proofErr w:type="spellStart"/>
      <w:r>
        <w:t>floating</w:t>
      </w:r>
      <w:proofErr w:type="spellEnd"/>
      <w:r>
        <w:t xml:space="preserve"> ou slow-</w:t>
      </w:r>
      <w:proofErr w:type="spellStart"/>
      <w:r>
        <w:t>sinking</w:t>
      </w:r>
      <w:proofErr w:type="spellEnd"/>
      <w:r>
        <w:t xml:space="preserve"> pellets)</w:t>
      </w:r>
    </w:p>
    <w:p w:rsidR="00A44C35" w:rsidP="00A44C35" w:rsidRDefault="00A44C35" w14:paraId="3DCBB1AA" w14:textId="77777777">
      <w:r>
        <w:t>Fabriqués par extrusion à haute température et haute pression (140–180 °C)</w:t>
      </w:r>
    </w:p>
    <w:p w:rsidR="00A44C35" w:rsidP="00A44C35" w:rsidRDefault="00A44C35" w14:paraId="1C75F0D8" w14:textId="77777777">
      <w:r>
        <w:t>Flottent ou coulent lentement : permettent un contrôle visuel de la consommation, réduction du gaspillage</w:t>
      </w:r>
    </w:p>
    <w:p w:rsidR="00A44C35" w:rsidP="00A44C35" w:rsidRDefault="00A44C35" w14:paraId="294F4B04" w14:textId="77777777">
      <w:r>
        <w:t xml:space="preserve">Meilleure digestibilité : l'amidon est gélatinisé, les </w:t>
      </w:r>
      <w:proofErr w:type="spellStart"/>
      <w:r>
        <w:t>anti-nutritionnels</w:t>
      </w:r>
      <w:proofErr w:type="spellEnd"/>
      <w:r>
        <w:t xml:space="preserve"> végétaux sont détruits</w:t>
      </w:r>
    </w:p>
    <w:p w:rsidR="00A44C35" w:rsidP="00A44C35" w:rsidRDefault="00A44C35" w14:paraId="579A735F" w14:textId="77777777">
      <w:r>
        <w:t>Meilleure stabilité dans l'eau : moins de pertes par lessivage des nutriments</w:t>
      </w:r>
    </w:p>
    <w:p w:rsidR="00A44C35" w:rsidP="00A44C35" w:rsidRDefault="00A44C35" w14:paraId="187FB36B" w14:textId="77777777">
      <w:r>
        <w:t>Standard en truiticulture moderne et recommandés pour l'aquaponie</w:t>
      </w:r>
    </w:p>
    <w:p w:rsidR="00A44C35" w:rsidP="00A44C35" w:rsidRDefault="00A44C35" w14:paraId="4994F6BA" w14:textId="77777777"/>
    <w:p w:rsidR="00A44C35" w:rsidP="00546FE1" w:rsidRDefault="00A44C35" w14:paraId="72CA1BE7" w14:textId="77777777">
      <w:pPr>
        <w:pStyle w:val="Titre4"/>
      </w:pPr>
      <w:r>
        <w:t>Composition typique d'un granulé industriel :</w:t>
      </w:r>
    </w:p>
    <w:tbl>
      <w:tblPr>
        <w:tblStyle w:val="Grilledutableau"/>
        <w:tblW w:w="0" w:type="auto"/>
        <w:tblLook w:val="04A0" w:firstRow="1" w:lastRow="0" w:firstColumn="1" w:lastColumn="0" w:noHBand="0" w:noVBand="1"/>
      </w:tblPr>
      <w:tblGrid>
        <w:gridCol w:w="3020"/>
        <w:gridCol w:w="3021"/>
        <w:gridCol w:w="3021"/>
      </w:tblGrid>
      <w:tr w:rsidRPr="0050127B" w:rsidR="0050127B" w14:paraId="5C587724" w14:textId="77777777">
        <w:tc>
          <w:tcPr>
            <w:tcW w:w="3020" w:type="dxa"/>
          </w:tcPr>
          <w:p w:rsidRPr="0050127B" w:rsidR="0050127B" w:rsidP="00047C99" w:rsidRDefault="0050127B" w14:paraId="7B1F1601" w14:textId="77777777">
            <w:r w:rsidRPr="0050127B">
              <w:t>Ingrédient</w:t>
            </w:r>
          </w:p>
        </w:tc>
        <w:tc>
          <w:tcPr>
            <w:tcW w:w="3021" w:type="dxa"/>
          </w:tcPr>
          <w:p w:rsidRPr="0050127B" w:rsidR="0050127B" w:rsidP="00047C99" w:rsidRDefault="0050127B" w14:paraId="729C1880" w14:textId="77777777">
            <w:r w:rsidRPr="0050127B">
              <w:t>Rôle</w:t>
            </w:r>
          </w:p>
        </w:tc>
        <w:tc>
          <w:tcPr>
            <w:tcW w:w="3021" w:type="dxa"/>
          </w:tcPr>
          <w:p w:rsidRPr="0050127B" w:rsidR="0050127B" w:rsidP="00047C99" w:rsidRDefault="0050127B" w14:paraId="6964D551" w14:textId="77777777">
            <w:r w:rsidRPr="0050127B">
              <w:t>Part dans la ration</w:t>
            </w:r>
          </w:p>
        </w:tc>
      </w:tr>
      <w:tr w:rsidRPr="0050127B" w:rsidR="0050127B" w14:paraId="757DEEB8" w14:textId="77777777">
        <w:tc>
          <w:tcPr>
            <w:tcW w:w="3020" w:type="dxa"/>
          </w:tcPr>
          <w:p w:rsidRPr="0050127B" w:rsidR="0050127B" w:rsidP="00047C99" w:rsidRDefault="0050127B" w14:paraId="48DF7D70" w14:textId="77777777">
            <w:r w:rsidRPr="0050127B">
              <w:t>Farine de poisson</w:t>
            </w:r>
          </w:p>
        </w:tc>
        <w:tc>
          <w:tcPr>
            <w:tcW w:w="3021" w:type="dxa"/>
          </w:tcPr>
          <w:p w:rsidRPr="0050127B" w:rsidR="0050127B" w:rsidP="00047C99" w:rsidRDefault="0050127B" w14:paraId="40DC17F7" w14:textId="77777777">
            <w:r w:rsidRPr="0050127B">
              <w:t>Protéines, acides aminés, palatabilité</w:t>
            </w:r>
          </w:p>
        </w:tc>
        <w:tc>
          <w:tcPr>
            <w:tcW w:w="3021" w:type="dxa"/>
          </w:tcPr>
          <w:p w:rsidRPr="0050127B" w:rsidR="0050127B" w:rsidP="00047C99" w:rsidRDefault="0050127B" w14:paraId="5690363F" w14:textId="77777777">
            <w:r w:rsidRPr="0050127B">
              <w:t>10–40%</w:t>
            </w:r>
          </w:p>
        </w:tc>
      </w:tr>
      <w:tr w:rsidRPr="0050127B" w:rsidR="0050127B" w14:paraId="07D525BA" w14:textId="77777777">
        <w:tc>
          <w:tcPr>
            <w:tcW w:w="3020" w:type="dxa"/>
          </w:tcPr>
          <w:p w:rsidRPr="0050127B" w:rsidR="0050127B" w:rsidP="00047C99" w:rsidRDefault="0050127B" w14:paraId="7B3BEEE5" w14:textId="77777777">
            <w:r w:rsidRPr="0050127B">
              <w:t>Protéines végétales (soja, gluten de blé)</w:t>
            </w:r>
          </w:p>
        </w:tc>
        <w:tc>
          <w:tcPr>
            <w:tcW w:w="3021" w:type="dxa"/>
          </w:tcPr>
          <w:p w:rsidRPr="0050127B" w:rsidR="0050127B" w:rsidP="00047C99" w:rsidRDefault="0050127B" w14:paraId="4548B051" w14:textId="77777777">
            <w:r w:rsidRPr="0050127B">
              <w:t>Protéines moins coûteuses</w:t>
            </w:r>
          </w:p>
        </w:tc>
        <w:tc>
          <w:tcPr>
            <w:tcW w:w="3021" w:type="dxa"/>
          </w:tcPr>
          <w:p w:rsidRPr="0050127B" w:rsidR="0050127B" w:rsidP="00047C99" w:rsidRDefault="0050127B" w14:paraId="10A0E746" w14:textId="77777777">
            <w:r w:rsidRPr="0050127B">
              <w:t>20–50%</w:t>
            </w:r>
          </w:p>
        </w:tc>
      </w:tr>
      <w:tr w:rsidRPr="0050127B" w:rsidR="0050127B" w14:paraId="58D8A471" w14:textId="77777777">
        <w:tc>
          <w:tcPr>
            <w:tcW w:w="3020" w:type="dxa"/>
          </w:tcPr>
          <w:p w:rsidRPr="0050127B" w:rsidR="0050127B" w:rsidP="00047C99" w:rsidRDefault="0050127B" w14:paraId="1714F404" w14:textId="77777777">
            <w:r w:rsidRPr="0050127B">
              <w:t>Huile de poisson / huile végétale</w:t>
            </w:r>
          </w:p>
        </w:tc>
        <w:tc>
          <w:tcPr>
            <w:tcW w:w="3021" w:type="dxa"/>
          </w:tcPr>
          <w:p w:rsidRPr="0050127B" w:rsidR="0050127B" w:rsidP="00047C99" w:rsidRDefault="0050127B" w14:paraId="19E1EDB6" w14:textId="77777777">
            <w:r w:rsidRPr="0050127B">
              <w:t>Lipides, énergie, oméga-3</w:t>
            </w:r>
          </w:p>
        </w:tc>
        <w:tc>
          <w:tcPr>
            <w:tcW w:w="3021" w:type="dxa"/>
          </w:tcPr>
          <w:p w:rsidRPr="0050127B" w:rsidR="0050127B" w:rsidP="00047C99" w:rsidRDefault="0050127B" w14:paraId="0B6911B3" w14:textId="77777777">
            <w:r w:rsidRPr="0050127B">
              <w:t>10–25%</w:t>
            </w:r>
          </w:p>
        </w:tc>
      </w:tr>
      <w:tr w:rsidRPr="0050127B" w:rsidR="0050127B" w14:paraId="6DCEA8EB" w14:textId="77777777">
        <w:tc>
          <w:tcPr>
            <w:tcW w:w="3020" w:type="dxa"/>
          </w:tcPr>
          <w:p w:rsidRPr="0050127B" w:rsidR="0050127B" w:rsidP="00047C99" w:rsidRDefault="0050127B" w14:paraId="0A296789" w14:textId="77777777">
            <w:r w:rsidRPr="0050127B">
              <w:t>Céréales (blé, maïs)</w:t>
            </w:r>
          </w:p>
        </w:tc>
        <w:tc>
          <w:tcPr>
            <w:tcW w:w="3021" w:type="dxa"/>
          </w:tcPr>
          <w:p w:rsidRPr="0050127B" w:rsidR="0050127B" w:rsidP="00047C99" w:rsidRDefault="0050127B" w14:paraId="71759622" w14:textId="77777777">
            <w:r w:rsidRPr="0050127B">
              <w:t>Glucides, liant</w:t>
            </w:r>
          </w:p>
        </w:tc>
        <w:tc>
          <w:tcPr>
            <w:tcW w:w="3021" w:type="dxa"/>
          </w:tcPr>
          <w:p w:rsidRPr="0050127B" w:rsidR="0050127B" w:rsidP="00047C99" w:rsidRDefault="0050127B" w14:paraId="470D8C5D" w14:textId="77777777">
            <w:r w:rsidRPr="0050127B">
              <w:t>15–30%</w:t>
            </w:r>
          </w:p>
        </w:tc>
      </w:tr>
      <w:tr w:rsidRPr="0050127B" w:rsidR="0050127B" w14:paraId="6EDEBE56" w14:textId="77777777">
        <w:tc>
          <w:tcPr>
            <w:tcW w:w="3020" w:type="dxa"/>
          </w:tcPr>
          <w:p w:rsidRPr="0050127B" w:rsidR="0050127B" w:rsidP="00047C99" w:rsidRDefault="0050127B" w14:paraId="2C33371C" w14:textId="77777777">
            <w:r w:rsidRPr="0050127B">
              <w:t>Prémix vitamines-minéraux</w:t>
            </w:r>
          </w:p>
        </w:tc>
        <w:tc>
          <w:tcPr>
            <w:tcW w:w="3021" w:type="dxa"/>
          </w:tcPr>
          <w:p w:rsidRPr="0050127B" w:rsidR="0050127B" w:rsidP="00047C99" w:rsidRDefault="0050127B" w14:paraId="43D5EAD7" w14:textId="77777777">
            <w:r w:rsidRPr="0050127B">
              <w:t>Micronutriments</w:t>
            </w:r>
          </w:p>
        </w:tc>
        <w:tc>
          <w:tcPr>
            <w:tcW w:w="3021" w:type="dxa"/>
          </w:tcPr>
          <w:p w:rsidRPr="0050127B" w:rsidR="0050127B" w:rsidP="00047C99" w:rsidRDefault="0050127B" w14:paraId="009F0064" w14:textId="77777777">
            <w:r w:rsidRPr="0050127B">
              <w:t>1–3%</w:t>
            </w:r>
          </w:p>
        </w:tc>
      </w:tr>
      <w:tr w:rsidR="0050127B" w14:paraId="49DF807F" w14:textId="77777777">
        <w:tc>
          <w:tcPr>
            <w:tcW w:w="3020" w:type="dxa"/>
          </w:tcPr>
          <w:p w:rsidRPr="0050127B" w:rsidR="0050127B" w:rsidP="00047C99" w:rsidRDefault="0050127B" w14:paraId="7238EA6B" w14:textId="77777777">
            <w:r w:rsidRPr="0050127B">
              <w:t>Additifs (antioxydants, pigments)</w:t>
            </w:r>
          </w:p>
        </w:tc>
        <w:tc>
          <w:tcPr>
            <w:tcW w:w="3021" w:type="dxa"/>
          </w:tcPr>
          <w:p w:rsidRPr="0050127B" w:rsidR="0050127B" w:rsidP="00047C99" w:rsidRDefault="0050127B" w14:paraId="0C85F5F2" w14:textId="77777777">
            <w:r w:rsidRPr="0050127B">
              <w:t>Conservation, coloration</w:t>
            </w:r>
          </w:p>
        </w:tc>
        <w:tc>
          <w:tcPr>
            <w:tcW w:w="3021" w:type="dxa"/>
          </w:tcPr>
          <w:p w:rsidR="0050127B" w:rsidP="00047C99" w:rsidRDefault="0050127B" w14:paraId="0A390E1F" w14:textId="77777777">
            <w:r w:rsidRPr="0050127B">
              <w:t>&lt; 1%</w:t>
            </w:r>
          </w:p>
        </w:tc>
      </w:tr>
    </w:tbl>
    <w:p w:rsidR="00A44C35" w:rsidP="00A44C35" w:rsidRDefault="00A44C35" w14:paraId="2E3938B0" w14:textId="5DAAC39C"/>
    <w:p w:rsidR="00A44C35" w:rsidP="00546FE1" w:rsidRDefault="00A44C35" w14:paraId="64407AC6" w14:textId="77777777">
      <w:pPr>
        <w:pStyle w:val="Titre4"/>
      </w:pPr>
      <w:r>
        <w:t>Avantages des granulés industriels :</w:t>
      </w:r>
    </w:p>
    <w:p w:rsidR="00A44C35" w:rsidP="00A44C35" w:rsidRDefault="00A44C35" w14:paraId="202EF0B0" w14:textId="77777777">
      <w:r>
        <w:t>Composition standardisée et contrôlée</w:t>
      </w:r>
    </w:p>
    <w:p w:rsidR="00A44C35" w:rsidP="00A44C35" w:rsidRDefault="00A44C35" w14:paraId="45301CE2" w14:textId="77777777">
      <w:r>
        <w:t>Facilité de stockage et de distribution</w:t>
      </w:r>
    </w:p>
    <w:p w:rsidR="00A44C35" w:rsidP="00A44C35" w:rsidRDefault="00A44C35" w14:paraId="23138543" w14:textId="77777777">
      <w:r>
        <w:t>Disponibilité commerciale immédiate</w:t>
      </w:r>
    </w:p>
    <w:p w:rsidR="00A44C35" w:rsidP="00A44C35" w:rsidRDefault="00A44C35" w14:paraId="056DC6A6" w14:textId="77777777">
      <w:r>
        <w:t>FCR optimisé (1,0–1,6 selon l'espèce)</w:t>
      </w:r>
    </w:p>
    <w:p w:rsidR="00A44C35" w:rsidP="00A44C35" w:rsidRDefault="00A44C35" w14:paraId="5F6A74E4" w14:textId="77777777"/>
    <w:p w:rsidR="00A44C35" w:rsidP="00A44C35" w:rsidRDefault="00A44C35" w14:paraId="12133D93" w14:textId="77777777">
      <w:r>
        <w:t>Limites :</w:t>
      </w:r>
    </w:p>
    <w:p w:rsidR="00A44C35" w:rsidP="00A44C35" w:rsidRDefault="00A44C35" w14:paraId="093821A2" w14:textId="77777777">
      <w:r>
        <w:t>Coût élevé, surtout pour les formules premium truite</w:t>
      </w:r>
    </w:p>
    <w:p w:rsidR="00A44C35" w:rsidP="00A44C35" w:rsidRDefault="00A44C35" w14:paraId="43800741" w14:textId="77777777">
      <w:r>
        <w:t>Dépendance aux importations (farine de poisson, soja)</w:t>
      </w:r>
    </w:p>
    <w:p w:rsidR="00A44C35" w:rsidP="00A44C35" w:rsidRDefault="00A44C35" w14:paraId="45A4BDFB" w14:textId="77777777">
      <w:r>
        <w:t>Impact écologique de la farine de poisson issue de la pêche industrielle</w:t>
      </w:r>
    </w:p>
    <w:p w:rsidR="00A44C35" w:rsidP="00A44C35" w:rsidRDefault="00A44C35" w14:paraId="48C390D0" w14:textId="77777777">
      <w:r>
        <w:t>À l'Hacienda Esmeralda, les granulés devront être approvisionnés auprès de distributeurs de Popayán ou de Cali</w:t>
      </w:r>
    </w:p>
    <w:p w:rsidR="00A44C35" w:rsidP="00A44C35" w:rsidRDefault="00A44C35" w14:paraId="11974AB1" w14:textId="77777777"/>
    <w:p w:rsidR="00A44C35" w:rsidP="00EB6727" w:rsidRDefault="00EB6727" w14:paraId="74191495" w14:textId="19DC5CF8">
      <w:pPr>
        <w:pStyle w:val="Titre3"/>
      </w:pPr>
      <w:r>
        <w:t xml:space="preserve">4.2.2. </w:t>
      </w:r>
      <w:r w:rsidR="00A44C35">
        <w:t>Les aliments vivants</w:t>
      </w:r>
    </w:p>
    <w:p w:rsidR="00A44C35" w:rsidP="00A44C35" w:rsidRDefault="00A44C35" w14:paraId="01377F62" w14:textId="77777777">
      <w:r>
        <w:t>Les aliments vivants sont indispensables aux premiers stades de vie des poissons — larves et alevins dont la bouche est trop petite pour ingérer des granulés et dont le système digestif immature ne peut hydrolyser les protéines dénaturées. Ils constituent également une source d'enzymes digestives endogènes que les larves ne sont pas encore capables de synthétiser elles-mêmes.</w:t>
      </w:r>
    </w:p>
    <w:p w:rsidR="00A44C35" w:rsidP="00A44C35" w:rsidRDefault="00A44C35" w14:paraId="34CAEAC4" w14:textId="77777777"/>
    <w:p w:rsidR="00A44C35" w:rsidP="00546FE1" w:rsidRDefault="00A44C35" w14:paraId="679D28FB" w14:textId="77777777">
      <w:pPr>
        <w:pStyle w:val="Titre4"/>
      </w:pPr>
      <w:r>
        <w:t>Les principaux organismes utilisés :</w:t>
      </w:r>
    </w:p>
    <w:p w:rsidR="00A44C35" w:rsidP="00546FE1" w:rsidRDefault="00A44C35" w14:paraId="38CA57DD" w14:textId="67F2DA39">
      <w:pPr>
        <w:pStyle w:val="Paragraphedeliste"/>
        <w:numPr>
          <w:ilvl w:val="0"/>
          <w:numId w:val="31"/>
        </w:numPr>
      </w:pPr>
      <w:r>
        <w:t>Rotifères (</w:t>
      </w:r>
      <w:proofErr w:type="spellStart"/>
      <w:r>
        <w:t>Brachionus</w:t>
      </w:r>
      <w:proofErr w:type="spellEnd"/>
      <w:r>
        <w:t>.)</w:t>
      </w:r>
    </w:p>
    <w:p w:rsidR="00A44C35" w:rsidP="00A44C35" w:rsidRDefault="00A44C35" w14:paraId="2BE82FC0" w14:textId="77777777">
      <w:r>
        <w:t>Taille : 100–300 µm — première proie des larves marines et d'eau douce</w:t>
      </w:r>
    </w:p>
    <w:p w:rsidR="00A44C35" w:rsidP="00A44C35" w:rsidRDefault="00A44C35" w14:paraId="1C54D719" w14:textId="77777777">
      <w:r>
        <w:t>Cultivés sur microalgues ou levures enrichies</w:t>
      </w:r>
    </w:p>
    <w:p w:rsidR="00A44C35" w:rsidP="00A44C35" w:rsidRDefault="00A44C35" w14:paraId="2E1CD911" w14:textId="77777777">
      <w:r>
        <w:t>Riches en DHA et EPA si enrichis correctement</w:t>
      </w:r>
    </w:p>
    <w:p w:rsidR="00A44C35" w:rsidP="00A44C35" w:rsidRDefault="00A44C35" w14:paraId="1F62E89D" w14:textId="77777777">
      <w:r>
        <w:t>Production en nurserie contrôlée obligatoire</w:t>
      </w:r>
    </w:p>
    <w:p w:rsidR="0050127B" w:rsidP="00A44C35" w:rsidRDefault="0050127B" w14:paraId="1F2C949A" w14:textId="77777777"/>
    <w:p w:rsidR="00A44C35" w:rsidP="00546FE1" w:rsidRDefault="00A44C35" w14:paraId="19F26BF9" w14:textId="7E1C4FC1">
      <w:pPr>
        <w:pStyle w:val="Paragraphedeliste"/>
        <w:numPr>
          <w:ilvl w:val="0"/>
          <w:numId w:val="31"/>
        </w:numPr>
      </w:pPr>
      <w:r>
        <w:t xml:space="preserve">Artémie saline (Artemia salina) — </w:t>
      </w:r>
      <w:proofErr w:type="spellStart"/>
      <w:r>
        <w:t>nauplii</w:t>
      </w:r>
      <w:proofErr w:type="spellEnd"/>
    </w:p>
    <w:p w:rsidR="00A44C35" w:rsidP="00A44C35" w:rsidRDefault="00A44C35" w14:paraId="15A44230" w14:textId="77777777">
      <w:r>
        <w:t>Taille : 400–600 µm — idéale pour le stade post-larvaire</w:t>
      </w:r>
    </w:p>
    <w:p w:rsidR="00A44C35" w:rsidP="00A44C35" w:rsidRDefault="00A44C35" w14:paraId="6A0F9958" w14:textId="77777777">
      <w:r>
        <w:t>Éclot facilement à partir de kystes déshydratés commerciaux</w:t>
      </w:r>
    </w:p>
    <w:p w:rsidR="00A44C35" w:rsidP="00A44C35" w:rsidRDefault="00A44C35" w14:paraId="46081062" w14:textId="77777777">
      <w:r>
        <w:t>Profil nutritionnel variable selon l'enrichissement (huile de foie de morue, DHA)</w:t>
      </w:r>
    </w:p>
    <w:p w:rsidR="00A44C35" w:rsidP="00A44C35" w:rsidRDefault="00A44C35" w14:paraId="6AD29322" w14:textId="77777777">
      <w:r>
        <w:t>Utilisée universellement dans les nurseries de truites et de tilapias</w:t>
      </w:r>
    </w:p>
    <w:p w:rsidR="00A44C35" w:rsidP="00A44C35" w:rsidRDefault="00A44C35" w14:paraId="2B637969" w14:textId="77777777"/>
    <w:p w:rsidR="00A44C35" w:rsidP="00546FE1" w:rsidRDefault="00A44C35" w14:paraId="223586F1" w14:textId="77777777">
      <w:pPr>
        <w:pStyle w:val="Paragraphedeliste"/>
        <w:numPr>
          <w:ilvl w:val="0"/>
          <w:numId w:val="31"/>
        </w:numPr>
      </w:pPr>
      <w:r>
        <w:t>Daphnies et copépodes</w:t>
      </w:r>
    </w:p>
    <w:p w:rsidR="00A44C35" w:rsidP="00A44C35" w:rsidRDefault="00A44C35" w14:paraId="14A462A4" w14:textId="77777777">
      <w:r>
        <w:t>Zooplancton d'eau douce, taille 500 µm–2 mm</w:t>
      </w:r>
    </w:p>
    <w:p w:rsidR="00A44C35" w:rsidP="00A44C35" w:rsidRDefault="00A44C35" w14:paraId="308B9C61" w14:textId="77777777">
      <w:r>
        <w:t>Peuvent être produits en masse dans des bassins verts (eau verte fertilisée)</w:t>
      </w:r>
    </w:p>
    <w:p w:rsidR="00A44C35" w:rsidP="00A44C35" w:rsidRDefault="00A44C35" w14:paraId="15D22E39" w14:textId="77777777">
      <w:r>
        <w:t>Excellente palatabilité et digestibilité</w:t>
      </w:r>
    </w:p>
    <w:p w:rsidR="00A44C35" w:rsidP="00A44C35" w:rsidRDefault="00A44C35" w14:paraId="389F84E3" w14:textId="77777777">
      <w:r>
        <w:t>Pertinents pour les systèmes d'élevage extensifs et les nurseries à faible technologie</w:t>
      </w:r>
    </w:p>
    <w:p w:rsidR="00A44C35" w:rsidP="00A44C35" w:rsidRDefault="00A44C35" w14:paraId="2278B208" w14:textId="77777777">
      <w:r>
        <w:t>Vers de vase (</w:t>
      </w:r>
      <w:proofErr w:type="spellStart"/>
      <w:r>
        <w:t>Chironomus</w:t>
      </w:r>
      <w:proofErr w:type="spellEnd"/>
      <w:r>
        <w:t xml:space="preserve"> </w:t>
      </w:r>
      <w:proofErr w:type="spellStart"/>
      <w:r>
        <w:t>spp</w:t>
      </w:r>
      <w:proofErr w:type="spellEnd"/>
      <w:r>
        <w:t>.) et tubifex</w:t>
      </w:r>
    </w:p>
    <w:p w:rsidR="00A44C35" w:rsidP="00A44C35" w:rsidRDefault="00A44C35" w14:paraId="0B52A644" w14:textId="77777777"/>
    <w:p w:rsidR="00A44C35" w:rsidP="00960983" w:rsidRDefault="00A44C35" w14:paraId="7CC12B82" w14:textId="77777777">
      <w:r>
        <w:t>Larves de diptères d'eau douce, riches en protéines et lipides</w:t>
      </w:r>
    </w:p>
    <w:p w:rsidR="00A44C35" w:rsidP="00A44C35" w:rsidRDefault="00A44C35" w14:paraId="6B6818CB" w14:textId="77777777">
      <w:r>
        <w:t>Très appréciés des alevins et jeunes juvéniles</w:t>
      </w:r>
    </w:p>
    <w:p w:rsidR="00A44C35" w:rsidP="00A44C35" w:rsidRDefault="00A44C35" w14:paraId="025A524F" w14:textId="77777777">
      <w:r>
        <w:t>Risque sanitaire (vecteurs potentiels de parasites) si collectés en milieu naturel</w:t>
      </w:r>
    </w:p>
    <w:p w:rsidR="00A44C35" w:rsidP="00A44C35" w:rsidRDefault="00A44C35" w14:paraId="5E143F1E" w14:textId="77777777"/>
    <w:p w:rsidR="00A44C35" w:rsidP="00960983" w:rsidRDefault="00A44C35" w14:paraId="49C6585D" w14:textId="77777777">
      <w:pPr>
        <w:pStyle w:val="Titre4"/>
      </w:pPr>
      <w:r>
        <w:t>Tableau récapitulatif des aliments vivants par stade :</w:t>
      </w:r>
    </w:p>
    <w:tbl>
      <w:tblPr>
        <w:tblStyle w:val="Grilledutableau"/>
        <w:tblW w:w="0" w:type="auto"/>
        <w:tblLook w:val="04A0" w:firstRow="1" w:lastRow="0" w:firstColumn="1" w:lastColumn="0" w:noHBand="0" w:noVBand="1"/>
      </w:tblPr>
      <w:tblGrid>
        <w:gridCol w:w="2405"/>
        <w:gridCol w:w="2552"/>
        <w:gridCol w:w="4105"/>
      </w:tblGrid>
      <w:tr w:rsidRPr="0050127B" w:rsidR="0050127B" w:rsidTr="00960983" w14:paraId="706E0797" w14:textId="77777777">
        <w:tc>
          <w:tcPr>
            <w:tcW w:w="2405" w:type="dxa"/>
          </w:tcPr>
          <w:p w:rsidRPr="0050127B" w:rsidR="0050127B" w:rsidP="00347BBE" w:rsidRDefault="0050127B" w14:paraId="73A7F7DD" w14:textId="77777777">
            <w:r w:rsidRPr="0050127B">
              <w:t>Stade</w:t>
            </w:r>
          </w:p>
        </w:tc>
        <w:tc>
          <w:tcPr>
            <w:tcW w:w="2552" w:type="dxa"/>
          </w:tcPr>
          <w:p w:rsidRPr="0050127B" w:rsidR="0050127B" w:rsidP="00347BBE" w:rsidRDefault="0050127B" w14:paraId="0DDCD0E0" w14:textId="77777777">
            <w:r w:rsidRPr="0050127B">
              <w:t>Taille de la bouche</w:t>
            </w:r>
          </w:p>
        </w:tc>
        <w:tc>
          <w:tcPr>
            <w:tcW w:w="4105" w:type="dxa"/>
          </w:tcPr>
          <w:p w:rsidRPr="0050127B" w:rsidR="0050127B" w:rsidP="00347BBE" w:rsidRDefault="0050127B" w14:paraId="6B45D0F4" w14:textId="77777777">
            <w:r w:rsidRPr="0050127B">
              <w:t>Aliment vivant recommandé</w:t>
            </w:r>
          </w:p>
        </w:tc>
      </w:tr>
      <w:tr w:rsidRPr="0050127B" w:rsidR="0050127B" w:rsidTr="00960983" w14:paraId="3B978E23" w14:textId="77777777">
        <w:tc>
          <w:tcPr>
            <w:tcW w:w="2405" w:type="dxa"/>
          </w:tcPr>
          <w:p w:rsidRPr="0050127B" w:rsidR="0050127B" w:rsidP="00347BBE" w:rsidRDefault="0050127B" w14:paraId="48261BE0" w14:textId="77777777">
            <w:r w:rsidRPr="0050127B">
              <w:t>Larve (J1–J15)</w:t>
            </w:r>
          </w:p>
        </w:tc>
        <w:tc>
          <w:tcPr>
            <w:tcW w:w="2552" w:type="dxa"/>
          </w:tcPr>
          <w:p w:rsidRPr="0050127B" w:rsidR="0050127B" w:rsidP="00347BBE" w:rsidRDefault="0050127B" w14:paraId="79082921" w14:textId="77777777">
            <w:r w:rsidRPr="0050127B">
              <w:t>100–400 µm</w:t>
            </w:r>
          </w:p>
        </w:tc>
        <w:tc>
          <w:tcPr>
            <w:tcW w:w="4105" w:type="dxa"/>
          </w:tcPr>
          <w:p w:rsidRPr="0050127B" w:rsidR="0050127B" w:rsidP="00347BBE" w:rsidRDefault="0050127B" w14:paraId="491EBF23" w14:textId="77777777">
            <w:r w:rsidRPr="0050127B">
              <w:t>Rotifères, microalgues</w:t>
            </w:r>
          </w:p>
        </w:tc>
      </w:tr>
      <w:tr w:rsidRPr="0050127B" w:rsidR="0050127B" w:rsidTr="00960983" w14:paraId="2E46F324" w14:textId="77777777">
        <w:tc>
          <w:tcPr>
            <w:tcW w:w="2405" w:type="dxa"/>
          </w:tcPr>
          <w:p w:rsidRPr="0050127B" w:rsidR="0050127B" w:rsidP="00347BBE" w:rsidRDefault="0050127B" w14:paraId="4034A82F" w14:textId="77777777">
            <w:r w:rsidRPr="0050127B">
              <w:t>Post-larve (J15–J30)</w:t>
            </w:r>
          </w:p>
        </w:tc>
        <w:tc>
          <w:tcPr>
            <w:tcW w:w="2552" w:type="dxa"/>
          </w:tcPr>
          <w:p w:rsidRPr="0050127B" w:rsidR="0050127B" w:rsidP="00347BBE" w:rsidRDefault="0050127B" w14:paraId="3F24FA40" w14:textId="77777777">
            <w:r w:rsidRPr="0050127B">
              <w:t>400–800 µm</w:t>
            </w:r>
          </w:p>
        </w:tc>
        <w:tc>
          <w:tcPr>
            <w:tcW w:w="4105" w:type="dxa"/>
          </w:tcPr>
          <w:p w:rsidRPr="0050127B" w:rsidR="0050127B" w:rsidP="00347BBE" w:rsidRDefault="0050127B" w14:paraId="08A147AA" w14:textId="77777777">
            <w:proofErr w:type="spellStart"/>
            <w:r w:rsidRPr="0050127B">
              <w:t>Nauplii</w:t>
            </w:r>
            <w:proofErr w:type="spellEnd"/>
            <w:r w:rsidRPr="0050127B">
              <w:t xml:space="preserve"> d'Artémie enrichis</w:t>
            </w:r>
          </w:p>
        </w:tc>
      </w:tr>
      <w:tr w:rsidRPr="0050127B" w:rsidR="0050127B" w:rsidTr="00960983" w14:paraId="78EEC675" w14:textId="77777777">
        <w:tc>
          <w:tcPr>
            <w:tcW w:w="2405" w:type="dxa"/>
          </w:tcPr>
          <w:p w:rsidRPr="0050127B" w:rsidR="0050127B" w:rsidP="00347BBE" w:rsidRDefault="0050127B" w14:paraId="72EA7043" w14:textId="77777777">
            <w:r w:rsidRPr="0050127B">
              <w:t>Alevin (J30–J60)</w:t>
            </w:r>
          </w:p>
        </w:tc>
        <w:tc>
          <w:tcPr>
            <w:tcW w:w="2552" w:type="dxa"/>
          </w:tcPr>
          <w:p w:rsidRPr="0050127B" w:rsidR="0050127B" w:rsidP="00347BBE" w:rsidRDefault="0050127B" w14:paraId="26E19F6C" w14:textId="77777777">
            <w:r w:rsidRPr="0050127B">
              <w:t>0,8–2 mm</w:t>
            </w:r>
          </w:p>
        </w:tc>
        <w:tc>
          <w:tcPr>
            <w:tcW w:w="4105" w:type="dxa"/>
          </w:tcPr>
          <w:p w:rsidRPr="0050127B" w:rsidR="0050127B" w:rsidP="00347BBE" w:rsidRDefault="0050127B" w14:paraId="38ADA70F" w14:textId="77777777">
            <w:r w:rsidRPr="0050127B">
              <w:t>Artémie adulte, daphnies, micro-granulés de sevrage</w:t>
            </w:r>
          </w:p>
        </w:tc>
      </w:tr>
      <w:tr w:rsidR="0050127B" w:rsidTr="00960983" w14:paraId="38FE04A6" w14:textId="77777777">
        <w:tc>
          <w:tcPr>
            <w:tcW w:w="2405" w:type="dxa"/>
          </w:tcPr>
          <w:p w:rsidRPr="0050127B" w:rsidR="0050127B" w:rsidP="00347BBE" w:rsidRDefault="0050127B" w14:paraId="7B4078CD" w14:textId="77777777">
            <w:r w:rsidRPr="0050127B">
              <w:t>Juvénile (&gt; J60)</w:t>
            </w:r>
          </w:p>
        </w:tc>
        <w:tc>
          <w:tcPr>
            <w:tcW w:w="2552" w:type="dxa"/>
          </w:tcPr>
          <w:p w:rsidRPr="0050127B" w:rsidR="0050127B" w:rsidP="00347BBE" w:rsidRDefault="0050127B" w14:paraId="73674BE0" w14:textId="77777777">
            <w:r w:rsidRPr="0050127B">
              <w:t>&gt; 2 mm</w:t>
            </w:r>
          </w:p>
        </w:tc>
        <w:tc>
          <w:tcPr>
            <w:tcW w:w="4105" w:type="dxa"/>
          </w:tcPr>
          <w:p w:rsidR="0050127B" w:rsidP="00347BBE" w:rsidRDefault="0050127B" w14:paraId="5CD6D6DF" w14:textId="77777777">
            <w:r w:rsidRPr="0050127B">
              <w:t>Granulés de démarrage, passage progressif aux pellets</w:t>
            </w:r>
          </w:p>
        </w:tc>
      </w:tr>
    </w:tbl>
    <w:p w:rsidR="0050127B" w:rsidP="00A44C35" w:rsidRDefault="0050127B" w14:paraId="12A5D331" w14:textId="77777777"/>
    <w:p w:rsidR="00A44C35" w:rsidP="00960983" w:rsidRDefault="00A44C35" w14:paraId="22DEEBF9" w14:textId="1A964A1C">
      <w:pPr>
        <w:pStyle w:val="Titre4"/>
      </w:pPr>
      <w:r>
        <w:t>Les insectes : la révolution BSF</w:t>
      </w:r>
    </w:p>
    <w:p w:rsidR="00A44C35" w:rsidP="00A44C35" w:rsidRDefault="00A44C35" w14:paraId="33B4CC97" w14:textId="55A9FAB6">
      <w:r>
        <w:t>La mouche soldat noire (</w:t>
      </w:r>
      <w:proofErr w:type="spellStart"/>
      <w:r>
        <w:t>Hermetia</w:t>
      </w:r>
      <w:proofErr w:type="spellEnd"/>
      <w:r>
        <w:t xml:space="preserve"> </w:t>
      </w:r>
      <w:proofErr w:type="spellStart"/>
      <w:r>
        <w:t>illucens</w:t>
      </w:r>
      <w:proofErr w:type="spellEnd"/>
      <w:r>
        <w:t xml:space="preserve"> — Black Soldier Fly, BSF) représente l'innovation alimentaire la plus prometteuse de l'aquaculture durable des deux dernières décennies. Ses larves constituent une source de protéines et de lipides de haute qualité, produite localement à partir de déchets organiques, en parfaite cohérence avec les principes d'économie circulaire de l'Hacienda Esmeralda.</w:t>
      </w:r>
    </w:p>
    <w:p w:rsidR="00A44C35" w:rsidP="00A44C35" w:rsidRDefault="00A44C35" w14:paraId="3A198E14" w14:textId="77777777"/>
    <w:p w:rsidR="00A44C35" w:rsidP="00A44C35" w:rsidRDefault="00A44C35" w14:paraId="016C6B36" w14:textId="77777777">
      <w:r>
        <w:t>Composition nutritionnelle des larves de BSF :</w:t>
      </w:r>
    </w:p>
    <w:tbl>
      <w:tblPr>
        <w:tblStyle w:val="Grilledutableau"/>
        <w:tblW w:w="0" w:type="auto"/>
        <w:tblLook w:val="04A0" w:firstRow="1" w:lastRow="0" w:firstColumn="1" w:lastColumn="0" w:noHBand="0" w:noVBand="1"/>
      </w:tblPr>
      <w:tblGrid>
        <w:gridCol w:w="2265"/>
        <w:gridCol w:w="2265"/>
        <w:gridCol w:w="2266"/>
        <w:gridCol w:w="2266"/>
      </w:tblGrid>
      <w:tr w:rsidRPr="0050127B" w:rsidR="0050127B" w14:paraId="7066C8D9" w14:textId="77777777">
        <w:tc>
          <w:tcPr>
            <w:tcW w:w="2265" w:type="dxa"/>
          </w:tcPr>
          <w:p w:rsidRPr="0050127B" w:rsidR="0050127B" w:rsidP="001602E7" w:rsidRDefault="0050127B" w14:paraId="75E8F40E" w14:textId="77777777">
            <w:r w:rsidRPr="0050127B">
              <w:t>Nutriment</w:t>
            </w:r>
          </w:p>
        </w:tc>
        <w:tc>
          <w:tcPr>
            <w:tcW w:w="2265" w:type="dxa"/>
          </w:tcPr>
          <w:p w:rsidRPr="0050127B" w:rsidR="0050127B" w:rsidP="001602E7" w:rsidRDefault="0050127B" w14:paraId="04E7C4DD" w14:textId="77777777">
            <w:r w:rsidRPr="0050127B">
              <w:t>Larves fraîches</w:t>
            </w:r>
          </w:p>
        </w:tc>
        <w:tc>
          <w:tcPr>
            <w:tcW w:w="2266" w:type="dxa"/>
          </w:tcPr>
          <w:p w:rsidRPr="0050127B" w:rsidR="0050127B" w:rsidP="001602E7" w:rsidRDefault="0050127B" w14:paraId="4A77FB92" w14:textId="77777777">
            <w:r w:rsidRPr="0050127B">
              <w:t>Farine de larves BSF (déshydratée)</w:t>
            </w:r>
          </w:p>
        </w:tc>
        <w:tc>
          <w:tcPr>
            <w:tcW w:w="2266" w:type="dxa"/>
          </w:tcPr>
          <w:p w:rsidRPr="0050127B" w:rsidR="0050127B" w:rsidP="001602E7" w:rsidRDefault="0050127B" w14:paraId="77FAED19" w14:textId="77777777">
            <w:r w:rsidRPr="0050127B">
              <w:t>Farine de poisson (référence)</w:t>
            </w:r>
          </w:p>
        </w:tc>
      </w:tr>
      <w:tr w:rsidRPr="0050127B" w:rsidR="0050127B" w14:paraId="45A91D6E" w14:textId="77777777">
        <w:tc>
          <w:tcPr>
            <w:tcW w:w="2265" w:type="dxa"/>
          </w:tcPr>
          <w:p w:rsidRPr="0050127B" w:rsidR="0050127B" w:rsidP="001602E7" w:rsidRDefault="0050127B" w14:paraId="323414E9" w14:textId="77777777">
            <w:r w:rsidRPr="0050127B">
              <w:t>Protéines brutes</w:t>
            </w:r>
          </w:p>
        </w:tc>
        <w:tc>
          <w:tcPr>
            <w:tcW w:w="2265" w:type="dxa"/>
          </w:tcPr>
          <w:p w:rsidRPr="0050127B" w:rsidR="0050127B" w:rsidP="001602E7" w:rsidRDefault="0050127B" w14:paraId="1312EDAA" w14:textId="77777777">
            <w:r w:rsidRPr="0050127B">
              <w:t>17–20% MF</w:t>
            </w:r>
          </w:p>
        </w:tc>
        <w:tc>
          <w:tcPr>
            <w:tcW w:w="2266" w:type="dxa"/>
          </w:tcPr>
          <w:p w:rsidRPr="0050127B" w:rsidR="0050127B" w:rsidP="001602E7" w:rsidRDefault="0050127B" w14:paraId="58343D04" w14:textId="77777777">
            <w:r w:rsidRPr="0050127B">
              <w:t>40–45% MS</w:t>
            </w:r>
          </w:p>
        </w:tc>
        <w:tc>
          <w:tcPr>
            <w:tcW w:w="2266" w:type="dxa"/>
          </w:tcPr>
          <w:p w:rsidRPr="0050127B" w:rsidR="0050127B" w:rsidP="001602E7" w:rsidRDefault="0050127B" w14:paraId="6715AD60" w14:textId="77777777">
            <w:r w:rsidRPr="0050127B">
              <w:t>60–72% MS</w:t>
            </w:r>
          </w:p>
        </w:tc>
      </w:tr>
      <w:tr w:rsidRPr="0050127B" w:rsidR="0050127B" w14:paraId="615E6A49" w14:textId="77777777">
        <w:tc>
          <w:tcPr>
            <w:tcW w:w="2265" w:type="dxa"/>
          </w:tcPr>
          <w:p w:rsidRPr="0050127B" w:rsidR="0050127B" w:rsidP="001602E7" w:rsidRDefault="0050127B" w14:paraId="03DAF1D6" w14:textId="77777777">
            <w:r w:rsidRPr="0050127B">
              <w:t>Lipides</w:t>
            </w:r>
          </w:p>
        </w:tc>
        <w:tc>
          <w:tcPr>
            <w:tcW w:w="2265" w:type="dxa"/>
          </w:tcPr>
          <w:p w:rsidRPr="0050127B" w:rsidR="0050127B" w:rsidP="001602E7" w:rsidRDefault="0050127B" w14:paraId="017C4F4D" w14:textId="77777777">
            <w:r w:rsidRPr="0050127B">
              <w:t>15–18% MF</w:t>
            </w:r>
          </w:p>
        </w:tc>
        <w:tc>
          <w:tcPr>
            <w:tcW w:w="2266" w:type="dxa"/>
          </w:tcPr>
          <w:p w:rsidRPr="0050127B" w:rsidR="0050127B" w:rsidP="001602E7" w:rsidRDefault="0050127B" w14:paraId="18FAE510" w14:textId="77777777">
            <w:r w:rsidRPr="0050127B">
              <w:t>25–35% MS</w:t>
            </w:r>
          </w:p>
        </w:tc>
        <w:tc>
          <w:tcPr>
            <w:tcW w:w="2266" w:type="dxa"/>
          </w:tcPr>
          <w:p w:rsidRPr="0050127B" w:rsidR="0050127B" w:rsidP="001602E7" w:rsidRDefault="0050127B" w14:paraId="6C32511B" w14:textId="77777777">
            <w:r w:rsidRPr="0050127B">
              <w:t>8–12% MS</w:t>
            </w:r>
          </w:p>
        </w:tc>
      </w:tr>
      <w:tr w:rsidRPr="0050127B" w:rsidR="0050127B" w14:paraId="5D2D18B8" w14:textId="77777777">
        <w:tc>
          <w:tcPr>
            <w:tcW w:w="2265" w:type="dxa"/>
          </w:tcPr>
          <w:p w:rsidRPr="0050127B" w:rsidR="0050127B" w:rsidP="001602E7" w:rsidRDefault="0050127B" w14:paraId="7E206348" w14:textId="77777777">
            <w:r w:rsidRPr="0050127B">
              <w:t>Acides aminés essentiels</w:t>
            </w:r>
          </w:p>
        </w:tc>
        <w:tc>
          <w:tcPr>
            <w:tcW w:w="2265" w:type="dxa"/>
          </w:tcPr>
          <w:p w:rsidRPr="0050127B" w:rsidR="0050127B" w:rsidP="001602E7" w:rsidRDefault="0050127B" w14:paraId="3B8DCF85" w14:textId="77777777">
            <w:r w:rsidRPr="0050127B">
              <w:t>Profil complet</w:t>
            </w:r>
          </w:p>
        </w:tc>
        <w:tc>
          <w:tcPr>
            <w:tcW w:w="2266" w:type="dxa"/>
          </w:tcPr>
          <w:p w:rsidRPr="0050127B" w:rsidR="0050127B" w:rsidP="001602E7" w:rsidRDefault="0050127B" w14:paraId="4A5EFFA7" w14:textId="77777777">
            <w:r w:rsidRPr="0050127B">
              <w:t>Profil complet</w:t>
            </w:r>
          </w:p>
        </w:tc>
        <w:tc>
          <w:tcPr>
            <w:tcW w:w="2266" w:type="dxa"/>
          </w:tcPr>
          <w:p w:rsidRPr="0050127B" w:rsidR="0050127B" w:rsidP="001602E7" w:rsidRDefault="0050127B" w14:paraId="39827772" w14:textId="77777777">
            <w:r w:rsidRPr="0050127B">
              <w:t>Profil complet</w:t>
            </w:r>
          </w:p>
        </w:tc>
      </w:tr>
      <w:tr w:rsidRPr="0050127B" w:rsidR="0050127B" w14:paraId="56E8A712" w14:textId="77777777">
        <w:tc>
          <w:tcPr>
            <w:tcW w:w="2265" w:type="dxa"/>
          </w:tcPr>
          <w:p w:rsidRPr="0050127B" w:rsidR="0050127B" w:rsidP="001602E7" w:rsidRDefault="0050127B" w14:paraId="261A2F8D" w14:textId="77777777">
            <w:r w:rsidRPr="0050127B">
              <w:t>Acide laurique (C12:0)</w:t>
            </w:r>
          </w:p>
        </w:tc>
        <w:tc>
          <w:tcPr>
            <w:tcW w:w="2265" w:type="dxa"/>
          </w:tcPr>
          <w:p w:rsidRPr="0050127B" w:rsidR="0050127B" w:rsidP="001602E7" w:rsidRDefault="0050127B" w14:paraId="559EEC7E" w14:textId="77777777">
            <w:r w:rsidRPr="0050127B">
              <w:t>Élevé</w:t>
            </w:r>
          </w:p>
        </w:tc>
        <w:tc>
          <w:tcPr>
            <w:tcW w:w="2266" w:type="dxa"/>
          </w:tcPr>
          <w:p w:rsidRPr="0050127B" w:rsidR="0050127B" w:rsidP="001602E7" w:rsidRDefault="0050127B" w14:paraId="4CE3876C" w14:textId="77777777">
            <w:r w:rsidRPr="0050127B">
              <w:t>30–50% des AG</w:t>
            </w:r>
          </w:p>
        </w:tc>
        <w:tc>
          <w:tcPr>
            <w:tcW w:w="2266" w:type="dxa"/>
          </w:tcPr>
          <w:p w:rsidRPr="0050127B" w:rsidR="0050127B" w:rsidP="001602E7" w:rsidRDefault="0050127B" w14:paraId="4FCF186B" w14:textId="77777777">
            <w:r w:rsidRPr="0050127B">
              <w:t>Absent</w:t>
            </w:r>
          </w:p>
        </w:tc>
      </w:tr>
      <w:tr w:rsidRPr="0050127B" w:rsidR="0050127B" w14:paraId="2BEDF710" w14:textId="77777777">
        <w:tc>
          <w:tcPr>
            <w:tcW w:w="2265" w:type="dxa"/>
          </w:tcPr>
          <w:p w:rsidRPr="0050127B" w:rsidR="0050127B" w:rsidP="001602E7" w:rsidRDefault="0050127B" w14:paraId="365E5474" w14:textId="77777777">
            <w:r w:rsidRPr="0050127B">
              <w:t>Calcium</w:t>
            </w:r>
          </w:p>
        </w:tc>
        <w:tc>
          <w:tcPr>
            <w:tcW w:w="2265" w:type="dxa"/>
          </w:tcPr>
          <w:p w:rsidRPr="0050127B" w:rsidR="0050127B" w:rsidP="001602E7" w:rsidRDefault="0050127B" w14:paraId="5BDAA3BB" w14:textId="77777777">
            <w:r w:rsidRPr="0050127B">
              <w:t>Élevé (grâce à la cuticule)</w:t>
            </w:r>
          </w:p>
        </w:tc>
        <w:tc>
          <w:tcPr>
            <w:tcW w:w="2266" w:type="dxa"/>
          </w:tcPr>
          <w:p w:rsidRPr="0050127B" w:rsidR="0050127B" w:rsidP="001602E7" w:rsidRDefault="0050127B" w14:paraId="6DC8229C" w14:textId="77777777">
            <w:r w:rsidRPr="0050127B">
              <w:t>5–8% MS</w:t>
            </w:r>
          </w:p>
        </w:tc>
        <w:tc>
          <w:tcPr>
            <w:tcW w:w="2266" w:type="dxa"/>
          </w:tcPr>
          <w:p w:rsidRPr="0050127B" w:rsidR="0050127B" w:rsidP="001602E7" w:rsidRDefault="0050127B" w14:paraId="31E4A72B" w14:textId="77777777">
            <w:r w:rsidRPr="0050127B">
              <w:t>3–5% MS</w:t>
            </w:r>
          </w:p>
        </w:tc>
      </w:tr>
      <w:tr w:rsidRPr="0050127B" w:rsidR="0050127B" w14:paraId="070DDF81" w14:textId="77777777">
        <w:tc>
          <w:tcPr>
            <w:tcW w:w="2265" w:type="dxa"/>
          </w:tcPr>
          <w:p w:rsidRPr="0050127B" w:rsidR="0050127B" w:rsidP="001602E7" w:rsidRDefault="0050127B" w14:paraId="632BDD81" w14:textId="77777777">
            <w:r w:rsidRPr="0050127B">
              <w:t>Phosphore</w:t>
            </w:r>
          </w:p>
        </w:tc>
        <w:tc>
          <w:tcPr>
            <w:tcW w:w="2265" w:type="dxa"/>
          </w:tcPr>
          <w:p w:rsidRPr="0050127B" w:rsidR="0050127B" w:rsidP="001602E7" w:rsidRDefault="0050127B" w14:paraId="24DD7CA6" w14:textId="77777777">
            <w:r w:rsidRPr="0050127B">
              <w:t>Bon</w:t>
            </w:r>
          </w:p>
        </w:tc>
        <w:tc>
          <w:tcPr>
            <w:tcW w:w="2266" w:type="dxa"/>
          </w:tcPr>
          <w:p w:rsidRPr="0050127B" w:rsidR="0050127B" w:rsidP="001602E7" w:rsidRDefault="0050127B" w14:paraId="6003BD86" w14:textId="77777777">
            <w:r w:rsidRPr="0050127B">
              <w:t>0,6–0,9% MS</w:t>
            </w:r>
          </w:p>
        </w:tc>
        <w:tc>
          <w:tcPr>
            <w:tcW w:w="2266" w:type="dxa"/>
          </w:tcPr>
          <w:p w:rsidRPr="0050127B" w:rsidR="0050127B" w:rsidP="001602E7" w:rsidRDefault="0050127B" w14:paraId="0A8AB9FD" w14:textId="77777777">
            <w:r w:rsidRPr="0050127B">
              <w:t>1,5–2,5% MS</w:t>
            </w:r>
          </w:p>
        </w:tc>
      </w:tr>
    </w:tbl>
    <w:p w:rsidR="00A44C35" w:rsidP="00A44C35" w:rsidRDefault="00A44C35" w14:paraId="2632EBC6" w14:textId="77777777">
      <w:r>
        <w:t>MF = matière fraîche ; MS = matière sèche ; AG = acides gras</w:t>
      </w:r>
    </w:p>
    <w:p w:rsidR="00A44C35" w:rsidP="00A44C35" w:rsidRDefault="00A44C35" w14:paraId="0A8BC2D4" w14:textId="77777777"/>
    <w:p w:rsidR="00A44C35" w:rsidP="00960983" w:rsidRDefault="00A44C35" w14:paraId="2EBE05D3" w14:textId="77777777">
      <w:pPr>
        <w:pStyle w:val="Titre5"/>
      </w:pPr>
      <w:r>
        <w:t>Pourquoi le BSF est exceptionnel pour l'aquaculture :</w:t>
      </w:r>
    </w:p>
    <w:p w:rsidR="00A44C35" w:rsidP="00A44C35" w:rsidRDefault="00A44C35" w14:paraId="3E183C60" w14:textId="77777777">
      <w:r>
        <w:t>Acide laurique : acide gras à chaîne moyenne aux propriétés antimicrobiennes et immunostimulantes naturelles — réduit la pression des pathogènes intestinaux sans antibiotiques</w:t>
      </w:r>
    </w:p>
    <w:p w:rsidR="00A44C35" w:rsidP="00A44C35" w:rsidRDefault="00A44C35" w14:paraId="67FD6983" w14:textId="77777777">
      <w:r>
        <w:t>Palatabilité excellente : les poissons (truites, tilapias, carpes) acceptent très bien les larves fraîches ou séchées</w:t>
      </w:r>
    </w:p>
    <w:p w:rsidR="00A44C35" w:rsidP="00A44C35" w:rsidRDefault="00A44C35" w14:paraId="602639E7" w14:textId="77777777">
      <w:r>
        <w:t>Substitution partielle ou totale de la farine de poisson possible jusqu'à 30–50% sans perte de performance zootechnique chez la truite ; jusqu'à 60–70% chez le tilapia</w:t>
      </w:r>
    </w:p>
    <w:p w:rsidR="00A44C35" w:rsidP="00A44C35" w:rsidRDefault="00A44C35" w14:paraId="444C5E99" w14:textId="77777777">
      <w:r>
        <w:t>Production locale : les larves BSF se cultivent sur des déchets organiques de la ferme (restes de cuisine, déchets végétaux, fumier de volaille, résidus de récolte)</w:t>
      </w:r>
    </w:p>
    <w:p w:rsidR="002258CD" w:rsidP="00A44C35" w:rsidRDefault="00A44C35" w14:paraId="18EDDB24" w14:textId="68476DD2">
      <w:r>
        <w:t xml:space="preserve">Boucle circulaire parfaite : déchets organiques → larves BSF → farine protéique pour poissons → effluents </w:t>
      </w:r>
      <w:proofErr w:type="spellStart"/>
      <w:r>
        <w:t>aquaponiques</w:t>
      </w:r>
      <w:proofErr w:type="spellEnd"/>
      <w:r>
        <w:t xml:space="preserve"> → fertilisation des cultures → résidus végétaux → larves BSF</w:t>
      </w:r>
    </w:p>
    <w:p w:rsidR="00A44C35" w:rsidP="00A44C35" w:rsidRDefault="00A44C35" w14:paraId="7FF2FF7B" w14:textId="77777777"/>
    <w:p w:rsidRPr="00A44C35" w:rsidR="00A44C35" w:rsidP="00960983" w:rsidRDefault="00A44C35" w14:paraId="48F0B558" w14:textId="77777777">
      <w:pPr>
        <w:pStyle w:val="Titre5"/>
      </w:pPr>
      <w:r w:rsidRPr="00A44C35">
        <w:t>Cycle de production BSF à l'Hacienda Esmeralda :</w:t>
      </w:r>
    </w:p>
    <w:p w:rsidRPr="00A44C35" w:rsidR="00A44C35" w:rsidP="00A44C35" w:rsidRDefault="00A44C35" w14:paraId="54F28BC0" w14:textId="77777777">
      <w:r w:rsidRPr="00A44C35">
        <w:t>Déchets organiques de la finca</w:t>
      </w:r>
    </w:p>
    <w:p w:rsidRPr="00A44C35" w:rsidR="00A44C35" w:rsidP="00A44C35" w:rsidRDefault="00A44C35" w14:paraId="77E8385C" w14:textId="77777777">
      <w:r w:rsidRPr="00A44C35">
        <w:t xml:space="preserve">         ↓</w:t>
      </w:r>
    </w:p>
    <w:p w:rsidRPr="00A44C35" w:rsidR="00A44C35" w:rsidP="00A44C35" w:rsidRDefault="00A44C35" w14:paraId="22C72C0B" w14:textId="77777777">
      <w:r w:rsidRPr="00A44C35">
        <w:t xml:space="preserve">  </w:t>
      </w:r>
      <w:proofErr w:type="spellStart"/>
      <w:r w:rsidRPr="00A44C35">
        <w:t>Biofermenter</w:t>
      </w:r>
      <w:proofErr w:type="spellEnd"/>
      <w:r w:rsidRPr="00A44C35">
        <w:t xml:space="preserve"> BSF (bacs de substrat)</w:t>
      </w:r>
    </w:p>
    <w:p w:rsidRPr="00A44C35" w:rsidR="00A44C35" w:rsidP="00A44C35" w:rsidRDefault="00A44C35" w14:paraId="4DF156F8" w14:textId="77777777">
      <w:r w:rsidRPr="00A44C35">
        <w:t xml:space="preserve">         ↓</w:t>
      </w:r>
    </w:p>
    <w:p w:rsidRPr="00A44C35" w:rsidR="00A44C35" w:rsidP="00A44C35" w:rsidRDefault="00A44C35" w14:paraId="3EA2520B" w14:textId="77777777">
      <w:r w:rsidRPr="00A44C35">
        <w:t xml:space="preserve">  Larves récoltées (12–14 jours)</w:t>
      </w:r>
    </w:p>
    <w:p w:rsidRPr="00A44C35" w:rsidR="00A44C35" w:rsidP="00A44C35" w:rsidRDefault="00A44C35" w14:paraId="743243B0" w14:textId="77777777">
      <w:r w:rsidRPr="00A44C35">
        <w:t xml:space="preserve">    ↙           ↘</w:t>
      </w:r>
    </w:p>
    <w:p w:rsidRPr="00A44C35" w:rsidR="00A44C35" w:rsidP="00A44C35" w:rsidRDefault="00A44C35" w14:paraId="475BB305" w14:textId="77777777">
      <w:r w:rsidRPr="00A44C35">
        <w:t>Larves fraîches    Larves séchées/broyées</w:t>
      </w:r>
    </w:p>
    <w:p w:rsidRPr="00A44C35" w:rsidR="00A44C35" w:rsidP="00A44C35" w:rsidRDefault="00A44C35" w14:paraId="23EF98DD" w14:textId="77777777">
      <w:r w:rsidRPr="00A44C35">
        <w:t>(alimentation      (farine protéique stockable,</w:t>
      </w:r>
    </w:p>
    <w:p w:rsidRPr="00A44C35" w:rsidR="00A44C35" w:rsidP="00A44C35" w:rsidRDefault="00A44C35" w14:paraId="39C82C27" w14:textId="77777777">
      <w:r w:rsidRPr="00A44C35">
        <w:t>directe truite)     mélangeable aux granulés)</w:t>
      </w:r>
    </w:p>
    <w:p w:rsidRPr="00A44C35" w:rsidR="00A44C35" w:rsidP="00A44C35" w:rsidRDefault="00A44C35" w14:paraId="4F52B427" w14:textId="77777777">
      <w:r w:rsidRPr="00A44C35">
        <w:t xml:space="preserve">         ↓</w:t>
      </w:r>
    </w:p>
    <w:p w:rsidRPr="00A44C35" w:rsidR="00A44C35" w:rsidP="00A44C35" w:rsidRDefault="00A44C35" w14:paraId="32D609CB" w14:textId="77777777">
      <w:r w:rsidRPr="00A44C35">
        <w:t xml:space="preserve">   </w:t>
      </w:r>
      <w:proofErr w:type="spellStart"/>
      <w:r w:rsidRPr="00A44C35">
        <w:t>Frass</w:t>
      </w:r>
      <w:proofErr w:type="spellEnd"/>
      <w:r w:rsidRPr="00A44C35">
        <w:t xml:space="preserve"> BSF (déjections)</w:t>
      </w:r>
    </w:p>
    <w:p w:rsidRPr="00A44C35" w:rsidR="00A44C35" w:rsidP="00A44C35" w:rsidRDefault="00A44C35" w14:paraId="5842917A" w14:textId="77777777">
      <w:r w:rsidRPr="00A44C35">
        <w:t xml:space="preserve">         ↓</w:t>
      </w:r>
    </w:p>
    <w:p w:rsidRPr="00A44C35" w:rsidR="00A44C35" w:rsidP="00A44C35" w:rsidRDefault="00A44C35" w14:paraId="0CD3E245" w14:textId="77777777">
      <w:r w:rsidRPr="00A44C35">
        <w:t xml:space="preserve">  Engrais organique pour</w:t>
      </w:r>
    </w:p>
    <w:p w:rsidR="00A44C35" w:rsidP="00A44C35" w:rsidRDefault="00A44C35" w14:paraId="379C2897" w14:textId="77777777">
      <w:r w:rsidRPr="00A44C35">
        <w:t xml:space="preserve">  cultures et planches </w:t>
      </w:r>
      <w:proofErr w:type="spellStart"/>
      <w:r w:rsidRPr="00A44C35">
        <w:t>aquaponiques</w:t>
      </w:r>
      <w:proofErr w:type="spellEnd"/>
    </w:p>
    <w:p w:rsidRPr="00A44C35" w:rsidR="0050127B" w:rsidP="00A44C35" w:rsidRDefault="0050127B" w14:paraId="7D5E4269" w14:textId="77777777"/>
    <w:p w:rsidRPr="00A44C35" w:rsidR="00A44C35" w:rsidP="00A44C35" w:rsidRDefault="00A44C35" w14:paraId="7CCDF32E" w14:textId="77777777">
      <w:r w:rsidRPr="00A44C35">
        <w:rPr>
          <w:b/>
          <w:bCs/>
        </w:rPr>
        <w:t>Paramètres de production BSF</w:t>
      </w:r>
      <w:r w:rsidRPr="00A44C35">
        <w:t> :</w:t>
      </w:r>
    </w:p>
    <w:p w:rsidRPr="00A44C35" w:rsidR="00A44C35" w:rsidP="00A44C35" w:rsidRDefault="00A44C35" w14:paraId="03F7331C" w14:textId="77777777">
      <w:pPr>
        <w:numPr>
          <w:ilvl w:val="0"/>
          <w:numId w:val="20"/>
        </w:numPr>
      </w:pPr>
      <w:r w:rsidRPr="00A44C35">
        <w:t>Température optimale d'élevage des larves : 27–30 °C</w:t>
      </w:r>
    </w:p>
    <w:p w:rsidRPr="00A44C35" w:rsidR="00A44C35" w:rsidP="00A44C35" w:rsidRDefault="00A44C35" w14:paraId="3D707557" w14:textId="77777777">
      <w:pPr>
        <w:numPr>
          <w:ilvl w:val="0"/>
          <w:numId w:val="20"/>
        </w:numPr>
      </w:pPr>
      <w:r w:rsidRPr="00A44C35">
        <w:t>Durée du cycle larvaire : 12–18 jours selon température et qualité du substrat</w:t>
      </w:r>
    </w:p>
    <w:p w:rsidRPr="00A44C35" w:rsidR="00A44C35" w:rsidP="00A44C35" w:rsidRDefault="00A44C35" w14:paraId="1E525EFA" w14:textId="77777777">
      <w:pPr>
        <w:numPr>
          <w:ilvl w:val="0"/>
          <w:numId w:val="20"/>
        </w:numPr>
      </w:pPr>
      <w:r w:rsidRPr="00A44C35">
        <w:t>Rendement : 1 kg de déchets organiques → 100–150 g de larves fraîches</w:t>
      </w:r>
    </w:p>
    <w:p w:rsidRPr="00A44C35" w:rsidR="00A44C35" w:rsidP="00A44C35" w:rsidRDefault="00A44C35" w14:paraId="59126487" w14:textId="77777777">
      <w:pPr>
        <w:numPr>
          <w:ilvl w:val="0"/>
          <w:numId w:val="20"/>
        </w:numPr>
      </w:pPr>
      <w:r w:rsidRPr="00A44C35">
        <w:t>Espace nécessaire : très réduit (système vertical possible)</w:t>
      </w:r>
    </w:p>
    <w:p w:rsidRPr="00A44C35" w:rsidR="00A44C35" w:rsidP="00A44C35" w:rsidRDefault="00A44C35" w14:paraId="31A7625D" w14:textId="77777777">
      <w:pPr>
        <w:numPr>
          <w:ilvl w:val="0"/>
          <w:numId w:val="20"/>
        </w:numPr>
      </w:pPr>
      <w:r w:rsidRPr="00A44C35">
        <w:t>Investissement de démarrage : minimal (bacs plastiques, substrat, souche de mouches)</w:t>
      </w:r>
    </w:p>
    <w:p w:rsidRPr="00A44C35" w:rsidR="00A44C35" w:rsidP="00A44C35" w:rsidRDefault="006A6118" w14:paraId="7D756305" w14:textId="77777777">
      <w:r>
        <w:pict w14:anchorId="49E09CEB">
          <v:rect id="_x0000_i1025" style="width:0;height:.75pt" o:hr="t" o:hrstd="t" o:hralign="center" fillcolor="#a0a0a0" stroked="f"/>
        </w:pict>
      </w:r>
    </w:p>
    <w:p w:rsidRPr="00A44C35" w:rsidR="00A44C35" w:rsidP="00A44C35" w:rsidRDefault="00A44C35" w14:paraId="1B64C3D6" w14:textId="77777777">
      <w:pPr>
        <w:rPr>
          <w:b/>
          <w:bCs/>
        </w:rPr>
      </w:pPr>
      <w:r w:rsidRPr="00A44C35">
        <w:rPr>
          <w:b/>
          <w:bCs/>
        </w:rPr>
        <w:t>Comparaison synthétique des types d'aliments</w:t>
      </w:r>
    </w:p>
    <w:p w:rsidRPr="00A44C35" w:rsidR="00A44C35" w:rsidP="00A44C35" w:rsidRDefault="00A44C35" w14:paraId="0A115042" w14:textId="77777777">
      <w:pPr>
        <w:rPr>
          <w:vanish/>
        </w:rPr>
      </w:pPr>
    </w:p>
    <w:tbl>
      <w:tblPr>
        <w:tblW w:w="10062" w:type="dxa"/>
        <w:tblCellSpacing w:w="15" w:type="dxa"/>
        <w:tblBorders>
          <w:top w:val="single" w:color="auto" w:sz="2" w:space="0"/>
          <w:left w:val="single" w:color="auto" w:sz="2" w:space="0"/>
          <w:bottom w:val="single" w:color="auto" w:sz="2" w:space="0"/>
          <w:right w:val="single" w:color="auto" w:sz="2" w:space="0"/>
        </w:tblBorders>
        <w:tblCellMar>
          <w:top w:w="15" w:type="dxa"/>
          <w:left w:w="15" w:type="dxa"/>
          <w:bottom w:w="15" w:type="dxa"/>
          <w:right w:w="15" w:type="dxa"/>
        </w:tblCellMar>
        <w:tblLook w:val="04A0" w:firstRow="1" w:lastRow="0" w:firstColumn="1" w:lastColumn="0" w:noHBand="0" w:noVBand="1"/>
      </w:tblPr>
      <w:tblGrid>
        <w:gridCol w:w="2169"/>
        <w:gridCol w:w="3073"/>
        <w:gridCol w:w="2268"/>
        <w:gridCol w:w="2552"/>
      </w:tblGrid>
      <w:tr w:rsidRPr="00A44C35" w:rsidR="00A44C35" w:rsidTr="00717A9C" w14:paraId="52F188C2" w14:textId="77777777">
        <w:trPr>
          <w:tblHeader/>
          <w:tblCellSpacing w:w="15" w:type="dxa"/>
        </w:trPr>
        <w:tc>
          <w:tcPr>
            <w:tcW w:w="2124" w:type="dxa"/>
            <w:tcBorders>
              <w:top w:val="single" w:color="auto" w:sz="2" w:space="0"/>
              <w:left w:val="single" w:color="auto" w:sz="2" w:space="0"/>
              <w:bottom w:val="single" w:color="auto" w:sz="6" w:space="0"/>
              <w:right w:val="single" w:color="auto" w:sz="6" w:space="0"/>
            </w:tcBorders>
            <w:tcMar>
              <w:top w:w="120" w:type="dxa"/>
              <w:left w:w="120" w:type="dxa"/>
              <w:bottom w:w="120" w:type="dxa"/>
              <w:right w:w="120" w:type="dxa"/>
            </w:tcMar>
            <w:vAlign w:val="bottom"/>
            <w:hideMark/>
          </w:tcPr>
          <w:p w:rsidRPr="00A44C35" w:rsidR="00A44C35" w:rsidP="00A44C35" w:rsidRDefault="00A44C35" w14:paraId="5540BA68" w14:textId="77777777">
            <w:pPr>
              <w:rPr>
                <w:b/>
                <w:bCs/>
              </w:rPr>
            </w:pPr>
            <w:r w:rsidRPr="00A44C35">
              <w:rPr>
                <w:b/>
                <w:bCs/>
              </w:rPr>
              <w:t>Critère</w:t>
            </w:r>
          </w:p>
        </w:tc>
        <w:tc>
          <w:tcPr>
            <w:tcW w:w="3043" w:type="dxa"/>
            <w:tcBorders>
              <w:top w:val="single" w:color="auto" w:sz="2" w:space="0"/>
              <w:left w:val="single" w:color="auto" w:sz="2" w:space="0"/>
              <w:bottom w:val="single" w:color="auto" w:sz="6" w:space="0"/>
              <w:right w:val="single" w:color="auto" w:sz="6" w:space="0"/>
            </w:tcBorders>
            <w:tcMar>
              <w:top w:w="120" w:type="dxa"/>
              <w:left w:w="120" w:type="dxa"/>
              <w:bottom w:w="120" w:type="dxa"/>
              <w:right w:w="120" w:type="dxa"/>
            </w:tcMar>
            <w:vAlign w:val="bottom"/>
            <w:hideMark/>
          </w:tcPr>
          <w:p w:rsidRPr="00A44C35" w:rsidR="00A44C35" w:rsidP="00A44C35" w:rsidRDefault="00A44C35" w14:paraId="2F3C1E18" w14:textId="77777777">
            <w:pPr>
              <w:rPr>
                <w:b/>
                <w:bCs/>
              </w:rPr>
            </w:pPr>
            <w:r w:rsidRPr="00A44C35">
              <w:rPr>
                <w:b/>
                <w:bCs/>
              </w:rPr>
              <w:t>Granulés industriels</w:t>
            </w:r>
          </w:p>
        </w:tc>
        <w:tc>
          <w:tcPr>
            <w:tcW w:w="2238" w:type="dxa"/>
            <w:tcBorders>
              <w:top w:val="single" w:color="auto" w:sz="2" w:space="0"/>
              <w:left w:val="single" w:color="auto" w:sz="2" w:space="0"/>
              <w:bottom w:val="single" w:color="auto" w:sz="6" w:space="0"/>
              <w:right w:val="single" w:color="auto" w:sz="6" w:space="0"/>
            </w:tcBorders>
            <w:tcMar>
              <w:top w:w="120" w:type="dxa"/>
              <w:left w:w="120" w:type="dxa"/>
              <w:bottom w:w="120" w:type="dxa"/>
              <w:right w:w="120" w:type="dxa"/>
            </w:tcMar>
            <w:vAlign w:val="bottom"/>
            <w:hideMark/>
          </w:tcPr>
          <w:p w:rsidRPr="00A44C35" w:rsidR="00A44C35" w:rsidP="00A44C35" w:rsidRDefault="00A44C35" w14:paraId="305B514A" w14:textId="77777777">
            <w:pPr>
              <w:rPr>
                <w:b/>
                <w:bCs/>
              </w:rPr>
            </w:pPr>
            <w:r w:rsidRPr="00A44C35">
              <w:rPr>
                <w:b/>
                <w:bCs/>
              </w:rPr>
              <w:t>Aliments vivants</w:t>
            </w:r>
          </w:p>
        </w:tc>
        <w:tc>
          <w:tcPr>
            <w:tcW w:w="2507" w:type="dxa"/>
            <w:tcBorders>
              <w:top w:val="single" w:color="auto" w:sz="2" w:space="0"/>
              <w:left w:val="single" w:color="auto" w:sz="2" w:space="0"/>
              <w:bottom w:val="single" w:color="auto" w:sz="6" w:space="0"/>
              <w:right w:val="single" w:color="auto" w:sz="2" w:space="0"/>
            </w:tcBorders>
            <w:tcMar>
              <w:top w:w="120" w:type="dxa"/>
              <w:left w:w="120" w:type="dxa"/>
              <w:bottom w:w="120" w:type="dxa"/>
              <w:right w:w="120" w:type="dxa"/>
            </w:tcMar>
            <w:vAlign w:val="bottom"/>
            <w:hideMark/>
          </w:tcPr>
          <w:p w:rsidRPr="00A44C35" w:rsidR="00A44C35" w:rsidP="00A44C35" w:rsidRDefault="00A44C35" w14:paraId="3A4A642B" w14:textId="77777777">
            <w:pPr>
              <w:rPr>
                <w:b/>
                <w:bCs/>
              </w:rPr>
            </w:pPr>
            <w:r w:rsidRPr="00A44C35">
              <w:rPr>
                <w:b/>
                <w:bCs/>
              </w:rPr>
              <w:t>Larves BSF</w:t>
            </w:r>
          </w:p>
        </w:tc>
      </w:tr>
      <w:tr w:rsidRPr="00A44C35" w:rsidR="00A44C35" w:rsidTr="00717A9C" w14:paraId="3F520C98" w14:textId="77777777">
        <w:trPr>
          <w:tblCellSpacing w:w="15" w:type="dxa"/>
        </w:trPr>
        <w:tc>
          <w:tcPr>
            <w:tcW w:w="2124" w:type="dxa"/>
            <w:tcBorders>
              <w:top w:val="single" w:color="auto" w:sz="2" w:space="0"/>
              <w:left w:val="single" w:color="auto" w:sz="2" w:space="0"/>
              <w:bottom w:val="single" w:color="auto" w:sz="6" w:space="0"/>
              <w:right w:val="single" w:color="auto" w:sz="6" w:space="0"/>
            </w:tcBorders>
            <w:tcMar>
              <w:top w:w="137" w:type="dxa"/>
              <w:left w:w="120" w:type="dxa"/>
              <w:bottom w:w="137" w:type="dxa"/>
              <w:right w:w="120" w:type="dxa"/>
            </w:tcMar>
            <w:vAlign w:val="bottom"/>
            <w:hideMark/>
          </w:tcPr>
          <w:p w:rsidRPr="00A44C35" w:rsidR="00A44C35" w:rsidP="00A44C35" w:rsidRDefault="00A44C35" w14:paraId="17184ABA" w14:textId="77777777">
            <w:r w:rsidRPr="00A44C35">
              <w:rPr>
                <w:b/>
                <w:bCs/>
              </w:rPr>
              <w:t>Usage principal</w:t>
            </w:r>
          </w:p>
        </w:tc>
        <w:tc>
          <w:tcPr>
            <w:tcW w:w="3043" w:type="dxa"/>
            <w:tcBorders>
              <w:top w:val="single" w:color="auto" w:sz="2" w:space="0"/>
              <w:left w:val="single" w:color="auto" w:sz="2" w:space="0"/>
              <w:bottom w:val="single" w:color="auto" w:sz="6" w:space="0"/>
              <w:right w:val="single" w:color="auto" w:sz="6" w:space="0"/>
            </w:tcBorders>
            <w:tcMar>
              <w:top w:w="137" w:type="dxa"/>
              <w:left w:w="120" w:type="dxa"/>
              <w:bottom w:w="137" w:type="dxa"/>
              <w:right w:w="120" w:type="dxa"/>
            </w:tcMar>
            <w:vAlign w:val="bottom"/>
            <w:hideMark/>
          </w:tcPr>
          <w:p w:rsidRPr="00A44C35" w:rsidR="00A44C35" w:rsidP="00A44C35" w:rsidRDefault="00A44C35" w14:paraId="19F789A7" w14:textId="77777777">
            <w:r w:rsidRPr="00A44C35">
              <w:t>Croissance (juvénile → adulte)</w:t>
            </w:r>
          </w:p>
        </w:tc>
        <w:tc>
          <w:tcPr>
            <w:tcW w:w="2238" w:type="dxa"/>
            <w:tcBorders>
              <w:top w:val="single" w:color="auto" w:sz="2" w:space="0"/>
              <w:left w:val="single" w:color="auto" w:sz="2" w:space="0"/>
              <w:bottom w:val="single" w:color="auto" w:sz="6" w:space="0"/>
              <w:right w:val="single" w:color="auto" w:sz="6" w:space="0"/>
            </w:tcBorders>
            <w:tcMar>
              <w:top w:w="137" w:type="dxa"/>
              <w:left w:w="120" w:type="dxa"/>
              <w:bottom w:w="137" w:type="dxa"/>
              <w:right w:w="120" w:type="dxa"/>
            </w:tcMar>
            <w:vAlign w:val="bottom"/>
            <w:hideMark/>
          </w:tcPr>
          <w:p w:rsidRPr="00A44C35" w:rsidR="00A44C35" w:rsidP="00A44C35" w:rsidRDefault="00A44C35" w14:paraId="48689B77" w14:textId="77777777">
            <w:r w:rsidRPr="00A44C35">
              <w:t>Larves et alevins</w:t>
            </w:r>
          </w:p>
        </w:tc>
        <w:tc>
          <w:tcPr>
            <w:tcW w:w="2507" w:type="dxa"/>
            <w:tcBorders>
              <w:top w:val="single" w:color="auto" w:sz="2" w:space="0"/>
              <w:left w:val="single" w:color="auto" w:sz="2" w:space="0"/>
              <w:bottom w:val="single" w:color="auto" w:sz="6" w:space="0"/>
              <w:right w:val="single" w:color="auto" w:sz="2" w:space="0"/>
            </w:tcBorders>
            <w:tcMar>
              <w:top w:w="137" w:type="dxa"/>
              <w:left w:w="120" w:type="dxa"/>
              <w:bottom w:w="137" w:type="dxa"/>
              <w:right w:w="120" w:type="dxa"/>
            </w:tcMar>
            <w:vAlign w:val="bottom"/>
            <w:hideMark/>
          </w:tcPr>
          <w:p w:rsidRPr="00A44C35" w:rsidR="00A44C35" w:rsidP="00A44C35" w:rsidRDefault="00A44C35" w14:paraId="70210F3A" w14:textId="77777777">
            <w:r w:rsidRPr="00A44C35">
              <w:t>Juvénile → adulte (complément)</w:t>
            </w:r>
          </w:p>
        </w:tc>
      </w:tr>
      <w:tr w:rsidRPr="00A44C35" w:rsidR="00A44C35" w:rsidTr="00717A9C" w14:paraId="65053E35" w14:textId="77777777">
        <w:trPr>
          <w:tblCellSpacing w:w="15" w:type="dxa"/>
        </w:trPr>
        <w:tc>
          <w:tcPr>
            <w:tcW w:w="2124" w:type="dxa"/>
            <w:tcBorders>
              <w:top w:val="single" w:color="auto" w:sz="2" w:space="0"/>
              <w:left w:val="single" w:color="auto" w:sz="2" w:space="0"/>
              <w:bottom w:val="single" w:color="auto" w:sz="6" w:space="0"/>
              <w:right w:val="single" w:color="auto" w:sz="6" w:space="0"/>
            </w:tcBorders>
            <w:tcMar>
              <w:top w:w="137" w:type="dxa"/>
              <w:left w:w="120" w:type="dxa"/>
              <w:bottom w:w="137" w:type="dxa"/>
              <w:right w:w="120" w:type="dxa"/>
            </w:tcMar>
            <w:vAlign w:val="bottom"/>
            <w:hideMark/>
          </w:tcPr>
          <w:p w:rsidRPr="00A44C35" w:rsidR="00A44C35" w:rsidP="00A44C35" w:rsidRDefault="00A44C35" w14:paraId="49BA0C0B" w14:textId="77777777">
            <w:r w:rsidRPr="00A44C35">
              <w:rPr>
                <w:b/>
                <w:bCs/>
              </w:rPr>
              <w:t>Coût</w:t>
            </w:r>
          </w:p>
        </w:tc>
        <w:tc>
          <w:tcPr>
            <w:tcW w:w="3043" w:type="dxa"/>
            <w:tcBorders>
              <w:top w:val="single" w:color="auto" w:sz="2" w:space="0"/>
              <w:left w:val="single" w:color="auto" w:sz="2" w:space="0"/>
              <w:bottom w:val="single" w:color="auto" w:sz="6" w:space="0"/>
              <w:right w:val="single" w:color="auto" w:sz="6" w:space="0"/>
            </w:tcBorders>
            <w:tcMar>
              <w:top w:w="137" w:type="dxa"/>
              <w:left w:w="120" w:type="dxa"/>
              <w:bottom w:w="137" w:type="dxa"/>
              <w:right w:w="120" w:type="dxa"/>
            </w:tcMar>
            <w:vAlign w:val="bottom"/>
            <w:hideMark/>
          </w:tcPr>
          <w:p w:rsidRPr="00A44C35" w:rsidR="00A44C35" w:rsidP="00A44C35" w:rsidRDefault="00A44C35" w14:paraId="016CE043" w14:textId="77777777">
            <w:r w:rsidRPr="00A44C35">
              <w:t>Moyen à élevé</w:t>
            </w:r>
          </w:p>
        </w:tc>
        <w:tc>
          <w:tcPr>
            <w:tcW w:w="2238" w:type="dxa"/>
            <w:tcBorders>
              <w:top w:val="single" w:color="auto" w:sz="2" w:space="0"/>
              <w:left w:val="single" w:color="auto" w:sz="2" w:space="0"/>
              <w:bottom w:val="single" w:color="auto" w:sz="6" w:space="0"/>
              <w:right w:val="single" w:color="auto" w:sz="6" w:space="0"/>
            </w:tcBorders>
            <w:tcMar>
              <w:top w:w="137" w:type="dxa"/>
              <w:left w:w="120" w:type="dxa"/>
              <w:bottom w:w="137" w:type="dxa"/>
              <w:right w:w="120" w:type="dxa"/>
            </w:tcMar>
            <w:vAlign w:val="bottom"/>
            <w:hideMark/>
          </w:tcPr>
          <w:p w:rsidRPr="00A44C35" w:rsidR="00A44C35" w:rsidP="00A44C35" w:rsidRDefault="00A44C35" w14:paraId="48E40AC9" w14:textId="77777777">
            <w:r w:rsidRPr="00A44C35">
              <w:t>Élevé (main d'œuvre)</w:t>
            </w:r>
          </w:p>
        </w:tc>
        <w:tc>
          <w:tcPr>
            <w:tcW w:w="2507" w:type="dxa"/>
            <w:tcBorders>
              <w:top w:val="single" w:color="auto" w:sz="2" w:space="0"/>
              <w:left w:val="single" w:color="auto" w:sz="2" w:space="0"/>
              <w:bottom w:val="single" w:color="auto" w:sz="6" w:space="0"/>
              <w:right w:val="single" w:color="auto" w:sz="2" w:space="0"/>
            </w:tcBorders>
            <w:tcMar>
              <w:top w:w="137" w:type="dxa"/>
              <w:left w:w="120" w:type="dxa"/>
              <w:bottom w:w="137" w:type="dxa"/>
              <w:right w:w="120" w:type="dxa"/>
            </w:tcMar>
            <w:vAlign w:val="bottom"/>
            <w:hideMark/>
          </w:tcPr>
          <w:p w:rsidRPr="00A44C35" w:rsidR="00A44C35" w:rsidP="00A44C35" w:rsidRDefault="00A44C35" w14:paraId="6F7E8D72" w14:textId="77777777">
            <w:r w:rsidRPr="00A44C35">
              <w:t>Très faible (production locale)</w:t>
            </w:r>
          </w:p>
        </w:tc>
      </w:tr>
      <w:tr w:rsidRPr="00A44C35" w:rsidR="00A44C35" w:rsidTr="00717A9C" w14:paraId="66ED68A3" w14:textId="77777777">
        <w:trPr>
          <w:tblCellSpacing w:w="15" w:type="dxa"/>
        </w:trPr>
        <w:tc>
          <w:tcPr>
            <w:tcW w:w="2124" w:type="dxa"/>
            <w:tcBorders>
              <w:top w:val="single" w:color="auto" w:sz="2" w:space="0"/>
              <w:left w:val="single" w:color="auto" w:sz="2" w:space="0"/>
              <w:bottom w:val="single" w:color="auto" w:sz="6" w:space="0"/>
              <w:right w:val="single" w:color="auto" w:sz="6" w:space="0"/>
            </w:tcBorders>
            <w:tcMar>
              <w:top w:w="137" w:type="dxa"/>
              <w:left w:w="120" w:type="dxa"/>
              <w:bottom w:w="137" w:type="dxa"/>
              <w:right w:w="120" w:type="dxa"/>
            </w:tcMar>
            <w:vAlign w:val="bottom"/>
            <w:hideMark/>
          </w:tcPr>
          <w:p w:rsidRPr="00A44C35" w:rsidR="00A44C35" w:rsidP="00A44C35" w:rsidRDefault="00A44C35" w14:paraId="15305165" w14:textId="77777777">
            <w:r w:rsidRPr="00A44C35">
              <w:rPr>
                <w:b/>
                <w:bCs/>
              </w:rPr>
              <w:t>Disponibilité</w:t>
            </w:r>
          </w:p>
        </w:tc>
        <w:tc>
          <w:tcPr>
            <w:tcW w:w="3043" w:type="dxa"/>
            <w:tcBorders>
              <w:top w:val="single" w:color="auto" w:sz="2" w:space="0"/>
              <w:left w:val="single" w:color="auto" w:sz="2" w:space="0"/>
              <w:bottom w:val="single" w:color="auto" w:sz="6" w:space="0"/>
              <w:right w:val="single" w:color="auto" w:sz="6" w:space="0"/>
            </w:tcBorders>
            <w:tcMar>
              <w:top w:w="137" w:type="dxa"/>
              <w:left w:w="120" w:type="dxa"/>
              <w:bottom w:w="137" w:type="dxa"/>
              <w:right w:w="120" w:type="dxa"/>
            </w:tcMar>
            <w:vAlign w:val="bottom"/>
            <w:hideMark/>
          </w:tcPr>
          <w:p w:rsidRPr="00A44C35" w:rsidR="00A44C35" w:rsidP="00A44C35" w:rsidRDefault="00A44C35" w14:paraId="79AF56DF" w14:textId="77777777">
            <w:r w:rsidRPr="00A44C35">
              <w:t>Commerce, livraison</w:t>
            </w:r>
          </w:p>
        </w:tc>
        <w:tc>
          <w:tcPr>
            <w:tcW w:w="2238" w:type="dxa"/>
            <w:tcBorders>
              <w:top w:val="single" w:color="auto" w:sz="2" w:space="0"/>
              <w:left w:val="single" w:color="auto" w:sz="2" w:space="0"/>
              <w:bottom w:val="single" w:color="auto" w:sz="6" w:space="0"/>
              <w:right w:val="single" w:color="auto" w:sz="6" w:space="0"/>
            </w:tcBorders>
            <w:tcMar>
              <w:top w:w="137" w:type="dxa"/>
              <w:left w:w="120" w:type="dxa"/>
              <w:bottom w:w="137" w:type="dxa"/>
              <w:right w:w="120" w:type="dxa"/>
            </w:tcMar>
            <w:vAlign w:val="bottom"/>
            <w:hideMark/>
          </w:tcPr>
          <w:p w:rsidRPr="00A44C35" w:rsidR="00A44C35" w:rsidP="00A44C35" w:rsidRDefault="00A44C35" w14:paraId="56A49847" w14:textId="77777777">
            <w:r w:rsidRPr="00A44C35">
              <w:t>Production en nurserie</w:t>
            </w:r>
          </w:p>
        </w:tc>
        <w:tc>
          <w:tcPr>
            <w:tcW w:w="2507" w:type="dxa"/>
            <w:tcBorders>
              <w:top w:val="single" w:color="auto" w:sz="2" w:space="0"/>
              <w:left w:val="single" w:color="auto" w:sz="2" w:space="0"/>
              <w:bottom w:val="single" w:color="auto" w:sz="6" w:space="0"/>
              <w:right w:val="single" w:color="auto" w:sz="2" w:space="0"/>
            </w:tcBorders>
            <w:tcMar>
              <w:top w:w="137" w:type="dxa"/>
              <w:left w:w="120" w:type="dxa"/>
              <w:bottom w:w="137" w:type="dxa"/>
              <w:right w:w="120" w:type="dxa"/>
            </w:tcMar>
            <w:vAlign w:val="bottom"/>
            <w:hideMark/>
          </w:tcPr>
          <w:p w:rsidRPr="00A44C35" w:rsidR="00A44C35" w:rsidP="00A44C35" w:rsidRDefault="00A44C35" w14:paraId="0372D1F5" w14:textId="77777777">
            <w:r w:rsidRPr="00A44C35">
              <w:t>Production sur site</w:t>
            </w:r>
          </w:p>
        </w:tc>
      </w:tr>
      <w:tr w:rsidRPr="00A44C35" w:rsidR="00A44C35" w:rsidTr="00717A9C" w14:paraId="67681F73" w14:textId="77777777">
        <w:trPr>
          <w:tblCellSpacing w:w="15" w:type="dxa"/>
        </w:trPr>
        <w:tc>
          <w:tcPr>
            <w:tcW w:w="2124" w:type="dxa"/>
            <w:tcBorders>
              <w:top w:val="single" w:color="auto" w:sz="2" w:space="0"/>
              <w:left w:val="single" w:color="auto" w:sz="2" w:space="0"/>
              <w:bottom w:val="single" w:color="auto" w:sz="6" w:space="0"/>
              <w:right w:val="single" w:color="auto" w:sz="6" w:space="0"/>
            </w:tcBorders>
            <w:tcMar>
              <w:top w:w="137" w:type="dxa"/>
              <w:left w:w="120" w:type="dxa"/>
              <w:bottom w:w="137" w:type="dxa"/>
              <w:right w:w="120" w:type="dxa"/>
            </w:tcMar>
            <w:vAlign w:val="bottom"/>
            <w:hideMark/>
          </w:tcPr>
          <w:p w:rsidRPr="00A44C35" w:rsidR="00A44C35" w:rsidP="00A44C35" w:rsidRDefault="00A44C35" w14:paraId="3CD41DBE" w14:textId="77777777">
            <w:r w:rsidRPr="00A44C35">
              <w:rPr>
                <w:b/>
                <w:bCs/>
              </w:rPr>
              <w:t>Palatabilité</w:t>
            </w:r>
          </w:p>
        </w:tc>
        <w:tc>
          <w:tcPr>
            <w:tcW w:w="3043" w:type="dxa"/>
            <w:tcBorders>
              <w:top w:val="single" w:color="auto" w:sz="2" w:space="0"/>
              <w:left w:val="single" w:color="auto" w:sz="2" w:space="0"/>
              <w:bottom w:val="single" w:color="auto" w:sz="6" w:space="0"/>
              <w:right w:val="single" w:color="auto" w:sz="6" w:space="0"/>
            </w:tcBorders>
            <w:tcMar>
              <w:top w:w="137" w:type="dxa"/>
              <w:left w:w="120" w:type="dxa"/>
              <w:bottom w:w="137" w:type="dxa"/>
              <w:right w:w="120" w:type="dxa"/>
            </w:tcMar>
            <w:vAlign w:val="bottom"/>
            <w:hideMark/>
          </w:tcPr>
          <w:p w:rsidRPr="00A44C35" w:rsidR="00A44C35" w:rsidP="00A44C35" w:rsidRDefault="00A44C35" w14:paraId="3085C469" w14:textId="77777777">
            <w:r w:rsidRPr="00A44C35">
              <w:t>Bonne (extrudés)</w:t>
            </w:r>
          </w:p>
        </w:tc>
        <w:tc>
          <w:tcPr>
            <w:tcW w:w="2238" w:type="dxa"/>
            <w:tcBorders>
              <w:top w:val="single" w:color="auto" w:sz="2" w:space="0"/>
              <w:left w:val="single" w:color="auto" w:sz="2" w:space="0"/>
              <w:bottom w:val="single" w:color="auto" w:sz="6" w:space="0"/>
              <w:right w:val="single" w:color="auto" w:sz="6" w:space="0"/>
            </w:tcBorders>
            <w:tcMar>
              <w:top w:w="137" w:type="dxa"/>
              <w:left w:w="120" w:type="dxa"/>
              <w:bottom w:w="137" w:type="dxa"/>
              <w:right w:w="120" w:type="dxa"/>
            </w:tcMar>
            <w:vAlign w:val="bottom"/>
            <w:hideMark/>
          </w:tcPr>
          <w:p w:rsidRPr="00A44C35" w:rsidR="00A44C35" w:rsidP="00A44C35" w:rsidRDefault="00A44C35" w14:paraId="16CCC770" w14:textId="77777777">
            <w:r w:rsidRPr="00A44C35">
              <w:t>Excellente</w:t>
            </w:r>
          </w:p>
        </w:tc>
        <w:tc>
          <w:tcPr>
            <w:tcW w:w="2507" w:type="dxa"/>
            <w:tcBorders>
              <w:top w:val="single" w:color="auto" w:sz="2" w:space="0"/>
              <w:left w:val="single" w:color="auto" w:sz="2" w:space="0"/>
              <w:bottom w:val="single" w:color="auto" w:sz="6" w:space="0"/>
              <w:right w:val="single" w:color="auto" w:sz="2" w:space="0"/>
            </w:tcBorders>
            <w:tcMar>
              <w:top w:w="137" w:type="dxa"/>
              <w:left w:w="120" w:type="dxa"/>
              <w:bottom w:w="137" w:type="dxa"/>
              <w:right w:w="120" w:type="dxa"/>
            </w:tcMar>
            <w:vAlign w:val="bottom"/>
            <w:hideMark/>
          </w:tcPr>
          <w:p w:rsidRPr="00A44C35" w:rsidR="00A44C35" w:rsidP="00A44C35" w:rsidRDefault="00A44C35" w14:paraId="490BDE9E" w14:textId="77777777">
            <w:r w:rsidRPr="00A44C35">
              <w:t>Excellente</w:t>
            </w:r>
          </w:p>
        </w:tc>
      </w:tr>
      <w:tr w:rsidRPr="00A44C35" w:rsidR="00A44C35" w:rsidTr="00717A9C" w14:paraId="4CFC8BB1" w14:textId="77777777">
        <w:trPr>
          <w:tblCellSpacing w:w="15" w:type="dxa"/>
        </w:trPr>
        <w:tc>
          <w:tcPr>
            <w:tcW w:w="2124" w:type="dxa"/>
            <w:tcBorders>
              <w:top w:val="single" w:color="auto" w:sz="2" w:space="0"/>
              <w:left w:val="single" w:color="auto" w:sz="2" w:space="0"/>
              <w:bottom w:val="single" w:color="auto" w:sz="6" w:space="0"/>
              <w:right w:val="single" w:color="auto" w:sz="6" w:space="0"/>
            </w:tcBorders>
            <w:tcMar>
              <w:top w:w="137" w:type="dxa"/>
              <w:left w:w="120" w:type="dxa"/>
              <w:bottom w:w="137" w:type="dxa"/>
              <w:right w:w="120" w:type="dxa"/>
            </w:tcMar>
            <w:vAlign w:val="bottom"/>
            <w:hideMark/>
          </w:tcPr>
          <w:p w:rsidRPr="00A44C35" w:rsidR="00A44C35" w:rsidP="00A44C35" w:rsidRDefault="00A44C35" w14:paraId="208B66A1" w14:textId="77777777">
            <w:r w:rsidRPr="00A44C35">
              <w:rPr>
                <w:b/>
                <w:bCs/>
              </w:rPr>
              <w:t>Impact environnemental</w:t>
            </w:r>
          </w:p>
        </w:tc>
        <w:tc>
          <w:tcPr>
            <w:tcW w:w="3043" w:type="dxa"/>
            <w:tcBorders>
              <w:top w:val="single" w:color="auto" w:sz="2" w:space="0"/>
              <w:left w:val="single" w:color="auto" w:sz="2" w:space="0"/>
              <w:bottom w:val="single" w:color="auto" w:sz="6" w:space="0"/>
              <w:right w:val="single" w:color="auto" w:sz="6" w:space="0"/>
            </w:tcBorders>
            <w:tcMar>
              <w:top w:w="137" w:type="dxa"/>
              <w:left w:w="120" w:type="dxa"/>
              <w:bottom w:w="137" w:type="dxa"/>
              <w:right w:w="120" w:type="dxa"/>
            </w:tcMar>
            <w:vAlign w:val="bottom"/>
            <w:hideMark/>
          </w:tcPr>
          <w:p w:rsidRPr="00A44C35" w:rsidR="00A44C35" w:rsidP="00A44C35" w:rsidRDefault="00A44C35" w14:paraId="1EECFEE4" w14:textId="77777777">
            <w:r w:rsidRPr="00A44C35">
              <w:t>Modéré à élevé</w:t>
            </w:r>
          </w:p>
        </w:tc>
        <w:tc>
          <w:tcPr>
            <w:tcW w:w="2238" w:type="dxa"/>
            <w:tcBorders>
              <w:top w:val="single" w:color="auto" w:sz="2" w:space="0"/>
              <w:left w:val="single" w:color="auto" w:sz="2" w:space="0"/>
              <w:bottom w:val="single" w:color="auto" w:sz="6" w:space="0"/>
              <w:right w:val="single" w:color="auto" w:sz="6" w:space="0"/>
            </w:tcBorders>
            <w:tcMar>
              <w:top w:w="137" w:type="dxa"/>
              <w:left w:w="120" w:type="dxa"/>
              <w:bottom w:w="137" w:type="dxa"/>
              <w:right w:w="120" w:type="dxa"/>
            </w:tcMar>
            <w:vAlign w:val="bottom"/>
            <w:hideMark/>
          </w:tcPr>
          <w:p w:rsidRPr="00A44C35" w:rsidR="00A44C35" w:rsidP="00A44C35" w:rsidRDefault="00A44C35" w14:paraId="04FB207D" w14:textId="77777777">
            <w:r w:rsidRPr="00A44C35">
              <w:t>Faible</w:t>
            </w:r>
          </w:p>
        </w:tc>
        <w:tc>
          <w:tcPr>
            <w:tcW w:w="2507" w:type="dxa"/>
            <w:tcBorders>
              <w:top w:val="single" w:color="auto" w:sz="2" w:space="0"/>
              <w:left w:val="single" w:color="auto" w:sz="2" w:space="0"/>
              <w:bottom w:val="single" w:color="auto" w:sz="6" w:space="0"/>
              <w:right w:val="single" w:color="auto" w:sz="2" w:space="0"/>
            </w:tcBorders>
            <w:tcMar>
              <w:top w:w="137" w:type="dxa"/>
              <w:left w:w="120" w:type="dxa"/>
              <w:bottom w:w="137" w:type="dxa"/>
              <w:right w:w="120" w:type="dxa"/>
            </w:tcMar>
            <w:vAlign w:val="bottom"/>
            <w:hideMark/>
          </w:tcPr>
          <w:p w:rsidRPr="00A44C35" w:rsidR="00A44C35" w:rsidP="00A44C35" w:rsidRDefault="00072886" w14:paraId="3119FC9B" w14:textId="06A227B9">
            <w:r>
              <w:t>Positive</w:t>
            </w:r>
            <w:r w:rsidRPr="00A44C35" w:rsidR="00A44C35">
              <w:t xml:space="preserve"> (valorise les déchets)</w:t>
            </w:r>
          </w:p>
        </w:tc>
      </w:tr>
      <w:tr w:rsidRPr="00A44C35" w:rsidR="00A44C35" w:rsidTr="00717A9C" w14:paraId="73A1A6AB" w14:textId="77777777">
        <w:trPr>
          <w:tblCellSpacing w:w="15" w:type="dxa"/>
        </w:trPr>
        <w:tc>
          <w:tcPr>
            <w:tcW w:w="2124" w:type="dxa"/>
            <w:tcBorders>
              <w:top w:val="single" w:color="auto" w:sz="2" w:space="0"/>
              <w:left w:val="single" w:color="auto" w:sz="2" w:space="0"/>
              <w:bottom w:val="single" w:color="auto" w:sz="6" w:space="0"/>
              <w:right w:val="single" w:color="auto" w:sz="6" w:space="0"/>
            </w:tcBorders>
            <w:tcMar>
              <w:top w:w="137" w:type="dxa"/>
              <w:left w:w="120" w:type="dxa"/>
              <w:bottom w:w="137" w:type="dxa"/>
              <w:right w:w="120" w:type="dxa"/>
            </w:tcMar>
            <w:vAlign w:val="bottom"/>
            <w:hideMark/>
          </w:tcPr>
          <w:p w:rsidRPr="00A44C35" w:rsidR="00A44C35" w:rsidP="00A44C35" w:rsidRDefault="00A44C35" w14:paraId="0F87E6C9" w14:textId="77777777">
            <w:r w:rsidRPr="00A44C35">
              <w:rPr>
                <w:b/>
                <w:bCs/>
              </w:rPr>
              <w:t>Intégration aquaponie</w:t>
            </w:r>
          </w:p>
        </w:tc>
        <w:tc>
          <w:tcPr>
            <w:tcW w:w="3043" w:type="dxa"/>
            <w:tcBorders>
              <w:top w:val="single" w:color="auto" w:sz="2" w:space="0"/>
              <w:left w:val="single" w:color="auto" w:sz="2" w:space="0"/>
              <w:bottom w:val="single" w:color="auto" w:sz="6" w:space="0"/>
              <w:right w:val="single" w:color="auto" w:sz="6" w:space="0"/>
            </w:tcBorders>
            <w:tcMar>
              <w:top w:w="137" w:type="dxa"/>
              <w:left w:w="120" w:type="dxa"/>
              <w:bottom w:w="137" w:type="dxa"/>
              <w:right w:w="120" w:type="dxa"/>
            </w:tcMar>
            <w:vAlign w:val="bottom"/>
            <w:hideMark/>
          </w:tcPr>
          <w:p w:rsidRPr="00A44C35" w:rsidR="00A44C35" w:rsidP="00A44C35" w:rsidRDefault="00A44C35" w14:paraId="6BAD6C8E" w14:textId="77777777">
            <w:r w:rsidRPr="00A44C35">
              <w:t>Standard</w:t>
            </w:r>
          </w:p>
        </w:tc>
        <w:tc>
          <w:tcPr>
            <w:tcW w:w="2238" w:type="dxa"/>
            <w:tcBorders>
              <w:top w:val="single" w:color="auto" w:sz="2" w:space="0"/>
              <w:left w:val="single" w:color="auto" w:sz="2" w:space="0"/>
              <w:bottom w:val="single" w:color="auto" w:sz="6" w:space="0"/>
              <w:right w:val="single" w:color="auto" w:sz="6" w:space="0"/>
            </w:tcBorders>
            <w:tcMar>
              <w:top w:w="137" w:type="dxa"/>
              <w:left w:w="120" w:type="dxa"/>
              <w:bottom w:w="137" w:type="dxa"/>
              <w:right w:w="120" w:type="dxa"/>
            </w:tcMar>
            <w:vAlign w:val="bottom"/>
            <w:hideMark/>
          </w:tcPr>
          <w:p w:rsidRPr="00A44C35" w:rsidR="00A44C35" w:rsidP="00A44C35" w:rsidRDefault="00A44C35" w14:paraId="772A84FC" w14:textId="77777777">
            <w:r w:rsidRPr="00A44C35">
              <w:t>Non pertinent</w:t>
            </w:r>
          </w:p>
        </w:tc>
        <w:tc>
          <w:tcPr>
            <w:tcW w:w="2507" w:type="dxa"/>
            <w:tcBorders>
              <w:top w:val="single" w:color="auto" w:sz="2" w:space="0"/>
              <w:left w:val="single" w:color="auto" w:sz="2" w:space="0"/>
              <w:bottom w:val="single" w:color="auto" w:sz="6" w:space="0"/>
              <w:right w:val="single" w:color="auto" w:sz="2" w:space="0"/>
            </w:tcBorders>
            <w:tcMar>
              <w:top w:w="137" w:type="dxa"/>
              <w:left w:w="120" w:type="dxa"/>
              <w:bottom w:w="137" w:type="dxa"/>
              <w:right w:w="120" w:type="dxa"/>
            </w:tcMar>
            <w:vAlign w:val="bottom"/>
            <w:hideMark/>
          </w:tcPr>
          <w:p w:rsidRPr="00A44C35" w:rsidR="00A44C35" w:rsidP="00A44C35" w:rsidRDefault="00A44C35" w14:paraId="353CAC10" w14:textId="77777777">
            <w:r w:rsidRPr="00A44C35">
              <w:t>Idéal (système circulaire)</w:t>
            </w:r>
          </w:p>
        </w:tc>
      </w:tr>
      <w:tr w:rsidRPr="00A44C35" w:rsidR="00A44C35" w:rsidTr="00717A9C" w14:paraId="7926C536" w14:textId="77777777">
        <w:trPr>
          <w:tblCellSpacing w:w="15" w:type="dxa"/>
        </w:trPr>
        <w:tc>
          <w:tcPr>
            <w:tcW w:w="2124" w:type="dxa"/>
            <w:tcBorders>
              <w:top w:val="single" w:color="auto" w:sz="2" w:space="0"/>
              <w:left w:val="single" w:color="auto" w:sz="2" w:space="0"/>
              <w:bottom w:val="single" w:color="auto" w:sz="2" w:space="0"/>
              <w:right w:val="single" w:color="auto" w:sz="6" w:space="0"/>
            </w:tcBorders>
            <w:tcMar>
              <w:top w:w="137" w:type="dxa"/>
              <w:left w:w="120" w:type="dxa"/>
              <w:bottom w:w="137" w:type="dxa"/>
              <w:right w:w="120" w:type="dxa"/>
            </w:tcMar>
            <w:vAlign w:val="bottom"/>
            <w:hideMark/>
          </w:tcPr>
          <w:p w:rsidRPr="00A44C35" w:rsidR="00A44C35" w:rsidP="00A44C35" w:rsidRDefault="00A44C35" w14:paraId="1B83EB8E" w14:textId="77777777">
            <w:r w:rsidRPr="00A44C35">
              <w:rPr>
                <w:b/>
                <w:bCs/>
              </w:rPr>
              <w:t>Autonomie de l'exploitation</w:t>
            </w:r>
          </w:p>
        </w:tc>
        <w:tc>
          <w:tcPr>
            <w:tcW w:w="3043" w:type="dxa"/>
            <w:tcBorders>
              <w:top w:val="single" w:color="auto" w:sz="2" w:space="0"/>
              <w:left w:val="single" w:color="auto" w:sz="2" w:space="0"/>
              <w:bottom w:val="single" w:color="auto" w:sz="2" w:space="0"/>
              <w:right w:val="single" w:color="auto" w:sz="6" w:space="0"/>
            </w:tcBorders>
            <w:tcMar>
              <w:top w:w="137" w:type="dxa"/>
              <w:left w:w="120" w:type="dxa"/>
              <w:bottom w:w="137" w:type="dxa"/>
              <w:right w:w="120" w:type="dxa"/>
            </w:tcMar>
            <w:vAlign w:val="bottom"/>
            <w:hideMark/>
          </w:tcPr>
          <w:p w:rsidRPr="00A44C35" w:rsidR="00A44C35" w:rsidP="00A44C35" w:rsidRDefault="00A44C35" w14:paraId="2EF05CC3" w14:textId="77777777">
            <w:r w:rsidRPr="00A44C35">
              <w:t>Faible</w:t>
            </w:r>
          </w:p>
        </w:tc>
        <w:tc>
          <w:tcPr>
            <w:tcW w:w="2238" w:type="dxa"/>
            <w:tcBorders>
              <w:top w:val="single" w:color="auto" w:sz="2" w:space="0"/>
              <w:left w:val="single" w:color="auto" w:sz="2" w:space="0"/>
              <w:bottom w:val="single" w:color="auto" w:sz="2" w:space="0"/>
              <w:right w:val="single" w:color="auto" w:sz="6" w:space="0"/>
            </w:tcBorders>
            <w:tcMar>
              <w:top w:w="137" w:type="dxa"/>
              <w:left w:w="120" w:type="dxa"/>
              <w:bottom w:w="137" w:type="dxa"/>
              <w:right w:w="120" w:type="dxa"/>
            </w:tcMar>
            <w:vAlign w:val="bottom"/>
            <w:hideMark/>
          </w:tcPr>
          <w:p w:rsidRPr="00A44C35" w:rsidR="00A44C35" w:rsidP="00A44C35" w:rsidRDefault="00A44C35" w14:paraId="562364D4" w14:textId="77777777">
            <w:r w:rsidRPr="00A44C35">
              <w:t>Modérée</w:t>
            </w:r>
          </w:p>
        </w:tc>
        <w:tc>
          <w:tcPr>
            <w:tcW w:w="2507" w:type="dxa"/>
            <w:tcBorders>
              <w:top w:val="single" w:color="auto" w:sz="2" w:space="0"/>
              <w:left w:val="single" w:color="auto" w:sz="2" w:space="0"/>
              <w:bottom w:val="single" w:color="auto" w:sz="2" w:space="0"/>
              <w:right w:val="single" w:color="auto" w:sz="2" w:space="0"/>
            </w:tcBorders>
            <w:tcMar>
              <w:top w:w="137" w:type="dxa"/>
              <w:left w:w="120" w:type="dxa"/>
              <w:bottom w:w="137" w:type="dxa"/>
              <w:right w:w="120" w:type="dxa"/>
            </w:tcMar>
            <w:vAlign w:val="bottom"/>
            <w:hideMark/>
          </w:tcPr>
          <w:p w:rsidRPr="00A44C35" w:rsidR="00A44C35" w:rsidP="00A44C35" w:rsidRDefault="00A44C35" w14:paraId="26DFF781" w14:textId="77777777">
            <w:r w:rsidRPr="00A44C35">
              <w:t>Élevée</w:t>
            </w:r>
          </w:p>
        </w:tc>
      </w:tr>
    </w:tbl>
    <w:p w:rsidR="0050127B" w:rsidP="00A44C35" w:rsidRDefault="0050127B" w14:paraId="7976A55F" w14:textId="77777777"/>
    <w:p w:rsidRPr="00A44C35" w:rsidR="00A44C35" w:rsidP="00A44C35" w:rsidRDefault="00A44C35" w14:paraId="5F688F0B" w14:textId="2426A437">
      <w:r w:rsidRPr="00A44C35">
        <w:t>Pour l'</w:t>
      </w:r>
      <w:r w:rsidRPr="00A44C35">
        <w:rPr>
          <w:b/>
          <w:bCs/>
        </w:rPr>
        <w:t>Hacienda Esmeralda</w:t>
      </w:r>
      <w:r w:rsidRPr="00A44C35">
        <w:t>, la stratégie alimentaire optimale combinera ces trois approches : des </w:t>
      </w:r>
      <w:r w:rsidRPr="00A44C35">
        <w:rPr>
          <w:b/>
          <w:bCs/>
        </w:rPr>
        <w:t>aliments vivants</w:t>
      </w:r>
      <w:r w:rsidRPr="00A44C35">
        <w:t> pour les nurseries de truites et alevins, des </w:t>
      </w:r>
      <w:r w:rsidRPr="00A44C35">
        <w:rPr>
          <w:b/>
          <w:bCs/>
        </w:rPr>
        <w:t>granulés extrudés premium</w:t>
      </w:r>
      <w:r w:rsidRPr="00A44C35">
        <w:t> comme base de la ration de croissance, et une </w:t>
      </w:r>
      <w:r w:rsidRPr="00A44C35">
        <w:rPr>
          <w:b/>
          <w:bCs/>
        </w:rPr>
        <w:t>unité BSF intégrée</w:t>
      </w:r>
      <w:r w:rsidRPr="00A44C35">
        <w:t> permettant de produire localement une fraction croissante de la ration protéique tout en valorisant les déchets organiques de l'ensemble de la finca — une démarche pleinement circulaire et économiquement pertinente</w:t>
      </w:r>
    </w:p>
    <w:p w:rsidRPr="00E7643A" w:rsidR="00A44C35" w:rsidP="00A44C35" w:rsidRDefault="00A44C35" w14:paraId="3BA7D279" w14:textId="77777777"/>
    <w:p w:rsidR="002258CD" w:rsidP="00FF01CF" w:rsidRDefault="00E7643A" w14:paraId="165E1038" w14:textId="744C31E5">
      <w:pPr>
        <w:pStyle w:val="Titre2"/>
      </w:pPr>
      <w:r w:rsidRPr="00E7643A">
        <w:t>Gestion des rations et conversions alimentaires (FCR)</w:t>
      </w:r>
    </w:p>
    <w:p w:rsidR="004D0451" w:rsidP="004D0451" w:rsidRDefault="004D0451" w14:paraId="3A01E7DD" w14:textId="77777777">
      <w:r>
        <w:t>Le Taux de Conversion Alimentaire (FCR)</w:t>
      </w:r>
    </w:p>
    <w:p w:rsidR="004D0451" w:rsidP="004D0451" w:rsidRDefault="004D0451" w14:paraId="18C95DDF" w14:textId="10E1EC2A">
      <w:r>
        <w:t>Le FCR (</w:t>
      </w:r>
      <w:proofErr w:type="spellStart"/>
      <w:r>
        <w:t>Feed</w:t>
      </w:r>
      <w:proofErr w:type="spellEnd"/>
      <w:r>
        <w:t xml:space="preserve"> Conversion Ratio — Indice de Conversion Alimentaire) est l'indicateur de performance le plus utilisé en aquaculture. Il mesure la quantité d'aliment (en kg) nécessaire pour produire 1 kg de gain de poids vif :</w:t>
      </w:r>
    </w:p>
    <w:p w:rsidR="004D0451" w:rsidP="004D0451" w:rsidRDefault="004D0451" w14:paraId="0022E518" w14:textId="77777777"/>
    <w:p w:rsidR="004D0451" w:rsidP="004D0451" w:rsidRDefault="000F281A" w14:paraId="712F2055" w14:textId="61125928">
      <w:r w:rsidRPr="000F281A">
        <w:t>FCR=</w:t>
      </w:r>
      <w:proofErr w:type="spellStart"/>
      <w:r w:rsidRPr="000F281A">
        <w:t>Quantite</w:t>
      </w:r>
      <w:proofErr w:type="spellEnd"/>
      <w:r w:rsidRPr="000F281A">
        <w:rPr>
          <w:rFonts w:ascii="Arial" w:hAnsi="Arial" w:cs="Arial"/>
        </w:rPr>
        <w:t>ˊ</w:t>
      </w:r>
      <w:r w:rsidRPr="000F281A">
        <w:rPr>
          <w:rFonts w:ascii="Aptos" w:hAnsi="Aptos" w:cs="Aptos"/>
        </w:rPr>
        <w:t> </w:t>
      </w:r>
      <w:r w:rsidRPr="000F281A">
        <w:t>d</w:t>
      </w:r>
      <w:r w:rsidRPr="000F281A">
        <w:rPr>
          <w:rFonts w:ascii="Aptos" w:hAnsi="Aptos" w:cs="Aptos"/>
        </w:rPr>
        <w:t>’</w:t>
      </w:r>
      <w:r w:rsidRPr="000F281A">
        <w:t>aliment</w:t>
      </w:r>
      <w:r w:rsidRPr="000F281A">
        <w:rPr>
          <w:rFonts w:ascii="Aptos" w:hAnsi="Aptos" w:cs="Aptos"/>
        </w:rPr>
        <w:t> </w:t>
      </w:r>
      <w:r w:rsidRPr="000F281A">
        <w:t>distribue</w:t>
      </w:r>
      <w:r w:rsidRPr="000F281A">
        <w:rPr>
          <w:rFonts w:ascii="Arial" w:hAnsi="Arial" w:cs="Arial"/>
        </w:rPr>
        <w:t>ˊ</w:t>
      </w:r>
      <w:r w:rsidRPr="000F281A">
        <w:rPr>
          <w:rFonts w:ascii="Aptos" w:hAnsi="Aptos" w:cs="Aptos"/>
        </w:rPr>
        <w:t> </w:t>
      </w:r>
      <w:r w:rsidRPr="000F281A">
        <w:t>(kg</w:t>
      </w:r>
      <w:r w:rsidRPr="000F281A">
        <w:rPr>
          <w:rFonts w:ascii="Aptos" w:hAnsi="Aptos" w:cs="Aptos"/>
        </w:rPr>
        <w:t> </w:t>
      </w:r>
      <w:r w:rsidRPr="000F281A">
        <w:t>sec)</w:t>
      </w:r>
      <w:r>
        <w:t xml:space="preserve"> / </w:t>
      </w:r>
      <w:r w:rsidRPr="000F281A">
        <w:t>Gain de poids des poissons (kg)</w:t>
      </w:r>
    </w:p>
    <w:p w:rsidR="004D0451" w:rsidP="004D0451" w:rsidRDefault="004D0451" w14:paraId="37F85271" w14:textId="77777777"/>
    <w:p w:rsidR="004D0451" w:rsidP="004D0451" w:rsidRDefault="004D0451" w14:paraId="552D46C2" w14:textId="6A7EC062">
      <w:r>
        <w:t>Un FCR de 1,2 signifie qu'il faut 1,2 kg d'aliment pour produire 1 kg de poisson. Plus le FCR est bas, plus l'élevage est efficace et rentable. Les poissons sont naturellement les animaux d'élevage les plus efficients sur ce plan :</w:t>
      </w:r>
    </w:p>
    <w:p w:rsidR="004D0451" w:rsidP="004D0451" w:rsidRDefault="004D0451" w14:paraId="4500621C" w14:textId="77777777"/>
    <w:tbl>
      <w:tblPr>
        <w:tblStyle w:val="Grilledutableau"/>
        <w:tblW w:w="0" w:type="auto"/>
        <w:tblLook w:val="04A0" w:firstRow="1" w:lastRow="0" w:firstColumn="1" w:lastColumn="0" w:noHBand="0" w:noVBand="1"/>
      </w:tblPr>
      <w:tblGrid>
        <w:gridCol w:w="4531"/>
        <w:gridCol w:w="4531"/>
      </w:tblGrid>
      <w:tr w:rsidRPr="000F281A" w:rsidR="000F281A" w14:paraId="66B5B51B" w14:textId="77777777">
        <w:tc>
          <w:tcPr>
            <w:tcW w:w="4531" w:type="dxa"/>
          </w:tcPr>
          <w:p w:rsidRPr="000F281A" w:rsidR="000F281A" w:rsidP="002E5772" w:rsidRDefault="000F281A" w14:paraId="76E37FB2" w14:textId="77777777">
            <w:r w:rsidRPr="000F281A">
              <w:t>Espèce animale</w:t>
            </w:r>
          </w:p>
        </w:tc>
        <w:tc>
          <w:tcPr>
            <w:tcW w:w="4531" w:type="dxa"/>
          </w:tcPr>
          <w:p w:rsidRPr="000F281A" w:rsidR="000F281A" w:rsidP="002E5772" w:rsidRDefault="000F281A" w14:paraId="10A6B68B" w14:textId="77777777">
            <w:r w:rsidRPr="000F281A">
              <w:t>FCR typique</w:t>
            </w:r>
          </w:p>
        </w:tc>
      </w:tr>
      <w:tr w:rsidRPr="000F281A" w:rsidR="000F281A" w14:paraId="53D64A6C" w14:textId="77777777">
        <w:tc>
          <w:tcPr>
            <w:tcW w:w="4531" w:type="dxa"/>
          </w:tcPr>
          <w:p w:rsidRPr="000F281A" w:rsidR="000F281A" w:rsidP="002E5772" w:rsidRDefault="000F281A" w14:paraId="63F1B901" w14:textId="77777777">
            <w:r w:rsidRPr="000F281A">
              <w:t>Truite arc-en-ciel</w:t>
            </w:r>
          </w:p>
        </w:tc>
        <w:tc>
          <w:tcPr>
            <w:tcW w:w="4531" w:type="dxa"/>
          </w:tcPr>
          <w:p w:rsidRPr="000F281A" w:rsidR="000F281A" w:rsidP="002E5772" w:rsidRDefault="000F281A" w14:paraId="4B53404B" w14:textId="77777777">
            <w:r w:rsidRPr="000F281A">
              <w:t>1,0 – 1,3</w:t>
            </w:r>
          </w:p>
        </w:tc>
      </w:tr>
      <w:tr w:rsidRPr="000F281A" w:rsidR="000F281A" w14:paraId="0F272CC4" w14:textId="77777777">
        <w:tc>
          <w:tcPr>
            <w:tcW w:w="4531" w:type="dxa"/>
          </w:tcPr>
          <w:p w:rsidRPr="000F281A" w:rsidR="000F281A" w:rsidP="002E5772" w:rsidRDefault="000F281A" w14:paraId="5EF1EE85" w14:textId="77777777">
            <w:r w:rsidRPr="000F281A">
              <w:t>Tilapia</w:t>
            </w:r>
          </w:p>
        </w:tc>
        <w:tc>
          <w:tcPr>
            <w:tcW w:w="4531" w:type="dxa"/>
          </w:tcPr>
          <w:p w:rsidRPr="000F281A" w:rsidR="000F281A" w:rsidP="002E5772" w:rsidRDefault="000F281A" w14:paraId="025843A1" w14:textId="77777777">
            <w:r w:rsidRPr="000F281A">
              <w:t>1,2 – 1,6</w:t>
            </w:r>
          </w:p>
        </w:tc>
      </w:tr>
      <w:tr w:rsidRPr="000F281A" w:rsidR="000F281A" w14:paraId="0BB10797" w14:textId="77777777">
        <w:tc>
          <w:tcPr>
            <w:tcW w:w="4531" w:type="dxa"/>
          </w:tcPr>
          <w:p w:rsidRPr="000F281A" w:rsidR="000F281A" w:rsidP="002E5772" w:rsidRDefault="000F281A" w14:paraId="6CED144C" w14:textId="77777777">
            <w:r w:rsidRPr="000F281A">
              <w:t>Saumon atlantique</w:t>
            </w:r>
          </w:p>
        </w:tc>
        <w:tc>
          <w:tcPr>
            <w:tcW w:w="4531" w:type="dxa"/>
          </w:tcPr>
          <w:p w:rsidRPr="000F281A" w:rsidR="000F281A" w:rsidP="002E5772" w:rsidRDefault="000F281A" w14:paraId="5E30A82F" w14:textId="77777777">
            <w:r w:rsidRPr="000F281A">
              <w:t>1,1 – 1,3</w:t>
            </w:r>
          </w:p>
        </w:tc>
      </w:tr>
      <w:tr w:rsidRPr="000F281A" w:rsidR="000F281A" w14:paraId="1CB6345C" w14:textId="77777777">
        <w:tc>
          <w:tcPr>
            <w:tcW w:w="4531" w:type="dxa"/>
          </w:tcPr>
          <w:p w:rsidRPr="000F281A" w:rsidR="000F281A" w:rsidP="002E5772" w:rsidRDefault="000F281A" w14:paraId="217CF0A4" w14:textId="77777777">
            <w:r w:rsidRPr="000F281A">
              <w:t>Poulet de chair</w:t>
            </w:r>
          </w:p>
        </w:tc>
        <w:tc>
          <w:tcPr>
            <w:tcW w:w="4531" w:type="dxa"/>
          </w:tcPr>
          <w:p w:rsidRPr="000F281A" w:rsidR="000F281A" w:rsidP="002E5772" w:rsidRDefault="000F281A" w14:paraId="512893AD" w14:textId="77777777">
            <w:r w:rsidRPr="000F281A">
              <w:t>1,7 – 2,0</w:t>
            </w:r>
          </w:p>
        </w:tc>
      </w:tr>
      <w:tr w:rsidRPr="000F281A" w:rsidR="000F281A" w14:paraId="47058215" w14:textId="77777777">
        <w:tc>
          <w:tcPr>
            <w:tcW w:w="4531" w:type="dxa"/>
          </w:tcPr>
          <w:p w:rsidRPr="000F281A" w:rsidR="000F281A" w:rsidP="002E5772" w:rsidRDefault="000F281A" w14:paraId="15035F1A" w14:textId="77777777">
            <w:r w:rsidRPr="000F281A">
              <w:t>Porc</w:t>
            </w:r>
          </w:p>
        </w:tc>
        <w:tc>
          <w:tcPr>
            <w:tcW w:w="4531" w:type="dxa"/>
          </w:tcPr>
          <w:p w:rsidRPr="000F281A" w:rsidR="000F281A" w:rsidP="002E5772" w:rsidRDefault="000F281A" w14:paraId="3D642C55" w14:textId="77777777">
            <w:r w:rsidRPr="000F281A">
              <w:t>2,8 – 3,5</w:t>
            </w:r>
          </w:p>
        </w:tc>
      </w:tr>
      <w:tr w:rsidRPr="000F281A" w:rsidR="000F281A" w14:paraId="45634C2E" w14:textId="77777777">
        <w:tc>
          <w:tcPr>
            <w:tcW w:w="4531" w:type="dxa"/>
          </w:tcPr>
          <w:p w:rsidRPr="000F281A" w:rsidR="000F281A" w:rsidP="002E5772" w:rsidRDefault="000F281A" w14:paraId="395C4B3A" w14:textId="77777777">
            <w:r w:rsidRPr="000F281A">
              <w:t>Bœuf</w:t>
            </w:r>
          </w:p>
        </w:tc>
        <w:tc>
          <w:tcPr>
            <w:tcW w:w="4531" w:type="dxa"/>
          </w:tcPr>
          <w:p w:rsidRPr="000F281A" w:rsidR="000F281A" w:rsidP="002E5772" w:rsidRDefault="000F281A" w14:paraId="24BEC39E" w14:textId="77777777">
            <w:r w:rsidRPr="000F281A">
              <w:t>6,0 – 8,0</w:t>
            </w:r>
          </w:p>
        </w:tc>
      </w:tr>
    </w:tbl>
    <w:p w:rsidR="000F281A" w:rsidP="004D0451" w:rsidRDefault="000F281A" w14:paraId="41BD38F9" w14:textId="77777777"/>
    <w:p w:rsidR="004D0451" w:rsidP="004D0451" w:rsidRDefault="004D0451" w14:paraId="4D7097AB" w14:textId="04FB005B">
      <w:r>
        <w:t>Cette efficience remarquable des poissons s'explique par trois facteurs biologiques fondamentaux : ils sont poïkilothermes (n'ont pas à dépenser d'énergie pour maintenir leur température corporelle), ils sont en apesanteur relative dans l'eau (faible dépense locomotrice), et ils excrètent leur azote sous forme d'ammoniaque directement dans l'eau (pas de synthèse d'urée coûteuse en énergie).</w:t>
      </w:r>
    </w:p>
    <w:p w:rsidR="004D0451" w:rsidP="004D0451" w:rsidRDefault="004D0451" w14:paraId="737761B2" w14:textId="77777777"/>
    <w:p w:rsidR="004D0451" w:rsidP="004D0451" w:rsidRDefault="004D0451" w14:paraId="45EBDD0E" w14:textId="77777777">
      <w:r>
        <w:t>Facteurs influençant le FCR</w:t>
      </w:r>
    </w:p>
    <w:p w:rsidR="004D0451" w:rsidP="004D0451" w:rsidRDefault="004D0451" w14:paraId="787EAA43" w14:textId="092B360A">
      <w:r>
        <w:t>Le FCR n'est pas une valeur fixe — il varie en fonction de nombreux paramètres maîtrisables :</w:t>
      </w:r>
    </w:p>
    <w:p w:rsidR="004D0451" w:rsidP="004D0451" w:rsidRDefault="004D0451" w14:paraId="4F17CE87" w14:textId="59C4E5B6">
      <w:r>
        <w:t>Facteurs biologiques :</w:t>
      </w:r>
    </w:p>
    <w:p w:rsidR="004D0451" w:rsidP="004D0451" w:rsidRDefault="004D0451" w14:paraId="3CFD5CC4" w14:textId="71AD6D47">
      <w:r>
        <w:t>Espèce et souche génétique : les souches sélectionnées pour la croissance ont un FCR structurellement meilleur</w:t>
      </w:r>
    </w:p>
    <w:p w:rsidR="004D0451" w:rsidP="004D0451" w:rsidRDefault="004D0451" w14:paraId="5263C0C7" w14:textId="254627CB">
      <w:r>
        <w:t>Stade de vie : les alevins ont un FCR plus faible (croissance rapide relative) que les adultes en phase de finition</w:t>
      </w:r>
    </w:p>
    <w:p w:rsidR="004D0451" w:rsidP="004D0451" w:rsidRDefault="004D0451" w14:paraId="66AD292F" w14:textId="0F7158E9">
      <w:r>
        <w:t>État de santé : tout épisode parasitaire, bactérien ou viral dégrade immédiatement le FCR (l'énergie va à la défense immunitaire, pas à la croissance)</w:t>
      </w:r>
    </w:p>
    <w:p w:rsidR="004D0451" w:rsidP="004D0451" w:rsidRDefault="004D0451" w14:paraId="1C11CB31" w14:textId="77777777">
      <w:r>
        <w:t>Densité d'élevage : une surpopulation génère du stress chronique, augmente la compétition alimentaire et dégrade le FCR</w:t>
      </w:r>
    </w:p>
    <w:p w:rsidR="004D0451" w:rsidP="004D0451" w:rsidRDefault="004D0451" w14:paraId="71ACC57A" w14:textId="77777777"/>
    <w:p w:rsidR="004D0451" w:rsidP="004D0451" w:rsidRDefault="004D0451" w14:paraId="643450C4" w14:textId="0A6CA509">
      <w:r>
        <w:t>Facteurs alimentaires :</w:t>
      </w:r>
    </w:p>
    <w:p w:rsidR="004D0451" w:rsidP="004D0451" w:rsidRDefault="004D0451" w14:paraId="3C7EFFD4" w14:textId="0503FB34">
      <w:r>
        <w:t>Qualité de l'aliment : digestibilité des matières premières, équilibre énergétique protéines/lipides, fraîcheur</w:t>
      </w:r>
    </w:p>
    <w:p w:rsidR="004D0451" w:rsidP="004D0451" w:rsidRDefault="004D0451" w14:paraId="1D011E09" w14:textId="04C89E76">
      <w:r>
        <w:t>Taille des granulés : inadaptée à la taille de la bouche → gaspillage mécanique et sous-consommation</w:t>
      </w:r>
    </w:p>
    <w:p w:rsidR="004D0451" w:rsidP="004D0451" w:rsidRDefault="004D0451" w14:paraId="4EE9F90A" w14:textId="77777777">
      <w:r>
        <w:t>Méthode de distribution : alimentation manuelle vs automatique, fréquence des repas, détection du rassasiement</w:t>
      </w:r>
    </w:p>
    <w:p w:rsidR="004D0451" w:rsidP="004D0451" w:rsidRDefault="004D0451" w14:paraId="0103D033" w14:textId="77777777"/>
    <w:p w:rsidR="004D0451" w:rsidP="004D0451" w:rsidRDefault="004D0451" w14:paraId="42DB825D" w14:textId="1F73BA8F">
      <w:r>
        <w:t>Facteurs environnementaux :</w:t>
      </w:r>
    </w:p>
    <w:p w:rsidR="004D0451" w:rsidP="004D0451" w:rsidRDefault="004D0451" w14:paraId="7A4F2427" w14:textId="35C8C170">
      <w:r>
        <w:t>Température de l'eau : chaque espèce a une plage thermique optimale ; en dehors de cette plage, le métabolisme est perturbé et le FCR se dégrade</w:t>
      </w:r>
    </w:p>
    <w:p w:rsidR="004D0451" w:rsidP="004D0451" w:rsidRDefault="004D0451" w14:paraId="0E19D181" w14:textId="71B1B615">
      <w:r>
        <w:t>Oxygène dissous : en dessous de 6 mg/L pour la truite, l'appétit diminue et le FCR augmente significativement</w:t>
      </w:r>
    </w:p>
    <w:p w:rsidR="004D0451" w:rsidP="004D0451" w:rsidRDefault="004D0451" w14:paraId="0F86FC76" w14:textId="77777777">
      <w:r>
        <w:t>Qualité de l'eau (NH₃, nitrites, pH) : une eau dégradée réduit l'ingestion volontaire</w:t>
      </w:r>
    </w:p>
    <w:p w:rsidR="004D0451" w:rsidP="004D0451" w:rsidRDefault="004D0451" w14:paraId="488FEFFE" w14:textId="77777777"/>
    <w:p w:rsidR="004D0451" w:rsidP="004D0451" w:rsidRDefault="004D0451" w14:paraId="54F6B4CB" w14:textId="77777777">
      <w:r>
        <w:t>Calcul et gestion des rations journalières</w:t>
      </w:r>
    </w:p>
    <w:p w:rsidR="004D0451" w:rsidP="004D0451" w:rsidRDefault="004D0451" w14:paraId="1782C191" w14:textId="77777777">
      <w:r>
        <w:t>La ration journalière est exprimée en pourcentage de la biomasse totale présente dans le bassin. Elle est calculée selon la formule :</w:t>
      </w:r>
    </w:p>
    <w:p w:rsidR="004D0451" w:rsidP="004D0451" w:rsidRDefault="004D0451" w14:paraId="0E4887C8" w14:textId="77777777"/>
    <w:p w:rsidR="004D0451" w:rsidP="004D0451" w:rsidRDefault="000F281A" w14:paraId="66C66DF6" w14:textId="0E793759">
      <w:r w:rsidRPr="000F281A">
        <w:t>Ration</w:t>
      </w:r>
      <w:r>
        <w:t xml:space="preserve"> </w:t>
      </w:r>
      <w:proofErr w:type="spellStart"/>
      <w:r w:rsidRPr="000F281A">
        <w:t>journaliere</w:t>
      </w:r>
      <w:proofErr w:type="spellEnd"/>
      <w:r>
        <w:t xml:space="preserve"> </w:t>
      </w:r>
      <w:r w:rsidRPr="000F281A">
        <w:t>(kg)=Biomasse totale (kg)</w:t>
      </w:r>
      <w:r>
        <w:t xml:space="preserve"> </w:t>
      </w:r>
      <w:r w:rsidRPr="000F281A">
        <w:t>×</w:t>
      </w:r>
      <w:r>
        <w:t xml:space="preserve"> </w:t>
      </w:r>
      <w:r w:rsidRPr="000F281A">
        <w:t>Taux de rationnement (%)</w:t>
      </w:r>
    </w:p>
    <w:p w:rsidR="000F281A" w:rsidP="004D0451" w:rsidRDefault="000F281A" w14:paraId="36088454" w14:textId="77777777"/>
    <w:p w:rsidR="004D0451" w:rsidP="004D0451" w:rsidRDefault="004D0451" w14:paraId="6666AFCE" w14:textId="6D01BE62">
      <w:r>
        <w:t>Le taux de rationnement varie selon la température de l'eau et la taille des poissons :</w:t>
      </w:r>
    </w:p>
    <w:p w:rsidR="004D0451" w:rsidP="004D0451" w:rsidRDefault="004D0451" w14:paraId="0C7354BF" w14:textId="77777777"/>
    <w:tbl>
      <w:tblPr>
        <w:tblStyle w:val="Grilledutableau"/>
        <w:tblW w:w="0" w:type="auto"/>
        <w:tblLook w:val="04A0" w:firstRow="1" w:lastRow="0" w:firstColumn="1" w:lastColumn="0" w:noHBand="0" w:noVBand="1"/>
      </w:tblPr>
      <w:tblGrid>
        <w:gridCol w:w="3020"/>
        <w:gridCol w:w="3021"/>
        <w:gridCol w:w="3021"/>
      </w:tblGrid>
      <w:tr w:rsidRPr="000F281A" w:rsidR="000F281A" w14:paraId="3B0FFA5E" w14:textId="77777777">
        <w:tc>
          <w:tcPr>
            <w:tcW w:w="3020" w:type="dxa"/>
          </w:tcPr>
          <w:p w:rsidRPr="000F281A" w:rsidR="000F281A" w:rsidP="003D7AC3" w:rsidRDefault="000F281A" w14:paraId="4DBE2E88" w14:textId="77777777">
            <w:r w:rsidRPr="000F281A">
              <w:t>Poids moyen individuel</w:t>
            </w:r>
          </w:p>
        </w:tc>
        <w:tc>
          <w:tcPr>
            <w:tcW w:w="3021" w:type="dxa"/>
          </w:tcPr>
          <w:p w:rsidRPr="000F281A" w:rsidR="000F281A" w:rsidP="003D7AC3" w:rsidRDefault="000F281A" w14:paraId="140BE902" w14:textId="77777777">
            <w:r w:rsidRPr="000F281A">
              <w:t>Température 15°C (truite)</w:t>
            </w:r>
          </w:p>
        </w:tc>
        <w:tc>
          <w:tcPr>
            <w:tcW w:w="3021" w:type="dxa"/>
          </w:tcPr>
          <w:p w:rsidRPr="000F281A" w:rsidR="000F281A" w:rsidP="003D7AC3" w:rsidRDefault="000F281A" w14:paraId="27F69DC9" w14:textId="77777777">
            <w:r w:rsidRPr="000F281A">
              <w:t>Température 26°C (tilapia)</w:t>
            </w:r>
          </w:p>
        </w:tc>
      </w:tr>
      <w:tr w:rsidRPr="000F281A" w:rsidR="000F281A" w14:paraId="7BD41646" w14:textId="77777777">
        <w:tc>
          <w:tcPr>
            <w:tcW w:w="3020" w:type="dxa"/>
          </w:tcPr>
          <w:p w:rsidRPr="000F281A" w:rsidR="000F281A" w:rsidP="003D7AC3" w:rsidRDefault="000F281A" w14:paraId="6F04B386" w14:textId="77777777">
            <w:r w:rsidRPr="000F281A">
              <w:t>1 – 5 g (alevin)</w:t>
            </w:r>
          </w:p>
        </w:tc>
        <w:tc>
          <w:tcPr>
            <w:tcW w:w="3021" w:type="dxa"/>
          </w:tcPr>
          <w:p w:rsidRPr="000F281A" w:rsidR="000F281A" w:rsidP="003D7AC3" w:rsidRDefault="000F281A" w14:paraId="2268118B" w14:textId="77777777">
            <w:r w:rsidRPr="000F281A">
              <w:t>5 – 8%</w:t>
            </w:r>
          </w:p>
        </w:tc>
        <w:tc>
          <w:tcPr>
            <w:tcW w:w="3021" w:type="dxa"/>
          </w:tcPr>
          <w:p w:rsidRPr="000F281A" w:rsidR="000F281A" w:rsidP="003D7AC3" w:rsidRDefault="000F281A" w14:paraId="0D75D0B3" w14:textId="77777777">
            <w:r w:rsidRPr="000F281A">
              <w:t>8 – 12%</w:t>
            </w:r>
          </w:p>
        </w:tc>
      </w:tr>
      <w:tr w:rsidRPr="000F281A" w:rsidR="000F281A" w14:paraId="108C78CD" w14:textId="77777777">
        <w:tc>
          <w:tcPr>
            <w:tcW w:w="3020" w:type="dxa"/>
          </w:tcPr>
          <w:p w:rsidRPr="000F281A" w:rsidR="000F281A" w:rsidP="003D7AC3" w:rsidRDefault="000F281A" w14:paraId="126784ED" w14:textId="77777777">
            <w:r w:rsidRPr="000F281A">
              <w:t>5 – 20 g (pré-grossissement)</w:t>
            </w:r>
          </w:p>
        </w:tc>
        <w:tc>
          <w:tcPr>
            <w:tcW w:w="3021" w:type="dxa"/>
          </w:tcPr>
          <w:p w:rsidRPr="000F281A" w:rsidR="000F281A" w:rsidP="003D7AC3" w:rsidRDefault="000F281A" w14:paraId="28633790" w14:textId="77777777">
            <w:r w:rsidRPr="000F281A">
              <w:t>3 – 5%</w:t>
            </w:r>
          </w:p>
        </w:tc>
        <w:tc>
          <w:tcPr>
            <w:tcW w:w="3021" w:type="dxa"/>
          </w:tcPr>
          <w:p w:rsidRPr="000F281A" w:rsidR="000F281A" w:rsidP="003D7AC3" w:rsidRDefault="000F281A" w14:paraId="01576363" w14:textId="77777777">
            <w:r w:rsidRPr="000F281A">
              <w:t>5 – 8%</w:t>
            </w:r>
          </w:p>
        </w:tc>
      </w:tr>
      <w:tr w:rsidRPr="000F281A" w:rsidR="000F281A" w14:paraId="047DA057" w14:textId="77777777">
        <w:tc>
          <w:tcPr>
            <w:tcW w:w="3020" w:type="dxa"/>
          </w:tcPr>
          <w:p w:rsidRPr="000F281A" w:rsidR="000F281A" w:rsidP="003D7AC3" w:rsidRDefault="000F281A" w14:paraId="78030DE9" w14:textId="77777777">
            <w:r w:rsidRPr="000F281A">
              <w:t>20 – 100 g (grossissement)</w:t>
            </w:r>
          </w:p>
        </w:tc>
        <w:tc>
          <w:tcPr>
            <w:tcW w:w="3021" w:type="dxa"/>
          </w:tcPr>
          <w:p w:rsidRPr="000F281A" w:rsidR="000F281A" w:rsidP="003D7AC3" w:rsidRDefault="000F281A" w14:paraId="2839AD41" w14:textId="77777777">
            <w:r w:rsidRPr="000F281A">
              <w:t>2 – 3%</w:t>
            </w:r>
          </w:p>
        </w:tc>
        <w:tc>
          <w:tcPr>
            <w:tcW w:w="3021" w:type="dxa"/>
          </w:tcPr>
          <w:p w:rsidRPr="000F281A" w:rsidR="000F281A" w:rsidP="003D7AC3" w:rsidRDefault="000F281A" w14:paraId="47B84D63" w14:textId="77777777">
            <w:r w:rsidRPr="000F281A">
              <w:t>3 – 5%</w:t>
            </w:r>
          </w:p>
        </w:tc>
      </w:tr>
      <w:tr w:rsidRPr="000F281A" w:rsidR="000F281A" w14:paraId="3D96F042" w14:textId="77777777">
        <w:tc>
          <w:tcPr>
            <w:tcW w:w="3020" w:type="dxa"/>
          </w:tcPr>
          <w:p w:rsidRPr="000F281A" w:rsidR="000F281A" w:rsidP="003D7AC3" w:rsidRDefault="000F281A" w14:paraId="627CE71F" w14:textId="77777777">
            <w:r w:rsidRPr="000F281A">
              <w:t>100 – 300 g (finition)</w:t>
            </w:r>
          </w:p>
        </w:tc>
        <w:tc>
          <w:tcPr>
            <w:tcW w:w="3021" w:type="dxa"/>
          </w:tcPr>
          <w:p w:rsidRPr="000F281A" w:rsidR="000F281A" w:rsidP="003D7AC3" w:rsidRDefault="000F281A" w14:paraId="6CBB6EF8" w14:textId="77777777">
            <w:r w:rsidRPr="000F281A">
              <w:t>1 – 2%</w:t>
            </w:r>
          </w:p>
        </w:tc>
        <w:tc>
          <w:tcPr>
            <w:tcW w:w="3021" w:type="dxa"/>
          </w:tcPr>
          <w:p w:rsidRPr="000F281A" w:rsidR="000F281A" w:rsidP="003D7AC3" w:rsidRDefault="000F281A" w14:paraId="6D9D10B5" w14:textId="77777777">
            <w:r w:rsidRPr="000F281A">
              <w:t>2 – 3%</w:t>
            </w:r>
          </w:p>
        </w:tc>
      </w:tr>
      <w:tr w:rsidRPr="000F281A" w:rsidR="000F281A" w14:paraId="32097666" w14:textId="77777777">
        <w:tc>
          <w:tcPr>
            <w:tcW w:w="3020" w:type="dxa"/>
          </w:tcPr>
          <w:p w:rsidRPr="000F281A" w:rsidR="000F281A" w:rsidP="003D7AC3" w:rsidRDefault="000F281A" w14:paraId="628BDB3B" w14:textId="77777777">
            <w:r w:rsidRPr="000F281A">
              <w:t>&gt; 300 g (finition finale)</w:t>
            </w:r>
          </w:p>
        </w:tc>
        <w:tc>
          <w:tcPr>
            <w:tcW w:w="3021" w:type="dxa"/>
          </w:tcPr>
          <w:p w:rsidRPr="000F281A" w:rsidR="000F281A" w:rsidP="003D7AC3" w:rsidRDefault="000F281A" w14:paraId="2A665CAC" w14:textId="77777777">
            <w:r w:rsidRPr="000F281A">
              <w:t>0,8 – 1,5%</w:t>
            </w:r>
          </w:p>
        </w:tc>
        <w:tc>
          <w:tcPr>
            <w:tcW w:w="3021" w:type="dxa"/>
          </w:tcPr>
          <w:p w:rsidRPr="000F281A" w:rsidR="000F281A" w:rsidP="003D7AC3" w:rsidRDefault="000F281A" w14:paraId="33FDFE17" w14:textId="77777777">
            <w:r w:rsidRPr="000F281A">
              <w:t>1,5 – 2,5%</w:t>
            </w:r>
          </w:p>
        </w:tc>
      </w:tr>
    </w:tbl>
    <w:p w:rsidR="000F281A" w:rsidP="004D0451" w:rsidRDefault="000F281A" w14:paraId="37AC891E" w14:textId="77777777"/>
    <w:p w:rsidR="004D0451" w:rsidP="004D0451" w:rsidRDefault="004D0451" w14:paraId="5074F1C3" w14:textId="5B4D185D">
      <w:r>
        <w:t>Bonnes pratiques de rationnement à l'Hacienda Esmeralda :</w:t>
      </w:r>
    </w:p>
    <w:p w:rsidR="004D0451" w:rsidP="004D0451" w:rsidRDefault="004D0451" w14:paraId="09BF9D8A" w14:textId="0AABE851">
      <w:pPr>
        <w:pStyle w:val="Paragraphedeliste"/>
        <w:numPr>
          <w:ilvl w:val="0"/>
          <w:numId w:val="19"/>
        </w:numPr>
      </w:pPr>
      <w:r>
        <w:t>Peser régulièrement un échantillon représentatif (10% du cheptel) toutes les 2 semaines pour recalculer la ration sur la biomasse réelle</w:t>
      </w:r>
    </w:p>
    <w:p w:rsidR="004D0451" w:rsidP="004D0451" w:rsidRDefault="004D0451" w14:paraId="2E4A5A39" w14:textId="1AE8CE20">
      <w:pPr>
        <w:pStyle w:val="Paragraphedeliste"/>
        <w:numPr>
          <w:ilvl w:val="0"/>
          <w:numId w:val="19"/>
        </w:numPr>
      </w:pPr>
      <w:r>
        <w:t>Observer le comportement alimentaire : des poissons qui cessent de monter en surface ou qui montrent des granulés non consommés au fond signalent un problème (satiété, stress, maladie)</w:t>
      </w:r>
    </w:p>
    <w:p w:rsidR="004D0451" w:rsidP="004D0451" w:rsidRDefault="004D0451" w14:paraId="7D7B799A" w14:textId="70F0CE37">
      <w:pPr>
        <w:pStyle w:val="Paragraphedeliste"/>
        <w:numPr>
          <w:ilvl w:val="0"/>
          <w:numId w:val="19"/>
        </w:numPr>
      </w:pPr>
      <w:r>
        <w:t>Distribuer en plusieurs repas : 2 à 4 repas par jour plutôt qu'un seul — réduit le gaspillage, améliore la digestibilité et diminue la charge en ammoniaque dans l'eau</w:t>
      </w:r>
    </w:p>
    <w:p w:rsidR="004D0451" w:rsidP="004D0451" w:rsidRDefault="004D0451" w14:paraId="47F6C258" w14:textId="01EC66D4">
      <w:pPr>
        <w:pStyle w:val="Paragraphedeliste"/>
        <w:numPr>
          <w:ilvl w:val="0"/>
          <w:numId w:val="19"/>
        </w:numPr>
      </w:pPr>
      <w:r>
        <w:t>Alimentateurs automatiques (auto-feeders) à pendule ou à demande (</w:t>
      </w:r>
      <w:proofErr w:type="spellStart"/>
      <w:r>
        <w:t>demand</w:t>
      </w:r>
      <w:proofErr w:type="spellEnd"/>
      <w:r>
        <w:t xml:space="preserve"> feeders) : les poissons déclenchent eux-mêmes la distribution quand ils frappent la tige-déclencheur, atteignant des FCR jusqu'à 20% meilleurs que l'alimentation manuelle</w:t>
      </w:r>
    </w:p>
    <w:p w:rsidR="004D0451" w:rsidP="004D0451" w:rsidRDefault="004D0451" w14:paraId="608A8455" w14:textId="56DC0798">
      <w:pPr>
        <w:pStyle w:val="Paragraphedeliste"/>
        <w:numPr>
          <w:ilvl w:val="0"/>
          <w:numId w:val="19"/>
        </w:numPr>
      </w:pPr>
      <w:r>
        <w:t>Tenir un journal d'alimentation quotidien : quantité distribuée, température de l'eau, observations comportementales — données essentielles pour détecter précocement toute anomalie</w:t>
      </w:r>
    </w:p>
    <w:p w:rsidR="004D0451" w:rsidP="004D0451" w:rsidRDefault="004D0451" w14:paraId="3D038CF7" w14:textId="77777777"/>
    <w:p w:rsidR="004D0451" w:rsidP="004D0451" w:rsidRDefault="004D0451" w14:paraId="4C43C2A3" w14:textId="77777777">
      <w:r>
        <w:t>Le FCR économique vs le FCR biologique</w:t>
      </w:r>
    </w:p>
    <w:p w:rsidR="004D0451" w:rsidP="004D0451" w:rsidRDefault="004D0451" w14:paraId="24381747" w14:textId="19548676">
      <w:r>
        <w:t>Il faut distinguer deux notions souvent confondues :</w:t>
      </w:r>
    </w:p>
    <w:p w:rsidR="004D0451" w:rsidP="004D0451" w:rsidRDefault="004D0451" w14:paraId="1FE798DA" w14:textId="0825E6D6">
      <w:r>
        <w:t>FCR biologique : calculé sur la base de l'aliment réellement consommé</w:t>
      </w:r>
    </w:p>
    <w:p w:rsidR="004D0451" w:rsidP="004D0451" w:rsidRDefault="004D0451" w14:paraId="272E0FF3" w14:textId="405496B1">
      <w:r>
        <w:t>FCR économique : calculé sur la totalité de l'aliment acheté (inclut les pertes, le gaspillage, les morts)</w:t>
      </w:r>
    </w:p>
    <w:p w:rsidRPr="00E7643A" w:rsidR="002258CD" w:rsidP="004D0451" w:rsidRDefault="004D0451" w14:paraId="38096DE7" w14:textId="2D26B0AD">
      <w:r>
        <w:t>En pratique, c'est le FCR économique qui détermine la rentabilité de l'exploitation. Un FCR économique de 1,5 avec un coût aliment de 1 500 COP/kg signifie un coût alimentaire de 2 250 COP par kg de poisson produit — une donnée directement intégrable dans le plan d'affaires de l'Hacienda Esmeralda.</w:t>
      </w:r>
    </w:p>
    <w:p w:rsidR="00E7643A" w:rsidP="00E7643A" w:rsidRDefault="00E7643A" w14:paraId="2BE0CBDE" w14:textId="77777777">
      <w:pPr>
        <w:numPr>
          <w:ilvl w:val="0"/>
          <w:numId w:val="4"/>
        </w:numPr>
      </w:pPr>
      <w:r w:rsidRPr="00E7643A">
        <w:t>Impact environnemental de l'alimentation</w:t>
      </w:r>
    </w:p>
    <w:p w:rsidR="000B2BBD" w:rsidP="000B2BBD" w:rsidRDefault="000B2BBD" w14:paraId="4FA0ACDD" w14:textId="77777777">
      <w:r>
        <w:t>L'alimentation est non seulement le premier poste de coût en aquaculture, mais aussi le principal vecteur d'impact environnemental d'un élevage piscicole. Comprendre et minimiser cet impact est une priorité à la fois éthique, réglementaire et commerciale.</w:t>
      </w:r>
    </w:p>
    <w:p w:rsidR="000B2BBD" w:rsidP="000B2BBD" w:rsidRDefault="000B2BBD" w14:paraId="47C2E9C2" w14:textId="77777777"/>
    <w:p w:rsidR="000B2BBD" w:rsidP="000B2BBD" w:rsidRDefault="000B2BBD" w14:paraId="1B8EA21A" w14:textId="77777777">
      <w:r>
        <w:t>Les effluents aquacoles : azote et phosphore</w:t>
      </w:r>
    </w:p>
    <w:p w:rsidR="000B2BBD" w:rsidP="000B2BBD" w:rsidRDefault="000B2BBD" w14:paraId="381919FB" w14:textId="71151BDD">
      <w:r>
        <w:t>Chaque kilogramme d'aliment distribué génère des rejets dans l'eau sous trois formes :</w:t>
      </w:r>
    </w:p>
    <w:p w:rsidR="000B2BBD" w:rsidP="000B2BBD" w:rsidRDefault="000B2BBD" w14:paraId="3606879A" w14:textId="77777777"/>
    <w:p w:rsidR="000B2BBD" w:rsidP="000B2BBD" w:rsidRDefault="000B2BBD" w14:paraId="42988409" w14:textId="30559009">
      <w:r>
        <w:t>Aliment non consommé : granulés qui coulent avant d'être ingérés — représente 5 à 15% de la ration si mal gérée</w:t>
      </w:r>
    </w:p>
    <w:p w:rsidR="000B2BBD" w:rsidP="000B2BBD" w:rsidRDefault="000B2BBD" w14:paraId="6AB166D3" w14:textId="5D8384D5">
      <w:r>
        <w:t>Fèces solides : matières fécales non digérées, riches en phosphore organique</w:t>
      </w:r>
    </w:p>
    <w:p w:rsidR="000B2BBD" w:rsidP="000B2BBD" w:rsidRDefault="000B2BBD" w14:paraId="32C29315" w14:textId="77777777">
      <w:r>
        <w:t>Excrétion branchiale : ammoniaque (NH₃/NH₄</w:t>
      </w:r>
      <w:r>
        <w:rPr>
          <w:rFonts w:ascii="Cambria Math" w:hAnsi="Cambria Math" w:cs="Cambria Math"/>
        </w:rPr>
        <w:t>⁺</w:t>
      </w:r>
      <w:r>
        <w:t>) et CO</w:t>
      </w:r>
      <w:r>
        <w:rPr>
          <w:rFonts w:ascii="Aptos" w:hAnsi="Aptos" w:cs="Aptos"/>
        </w:rPr>
        <w:t>₂</w:t>
      </w:r>
      <w:r>
        <w:t xml:space="preserve"> excr</w:t>
      </w:r>
      <w:r>
        <w:rPr>
          <w:rFonts w:ascii="Aptos" w:hAnsi="Aptos" w:cs="Aptos"/>
        </w:rPr>
        <w:t>é</w:t>
      </w:r>
      <w:r>
        <w:t>t</w:t>
      </w:r>
      <w:r>
        <w:rPr>
          <w:rFonts w:ascii="Aptos" w:hAnsi="Aptos" w:cs="Aptos"/>
        </w:rPr>
        <w:t>é</w:t>
      </w:r>
      <w:r>
        <w:t xml:space="preserve">s directement dans l'eau par les branchies </w:t>
      </w:r>
      <w:r>
        <w:rPr>
          <w:rFonts w:ascii="Aptos" w:hAnsi="Aptos" w:cs="Aptos"/>
        </w:rPr>
        <w:t>—</w:t>
      </w:r>
      <w:r>
        <w:t xml:space="preserve"> forme d'azote la plus imm</w:t>
      </w:r>
      <w:r>
        <w:rPr>
          <w:rFonts w:ascii="Aptos" w:hAnsi="Aptos" w:cs="Aptos"/>
        </w:rPr>
        <w:t>é</w:t>
      </w:r>
      <w:r>
        <w:t>diatement toxique</w:t>
      </w:r>
    </w:p>
    <w:p w:rsidR="000B2BBD" w:rsidP="000B2BBD" w:rsidRDefault="000B2BBD" w14:paraId="6D914BB7" w14:textId="77777777"/>
    <w:p w:rsidR="000B2BBD" w:rsidP="000B2BBD" w:rsidRDefault="000B2BBD" w14:paraId="38FAEE34" w14:textId="1D71C314">
      <w:r>
        <w:t>Le bilan des éléments non retenus dans la biomasse animale est frappant :</w:t>
      </w:r>
    </w:p>
    <w:p w:rsidR="000B2BBD" w:rsidP="000B2BBD" w:rsidRDefault="000B2BBD" w14:paraId="0D910381" w14:textId="77777777"/>
    <w:tbl>
      <w:tblPr>
        <w:tblStyle w:val="Grilledutableau"/>
        <w:tblW w:w="0" w:type="auto"/>
        <w:tblLook w:val="04A0" w:firstRow="1" w:lastRow="0" w:firstColumn="1" w:lastColumn="0" w:noHBand="0" w:noVBand="1"/>
      </w:tblPr>
      <w:tblGrid>
        <w:gridCol w:w="3020"/>
        <w:gridCol w:w="3021"/>
        <w:gridCol w:w="3021"/>
      </w:tblGrid>
      <w:tr w:rsidRPr="000F281A" w:rsidR="000F281A" w14:paraId="30896BC3" w14:textId="77777777">
        <w:tc>
          <w:tcPr>
            <w:tcW w:w="3020" w:type="dxa"/>
          </w:tcPr>
          <w:p w:rsidRPr="000F281A" w:rsidR="000F281A" w:rsidP="00363120" w:rsidRDefault="000F281A" w14:paraId="51181900" w14:textId="77777777">
            <w:r w:rsidRPr="000F281A">
              <w:t>Élément</w:t>
            </w:r>
          </w:p>
        </w:tc>
        <w:tc>
          <w:tcPr>
            <w:tcW w:w="3021" w:type="dxa"/>
          </w:tcPr>
          <w:p w:rsidRPr="000F281A" w:rsidR="000F281A" w:rsidP="00363120" w:rsidRDefault="000F281A" w14:paraId="2483F236" w14:textId="77777777">
            <w:r w:rsidRPr="000F281A">
              <w:t>% ingéré retenu dans la chair du poisson</w:t>
            </w:r>
          </w:p>
        </w:tc>
        <w:tc>
          <w:tcPr>
            <w:tcW w:w="3021" w:type="dxa"/>
          </w:tcPr>
          <w:p w:rsidRPr="000F281A" w:rsidR="000F281A" w:rsidP="00363120" w:rsidRDefault="000F281A" w14:paraId="74EFD9F4" w14:textId="77777777">
            <w:r w:rsidRPr="000F281A">
              <w:t>% rejeté dans l'eau</w:t>
            </w:r>
          </w:p>
        </w:tc>
      </w:tr>
      <w:tr w:rsidRPr="000F281A" w:rsidR="000F281A" w14:paraId="01B5729A" w14:textId="77777777">
        <w:tc>
          <w:tcPr>
            <w:tcW w:w="3020" w:type="dxa"/>
          </w:tcPr>
          <w:p w:rsidRPr="000F281A" w:rsidR="000F281A" w:rsidP="00363120" w:rsidRDefault="000F281A" w14:paraId="22F7F713" w14:textId="77777777">
            <w:r w:rsidRPr="000F281A">
              <w:t>Azote (N)</w:t>
            </w:r>
          </w:p>
        </w:tc>
        <w:tc>
          <w:tcPr>
            <w:tcW w:w="3021" w:type="dxa"/>
          </w:tcPr>
          <w:p w:rsidRPr="000F281A" w:rsidR="000F281A" w:rsidP="00363120" w:rsidRDefault="000F281A" w14:paraId="1DCE6893" w14:textId="77777777">
            <w:r w:rsidRPr="000F281A">
              <w:t>25 – 40%</w:t>
            </w:r>
          </w:p>
        </w:tc>
        <w:tc>
          <w:tcPr>
            <w:tcW w:w="3021" w:type="dxa"/>
          </w:tcPr>
          <w:p w:rsidRPr="000F281A" w:rsidR="000F281A" w:rsidP="00363120" w:rsidRDefault="000F281A" w14:paraId="128E8C9F" w14:textId="77777777">
            <w:r w:rsidRPr="000F281A">
              <w:t>60 – 75%</w:t>
            </w:r>
          </w:p>
        </w:tc>
      </w:tr>
      <w:tr w:rsidRPr="000F281A" w:rsidR="000F281A" w14:paraId="10B6CD71" w14:textId="77777777">
        <w:tc>
          <w:tcPr>
            <w:tcW w:w="3020" w:type="dxa"/>
          </w:tcPr>
          <w:p w:rsidRPr="000F281A" w:rsidR="000F281A" w:rsidP="00363120" w:rsidRDefault="000F281A" w14:paraId="28FA3252" w14:textId="77777777">
            <w:r w:rsidRPr="000F281A">
              <w:t>Phosphore (P)</w:t>
            </w:r>
          </w:p>
        </w:tc>
        <w:tc>
          <w:tcPr>
            <w:tcW w:w="3021" w:type="dxa"/>
          </w:tcPr>
          <w:p w:rsidRPr="000F281A" w:rsidR="000F281A" w:rsidP="00363120" w:rsidRDefault="000F281A" w14:paraId="21694C5C" w14:textId="77777777">
            <w:r w:rsidRPr="000F281A">
              <w:t>25 – 35%</w:t>
            </w:r>
          </w:p>
        </w:tc>
        <w:tc>
          <w:tcPr>
            <w:tcW w:w="3021" w:type="dxa"/>
          </w:tcPr>
          <w:p w:rsidRPr="000F281A" w:rsidR="000F281A" w:rsidP="00363120" w:rsidRDefault="000F281A" w14:paraId="5FA3245C" w14:textId="77777777">
            <w:r w:rsidRPr="000F281A">
              <w:t>65 – 75%</w:t>
            </w:r>
          </w:p>
        </w:tc>
      </w:tr>
      <w:tr w:rsidR="000F281A" w14:paraId="4514E69F" w14:textId="77777777">
        <w:tc>
          <w:tcPr>
            <w:tcW w:w="3020" w:type="dxa"/>
          </w:tcPr>
          <w:p w:rsidRPr="000F281A" w:rsidR="000F281A" w:rsidP="00363120" w:rsidRDefault="000F281A" w14:paraId="4FF430BB" w14:textId="77777777">
            <w:r w:rsidRPr="000F281A">
              <w:t>Carbone (C)</w:t>
            </w:r>
          </w:p>
        </w:tc>
        <w:tc>
          <w:tcPr>
            <w:tcW w:w="3021" w:type="dxa"/>
          </w:tcPr>
          <w:p w:rsidRPr="000F281A" w:rsidR="000F281A" w:rsidP="00363120" w:rsidRDefault="000F281A" w14:paraId="65FE571D" w14:textId="77777777">
            <w:r w:rsidRPr="000F281A">
              <w:t>20 – 30%</w:t>
            </w:r>
          </w:p>
        </w:tc>
        <w:tc>
          <w:tcPr>
            <w:tcW w:w="3021" w:type="dxa"/>
          </w:tcPr>
          <w:p w:rsidR="000F281A" w:rsidP="00363120" w:rsidRDefault="000F281A" w14:paraId="6960E3ED" w14:textId="77777777">
            <w:r w:rsidRPr="000F281A">
              <w:t>70 – 80%</w:t>
            </w:r>
          </w:p>
        </w:tc>
      </w:tr>
    </w:tbl>
    <w:p w:rsidR="000B2BBD" w:rsidP="000B2BBD" w:rsidRDefault="000B2BBD" w14:paraId="4BA791FA" w14:textId="638DC6FF"/>
    <w:p w:rsidR="000B2BBD" w:rsidP="000B2BBD" w:rsidRDefault="000B2BBD" w14:paraId="40BCE4A0" w14:textId="41AD2253">
      <w:r>
        <w:t>Ces rejets, s'ils ne sont pas captés et valorisés, provoquent dans les milieux naturels récepteurs :</w:t>
      </w:r>
    </w:p>
    <w:p w:rsidR="000B2BBD" w:rsidP="000B2BBD" w:rsidRDefault="000B2BBD" w14:paraId="5461F693" w14:textId="38B604F5">
      <w:pPr>
        <w:pStyle w:val="Paragraphedeliste"/>
        <w:numPr>
          <w:ilvl w:val="0"/>
          <w:numId w:val="19"/>
        </w:numPr>
      </w:pPr>
      <w:r>
        <w:t>Eutrophisation : prolifération d'algues consommatrice d'oxygène, asphyxie du milieu aquatique</w:t>
      </w:r>
    </w:p>
    <w:p w:rsidR="000B2BBD" w:rsidP="000B2BBD" w:rsidRDefault="000B2BBD" w14:paraId="40AD4AD6" w14:textId="3E00C44F">
      <w:pPr>
        <w:pStyle w:val="Paragraphedeliste"/>
        <w:numPr>
          <w:ilvl w:val="0"/>
          <w:numId w:val="19"/>
        </w:numPr>
      </w:pPr>
      <w:r>
        <w:t>Colmatage des sédiments par accumulation de matières organiques</w:t>
      </w:r>
    </w:p>
    <w:p w:rsidR="000B2BBD" w:rsidP="000B2BBD" w:rsidRDefault="000B2BBD" w14:paraId="4DA75BC2" w14:textId="38E68229">
      <w:pPr>
        <w:pStyle w:val="Paragraphedeliste"/>
        <w:numPr>
          <w:ilvl w:val="0"/>
          <w:numId w:val="19"/>
        </w:numPr>
      </w:pPr>
      <w:r>
        <w:t>Toxicité de l'ammoniaque sur la faune aquatique aval</w:t>
      </w:r>
    </w:p>
    <w:p w:rsidRPr="000B2BBD" w:rsidR="000B2BBD" w:rsidP="000B2BBD" w:rsidRDefault="000B2BBD" w14:paraId="040BEA8A" w14:textId="52317020">
      <w:pPr>
        <w:rPr>
          <w:b/>
          <w:bCs/>
        </w:rPr>
      </w:pPr>
      <w:r w:rsidRPr="000B2BBD">
        <w:rPr>
          <w:b/>
          <w:bCs/>
          <w:i/>
          <w:iCs/>
        </w:rPr>
        <w:t>« Rejet non maîtrisé : poison. Rejet maîtrisé : or vert. À l'Hacienda Esmeralda, nous transformons la pollution en abondance. »</w:t>
      </w:r>
    </w:p>
    <w:p w:rsidR="000B2BBD" w:rsidP="000B2BBD" w:rsidRDefault="000B2BBD" w14:paraId="082728C6" w14:textId="77777777"/>
    <w:p w:rsidR="000B2BBD" w:rsidP="000B2BBD" w:rsidRDefault="000B2BBD" w14:paraId="1FB183D3" w14:textId="5DAFF093">
      <w:r>
        <w:t xml:space="preserve">L'aquaponie comme solution intégrale : dans un système </w:t>
      </w:r>
      <w:proofErr w:type="spellStart"/>
      <w:r>
        <w:t>aquaponique</w:t>
      </w:r>
      <w:proofErr w:type="spellEnd"/>
      <w:r>
        <w:t xml:space="preserve"> bien dimensionné comme celui envisagé à l'Hacienda Esmeralda, ces rejets ne sont pas des pollutions mais des ressources : l'azote excrété alimente les bactéries nitrifiantes qui produisent des nitrates, directement assimilés par les plantes cultivées sur les planches. Le phosphore est capté par les substrats et utilisé par les racines. Le résultat est un système à zéro rejet en circuit fermé, où 100% des nutriments non retenus par les poissons sont valorisés en production végétale.</w:t>
      </w:r>
    </w:p>
    <w:p w:rsidR="000B2BBD" w:rsidP="000B2BBD" w:rsidRDefault="000B2BBD" w14:paraId="781B0765" w14:textId="77777777"/>
    <w:p w:rsidR="000B2BBD" w:rsidP="000B2BBD" w:rsidRDefault="000B2BBD" w14:paraId="3FF7B46A" w14:textId="77777777">
      <w:r>
        <w:t>La farine de poisson : le paradoxe de l'aquaculture</w:t>
      </w:r>
    </w:p>
    <w:p w:rsidR="000B2BBD" w:rsidP="000B2BBD" w:rsidRDefault="000B2BBD" w14:paraId="1B7CE2E8" w14:textId="38B9C780">
      <w:r>
        <w:t>L'un des paradoxes les plus critiqués de l'aquaculture intensive est l'utilisation de farine et d'huile de poisson sauvage pour nourrir des poissons d'élevage. Jusqu'à 5 kg de poissons sauvages (anchois, hareng, menhaden) peuvent être nécessaires pour produire 1 kg de farine, utilisée ensuite pour produire quelques kilos de saumon ou de truite. Cette pression sur les stocks pélagiques est écologiquement insoutenable.</w:t>
      </w:r>
    </w:p>
    <w:p w:rsidR="000B2BBD" w:rsidP="000B2BBD" w:rsidRDefault="000B2BBD" w14:paraId="21199E7F" w14:textId="77777777"/>
    <w:p w:rsidR="000B2BBD" w:rsidP="000B2BBD" w:rsidRDefault="000B2BBD" w14:paraId="7804899B" w14:textId="0DB308DF">
      <w:r>
        <w:t>Les alternatives en cours de déploiement industriel — et pertinentes pour l'Hacienda Esmeralda — incluent :</w:t>
      </w:r>
    </w:p>
    <w:p w:rsidR="000B2BBD" w:rsidP="000B2BBD" w:rsidRDefault="000B2BBD" w14:paraId="611FE6EF" w14:textId="77777777"/>
    <w:tbl>
      <w:tblPr>
        <w:tblStyle w:val="Grilledutableau"/>
        <w:tblW w:w="0" w:type="auto"/>
        <w:tblLook w:val="04A0" w:firstRow="1" w:lastRow="0" w:firstColumn="1" w:lastColumn="0" w:noHBand="0" w:noVBand="1"/>
      </w:tblPr>
      <w:tblGrid>
        <w:gridCol w:w="3020"/>
        <w:gridCol w:w="3021"/>
        <w:gridCol w:w="3021"/>
      </w:tblGrid>
      <w:tr w:rsidRPr="000F281A" w:rsidR="000F281A" w14:paraId="0774E2DF" w14:textId="77777777">
        <w:tc>
          <w:tcPr>
            <w:tcW w:w="3020" w:type="dxa"/>
          </w:tcPr>
          <w:p w:rsidRPr="000F281A" w:rsidR="000F281A" w:rsidP="00021A36" w:rsidRDefault="000F281A" w14:paraId="478DED6B" w14:textId="77777777">
            <w:r w:rsidRPr="000F281A">
              <w:t>Alternative</w:t>
            </w:r>
          </w:p>
        </w:tc>
        <w:tc>
          <w:tcPr>
            <w:tcW w:w="3021" w:type="dxa"/>
          </w:tcPr>
          <w:p w:rsidRPr="000F281A" w:rsidR="000F281A" w:rsidP="00021A36" w:rsidRDefault="000F281A" w14:paraId="2AD9FFC2" w14:textId="77777777">
            <w:r w:rsidRPr="000F281A">
              <w:t>Avantage principal</w:t>
            </w:r>
          </w:p>
        </w:tc>
        <w:tc>
          <w:tcPr>
            <w:tcW w:w="3021" w:type="dxa"/>
          </w:tcPr>
          <w:p w:rsidRPr="000F281A" w:rsidR="000F281A" w:rsidP="00021A36" w:rsidRDefault="000F281A" w14:paraId="08357FCF" w14:textId="77777777">
            <w:r w:rsidRPr="000F281A">
              <w:t>Limite actuelle</w:t>
            </w:r>
          </w:p>
        </w:tc>
      </w:tr>
      <w:tr w:rsidRPr="000F281A" w:rsidR="000F281A" w14:paraId="3B8F055C" w14:textId="77777777">
        <w:tc>
          <w:tcPr>
            <w:tcW w:w="3020" w:type="dxa"/>
          </w:tcPr>
          <w:p w:rsidRPr="000F281A" w:rsidR="000F281A" w:rsidP="00021A36" w:rsidRDefault="000F281A" w14:paraId="2A30411B" w14:textId="77777777">
            <w:r w:rsidRPr="000F281A">
              <w:t>Larves BSF</w:t>
            </w:r>
          </w:p>
        </w:tc>
        <w:tc>
          <w:tcPr>
            <w:tcW w:w="3021" w:type="dxa"/>
          </w:tcPr>
          <w:p w:rsidRPr="000F281A" w:rsidR="000F281A" w:rsidP="00021A36" w:rsidRDefault="000F281A" w14:paraId="183E7636" w14:textId="77777777">
            <w:r w:rsidRPr="000F281A">
              <w:t>Production locale sur déchets, profil AA complet</w:t>
            </w:r>
          </w:p>
        </w:tc>
        <w:tc>
          <w:tcPr>
            <w:tcW w:w="3021" w:type="dxa"/>
          </w:tcPr>
          <w:p w:rsidRPr="000F281A" w:rsidR="000F281A" w:rsidP="00021A36" w:rsidRDefault="000F281A" w14:paraId="2F49C172" w14:textId="77777777">
            <w:r w:rsidRPr="000F281A">
              <w:t>Digestibilité variable selon la préparation</w:t>
            </w:r>
          </w:p>
        </w:tc>
      </w:tr>
      <w:tr w:rsidRPr="000F281A" w:rsidR="000F281A" w14:paraId="2CE0F0C4" w14:textId="77777777">
        <w:tc>
          <w:tcPr>
            <w:tcW w:w="3020" w:type="dxa"/>
          </w:tcPr>
          <w:p w:rsidRPr="000F281A" w:rsidR="000F281A" w:rsidP="00021A36" w:rsidRDefault="000F281A" w14:paraId="78CD772E" w14:textId="77777777">
            <w:r w:rsidRPr="000F281A">
              <w:t>Protéines végétales (concentrats de soja, gluten)</w:t>
            </w:r>
          </w:p>
        </w:tc>
        <w:tc>
          <w:tcPr>
            <w:tcW w:w="3021" w:type="dxa"/>
          </w:tcPr>
          <w:p w:rsidRPr="000F281A" w:rsidR="000F281A" w:rsidP="00021A36" w:rsidRDefault="000F281A" w14:paraId="7D621AF7" w14:textId="77777777">
            <w:r w:rsidRPr="000F281A">
              <w:t>Disponibilité, coût</w:t>
            </w:r>
          </w:p>
        </w:tc>
        <w:tc>
          <w:tcPr>
            <w:tcW w:w="3021" w:type="dxa"/>
          </w:tcPr>
          <w:p w:rsidRPr="000F281A" w:rsidR="000F281A" w:rsidP="00021A36" w:rsidRDefault="000F281A" w14:paraId="37B16E4A" w14:textId="77777777">
            <w:proofErr w:type="spellStart"/>
            <w:r w:rsidRPr="000F281A">
              <w:t>Anti-nutritionnels</w:t>
            </w:r>
            <w:proofErr w:type="spellEnd"/>
            <w:r w:rsidRPr="000F281A">
              <w:t>, déficit en méthionine, DHA</w:t>
            </w:r>
          </w:p>
        </w:tc>
      </w:tr>
      <w:tr w:rsidRPr="000F281A" w:rsidR="000F281A" w14:paraId="4495D62E" w14:textId="77777777">
        <w:tc>
          <w:tcPr>
            <w:tcW w:w="3020" w:type="dxa"/>
          </w:tcPr>
          <w:p w:rsidRPr="000F281A" w:rsidR="000F281A" w:rsidP="00021A36" w:rsidRDefault="000F281A" w14:paraId="4C81478C" w14:textId="77777777">
            <w:r w:rsidRPr="000F281A">
              <w:t>Levures et biomasses microbiennes</w:t>
            </w:r>
          </w:p>
        </w:tc>
        <w:tc>
          <w:tcPr>
            <w:tcW w:w="3021" w:type="dxa"/>
          </w:tcPr>
          <w:p w:rsidRPr="000F281A" w:rsidR="000F281A" w:rsidP="00021A36" w:rsidRDefault="000F281A" w14:paraId="16A2B67B" w14:textId="77777777">
            <w:r w:rsidRPr="000F281A">
              <w:t>Profil AA excellent, production sans terre</w:t>
            </w:r>
          </w:p>
        </w:tc>
        <w:tc>
          <w:tcPr>
            <w:tcW w:w="3021" w:type="dxa"/>
          </w:tcPr>
          <w:p w:rsidRPr="000F281A" w:rsidR="000F281A" w:rsidP="00021A36" w:rsidRDefault="000F281A" w14:paraId="7B3F4061" w14:textId="77777777">
            <w:r w:rsidRPr="000F281A">
              <w:t>Coût encore élevé</w:t>
            </w:r>
          </w:p>
        </w:tc>
      </w:tr>
      <w:tr w:rsidRPr="000F281A" w:rsidR="000F281A" w14:paraId="4B658FE3" w14:textId="77777777">
        <w:tc>
          <w:tcPr>
            <w:tcW w:w="3020" w:type="dxa"/>
          </w:tcPr>
          <w:p w:rsidRPr="000F281A" w:rsidR="000F281A" w:rsidP="00021A36" w:rsidRDefault="000F281A" w14:paraId="43466FD0" w14:textId="77777777">
            <w:r w:rsidRPr="000F281A">
              <w:t>Microalgues (</w:t>
            </w:r>
            <w:proofErr w:type="spellStart"/>
            <w:r w:rsidRPr="000F281A">
              <w:t>Chlorella</w:t>
            </w:r>
            <w:proofErr w:type="spellEnd"/>
            <w:r w:rsidRPr="000F281A">
              <w:t xml:space="preserve">, </w:t>
            </w:r>
            <w:proofErr w:type="spellStart"/>
            <w:r w:rsidRPr="000F281A">
              <w:t>Spirulina</w:t>
            </w:r>
            <w:proofErr w:type="spellEnd"/>
            <w:r w:rsidRPr="000F281A">
              <w:t>)</w:t>
            </w:r>
          </w:p>
        </w:tc>
        <w:tc>
          <w:tcPr>
            <w:tcW w:w="3021" w:type="dxa"/>
          </w:tcPr>
          <w:p w:rsidRPr="000F281A" w:rsidR="000F281A" w:rsidP="00021A36" w:rsidRDefault="000F281A" w14:paraId="003C54E2" w14:textId="77777777">
            <w:r w:rsidRPr="000F281A">
              <w:t>Riches en DHA (algues marines), antioxydants</w:t>
            </w:r>
          </w:p>
        </w:tc>
        <w:tc>
          <w:tcPr>
            <w:tcW w:w="3021" w:type="dxa"/>
          </w:tcPr>
          <w:p w:rsidRPr="000F281A" w:rsidR="000F281A" w:rsidP="00021A36" w:rsidRDefault="000F281A" w14:paraId="25911F2C" w14:textId="77777777">
            <w:r w:rsidRPr="000F281A">
              <w:t>Production intensive coûteuse</w:t>
            </w:r>
          </w:p>
        </w:tc>
      </w:tr>
      <w:tr w:rsidRPr="000F281A" w:rsidR="000F281A" w14:paraId="1B7B39FA" w14:textId="77777777">
        <w:tc>
          <w:tcPr>
            <w:tcW w:w="3020" w:type="dxa"/>
          </w:tcPr>
          <w:p w:rsidRPr="000F281A" w:rsidR="000F281A" w:rsidP="00021A36" w:rsidRDefault="000F281A" w14:paraId="124DC279" w14:textId="77777777">
            <w:r w:rsidRPr="000F281A">
              <w:t>Co-produits d'abattoir (farines de viande)</w:t>
            </w:r>
          </w:p>
        </w:tc>
        <w:tc>
          <w:tcPr>
            <w:tcW w:w="3021" w:type="dxa"/>
          </w:tcPr>
          <w:p w:rsidRPr="000F281A" w:rsidR="000F281A" w:rsidP="00021A36" w:rsidRDefault="000F281A" w14:paraId="4C2A489D" w14:textId="77777777">
            <w:r w:rsidRPr="000F281A">
              <w:t>Valorisation de déchets, disponibilité locale</w:t>
            </w:r>
          </w:p>
        </w:tc>
        <w:tc>
          <w:tcPr>
            <w:tcW w:w="3021" w:type="dxa"/>
          </w:tcPr>
          <w:p w:rsidRPr="000F281A" w:rsidR="000F281A" w:rsidP="00021A36" w:rsidRDefault="000F281A" w14:paraId="0D3092C5" w14:textId="77777777">
            <w:r w:rsidRPr="000F281A">
              <w:t>Contraintes réglementaires, image</w:t>
            </w:r>
          </w:p>
        </w:tc>
      </w:tr>
    </w:tbl>
    <w:p w:rsidR="000B2BBD" w:rsidP="000B2BBD" w:rsidRDefault="000B2BBD" w14:paraId="485AFCCA" w14:textId="77777777">
      <w:r>
        <w:t>Empreinte eau et carbone de l'alimentation piscicole</w:t>
      </w:r>
    </w:p>
    <w:p w:rsidR="000B2BBD" w:rsidP="000B2BBD" w:rsidRDefault="000B2BBD" w14:paraId="7CC221F6" w14:textId="6FA6DEE8">
      <w:r>
        <w:t>L'alimentation est aussi responsable de la majorité de l'empreinte carbone d'un élevage :</w:t>
      </w:r>
    </w:p>
    <w:p w:rsidR="000B2BBD" w:rsidP="000B2BBD" w:rsidRDefault="000B2BBD" w14:paraId="48278CC0" w14:textId="60C16C50">
      <w:r>
        <w:t xml:space="preserve">La production d'1 kg de farine de poisson émet environ 3,5 kg </w:t>
      </w:r>
      <w:proofErr w:type="spellStart"/>
      <w:r>
        <w:t>CO₂eq</w:t>
      </w:r>
      <w:proofErr w:type="spellEnd"/>
    </w:p>
    <w:p w:rsidR="000B2BBD" w:rsidP="000B2BBD" w:rsidRDefault="000B2BBD" w14:paraId="73B847DD" w14:textId="71C65540">
      <w:r>
        <w:t xml:space="preserve">La production d'1 kg de concentré de soja émet environ 2,0 kg </w:t>
      </w:r>
      <w:proofErr w:type="spellStart"/>
      <w:r>
        <w:t>CO₂eq</w:t>
      </w:r>
      <w:proofErr w:type="spellEnd"/>
      <w:r>
        <w:t xml:space="preserve"> (déforestation incluse)</w:t>
      </w:r>
    </w:p>
    <w:p w:rsidR="000B2BBD" w:rsidP="000B2BBD" w:rsidRDefault="000B2BBD" w14:paraId="7FA9CCC9" w14:textId="77777777">
      <w:r>
        <w:t xml:space="preserve">La production d'1 kg de larves BSF n'émet qu'environ 0,3 kg </w:t>
      </w:r>
      <w:proofErr w:type="spellStart"/>
      <w:r>
        <w:t>CO₂eq</w:t>
      </w:r>
      <w:proofErr w:type="spellEnd"/>
      <w:r>
        <w:t xml:space="preserve"> — plus de 10 fois moins</w:t>
      </w:r>
    </w:p>
    <w:p w:rsidR="000B2BBD" w:rsidP="000B2BBD" w:rsidRDefault="000B2BBD" w14:paraId="3022439D" w14:textId="77777777"/>
    <w:p w:rsidR="002258CD" w:rsidP="000B2BBD" w:rsidRDefault="000B2BBD" w14:paraId="12B7381D" w14:textId="2D88BCF9">
      <w:r>
        <w:t>Pour l'Hacienda Esmeralda, adopter une stratégie alimentaire combinant granulés extrudés locaux, larves BSF produites sur site et aliments vivants pour les nurseries permettra non seulement de réduire les coûts de production, mais aussi de positionner l'exploitation sur un créneau de poisson propre, durable et traçable — un argument de vente différenciant sur les marchés gastronomiques de Popayán et au-delà.</w:t>
      </w:r>
    </w:p>
    <w:p w:rsidRPr="00E7643A" w:rsidR="002258CD" w:rsidP="002258CD" w:rsidRDefault="002258CD" w14:paraId="21714D82" w14:textId="77777777"/>
    <w:p w:rsidRPr="00E7643A" w:rsidR="00E7643A" w:rsidP="00E7643A" w:rsidRDefault="006A6118" w14:paraId="69F9DB2A" w14:textId="77777777">
      <w:r>
        <w:pict w14:anchorId="5A04BCA0">
          <v:rect id="_x0000_i1026" style="width:0;height:.75pt" o:hr="t" o:hrstd="t" o:hralign="center" fillcolor="#a0a0a0" stroked="f"/>
        </w:pict>
      </w:r>
    </w:p>
    <w:p w:rsidRPr="00E7643A" w:rsidR="00E7643A" w:rsidP="00FF01CF" w:rsidRDefault="00E7643A" w14:paraId="3159BA18" w14:textId="77777777">
      <w:pPr>
        <w:pStyle w:val="Titre"/>
      </w:pPr>
      <w:r w:rsidRPr="00E7643A">
        <w:t>Partie II — L'Aquaponie : Théorie et Principes</w:t>
      </w:r>
    </w:p>
    <w:p w:rsidRPr="00E7643A" w:rsidR="00E7643A" w:rsidP="00FF01CF" w:rsidRDefault="00E7643A" w14:paraId="5A44EA68" w14:textId="77777777">
      <w:pPr>
        <w:pStyle w:val="Titre1"/>
      </w:pPr>
      <w:r w:rsidRPr="00E7643A">
        <w:t>5. Introduction à l'aquaponie</w:t>
      </w:r>
    </w:p>
    <w:p w:rsidR="002258CD" w:rsidP="00E7643A" w:rsidRDefault="00E7643A" w14:paraId="547A3A33" w14:textId="77777777">
      <w:pPr>
        <w:numPr>
          <w:ilvl w:val="0"/>
          <w:numId w:val="5"/>
        </w:numPr>
      </w:pPr>
      <w:r w:rsidRPr="00E7643A">
        <w:rPr>
          <w:b/>
          <w:bCs/>
        </w:rPr>
        <w:t>Définition</w:t>
      </w:r>
      <w:r w:rsidRPr="00E7643A">
        <w:t> : système intégré combinant aquaculture et hydroponie</w:t>
      </w:r>
    </w:p>
    <w:p w:rsidR="00930C1B" w:rsidP="00930C1B" w:rsidRDefault="00930C1B" w14:paraId="3CF370A1" w14:textId="19128EB7">
      <w:r>
        <w:t>L'aquaponie est un système de production alimentaire intégré et en circuit fermé qui associe deux disciplines complémentaires : l'aquaculture (élevage de poissons en milieu contrôlé) et l'hydroponie (culture de plantes dans un milieu liquide sans sol). Le principe fondateur est simple mais génialement efficace : les poissons produisent des déjections riches en ammoniaque qui, transformées par des bactéries nitrifiantes, deviennent des nitrates — engrais naturel directement assimilé par les plantes. Ces dernières, en filtrant l'eau chargée de nutriments, la restituent épurée aux poissons. Le résultat est un écosystème artificiel biomimétique où les trois acteurs — poissons, bactéries et plantes — s'entretiennent mutuellement dans une boucle continue.</w:t>
      </w:r>
    </w:p>
    <w:p w:rsidR="00930C1B" w:rsidP="00930C1B" w:rsidRDefault="00930C1B" w14:paraId="6234A7B4" w14:textId="77777777">
      <w:r>
        <w:t>À l'Hacienda Esmeralda, ce système prend une dimension particulièrement stratégique : il permet de combiner la truiticulture d'altitude avec la production de légumes, d'herbes aromatiques et de plantes médicinales en un seul flux hydraulique cohérent, valorisant chaque litre d'eau et chaque gramme de nutriment produit par les poissons.</w:t>
      </w:r>
    </w:p>
    <w:p w:rsidR="00E7643A" w:rsidP="00E7643A" w:rsidRDefault="00E7643A" w14:paraId="06155850" w14:textId="03642E75">
      <w:pPr>
        <w:numPr>
          <w:ilvl w:val="0"/>
          <w:numId w:val="5"/>
        </w:numPr>
      </w:pPr>
      <w:r w:rsidRPr="00E7643A">
        <w:t>Avantages par rapport aux systèmes séparés (économie d'eau, zéro engrais chimique, double production)</w:t>
      </w:r>
    </w:p>
    <w:p w:rsidR="00395B60" w:rsidP="00395B60" w:rsidRDefault="00395B60" w14:paraId="3404B777" w14:textId="77777777">
      <w:r>
        <w:t>Comparée à l'aquaculture conventionnelle et à l'agriculture sol pratiquées séparément, l'aquaponie présente des avantages structurels considérables :</w:t>
      </w:r>
    </w:p>
    <w:p w:rsidR="00395B60" w:rsidP="00395B60" w:rsidRDefault="00395B60" w14:paraId="33FF19D0" w14:textId="77777777"/>
    <w:p w:rsidR="00395B60" w:rsidP="00395B60" w:rsidRDefault="00395B60" w14:paraId="4EFA1CBB" w14:textId="5BB65DD2">
      <w:r>
        <w:t>Économie d'eau exceptionnelle</w:t>
      </w:r>
    </w:p>
    <w:p w:rsidR="00395B60" w:rsidP="00395B60" w:rsidRDefault="00395B60" w14:paraId="6C2D21F3" w14:textId="77777777">
      <w:r>
        <w:t>Un élevage piscicole conventionnel en flux continu consomme entre 40 et 200 litres d'eau par kilogramme de poisson produit, selon le système. Une exploitation agricole conventionnelle mobilise des quantités d'eau d'irrigation considérables. L'aquaponie, en circuit fermé, ne perd de l'eau que par évapotranspiration des plantes et évaporation de surface — soit une économie de 90 à 95% d'eau par rapport à l'agriculture conventionnelle irriguée, et de 99% par rapport à un élevage piscicole en flux ouvert. Dans le contexte du Cauca, où la saison sèche peut être prononcée, cette autonomie hydrique est un avantage compétitif majeur.</w:t>
      </w:r>
    </w:p>
    <w:p w:rsidR="00395B60" w:rsidP="00395B60" w:rsidRDefault="00395B60" w14:paraId="1A7C5653" w14:textId="77777777"/>
    <w:p w:rsidR="00395B60" w:rsidP="00395B60" w:rsidRDefault="00395B60" w14:paraId="70B5A23A" w14:textId="55CAAF5D">
      <w:r>
        <w:t>Zéro engrais chimique</w:t>
      </w:r>
    </w:p>
    <w:p w:rsidR="00395B60" w:rsidP="00395B60" w:rsidRDefault="00395B60" w14:paraId="1B1F4019" w14:textId="6142ABEE">
      <w:r>
        <w:t>Les nitrates produits par le cycle biologique de l'azote (NH₃ → NO₂</w:t>
      </w:r>
      <w:r>
        <w:rPr>
          <w:rFonts w:ascii="Cambria Math" w:hAnsi="Cambria Math" w:cs="Cambria Math"/>
        </w:rPr>
        <w:t>⁻</w:t>
      </w:r>
      <w:r>
        <w:t xml:space="preserve"> </w:t>
      </w:r>
      <w:r>
        <w:rPr>
          <w:rFonts w:ascii="Aptos" w:hAnsi="Aptos" w:cs="Aptos"/>
        </w:rPr>
        <w:t>→</w:t>
      </w:r>
      <w:r>
        <w:t xml:space="preserve"> NO</w:t>
      </w:r>
      <w:r>
        <w:rPr>
          <w:rFonts w:ascii="Aptos" w:hAnsi="Aptos" w:cs="Aptos"/>
        </w:rPr>
        <w:t>₃</w:t>
      </w:r>
      <w:r>
        <w:rPr>
          <w:rFonts w:ascii="Cambria Math" w:hAnsi="Cambria Math" w:cs="Cambria Math"/>
        </w:rPr>
        <w:t>⁻</w:t>
      </w:r>
      <w:r>
        <w:t>) constituent un engrais naturel complet, lib</w:t>
      </w:r>
      <w:r>
        <w:rPr>
          <w:rFonts w:ascii="Aptos" w:hAnsi="Aptos" w:cs="Aptos"/>
        </w:rPr>
        <w:t>é</w:t>
      </w:r>
      <w:r>
        <w:t>r</w:t>
      </w:r>
      <w:r>
        <w:rPr>
          <w:rFonts w:ascii="Aptos" w:hAnsi="Aptos" w:cs="Aptos"/>
        </w:rPr>
        <w:t>é</w:t>
      </w:r>
      <w:r>
        <w:t xml:space="preserve"> progressivement dans l'eau en circulation. Les plantes cultiv</w:t>
      </w:r>
      <w:r>
        <w:rPr>
          <w:rFonts w:ascii="Aptos" w:hAnsi="Aptos" w:cs="Aptos"/>
        </w:rPr>
        <w:t>é</w:t>
      </w:r>
      <w:r>
        <w:t>es en aquaponie n'ont aucun besoin d'engrais de synth</w:t>
      </w:r>
      <w:r>
        <w:rPr>
          <w:rFonts w:ascii="Aptos" w:hAnsi="Aptos" w:cs="Aptos"/>
        </w:rPr>
        <w:t>è</w:t>
      </w:r>
      <w:r>
        <w:t xml:space="preserve">se </w:t>
      </w:r>
      <w:r>
        <w:rPr>
          <w:rFonts w:ascii="Aptos" w:hAnsi="Aptos" w:cs="Aptos"/>
        </w:rPr>
        <w:t>—</w:t>
      </w:r>
      <w:r>
        <w:t xml:space="preserve"> elles se nourrissent exclusivement des effluents du bac </w:t>
      </w:r>
      <w:r>
        <w:rPr>
          <w:rFonts w:ascii="Aptos" w:hAnsi="Aptos" w:cs="Aptos"/>
        </w:rPr>
        <w:t>à</w:t>
      </w:r>
      <w:r>
        <w:t xml:space="preserve"> poissons. Cette caract</w:t>
      </w:r>
      <w:r>
        <w:rPr>
          <w:rFonts w:ascii="Aptos" w:hAnsi="Aptos" w:cs="Aptos"/>
        </w:rPr>
        <w:t>é</w:t>
      </w:r>
      <w:r>
        <w:t xml:space="preserve">ristique </w:t>
      </w:r>
      <w:r>
        <w:rPr>
          <w:rFonts w:ascii="Aptos" w:hAnsi="Aptos" w:cs="Aptos"/>
        </w:rPr>
        <w:t>é</w:t>
      </w:r>
      <w:r>
        <w:t>limine un poste de co</w:t>
      </w:r>
      <w:r>
        <w:rPr>
          <w:rFonts w:ascii="Aptos" w:hAnsi="Aptos" w:cs="Aptos"/>
        </w:rPr>
        <w:t>û</w:t>
      </w:r>
      <w:r>
        <w:t>t r</w:t>
      </w:r>
      <w:r>
        <w:rPr>
          <w:rFonts w:ascii="Aptos" w:hAnsi="Aptos" w:cs="Aptos"/>
        </w:rPr>
        <w:t>é</w:t>
      </w:r>
      <w:r>
        <w:t>current et positionne les productions v</w:t>
      </w:r>
      <w:r>
        <w:rPr>
          <w:rFonts w:ascii="Aptos" w:hAnsi="Aptos" w:cs="Aptos"/>
        </w:rPr>
        <w:t>é</w:t>
      </w:r>
      <w:r>
        <w:t>g</w:t>
      </w:r>
      <w:r>
        <w:rPr>
          <w:rFonts w:ascii="Aptos" w:hAnsi="Aptos" w:cs="Aptos"/>
        </w:rPr>
        <w:t>é</w:t>
      </w:r>
      <w:r>
        <w:t>tales comme naturellement biologiques.</w:t>
      </w:r>
    </w:p>
    <w:p w:rsidR="00395B60" w:rsidP="00395B60" w:rsidRDefault="00395B60" w14:paraId="02773699" w14:textId="5953070F">
      <w:r>
        <w:t>Double production sur une même surface</w:t>
      </w:r>
    </w:p>
    <w:p w:rsidR="00395B60" w:rsidP="00395B60" w:rsidRDefault="00395B60" w14:paraId="327638EA" w14:textId="77777777">
      <w:r>
        <w:t>Là où une pisciculture conventionnelle ne produit que du poisson, et une serre hydroponique ne produit que des légumes, l'aquaponie génère simultanément les deux sur une même empreinte foncière et avec une seule infrastructure hydraulique. Ce doublement de la productivité par unité de surface est l'argument économique le plus puissant en faveur de l'aquaponie pour une exploitation comme l'Hacienda Esmeralda.</w:t>
      </w:r>
    </w:p>
    <w:p w:rsidR="00395B60" w:rsidP="00395B60" w:rsidRDefault="00395B60" w14:paraId="7C723EBA" w14:textId="77777777"/>
    <w:p w:rsidR="00395B60" w:rsidP="00395B60" w:rsidRDefault="00395B60" w14:paraId="561DF6B6" w14:textId="6CD242A1">
      <w:r>
        <w:t>Tableau comparatif des systèmes :</w:t>
      </w:r>
    </w:p>
    <w:tbl>
      <w:tblPr>
        <w:tblStyle w:val="Grilledutableau"/>
        <w:tblW w:w="0" w:type="auto"/>
        <w:tblLook w:val="04A0" w:firstRow="1" w:lastRow="0" w:firstColumn="1" w:lastColumn="0" w:noHBand="0" w:noVBand="1"/>
      </w:tblPr>
      <w:tblGrid>
        <w:gridCol w:w="1830"/>
        <w:gridCol w:w="1811"/>
        <w:gridCol w:w="1806"/>
        <w:gridCol w:w="1808"/>
        <w:gridCol w:w="1807"/>
      </w:tblGrid>
      <w:tr w:rsidRPr="000F281A" w:rsidR="000F281A" w14:paraId="47D4CA89" w14:textId="77777777">
        <w:tc>
          <w:tcPr>
            <w:tcW w:w="1812" w:type="dxa"/>
          </w:tcPr>
          <w:p w:rsidRPr="000F281A" w:rsidR="000F281A" w:rsidP="003A55A9" w:rsidRDefault="000F281A" w14:paraId="7B5EFFE8" w14:textId="77777777">
            <w:r w:rsidRPr="000F281A">
              <w:t>Critère</w:t>
            </w:r>
          </w:p>
        </w:tc>
        <w:tc>
          <w:tcPr>
            <w:tcW w:w="1812" w:type="dxa"/>
          </w:tcPr>
          <w:p w:rsidRPr="000F281A" w:rsidR="000F281A" w:rsidP="003A55A9" w:rsidRDefault="000F281A" w14:paraId="068C6BD5" w14:textId="77777777">
            <w:r w:rsidRPr="000F281A">
              <w:t>Aquaculture seule</w:t>
            </w:r>
          </w:p>
        </w:tc>
        <w:tc>
          <w:tcPr>
            <w:tcW w:w="1812" w:type="dxa"/>
          </w:tcPr>
          <w:p w:rsidRPr="000F281A" w:rsidR="000F281A" w:rsidP="003A55A9" w:rsidRDefault="000F281A" w14:paraId="54118A4B" w14:textId="77777777">
            <w:r w:rsidRPr="000F281A">
              <w:t>Agriculture sol</w:t>
            </w:r>
          </w:p>
        </w:tc>
        <w:tc>
          <w:tcPr>
            <w:tcW w:w="1813" w:type="dxa"/>
          </w:tcPr>
          <w:p w:rsidRPr="000F281A" w:rsidR="000F281A" w:rsidP="003A55A9" w:rsidRDefault="000F281A" w14:paraId="3FF336C3" w14:textId="77777777">
            <w:r w:rsidRPr="000F281A">
              <w:t>Hydroponie seule</w:t>
            </w:r>
          </w:p>
        </w:tc>
        <w:tc>
          <w:tcPr>
            <w:tcW w:w="1813" w:type="dxa"/>
          </w:tcPr>
          <w:p w:rsidRPr="000F281A" w:rsidR="000F281A" w:rsidP="003A55A9" w:rsidRDefault="000F281A" w14:paraId="7088B6AC" w14:textId="77777777">
            <w:r w:rsidRPr="000F281A">
              <w:t>Aquaponie</w:t>
            </w:r>
          </w:p>
        </w:tc>
      </w:tr>
      <w:tr w:rsidRPr="000F281A" w:rsidR="000F281A" w14:paraId="7E5EED56" w14:textId="77777777">
        <w:tc>
          <w:tcPr>
            <w:tcW w:w="1812" w:type="dxa"/>
          </w:tcPr>
          <w:p w:rsidRPr="000F281A" w:rsidR="000F281A" w:rsidP="003A55A9" w:rsidRDefault="000F281A" w14:paraId="496AD2E5" w14:textId="77777777">
            <w:r w:rsidRPr="000F281A">
              <w:t>Consommation d'eau</w:t>
            </w:r>
          </w:p>
        </w:tc>
        <w:tc>
          <w:tcPr>
            <w:tcW w:w="1812" w:type="dxa"/>
          </w:tcPr>
          <w:p w:rsidRPr="000F281A" w:rsidR="000F281A" w:rsidP="003A55A9" w:rsidRDefault="000F281A" w14:paraId="22296EF7" w14:textId="77777777">
            <w:r w:rsidRPr="000F281A">
              <w:t>Élevée</w:t>
            </w:r>
          </w:p>
        </w:tc>
        <w:tc>
          <w:tcPr>
            <w:tcW w:w="1812" w:type="dxa"/>
          </w:tcPr>
          <w:p w:rsidRPr="000F281A" w:rsidR="000F281A" w:rsidP="003A55A9" w:rsidRDefault="000F281A" w14:paraId="2A92B00E" w14:textId="77777777">
            <w:r w:rsidRPr="000F281A">
              <w:t>Très élevée</w:t>
            </w:r>
          </w:p>
        </w:tc>
        <w:tc>
          <w:tcPr>
            <w:tcW w:w="1813" w:type="dxa"/>
          </w:tcPr>
          <w:p w:rsidRPr="000F281A" w:rsidR="000F281A" w:rsidP="003A55A9" w:rsidRDefault="000F281A" w14:paraId="5878D703" w14:textId="77777777">
            <w:r w:rsidRPr="000F281A">
              <w:t>Modérée</w:t>
            </w:r>
          </w:p>
        </w:tc>
        <w:tc>
          <w:tcPr>
            <w:tcW w:w="1813" w:type="dxa"/>
          </w:tcPr>
          <w:p w:rsidRPr="000F281A" w:rsidR="000F281A" w:rsidP="003A55A9" w:rsidRDefault="000F281A" w14:paraId="2EDD6455" w14:textId="77777777">
            <w:r w:rsidRPr="000F281A">
              <w:t>Très faible</w:t>
            </w:r>
          </w:p>
        </w:tc>
      </w:tr>
      <w:tr w:rsidRPr="000F281A" w:rsidR="000F281A" w14:paraId="0DDF70DD" w14:textId="77777777">
        <w:tc>
          <w:tcPr>
            <w:tcW w:w="1812" w:type="dxa"/>
          </w:tcPr>
          <w:p w:rsidRPr="000F281A" w:rsidR="000F281A" w:rsidP="003A55A9" w:rsidRDefault="000F281A" w14:paraId="1AC401FE" w14:textId="77777777">
            <w:r w:rsidRPr="000F281A">
              <w:t>Engrais chimiques</w:t>
            </w:r>
          </w:p>
        </w:tc>
        <w:tc>
          <w:tcPr>
            <w:tcW w:w="1812" w:type="dxa"/>
          </w:tcPr>
          <w:p w:rsidRPr="000F281A" w:rsidR="000F281A" w:rsidP="003A55A9" w:rsidRDefault="000F281A" w14:paraId="6C8D2997" w14:textId="77777777">
            <w:r w:rsidRPr="000F281A">
              <w:t>Non</w:t>
            </w:r>
          </w:p>
        </w:tc>
        <w:tc>
          <w:tcPr>
            <w:tcW w:w="1812" w:type="dxa"/>
          </w:tcPr>
          <w:p w:rsidRPr="000F281A" w:rsidR="000F281A" w:rsidP="003A55A9" w:rsidRDefault="000F281A" w14:paraId="7E816828" w14:textId="77777777">
            <w:r w:rsidRPr="000F281A">
              <w:t>Oui</w:t>
            </w:r>
          </w:p>
        </w:tc>
        <w:tc>
          <w:tcPr>
            <w:tcW w:w="1813" w:type="dxa"/>
          </w:tcPr>
          <w:p w:rsidRPr="000F281A" w:rsidR="000F281A" w:rsidP="003A55A9" w:rsidRDefault="000F281A" w14:paraId="4585D2B9" w14:textId="77777777">
            <w:r w:rsidRPr="000F281A">
              <w:t>Oui</w:t>
            </w:r>
          </w:p>
        </w:tc>
        <w:tc>
          <w:tcPr>
            <w:tcW w:w="1813" w:type="dxa"/>
          </w:tcPr>
          <w:p w:rsidRPr="000F281A" w:rsidR="000F281A" w:rsidP="003A55A9" w:rsidRDefault="000F281A" w14:paraId="39F1D75A" w14:textId="77777777">
            <w:r w:rsidRPr="000F281A">
              <w:t>Non</w:t>
            </w:r>
          </w:p>
        </w:tc>
      </w:tr>
      <w:tr w:rsidRPr="000F281A" w:rsidR="000F281A" w14:paraId="6756AD4F" w14:textId="77777777">
        <w:tc>
          <w:tcPr>
            <w:tcW w:w="1812" w:type="dxa"/>
          </w:tcPr>
          <w:p w:rsidRPr="000F281A" w:rsidR="000F281A" w:rsidP="003A55A9" w:rsidRDefault="000F281A" w14:paraId="4FF9879B" w14:textId="77777777">
            <w:r w:rsidRPr="000F281A">
              <w:t>Productions</w:t>
            </w:r>
          </w:p>
        </w:tc>
        <w:tc>
          <w:tcPr>
            <w:tcW w:w="1812" w:type="dxa"/>
          </w:tcPr>
          <w:p w:rsidRPr="000F281A" w:rsidR="000F281A" w:rsidP="003A55A9" w:rsidRDefault="000F281A" w14:paraId="32D41D6D" w14:textId="77777777">
            <w:r w:rsidRPr="000F281A">
              <w:t>Poisson seul</w:t>
            </w:r>
          </w:p>
        </w:tc>
        <w:tc>
          <w:tcPr>
            <w:tcW w:w="1812" w:type="dxa"/>
          </w:tcPr>
          <w:p w:rsidRPr="000F281A" w:rsidR="000F281A" w:rsidP="003A55A9" w:rsidRDefault="000F281A" w14:paraId="0E79A974" w14:textId="77777777">
            <w:r w:rsidRPr="000F281A">
              <w:t>Végétaux seuls</w:t>
            </w:r>
          </w:p>
        </w:tc>
        <w:tc>
          <w:tcPr>
            <w:tcW w:w="1813" w:type="dxa"/>
          </w:tcPr>
          <w:p w:rsidRPr="000F281A" w:rsidR="000F281A" w:rsidP="003A55A9" w:rsidRDefault="000F281A" w14:paraId="6C668C39" w14:textId="77777777">
            <w:r w:rsidRPr="000F281A">
              <w:t>Végétaux seuls</w:t>
            </w:r>
          </w:p>
        </w:tc>
        <w:tc>
          <w:tcPr>
            <w:tcW w:w="1813" w:type="dxa"/>
          </w:tcPr>
          <w:p w:rsidRPr="000F281A" w:rsidR="000F281A" w:rsidP="003A55A9" w:rsidRDefault="000F281A" w14:paraId="351E52AE" w14:textId="77777777">
            <w:r w:rsidRPr="000F281A">
              <w:t>Poisson + végétaux</w:t>
            </w:r>
          </w:p>
        </w:tc>
      </w:tr>
      <w:tr w:rsidRPr="000F281A" w:rsidR="000F281A" w14:paraId="6BADE0DE" w14:textId="77777777">
        <w:tc>
          <w:tcPr>
            <w:tcW w:w="1812" w:type="dxa"/>
          </w:tcPr>
          <w:p w:rsidRPr="000F281A" w:rsidR="000F281A" w:rsidP="003A55A9" w:rsidRDefault="000F281A" w14:paraId="03439036" w14:textId="77777777">
            <w:r w:rsidRPr="000F281A">
              <w:t>Gestion des effluents</w:t>
            </w:r>
          </w:p>
        </w:tc>
        <w:tc>
          <w:tcPr>
            <w:tcW w:w="1812" w:type="dxa"/>
          </w:tcPr>
          <w:p w:rsidRPr="000F281A" w:rsidR="000F281A" w:rsidP="003A55A9" w:rsidRDefault="000F281A" w14:paraId="5200194B" w14:textId="77777777">
            <w:r w:rsidRPr="000F281A">
              <w:t>Problématique</w:t>
            </w:r>
          </w:p>
        </w:tc>
        <w:tc>
          <w:tcPr>
            <w:tcW w:w="1812" w:type="dxa"/>
          </w:tcPr>
          <w:p w:rsidRPr="000F281A" w:rsidR="000F281A" w:rsidP="003A55A9" w:rsidRDefault="000F281A" w14:paraId="68D73C7F" w14:textId="77777777">
            <w:r w:rsidRPr="000F281A">
              <w:t>Sans objet</w:t>
            </w:r>
          </w:p>
        </w:tc>
        <w:tc>
          <w:tcPr>
            <w:tcW w:w="1813" w:type="dxa"/>
          </w:tcPr>
          <w:p w:rsidRPr="000F281A" w:rsidR="000F281A" w:rsidP="003A55A9" w:rsidRDefault="000F281A" w14:paraId="2438B459" w14:textId="77777777">
            <w:r w:rsidRPr="000F281A">
              <w:t>Sans objet</w:t>
            </w:r>
          </w:p>
        </w:tc>
        <w:tc>
          <w:tcPr>
            <w:tcW w:w="1813" w:type="dxa"/>
          </w:tcPr>
          <w:p w:rsidRPr="000F281A" w:rsidR="000F281A" w:rsidP="003A55A9" w:rsidRDefault="000F281A" w14:paraId="2E6B7680" w14:textId="77777777">
            <w:r w:rsidRPr="000F281A">
              <w:t>Valorisée</w:t>
            </w:r>
          </w:p>
        </w:tc>
      </w:tr>
      <w:tr w:rsidRPr="000F281A" w:rsidR="000F281A" w14:paraId="67DE42D5" w14:textId="77777777">
        <w:tc>
          <w:tcPr>
            <w:tcW w:w="1812" w:type="dxa"/>
          </w:tcPr>
          <w:p w:rsidRPr="000F281A" w:rsidR="000F281A" w:rsidP="003A55A9" w:rsidRDefault="000F281A" w14:paraId="089892B9" w14:textId="77777777">
            <w:r w:rsidRPr="000F281A">
              <w:t>Pesticides</w:t>
            </w:r>
          </w:p>
        </w:tc>
        <w:tc>
          <w:tcPr>
            <w:tcW w:w="1812" w:type="dxa"/>
          </w:tcPr>
          <w:p w:rsidRPr="000F281A" w:rsidR="000F281A" w:rsidP="003A55A9" w:rsidRDefault="000F281A" w14:paraId="6041703D" w14:textId="77777777">
            <w:r w:rsidRPr="000F281A">
              <w:t>Rarement</w:t>
            </w:r>
          </w:p>
        </w:tc>
        <w:tc>
          <w:tcPr>
            <w:tcW w:w="1812" w:type="dxa"/>
          </w:tcPr>
          <w:p w:rsidRPr="000F281A" w:rsidR="000F281A" w:rsidP="003A55A9" w:rsidRDefault="000F281A" w14:paraId="497BB45E" w14:textId="77777777">
            <w:r w:rsidRPr="000F281A">
              <w:t>Souvent</w:t>
            </w:r>
          </w:p>
        </w:tc>
        <w:tc>
          <w:tcPr>
            <w:tcW w:w="1813" w:type="dxa"/>
          </w:tcPr>
          <w:p w:rsidRPr="000F281A" w:rsidR="000F281A" w:rsidP="003A55A9" w:rsidRDefault="000F281A" w14:paraId="29C35CAE" w14:textId="77777777">
            <w:r w:rsidRPr="000F281A">
              <w:t>Peu</w:t>
            </w:r>
          </w:p>
        </w:tc>
        <w:tc>
          <w:tcPr>
            <w:tcW w:w="1813" w:type="dxa"/>
          </w:tcPr>
          <w:p w:rsidRPr="000F281A" w:rsidR="000F281A" w:rsidP="003A55A9" w:rsidRDefault="000F281A" w14:paraId="46C75395" w14:textId="77777777">
            <w:r w:rsidRPr="000F281A">
              <w:t>Jamais</w:t>
            </w:r>
          </w:p>
        </w:tc>
      </w:tr>
      <w:tr w:rsidRPr="000F281A" w:rsidR="000F281A" w14:paraId="60CD2F16" w14:textId="77777777">
        <w:tc>
          <w:tcPr>
            <w:tcW w:w="1812" w:type="dxa"/>
          </w:tcPr>
          <w:p w:rsidRPr="000F281A" w:rsidR="000F281A" w:rsidP="003A55A9" w:rsidRDefault="000F281A" w14:paraId="54B6DF10" w14:textId="77777777">
            <w:r w:rsidRPr="000F281A">
              <w:t>Superficie nécessaire</w:t>
            </w:r>
          </w:p>
        </w:tc>
        <w:tc>
          <w:tcPr>
            <w:tcW w:w="1812" w:type="dxa"/>
          </w:tcPr>
          <w:p w:rsidRPr="000F281A" w:rsidR="000F281A" w:rsidP="003A55A9" w:rsidRDefault="000F281A" w14:paraId="0698420E" w14:textId="77777777">
            <w:r w:rsidRPr="000F281A">
              <w:t>Modérée</w:t>
            </w:r>
          </w:p>
        </w:tc>
        <w:tc>
          <w:tcPr>
            <w:tcW w:w="1812" w:type="dxa"/>
          </w:tcPr>
          <w:p w:rsidRPr="000F281A" w:rsidR="000F281A" w:rsidP="003A55A9" w:rsidRDefault="000F281A" w14:paraId="1A2AD361" w14:textId="77777777">
            <w:r w:rsidRPr="000F281A">
              <w:t>Grande</w:t>
            </w:r>
          </w:p>
        </w:tc>
        <w:tc>
          <w:tcPr>
            <w:tcW w:w="1813" w:type="dxa"/>
          </w:tcPr>
          <w:p w:rsidRPr="000F281A" w:rsidR="000F281A" w:rsidP="003A55A9" w:rsidRDefault="000F281A" w14:paraId="77FBDDDE" w14:textId="77777777">
            <w:r w:rsidRPr="000F281A">
              <w:t>Faible</w:t>
            </w:r>
          </w:p>
        </w:tc>
        <w:tc>
          <w:tcPr>
            <w:tcW w:w="1813" w:type="dxa"/>
          </w:tcPr>
          <w:p w:rsidRPr="000F281A" w:rsidR="000F281A" w:rsidP="003A55A9" w:rsidRDefault="000F281A" w14:paraId="147B7F3E" w14:textId="77777777">
            <w:r w:rsidRPr="000F281A">
              <w:t>Faible</w:t>
            </w:r>
          </w:p>
        </w:tc>
      </w:tr>
      <w:tr w:rsidRPr="000F281A" w:rsidR="000F281A" w14:paraId="52E85E48" w14:textId="77777777">
        <w:tc>
          <w:tcPr>
            <w:tcW w:w="1812" w:type="dxa"/>
          </w:tcPr>
          <w:p w:rsidRPr="000F281A" w:rsidR="000F281A" w:rsidP="003A55A9" w:rsidRDefault="000F281A" w14:paraId="3A94365C" w14:textId="77777777">
            <w:r w:rsidRPr="000F281A">
              <w:t>Complexité technique</w:t>
            </w:r>
          </w:p>
        </w:tc>
        <w:tc>
          <w:tcPr>
            <w:tcW w:w="1812" w:type="dxa"/>
          </w:tcPr>
          <w:p w:rsidRPr="000F281A" w:rsidR="000F281A" w:rsidP="003A55A9" w:rsidRDefault="000F281A" w14:paraId="62F63951" w14:textId="77777777">
            <w:r w:rsidRPr="000F281A">
              <w:t>Modérée</w:t>
            </w:r>
          </w:p>
        </w:tc>
        <w:tc>
          <w:tcPr>
            <w:tcW w:w="1812" w:type="dxa"/>
          </w:tcPr>
          <w:p w:rsidRPr="000F281A" w:rsidR="000F281A" w:rsidP="003A55A9" w:rsidRDefault="000F281A" w14:paraId="1B01C6B9" w14:textId="77777777">
            <w:r w:rsidRPr="000F281A">
              <w:t>Faible</w:t>
            </w:r>
          </w:p>
        </w:tc>
        <w:tc>
          <w:tcPr>
            <w:tcW w:w="1813" w:type="dxa"/>
          </w:tcPr>
          <w:p w:rsidRPr="000F281A" w:rsidR="000F281A" w:rsidP="003A55A9" w:rsidRDefault="000F281A" w14:paraId="2E316912" w14:textId="77777777">
            <w:r w:rsidRPr="000F281A">
              <w:t>Modérée</w:t>
            </w:r>
          </w:p>
        </w:tc>
        <w:tc>
          <w:tcPr>
            <w:tcW w:w="1813" w:type="dxa"/>
          </w:tcPr>
          <w:p w:rsidRPr="000F281A" w:rsidR="000F281A" w:rsidP="003A55A9" w:rsidRDefault="000F281A" w14:paraId="3898A46B" w14:textId="77777777">
            <w:r w:rsidRPr="000F281A">
              <w:t>Élevée</w:t>
            </w:r>
          </w:p>
        </w:tc>
      </w:tr>
      <w:tr w:rsidRPr="000F281A" w:rsidR="000F281A" w14:paraId="1D1BCDAB" w14:textId="77777777">
        <w:tc>
          <w:tcPr>
            <w:tcW w:w="1812" w:type="dxa"/>
          </w:tcPr>
          <w:p w:rsidRPr="000F281A" w:rsidR="000F281A" w:rsidP="003A55A9" w:rsidRDefault="000F281A" w14:paraId="3775DFF3" w14:textId="77777777">
            <w:r w:rsidRPr="000F281A">
              <w:t>Rentabilité potentielle</w:t>
            </w:r>
          </w:p>
        </w:tc>
        <w:tc>
          <w:tcPr>
            <w:tcW w:w="1812" w:type="dxa"/>
          </w:tcPr>
          <w:p w:rsidRPr="000F281A" w:rsidR="000F281A" w:rsidP="003A55A9" w:rsidRDefault="000F281A" w14:paraId="401D476B" w14:textId="77777777">
            <w:r w:rsidRPr="000F281A">
              <w:t>Moyenne</w:t>
            </w:r>
          </w:p>
        </w:tc>
        <w:tc>
          <w:tcPr>
            <w:tcW w:w="1812" w:type="dxa"/>
          </w:tcPr>
          <w:p w:rsidRPr="000F281A" w:rsidR="000F281A" w:rsidP="003A55A9" w:rsidRDefault="000F281A" w14:paraId="3E499B0E" w14:textId="77777777">
            <w:r w:rsidRPr="000F281A">
              <w:t>Moyenne</w:t>
            </w:r>
          </w:p>
        </w:tc>
        <w:tc>
          <w:tcPr>
            <w:tcW w:w="1813" w:type="dxa"/>
          </w:tcPr>
          <w:p w:rsidRPr="000F281A" w:rsidR="000F281A" w:rsidP="003A55A9" w:rsidRDefault="000F281A" w14:paraId="28CE30FE" w14:textId="77777777">
            <w:r w:rsidRPr="000F281A">
              <w:t>Bonne</w:t>
            </w:r>
          </w:p>
        </w:tc>
        <w:tc>
          <w:tcPr>
            <w:tcW w:w="1813" w:type="dxa"/>
          </w:tcPr>
          <w:p w:rsidRPr="000F281A" w:rsidR="000F281A" w:rsidP="003A55A9" w:rsidRDefault="000F281A" w14:paraId="093A5000" w14:textId="77777777">
            <w:r w:rsidRPr="000F281A">
              <w:t>Très bonne</w:t>
            </w:r>
          </w:p>
        </w:tc>
      </w:tr>
    </w:tbl>
    <w:p w:rsidR="00395B60" w:rsidP="00395B60" w:rsidRDefault="00395B60" w14:paraId="14BE8A74" w14:textId="77777777"/>
    <w:p w:rsidR="00395B60" w:rsidP="00395B60" w:rsidRDefault="00395B60" w14:paraId="3F2A2410" w14:textId="5391A046">
      <w:r>
        <w:t>Autres avantages notables :</w:t>
      </w:r>
    </w:p>
    <w:p w:rsidR="00395B60" w:rsidP="00395B60" w:rsidRDefault="00395B60" w14:paraId="451E2F0B" w14:textId="26705009">
      <w:r>
        <w:t>Absence de désherbage : pas de sol, pas de mauvaises herbes</w:t>
      </w:r>
    </w:p>
    <w:p w:rsidR="00395B60" w:rsidP="00395B60" w:rsidRDefault="00395B60" w14:paraId="374BCF69" w14:textId="096BF920">
      <w:r>
        <w:t>Production toute l'année : indépendance des saisons grâce au milieu contrôlé</w:t>
      </w:r>
    </w:p>
    <w:p w:rsidR="00395B60" w:rsidP="00395B60" w:rsidRDefault="00395B60" w14:paraId="066CF8D3" w14:textId="0E40EE1C">
      <w:r>
        <w:t>Traçabilité totale : de l'alevin à la récolte, chaque intrant est connu et maîtrisé</w:t>
      </w:r>
    </w:p>
    <w:p w:rsidR="00395B60" w:rsidP="00395B60" w:rsidRDefault="00395B60" w14:paraId="16ECAF6B" w14:textId="6BFB6576">
      <w:r>
        <w:t>Certification biologique accessible : absence d'engrais chimiques et de pesticides facilite les démarches</w:t>
      </w:r>
    </w:p>
    <w:p w:rsidR="00395B60" w:rsidP="00395B60" w:rsidRDefault="00395B60" w14:paraId="111262FB" w14:textId="77777777">
      <w:r>
        <w:t xml:space="preserve">Valeur pédagogique et touristique : un système </w:t>
      </w:r>
      <w:proofErr w:type="spellStart"/>
      <w:r>
        <w:t>aquaponique</w:t>
      </w:r>
      <w:proofErr w:type="spellEnd"/>
      <w:r>
        <w:t xml:space="preserve"> visible est un outil d'agrotourisme exceptionnel, particulièrement valorisable à l'Hacienda Esmeralda pour des visites éducatives depuis Popayán</w:t>
      </w:r>
    </w:p>
    <w:p w:rsidRPr="00E7643A" w:rsidR="002258CD" w:rsidP="002258CD" w:rsidRDefault="002258CD" w14:paraId="2EDDE333" w14:textId="77777777"/>
    <w:p w:rsidR="00E7643A" w:rsidP="00E7643A" w:rsidRDefault="00E7643A" w14:paraId="7BE9B3A0" w14:textId="6781E165">
      <w:pPr>
        <w:numPr>
          <w:ilvl w:val="0"/>
          <w:numId w:val="5"/>
        </w:numPr>
      </w:pPr>
      <w:r w:rsidRPr="00E7643A">
        <w:t xml:space="preserve">Types de systèmes, </w:t>
      </w:r>
      <w:r w:rsidRPr="00E7643A" w:rsidR="008C27D9">
        <w:t>substrat inondé</w:t>
      </w:r>
      <w:r w:rsidR="008C27D9">
        <w:t>,</w:t>
      </w:r>
      <w:r w:rsidRPr="00E7643A" w:rsidR="008C27D9">
        <w:t xml:space="preserve"> </w:t>
      </w:r>
      <w:r w:rsidRPr="00E7643A">
        <w:t xml:space="preserve">DWC (eau profonde) </w:t>
      </w:r>
      <w:r w:rsidR="008C27D9">
        <w:t xml:space="preserve">, </w:t>
      </w:r>
      <w:r w:rsidRPr="00E7643A" w:rsidR="008C27D9">
        <w:t>NFT:</w:t>
      </w:r>
    </w:p>
    <w:p w:rsidR="00561092" w:rsidP="00561092" w:rsidRDefault="00561092" w14:paraId="7DA5540A" w14:textId="77777777">
      <w:r>
        <w:t xml:space="preserve">Il existe trois grandes architectures de systèmes </w:t>
      </w:r>
      <w:proofErr w:type="spellStart"/>
      <w:r>
        <w:t>aquaponiques</w:t>
      </w:r>
      <w:proofErr w:type="spellEnd"/>
      <w:r>
        <w:t>, chacune avec ses caractéristiques propres, ses avantages et ses contraintes. Elles peuvent être combinées au sein d'une même installation.</w:t>
      </w:r>
    </w:p>
    <w:p w:rsidR="00561092" w:rsidP="00561092" w:rsidRDefault="00561092" w14:paraId="4A960E66" w14:textId="77777777"/>
    <w:p w:rsidRPr="00D927AB" w:rsidR="00561092" w:rsidP="00561092" w:rsidRDefault="00561092" w14:paraId="79B3482D" w14:textId="77777777">
      <w:pPr>
        <w:rPr>
          <w:b/>
          <w:bCs/>
        </w:rPr>
      </w:pPr>
      <w:r w:rsidRPr="00D927AB">
        <w:rPr>
          <w:b/>
          <w:bCs/>
        </w:rPr>
        <w:t>1. Le substrat inondé — Media Bed (MB) ou Flood &amp; Drain</w:t>
      </w:r>
    </w:p>
    <w:p w:rsidR="00561092" w:rsidP="00561092" w:rsidRDefault="00561092" w14:paraId="0084AB86" w14:textId="03757D48">
      <w:r>
        <w:t>C'est le système le plus ancien, le plus simple et le plus adapté aux débutants et aux petites installations. Les plantes poussent dans des bacs remplis d'un substrat inerte (billes d'argile expansée, pouzzolane volcanique, gravier de rivière) qui sont alternativement inondés d'eau de bac à poissons puis drainés par gravité, grâce à un siphon en cloche (</w:t>
      </w:r>
      <w:proofErr w:type="spellStart"/>
      <w:r>
        <w:t>bell</w:t>
      </w:r>
      <w:proofErr w:type="spellEnd"/>
      <w:r>
        <w:t xml:space="preserve"> siphon).</w:t>
      </w:r>
    </w:p>
    <w:p w:rsidR="00561092" w:rsidP="00561092" w:rsidRDefault="00561092" w14:paraId="43653795" w14:textId="0FF48900">
      <w:r>
        <w:t>Principe du siphon en cloche : l'eau monte progressivement dans le bac de culture jusqu'à déclencher le siphon qui vide le bac en quelques secondes, créant un cycle d'inondation-drainage automatique et régulier (typiquement toutes les 30 à 60 minutes). Ce cycle alterne les phases aérobie (drainage, oxygénation des racines) et anaérobie relative (inondation, absorption des nutriments).</w:t>
      </w:r>
    </w:p>
    <w:p w:rsidRPr="00D927AB" w:rsidR="00561092" w:rsidP="00561092" w:rsidRDefault="00561092" w14:paraId="5E587124" w14:textId="6D44CCE6">
      <w:pPr>
        <w:rPr>
          <w:u w:val="single"/>
        </w:rPr>
      </w:pPr>
      <w:r w:rsidRPr="00D927AB">
        <w:rPr>
          <w:u w:val="single"/>
        </w:rPr>
        <w:t>Avantages :</w:t>
      </w:r>
    </w:p>
    <w:p w:rsidR="00561092" w:rsidP="00561092" w:rsidRDefault="00561092" w14:paraId="56DEE5A4" w14:textId="6DFBBB13">
      <w:r>
        <w:t>Le substrat remplit trois fonctions simultanées : support mécanique des plantes, filtre mécanique des particules solides, et support de colonisation bactérienne (</w:t>
      </w:r>
      <w:proofErr w:type="spellStart"/>
      <w:r>
        <w:t>biofiltre</w:t>
      </w:r>
      <w:proofErr w:type="spellEnd"/>
      <w:r>
        <w:t xml:space="preserve"> intégré)</w:t>
      </w:r>
    </w:p>
    <w:p w:rsidR="00561092" w:rsidP="00561092" w:rsidRDefault="00561092" w14:paraId="2757BC21" w14:textId="74DA18F1">
      <w:r>
        <w:t>Système le plus tolérant aux déséquilibres : le substrat tamponne les variations de pH et d'ammoniaque</w:t>
      </w:r>
    </w:p>
    <w:p w:rsidR="00561092" w:rsidP="00561092" w:rsidRDefault="00561092" w14:paraId="0254531D" w14:textId="6B2B3D43">
      <w:r>
        <w:t>Aucun filtre séparé nécessaire pour les petites installations</w:t>
      </w:r>
    </w:p>
    <w:p w:rsidR="00561092" w:rsidP="00561092" w:rsidRDefault="00561092" w14:paraId="7B7FC061" w14:textId="33389181">
      <w:r>
        <w:t>Compatible avec une grande diversité de plantes : légumes-racines, tomates, poivrons, concombres, herbes aromatiques</w:t>
      </w:r>
    </w:p>
    <w:p w:rsidRPr="00D927AB" w:rsidR="00561092" w:rsidP="00561092" w:rsidRDefault="00561092" w14:paraId="134B7CBF" w14:textId="5869BAAC">
      <w:pPr>
        <w:rPr>
          <w:u w:val="single"/>
        </w:rPr>
      </w:pPr>
      <w:r w:rsidRPr="00D927AB">
        <w:rPr>
          <w:u w:val="single"/>
        </w:rPr>
        <w:t>Limites :</w:t>
      </w:r>
    </w:p>
    <w:p w:rsidR="00561092" w:rsidP="00561092" w:rsidRDefault="00561092" w14:paraId="03ED2AC4" w14:textId="0E1C7BFC">
      <w:r>
        <w:t>Densité de plantation plus faible qu'en DWC</w:t>
      </w:r>
    </w:p>
    <w:p w:rsidR="00561092" w:rsidP="00561092" w:rsidRDefault="00561092" w14:paraId="3BF461A4" w14:textId="75CD19F5">
      <w:r>
        <w:t>Le substrat peut se colmater avec le temps (accumulation de matières organiques)</w:t>
      </w:r>
    </w:p>
    <w:p w:rsidR="00561092" w:rsidP="00561092" w:rsidRDefault="00561092" w14:paraId="63385E5A" w14:textId="260E4FEA">
      <w:r>
        <w:t>Moins évolutif pour les grandes surfaces de culture</w:t>
      </w:r>
    </w:p>
    <w:p w:rsidR="00561092" w:rsidP="00561092" w:rsidRDefault="00561092" w14:paraId="04888F6C" w14:textId="77777777">
      <w:r>
        <w:t>Application à l'Hacienda Esmeralda : idéal pour une unité pilote de démarrage ou pour la culture de plantes à cycle long (tomates, poivrons) et d'herbes médicinales valorisées localement.</w:t>
      </w:r>
    </w:p>
    <w:p w:rsidR="00561092" w:rsidP="00561092" w:rsidRDefault="00561092" w14:paraId="05F2C4DB" w14:textId="77777777"/>
    <w:p w:rsidRPr="00D927AB" w:rsidR="00561092" w:rsidP="00561092" w:rsidRDefault="00561092" w14:paraId="4D76B5E3" w14:textId="77777777">
      <w:pPr>
        <w:rPr>
          <w:b/>
          <w:bCs/>
        </w:rPr>
      </w:pPr>
      <w:r w:rsidRPr="00D927AB">
        <w:rPr>
          <w:b/>
          <w:bCs/>
        </w:rPr>
        <w:t>2. La culture en eau profonde — Deep Water Culture (DWC) ou Radeau flottant</w:t>
      </w:r>
    </w:p>
    <w:p w:rsidR="00561092" w:rsidP="00561092" w:rsidRDefault="00561092" w14:paraId="71D11A88" w14:textId="1C32C6CD">
      <w:r>
        <w:t>Dans ce système, les plantes sont maintenues dans des radeaux de polystyrène ou de mousse flottant à la surface de longues bassines remplies d'eau chargée en nutriments. Les racines plongent directement dans l'eau, sans substrat solide. De l'air est injecté en continu dans l'eau par des diffuseurs pour maintenir l'oxygène dissous au niveau requis par les racines.</w:t>
      </w:r>
    </w:p>
    <w:p w:rsidRPr="00D927AB" w:rsidR="00561092" w:rsidP="00561092" w:rsidRDefault="00561092" w14:paraId="09F0A8B3" w14:textId="7AABA60E">
      <w:pPr>
        <w:rPr>
          <w:u w:val="single"/>
        </w:rPr>
      </w:pPr>
      <w:r w:rsidRPr="00D927AB">
        <w:rPr>
          <w:u w:val="single"/>
        </w:rPr>
        <w:t>Avantages :</w:t>
      </w:r>
    </w:p>
    <w:p w:rsidR="00561092" w:rsidP="00561092" w:rsidRDefault="00561092" w14:paraId="2B97974A" w14:textId="5C3BBC17">
      <w:r>
        <w:t xml:space="preserve">Rendements les plus élevés de tous les systèmes </w:t>
      </w:r>
      <w:proofErr w:type="spellStart"/>
      <w:r>
        <w:t>aquaponiques</w:t>
      </w:r>
      <w:proofErr w:type="spellEnd"/>
      <w:r>
        <w:t xml:space="preserve"> pour les légumes-feuilles (laitues, épinards, basilic, cresson, coriandre)</w:t>
      </w:r>
    </w:p>
    <w:p w:rsidR="00561092" w:rsidP="00561092" w:rsidRDefault="00561092" w14:paraId="4E4BC642" w14:textId="579A79B3">
      <w:r>
        <w:t>Facilité de plantation et de récolte : on fait simplement glisser les radeaux le long de la bassine</w:t>
      </w:r>
    </w:p>
    <w:p w:rsidR="00561092" w:rsidP="00561092" w:rsidRDefault="00561092" w14:paraId="771243A1" w14:textId="73EFF517">
      <w:r>
        <w:t>Excellente régularité de production : le volume d'eau important tampon les variations de qualité</w:t>
      </w:r>
    </w:p>
    <w:p w:rsidR="00561092" w:rsidP="00561092" w:rsidRDefault="00561092" w14:paraId="6F515D22" w14:textId="634BF481">
      <w:r>
        <w:t>Scalable : il suffit d'allonger les bassines pour augmenter la surface de production</w:t>
      </w:r>
    </w:p>
    <w:p w:rsidR="00561092" w:rsidP="00561092" w:rsidRDefault="00561092" w14:paraId="7937D421" w14:textId="63015E24">
      <w:r>
        <w:t xml:space="preserve">Le DWC est le système privilégié par la FAO pour les projets </w:t>
      </w:r>
      <w:proofErr w:type="spellStart"/>
      <w:r>
        <w:t>aquaponiques</w:t>
      </w:r>
      <w:proofErr w:type="spellEnd"/>
      <w:r>
        <w:t xml:space="preserve"> à vocation commerciale</w:t>
      </w:r>
    </w:p>
    <w:p w:rsidRPr="00D927AB" w:rsidR="00561092" w:rsidP="00561092" w:rsidRDefault="00561092" w14:paraId="29BC34B0" w14:textId="79EDBFBE">
      <w:pPr>
        <w:rPr>
          <w:u w:val="single"/>
        </w:rPr>
      </w:pPr>
      <w:r w:rsidRPr="00D927AB">
        <w:rPr>
          <w:u w:val="single"/>
        </w:rPr>
        <w:t>Limites :</w:t>
      </w:r>
    </w:p>
    <w:p w:rsidR="00561092" w:rsidP="00561092" w:rsidRDefault="00561092" w14:paraId="497461BB" w14:textId="30E1D8EE">
      <w:r>
        <w:t>Ne filtre pas les particules solides (nécessite un filtre mécanique séparé en amont)</w:t>
      </w:r>
    </w:p>
    <w:p w:rsidR="00561092" w:rsidP="00561092" w:rsidRDefault="00561092" w14:paraId="000C75C3" w14:textId="2A437BB6">
      <w:r>
        <w:t>Peu adapté aux plantes à racines profondes ou aux végétaux lourds (tomates, concombres)</w:t>
      </w:r>
    </w:p>
    <w:p w:rsidR="00561092" w:rsidP="00561092" w:rsidRDefault="00561092" w14:paraId="3A030869" w14:textId="619EF5AB">
      <w:r>
        <w:t>Les racines exposées à une eau stagnante mal oxygénée sont vulnérables aux champignons (</w:t>
      </w:r>
      <w:proofErr w:type="spellStart"/>
      <w:r>
        <w:t>Pythium</w:t>
      </w:r>
      <w:proofErr w:type="spellEnd"/>
      <w:r>
        <w:t>)</w:t>
      </w:r>
    </w:p>
    <w:p w:rsidR="00561092" w:rsidP="00561092" w:rsidRDefault="00561092" w14:paraId="21666F73" w14:textId="77777777">
      <w:r>
        <w:t>Application à l'Hacienda Esmeralda : système de choix pour la production intensive de légumes-feuilles destinés aux restaurants gastronomiques de Popayán — laitues, mesclun, herbes aromatiques (basilic, menthe, coriandre) — cultures à rotation rapide (21–35 jours) et à forte valeur marchande.</w:t>
      </w:r>
    </w:p>
    <w:p w:rsidR="00561092" w:rsidP="00561092" w:rsidRDefault="00561092" w14:paraId="71CE574E" w14:textId="77777777"/>
    <w:p w:rsidRPr="00D927AB" w:rsidR="00561092" w:rsidP="00561092" w:rsidRDefault="00561092" w14:paraId="13F844F3" w14:textId="77777777">
      <w:pPr>
        <w:rPr>
          <w:b/>
          <w:bCs/>
        </w:rPr>
      </w:pPr>
      <w:r w:rsidRPr="00D927AB">
        <w:rPr>
          <w:b/>
          <w:bCs/>
        </w:rPr>
        <w:t xml:space="preserve">3. Le film nutritif — </w:t>
      </w:r>
      <w:proofErr w:type="spellStart"/>
      <w:r w:rsidRPr="00D927AB">
        <w:rPr>
          <w:b/>
          <w:bCs/>
        </w:rPr>
        <w:t>Nutrient</w:t>
      </w:r>
      <w:proofErr w:type="spellEnd"/>
      <w:r w:rsidRPr="00D927AB">
        <w:rPr>
          <w:b/>
          <w:bCs/>
        </w:rPr>
        <w:t xml:space="preserve"> Film Technique (NFT)</w:t>
      </w:r>
    </w:p>
    <w:p w:rsidR="00561092" w:rsidP="00561092" w:rsidRDefault="00515533" w14:paraId="795137B7" w14:textId="3FD28811">
      <w:r w:rsidRPr="00515533">
        <w:t>Dans le système NFT, un mince filet d'eau chargée en nutriments s'écoule en continu au fond de tubes ou de gouttières légèrement inclinés. Les plantes sont maintenues dans des godets perforés emboîtés dans ces tubes, de sorte que leurs racines effleurent ce film liquide sans y être entièrement submergées. La partie supérieure des racines reste ainsi en contact permanent avec l'air ambiant, garantissant une oxygénation racinaire naturelle et continue — condition essentielle à une absorption efficace des nutriments et à la prévention des maladies fongiques.</w:t>
      </w:r>
    </w:p>
    <w:p w:rsidRPr="00D927AB" w:rsidR="00561092" w:rsidP="00561092" w:rsidRDefault="00561092" w14:paraId="36B0C82B" w14:textId="35ADA4FB">
      <w:pPr>
        <w:rPr>
          <w:u w:val="single"/>
        </w:rPr>
      </w:pPr>
      <w:r w:rsidRPr="00D927AB">
        <w:rPr>
          <w:u w:val="single"/>
        </w:rPr>
        <w:t>Avantages :</w:t>
      </w:r>
    </w:p>
    <w:p w:rsidR="00561092" w:rsidP="00561092" w:rsidRDefault="00561092" w14:paraId="7AAF27EC" w14:textId="550ED928">
      <w:r>
        <w:t>Système le plus économe en eau de tous (volume d'eau circulant minimal)</w:t>
      </w:r>
    </w:p>
    <w:p w:rsidR="00561092" w:rsidP="00561092" w:rsidRDefault="00561092" w14:paraId="67AA3C72" w14:textId="7D0572B7">
      <w:r>
        <w:t>Légèreté : les tubes PVC sont légers et modulables, installation rapide</w:t>
      </w:r>
    </w:p>
    <w:p w:rsidR="00561092" w:rsidP="00561092" w:rsidRDefault="00561092" w14:paraId="3EF50C4F" w14:textId="30E930E4">
      <w:r>
        <w:t>Excellente oxygénation racinaire</w:t>
      </w:r>
    </w:p>
    <w:p w:rsidR="00561092" w:rsidP="00561092" w:rsidRDefault="00561092" w14:paraId="59E60EB6" w14:textId="77777777">
      <w:r>
        <w:t>Adapté aux plantes à cycle court et à système racinaire peu développé</w:t>
      </w:r>
    </w:p>
    <w:p w:rsidR="00561092" w:rsidP="00561092" w:rsidRDefault="00561092" w14:paraId="69CF380D" w14:textId="77777777"/>
    <w:p w:rsidRPr="00D927AB" w:rsidR="00561092" w:rsidP="00561092" w:rsidRDefault="00561092" w14:paraId="7EDA602C" w14:textId="468589B5">
      <w:pPr>
        <w:rPr>
          <w:u w:val="single"/>
        </w:rPr>
      </w:pPr>
      <w:r w:rsidRPr="00D927AB">
        <w:rPr>
          <w:u w:val="single"/>
        </w:rPr>
        <w:t>Limites :</w:t>
      </w:r>
    </w:p>
    <w:p w:rsidR="00561092" w:rsidP="00561092" w:rsidRDefault="00561092" w14:paraId="4BEC7D0C" w14:textId="430BA5EC">
      <w:r>
        <w:t>Sensibilité aux pannes : en cas de coupure de pompe, les racines exposées se dessèchent en quelques minutes</w:t>
      </w:r>
    </w:p>
    <w:p w:rsidR="00561092" w:rsidP="00561092" w:rsidRDefault="00561092" w14:paraId="17746180" w14:textId="22877E79">
      <w:r>
        <w:t>Colmatage des tubes par les racines sur les cultures longues</w:t>
      </w:r>
    </w:p>
    <w:p w:rsidR="00561092" w:rsidP="00561092" w:rsidRDefault="00561092" w14:paraId="66388DD8" w14:textId="20CAE387">
      <w:r>
        <w:t>Moins bien adapté aux plantes à grand développement végétatif</w:t>
      </w:r>
    </w:p>
    <w:p w:rsidR="00561092" w:rsidP="00561092" w:rsidRDefault="00561092" w14:paraId="68EDB77F" w14:textId="03745419">
      <w:r>
        <w:t>Nécessite un pré-filtrage efficace des particules pour éviter l'obstruction des tubes</w:t>
      </w:r>
    </w:p>
    <w:p w:rsidR="00561092" w:rsidP="00561092" w:rsidRDefault="00561092" w14:paraId="02A563A6" w14:textId="77777777">
      <w:r>
        <w:t>Application à l'Hacienda Esmeralda : pertinent pour les herbes aromatiques et médicinales à fort renouvellement, en complément des bassines DWC.</w:t>
      </w:r>
    </w:p>
    <w:p w:rsidR="00561092" w:rsidP="00561092" w:rsidRDefault="00561092" w14:paraId="1DEC88FC" w14:textId="77777777"/>
    <w:p w:rsidR="00561092" w:rsidP="00561092" w:rsidRDefault="00561092" w14:paraId="164FEF70" w14:textId="77777777">
      <w:r>
        <w:t>Comparaison des trois systèmes</w:t>
      </w:r>
    </w:p>
    <w:tbl>
      <w:tblPr>
        <w:tblStyle w:val="Grilledutableau"/>
        <w:tblW w:w="0" w:type="auto"/>
        <w:tblLook w:val="04A0" w:firstRow="1" w:lastRow="0" w:firstColumn="1" w:lastColumn="0" w:noHBand="0" w:noVBand="1"/>
      </w:tblPr>
      <w:tblGrid>
        <w:gridCol w:w="2265"/>
        <w:gridCol w:w="2265"/>
        <w:gridCol w:w="2266"/>
        <w:gridCol w:w="2266"/>
      </w:tblGrid>
      <w:tr w:rsidRPr="00D927AB" w:rsidR="00D927AB" w14:paraId="4DCB4C5F" w14:textId="77777777">
        <w:tc>
          <w:tcPr>
            <w:tcW w:w="2265" w:type="dxa"/>
          </w:tcPr>
          <w:p w:rsidRPr="00D927AB" w:rsidR="00D927AB" w:rsidP="007F3220" w:rsidRDefault="00D927AB" w14:paraId="231F55EF" w14:textId="77777777">
            <w:r w:rsidRPr="00D927AB">
              <w:t>Critère</w:t>
            </w:r>
          </w:p>
        </w:tc>
        <w:tc>
          <w:tcPr>
            <w:tcW w:w="2265" w:type="dxa"/>
          </w:tcPr>
          <w:p w:rsidRPr="00D927AB" w:rsidR="00D927AB" w:rsidP="007F3220" w:rsidRDefault="00D927AB" w14:paraId="0430823A" w14:textId="77777777">
            <w:r w:rsidRPr="00D927AB">
              <w:t>Substrat inondé (MB)</w:t>
            </w:r>
          </w:p>
        </w:tc>
        <w:tc>
          <w:tcPr>
            <w:tcW w:w="2266" w:type="dxa"/>
          </w:tcPr>
          <w:p w:rsidRPr="00D927AB" w:rsidR="00D927AB" w:rsidP="007F3220" w:rsidRDefault="00D927AB" w14:paraId="54009AB9" w14:textId="77777777">
            <w:r w:rsidRPr="00D927AB">
              <w:t>Eau profonde (DWC)</w:t>
            </w:r>
          </w:p>
        </w:tc>
        <w:tc>
          <w:tcPr>
            <w:tcW w:w="2266" w:type="dxa"/>
          </w:tcPr>
          <w:p w:rsidRPr="00D927AB" w:rsidR="00D927AB" w:rsidP="007F3220" w:rsidRDefault="00D927AB" w14:paraId="363C9921" w14:textId="77777777">
            <w:r w:rsidRPr="00D927AB">
              <w:t>Film nutritif (NFT)</w:t>
            </w:r>
          </w:p>
        </w:tc>
      </w:tr>
      <w:tr w:rsidRPr="00D927AB" w:rsidR="00D927AB" w14:paraId="2CCAEFF7" w14:textId="77777777">
        <w:tc>
          <w:tcPr>
            <w:tcW w:w="2265" w:type="dxa"/>
          </w:tcPr>
          <w:p w:rsidRPr="00D927AB" w:rsidR="00D927AB" w:rsidP="007F3220" w:rsidRDefault="00D927AB" w14:paraId="0B3DB9FF" w14:textId="77777777">
            <w:r w:rsidRPr="00D927AB">
              <w:t>Complexité</w:t>
            </w:r>
          </w:p>
        </w:tc>
        <w:tc>
          <w:tcPr>
            <w:tcW w:w="2265" w:type="dxa"/>
          </w:tcPr>
          <w:p w:rsidRPr="00D927AB" w:rsidR="00D927AB" w:rsidP="007F3220" w:rsidRDefault="00D927AB" w14:paraId="5A152B2D" w14:textId="77777777">
            <w:r w:rsidRPr="00D927AB">
              <w:t>Faible</w:t>
            </w:r>
          </w:p>
        </w:tc>
        <w:tc>
          <w:tcPr>
            <w:tcW w:w="2266" w:type="dxa"/>
          </w:tcPr>
          <w:p w:rsidRPr="00D927AB" w:rsidR="00D927AB" w:rsidP="007F3220" w:rsidRDefault="00D927AB" w14:paraId="79263862" w14:textId="77777777">
            <w:r w:rsidRPr="00D927AB">
              <w:t>Modérée</w:t>
            </w:r>
          </w:p>
        </w:tc>
        <w:tc>
          <w:tcPr>
            <w:tcW w:w="2266" w:type="dxa"/>
          </w:tcPr>
          <w:p w:rsidRPr="00D927AB" w:rsidR="00D927AB" w:rsidP="007F3220" w:rsidRDefault="00D927AB" w14:paraId="4A4DFC0A" w14:textId="77777777">
            <w:r w:rsidRPr="00D927AB">
              <w:t>Modérée</w:t>
            </w:r>
          </w:p>
        </w:tc>
      </w:tr>
      <w:tr w:rsidRPr="00D927AB" w:rsidR="00D927AB" w14:paraId="2109C019" w14:textId="77777777">
        <w:tc>
          <w:tcPr>
            <w:tcW w:w="2265" w:type="dxa"/>
          </w:tcPr>
          <w:p w:rsidRPr="00D927AB" w:rsidR="00D927AB" w:rsidP="007F3220" w:rsidRDefault="00D927AB" w14:paraId="00649287" w14:textId="77777777">
            <w:r w:rsidRPr="00D927AB">
              <w:t>Coût d'installation</w:t>
            </w:r>
          </w:p>
        </w:tc>
        <w:tc>
          <w:tcPr>
            <w:tcW w:w="2265" w:type="dxa"/>
          </w:tcPr>
          <w:p w:rsidRPr="00D927AB" w:rsidR="00D927AB" w:rsidP="007F3220" w:rsidRDefault="00D927AB" w14:paraId="2D55F692" w14:textId="77777777">
            <w:r w:rsidRPr="00D927AB">
              <w:t>Moyen</w:t>
            </w:r>
          </w:p>
        </w:tc>
        <w:tc>
          <w:tcPr>
            <w:tcW w:w="2266" w:type="dxa"/>
          </w:tcPr>
          <w:p w:rsidRPr="00D927AB" w:rsidR="00D927AB" w:rsidP="007F3220" w:rsidRDefault="00D927AB" w14:paraId="55E11B5A" w14:textId="77777777">
            <w:r w:rsidRPr="00D927AB">
              <w:t>Moyen-élevé</w:t>
            </w:r>
          </w:p>
        </w:tc>
        <w:tc>
          <w:tcPr>
            <w:tcW w:w="2266" w:type="dxa"/>
          </w:tcPr>
          <w:p w:rsidRPr="00D927AB" w:rsidR="00D927AB" w:rsidP="007F3220" w:rsidRDefault="00D927AB" w14:paraId="37E32B88" w14:textId="77777777">
            <w:r w:rsidRPr="00D927AB">
              <w:t>Faible</w:t>
            </w:r>
          </w:p>
        </w:tc>
      </w:tr>
      <w:tr w:rsidRPr="00D927AB" w:rsidR="00D927AB" w14:paraId="522A0EFB" w14:textId="77777777">
        <w:tc>
          <w:tcPr>
            <w:tcW w:w="2265" w:type="dxa"/>
          </w:tcPr>
          <w:p w:rsidRPr="00D927AB" w:rsidR="00D927AB" w:rsidP="007F3220" w:rsidRDefault="00D927AB" w14:paraId="0E1B41B2" w14:textId="77777777">
            <w:r w:rsidRPr="00D927AB">
              <w:t>Plantes adaptées</w:t>
            </w:r>
          </w:p>
        </w:tc>
        <w:tc>
          <w:tcPr>
            <w:tcW w:w="2265" w:type="dxa"/>
          </w:tcPr>
          <w:p w:rsidRPr="00D927AB" w:rsidR="00D927AB" w:rsidP="007F3220" w:rsidRDefault="00D927AB" w14:paraId="46B40F7F" w14:textId="77777777">
            <w:r w:rsidRPr="00D927AB">
              <w:t>Large spectre</w:t>
            </w:r>
          </w:p>
        </w:tc>
        <w:tc>
          <w:tcPr>
            <w:tcW w:w="2266" w:type="dxa"/>
          </w:tcPr>
          <w:p w:rsidRPr="00D927AB" w:rsidR="00D927AB" w:rsidP="007F3220" w:rsidRDefault="00D927AB" w14:paraId="04C36012" w14:textId="77777777">
            <w:r w:rsidRPr="00D927AB">
              <w:t>Légumes-feuilles</w:t>
            </w:r>
          </w:p>
        </w:tc>
        <w:tc>
          <w:tcPr>
            <w:tcW w:w="2266" w:type="dxa"/>
          </w:tcPr>
          <w:p w:rsidRPr="00D927AB" w:rsidR="00D927AB" w:rsidP="007F3220" w:rsidRDefault="00D927AB" w14:paraId="5649395A" w14:textId="77777777">
            <w:r w:rsidRPr="00D927AB">
              <w:t>Légumes-feuilles légers</w:t>
            </w:r>
          </w:p>
        </w:tc>
      </w:tr>
      <w:tr w:rsidRPr="00D927AB" w:rsidR="00D927AB" w14:paraId="71450446" w14:textId="77777777">
        <w:tc>
          <w:tcPr>
            <w:tcW w:w="2265" w:type="dxa"/>
          </w:tcPr>
          <w:p w:rsidRPr="00D927AB" w:rsidR="00D927AB" w:rsidP="007F3220" w:rsidRDefault="00D927AB" w14:paraId="328D927E" w14:textId="77777777">
            <w:r w:rsidRPr="00D927AB">
              <w:t>Rendement légumes</w:t>
            </w:r>
          </w:p>
        </w:tc>
        <w:tc>
          <w:tcPr>
            <w:tcW w:w="2265" w:type="dxa"/>
          </w:tcPr>
          <w:p w:rsidRPr="00D927AB" w:rsidR="00D927AB" w:rsidP="007F3220" w:rsidRDefault="00D927AB" w14:paraId="7C39C768" w14:textId="77777777">
            <w:r w:rsidRPr="00D927AB">
              <w:t>Modéré</w:t>
            </w:r>
          </w:p>
        </w:tc>
        <w:tc>
          <w:tcPr>
            <w:tcW w:w="2266" w:type="dxa"/>
          </w:tcPr>
          <w:p w:rsidRPr="00D927AB" w:rsidR="00D927AB" w:rsidP="007F3220" w:rsidRDefault="00D927AB" w14:paraId="4FA3E69A" w14:textId="77777777">
            <w:r w:rsidRPr="00D927AB">
              <w:t>Très élevé</w:t>
            </w:r>
          </w:p>
        </w:tc>
        <w:tc>
          <w:tcPr>
            <w:tcW w:w="2266" w:type="dxa"/>
          </w:tcPr>
          <w:p w:rsidRPr="00D927AB" w:rsidR="00D927AB" w:rsidP="007F3220" w:rsidRDefault="00D927AB" w14:paraId="5DD28BAB" w14:textId="77777777">
            <w:r w:rsidRPr="00D927AB">
              <w:t>Élevé</w:t>
            </w:r>
          </w:p>
        </w:tc>
      </w:tr>
      <w:tr w:rsidRPr="00D927AB" w:rsidR="00D927AB" w14:paraId="342349B7" w14:textId="77777777">
        <w:tc>
          <w:tcPr>
            <w:tcW w:w="2265" w:type="dxa"/>
          </w:tcPr>
          <w:p w:rsidRPr="00D927AB" w:rsidR="00D927AB" w:rsidP="007F3220" w:rsidRDefault="00D927AB" w14:paraId="7FC1D382" w14:textId="77777777">
            <w:r w:rsidRPr="00D927AB">
              <w:t>Filtration intégrée</w:t>
            </w:r>
          </w:p>
        </w:tc>
        <w:tc>
          <w:tcPr>
            <w:tcW w:w="2265" w:type="dxa"/>
          </w:tcPr>
          <w:p w:rsidRPr="00D927AB" w:rsidR="00D927AB" w:rsidP="007F3220" w:rsidRDefault="00D927AB" w14:paraId="49DC1996" w14:textId="77777777">
            <w:r w:rsidRPr="00D927AB">
              <w:t>Oui (substrat)</w:t>
            </w:r>
          </w:p>
        </w:tc>
        <w:tc>
          <w:tcPr>
            <w:tcW w:w="2266" w:type="dxa"/>
          </w:tcPr>
          <w:p w:rsidRPr="00D927AB" w:rsidR="00D927AB" w:rsidP="007F3220" w:rsidRDefault="00D927AB" w14:paraId="1BCE76F8" w14:textId="77777777">
            <w:r w:rsidRPr="00D927AB">
              <w:t>Non (filtre requis)</w:t>
            </w:r>
          </w:p>
        </w:tc>
        <w:tc>
          <w:tcPr>
            <w:tcW w:w="2266" w:type="dxa"/>
          </w:tcPr>
          <w:p w:rsidRPr="00D927AB" w:rsidR="00D927AB" w:rsidP="007F3220" w:rsidRDefault="00D927AB" w14:paraId="5AB6DC03" w14:textId="77777777">
            <w:r w:rsidRPr="00D927AB">
              <w:t>Non (filtre requis)</w:t>
            </w:r>
          </w:p>
        </w:tc>
      </w:tr>
      <w:tr w:rsidRPr="00D927AB" w:rsidR="00D927AB" w14:paraId="7904FC61" w14:textId="77777777">
        <w:tc>
          <w:tcPr>
            <w:tcW w:w="2265" w:type="dxa"/>
          </w:tcPr>
          <w:p w:rsidRPr="00D927AB" w:rsidR="00D927AB" w:rsidP="007F3220" w:rsidRDefault="00D927AB" w14:paraId="48CFB72A" w14:textId="77777777">
            <w:r w:rsidRPr="00D927AB">
              <w:t>Tolérance aux pannes</w:t>
            </w:r>
          </w:p>
        </w:tc>
        <w:tc>
          <w:tcPr>
            <w:tcW w:w="2265" w:type="dxa"/>
          </w:tcPr>
          <w:p w:rsidRPr="00D927AB" w:rsidR="00D927AB" w:rsidP="007F3220" w:rsidRDefault="00D927AB" w14:paraId="63B29D3F" w14:textId="77777777">
            <w:r w:rsidRPr="00D927AB">
              <w:t>Élevée</w:t>
            </w:r>
          </w:p>
        </w:tc>
        <w:tc>
          <w:tcPr>
            <w:tcW w:w="2266" w:type="dxa"/>
          </w:tcPr>
          <w:p w:rsidRPr="00D927AB" w:rsidR="00D927AB" w:rsidP="007F3220" w:rsidRDefault="00D927AB" w14:paraId="564775AB" w14:textId="77777777">
            <w:r w:rsidRPr="00D927AB">
              <w:t>Modérée</w:t>
            </w:r>
          </w:p>
        </w:tc>
        <w:tc>
          <w:tcPr>
            <w:tcW w:w="2266" w:type="dxa"/>
          </w:tcPr>
          <w:p w:rsidRPr="00D927AB" w:rsidR="00D927AB" w:rsidP="007F3220" w:rsidRDefault="00D927AB" w14:paraId="0E79FDA9" w14:textId="77777777">
            <w:r w:rsidRPr="00D927AB">
              <w:t>Faible</w:t>
            </w:r>
          </w:p>
        </w:tc>
      </w:tr>
      <w:tr w:rsidRPr="00D927AB" w:rsidR="00D927AB" w14:paraId="6DA9C008" w14:textId="77777777">
        <w:tc>
          <w:tcPr>
            <w:tcW w:w="2265" w:type="dxa"/>
          </w:tcPr>
          <w:p w:rsidRPr="00D927AB" w:rsidR="00D927AB" w:rsidP="007F3220" w:rsidRDefault="00D927AB" w14:paraId="4F531A16" w14:textId="77777777">
            <w:r w:rsidRPr="00D927AB">
              <w:t>Idéal pour</w:t>
            </w:r>
          </w:p>
        </w:tc>
        <w:tc>
          <w:tcPr>
            <w:tcW w:w="2265" w:type="dxa"/>
          </w:tcPr>
          <w:p w:rsidRPr="00D927AB" w:rsidR="00D927AB" w:rsidP="007F3220" w:rsidRDefault="00D927AB" w14:paraId="421C99C8" w14:textId="77777777">
            <w:r w:rsidRPr="00D927AB">
              <w:t>Démarrage, diversité</w:t>
            </w:r>
          </w:p>
        </w:tc>
        <w:tc>
          <w:tcPr>
            <w:tcW w:w="2266" w:type="dxa"/>
          </w:tcPr>
          <w:p w:rsidRPr="00D927AB" w:rsidR="00D927AB" w:rsidP="007F3220" w:rsidRDefault="00D927AB" w14:paraId="5E4454B0" w14:textId="77777777">
            <w:r w:rsidRPr="00D927AB">
              <w:t>Production commerciale</w:t>
            </w:r>
          </w:p>
        </w:tc>
        <w:tc>
          <w:tcPr>
            <w:tcW w:w="2266" w:type="dxa"/>
          </w:tcPr>
          <w:p w:rsidRPr="00D927AB" w:rsidR="00D927AB" w:rsidP="007F3220" w:rsidRDefault="00D927AB" w14:paraId="7E71C544" w14:textId="77777777">
            <w:r w:rsidRPr="00D927AB">
              <w:t>Herbes aromatiques</w:t>
            </w:r>
          </w:p>
        </w:tc>
      </w:tr>
      <w:tr w:rsidRPr="00D927AB" w:rsidR="00D927AB" w14:paraId="402C4F11" w14:textId="77777777">
        <w:tc>
          <w:tcPr>
            <w:tcW w:w="2265" w:type="dxa"/>
          </w:tcPr>
          <w:p w:rsidRPr="00D927AB" w:rsidR="00D927AB" w:rsidP="007F3220" w:rsidRDefault="00D927AB" w14:paraId="2438D657" w14:textId="77777777">
            <w:r w:rsidRPr="00D927AB">
              <w:t>Recommandation HAE</w:t>
            </w:r>
          </w:p>
        </w:tc>
        <w:tc>
          <w:tcPr>
            <w:tcW w:w="2265" w:type="dxa"/>
          </w:tcPr>
          <w:p w:rsidRPr="00D927AB" w:rsidR="00D927AB" w:rsidP="007F3220" w:rsidRDefault="00D927AB" w14:paraId="33837C95" w14:textId="77777777">
            <w:r w:rsidRPr="00D927AB">
              <w:t>Unité pilote</w:t>
            </w:r>
          </w:p>
        </w:tc>
        <w:tc>
          <w:tcPr>
            <w:tcW w:w="2266" w:type="dxa"/>
          </w:tcPr>
          <w:p w:rsidRPr="00D927AB" w:rsidR="00D927AB" w:rsidP="007F3220" w:rsidRDefault="00D927AB" w14:paraId="564F23B7" w14:textId="77777777">
            <w:r w:rsidRPr="00D927AB">
              <w:t>Production principale</w:t>
            </w:r>
          </w:p>
        </w:tc>
        <w:tc>
          <w:tcPr>
            <w:tcW w:w="2266" w:type="dxa"/>
          </w:tcPr>
          <w:p w:rsidRPr="00D927AB" w:rsidR="00D927AB" w:rsidP="007F3220" w:rsidRDefault="00D927AB" w14:paraId="3519F72D" w14:textId="77777777">
            <w:r w:rsidRPr="00D927AB">
              <w:t>Complément aromatiques</w:t>
            </w:r>
          </w:p>
        </w:tc>
      </w:tr>
    </w:tbl>
    <w:p w:rsidR="00561092" w:rsidP="00561092" w:rsidRDefault="00561092" w14:paraId="169E48F8" w14:textId="77777777">
      <w:r>
        <w:t>HAE = Hacienda Esmeralda</w:t>
      </w:r>
    </w:p>
    <w:p w:rsidR="00561092" w:rsidP="00561092" w:rsidRDefault="00561092" w14:paraId="51620AE3" w14:textId="77777777"/>
    <w:p w:rsidR="002258CD" w:rsidP="00561092" w:rsidRDefault="00561092" w14:paraId="18410282" w14:textId="3FE98F77">
      <w:r>
        <w:t xml:space="preserve">Pour l'Hacienda Esmeralda, la configuration optimale </w:t>
      </w:r>
      <w:r w:rsidR="00515533">
        <w:t>est</w:t>
      </w:r>
      <w:r>
        <w:t xml:space="preserve"> un système hybride associant les trois technologies : des bacs à substrat pour les cultures diversifiées et les plantes à cycle long, de longues bassines DWC pour la production intensive de légumes-feuilles destinés à la restauration locale, et des rampes NFT pour les herbes aromatiques et médicinales — trois flux de revenus complémentaires issus d'un seul et même circuit hydraulique alimenté par les eaux du bac à truites.</w:t>
      </w:r>
    </w:p>
    <w:p w:rsidRPr="00E7643A" w:rsidR="00561092" w:rsidP="00561092" w:rsidRDefault="00561092" w14:paraId="5AF1A5D9" w14:textId="77777777"/>
    <w:p w:rsidR="00E7643A" w:rsidP="00FF01CF" w:rsidRDefault="00E7643A" w14:paraId="4F9CF4AA" w14:textId="77777777">
      <w:pPr>
        <w:pStyle w:val="Titre1"/>
      </w:pPr>
      <w:r w:rsidRPr="00E7643A">
        <w:t>6. Principe de fonctionnement</w:t>
      </w:r>
    </w:p>
    <w:p w:rsidRPr="002C2CF5" w:rsidR="002C2CF5" w:rsidP="00E7643A" w:rsidRDefault="002C2CF5" w14:paraId="26DE6A17" w14:textId="38D6C6C3">
      <w:r>
        <w:rPr>
          <w:rFonts w:ascii="pplxSerif" w:hAnsi="pplxSerif"/>
        </w:rPr>
        <w:t>L'aquaponie repose sur un équilibre biologique délicat entre trois règnes du vivant — animaux, bactéries et végétaux — qui s'entretiennent mutuellement dans un flux hydraulique continu. Comprendre ce principe est la condition sine qua non d'une gestion réussie du système à l'Hacienda Esmeralda.</w:t>
      </w:r>
    </w:p>
    <w:p w:rsidRPr="00E7643A" w:rsidR="002C2CF5" w:rsidP="00E7643A" w:rsidRDefault="002C2CF5" w14:paraId="27E95FD5" w14:textId="77777777"/>
    <w:p w:rsidRPr="003D593C" w:rsidR="00E7643A" w:rsidP="00FF01CF" w:rsidRDefault="00E7643A" w14:paraId="5362FB31" w14:textId="435C16D8">
      <w:pPr>
        <w:pStyle w:val="Titre2"/>
      </w:pPr>
      <w:r w:rsidRPr="00E7643A">
        <w:t>Le cycle de l'azote : ammoniaque → nitrites → nitrates (nitrification bactérienne)</w:t>
      </w:r>
    </w:p>
    <w:p w:rsidR="002C2CF5" w:rsidP="002C2CF5" w:rsidRDefault="002C2CF5" w14:paraId="152220A1" w14:textId="77777777">
      <w:r>
        <w:t>L'azote est l'élément chimique central de l'aquaponie. Il entre dans le système sous forme d'aliment protéique distribué aux poissons, et en ressort sous forme de nitrates assimilés par les plantes. Entre les deux, une cascade de transformations biochimiques s'opère en trois étapes fondamentales.</w:t>
      </w:r>
    </w:p>
    <w:p w:rsidR="002C2CF5" w:rsidP="002C2CF5" w:rsidRDefault="002C2CF5" w14:paraId="594A7C21" w14:textId="77777777"/>
    <w:p w:rsidR="002C2CF5" w:rsidP="00FF01CF" w:rsidRDefault="002C2CF5" w14:paraId="1988EE4F" w14:textId="77777777">
      <w:pPr>
        <w:pStyle w:val="Titre3"/>
      </w:pPr>
      <w:r>
        <w:t>Étape 1 — L'excrétion ammoniacale par les poissons</w:t>
      </w:r>
    </w:p>
    <w:p w:rsidR="002C2CF5" w:rsidP="002C2CF5" w:rsidRDefault="002C2CF5" w14:paraId="352B0AE4" w14:textId="77777777"/>
    <w:p w:rsidR="002C2CF5" w:rsidP="002C2CF5" w:rsidRDefault="002C2CF5" w14:paraId="4F4D9D86" w14:textId="77777777">
      <w:r>
        <w:t>Les poissons métabolisent les protéines de leur ration alimentaire et rejettent l'azote excédentaire essentiellement sous forme d'ammoniaque (NH₃) directement dans l'eau par leurs branchies (80–90% de l'azote excrété), le reste étant éliminé dans les fèces sous forme organique. L'ammoniaque existe dans l'eau sous deux formes en équilibre chimique :</w:t>
      </w:r>
    </w:p>
    <w:p w:rsidR="002C2CF5" w:rsidP="002C2CF5" w:rsidRDefault="002C2CF5" w14:paraId="67C90799" w14:textId="06C8A650">
      <w:r w:rsidRPr="002C2CF5">
        <w:t>NH3 (ammoniaque libre, toxique)</w:t>
      </w:r>
      <w:r>
        <w:t xml:space="preserve"> </w:t>
      </w:r>
      <w:r w:rsidRPr="002C2CF5">
        <w:rPr>
          <w:rFonts w:ascii="Cambria Math" w:hAnsi="Cambria Math" w:cs="Cambria Math"/>
        </w:rPr>
        <w:t>⇌</w:t>
      </w:r>
      <w:r>
        <w:rPr>
          <w:rFonts w:ascii="Cambria Math" w:hAnsi="Cambria Math" w:cs="Cambria Math"/>
        </w:rPr>
        <w:t xml:space="preserve"> </w:t>
      </w:r>
      <w:r w:rsidRPr="002C2CF5">
        <w:t>NH4+ (ion ammonium, peu toxique)</w:t>
      </w:r>
    </w:p>
    <w:p w:rsidR="002C2CF5" w:rsidP="002C2CF5" w:rsidRDefault="002C2CF5" w14:paraId="2635618F" w14:textId="77777777">
      <w:r>
        <w:t xml:space="preserve">La proportion de chaque forme dépend du pH et de la température : un pH élevé (&gt; 7,5) et une température chaude favorisent la forme libre NH₃, qui est toxique pour les poissons dès 0,02–0,05 mg/L pour la truite. La surveillance de l'ammoniaque est donc la première priorité analytique de tout éleveur </w:t>
      </w:r>
      <w:proofErr w:type="spellStart"/>
      <w:r>
        <w:t>aquaponiste</w:t>
      </w:r>
      <w:proofErr w:type="spellEnd"/>
      <w:r>
        <w:t>.</w:t>
      </w:r>
    </w:p>
    <w:p w:rsidR="002C2CF5" w:rsidP="002C2CF5" w:rsidRDefault="002C2CF5" w14:paraId="68EC70C8" w14:textId="77777777"/>
    <w:p w:rsidR="002C2CF5" w:rsidP="00FF01CF" w:rsidRDefault="002C2CF5" w14:paraId="56D780AB" w14:textId="5AA10402">
      <w:pPr>
        <w:pStyle w:val="Titre3"/>
      </w:pPr>
      <w:r>
        <w:t>Étape 2 — La nitrification bactérienne</w:t>
      </w:r>
    </w:p>
    <w:p w:rsidR="002C2CF5" w:rsidP="002C2CF5" w:rsidRDefault="002C2CF5" w14:paraId="246FFD69" w14:textId="77777777">
      <w:r>
        <w:t>C'est l'étape la plus critique et la plus fragile du système. Deux genres de bactéries aérobies chimio-lithotrophes réalisent successivement la conversion de l'ammoniaque en nitrates :</w:t>
      </w:r>
    </w:p>
    <w:p w:rsidR="002C2CF5" w:rsidP="002C2CF5" w:rsidRDefault="002C2CF5" w14:paraId="77595E16" w14:textId="77777777"/>
    <w:p w:rsidR="002C2CF5" w:rsidP="00FF01CF" w:rsidRDefault="002C2CF5" w14:paraId="3A7B73FE" w14:textId="77777777">
      <w:pPr>
        <w:pStyle w:val="Titre4"/>
      </w:pPr>
      <w:r>
        <w:t xml:space="preserve">Phase 1 — Nitrosation (Nitrosomonas </w:t>
      </w:r>
      <w:proofErr w:type="spellStart"/>
      <w:r>
        <w:t>spp</w:t>
      </w:r>
      <w:proofErr w:type="spellEnd"/>
      <w:r>
        <w:t>.) :</w:t>
      </w:r>
    </w:p>
    <w:p w:rsidR="002C2CF5" w:rsidP="002C2CF5" w:rsidRDefault="002C2CF5" w14:paraId="311B64E9" w14:textId="165695B5">
      <w:r w:rsidRPr="002C2CF5">
        <w:t>2NH4</w:t>
      </w:r>
      <w:r>
        <w:t xml:space="preserve"> </w:t>
      </w:r>
      <w:r w:rsidRPr="002C2CF5">
        <w:t>+</w:t>
      </w:r>
      <w:r>
        <w:t xml:space="preserve"> </w:t>
      </w:r>
      <w:r w:rsidRPr="002C2CF5">
        <w:t>3O2</w:t>
      </w:r>
      <w:r>
        <w:t xml:space="preserve"> </w:t>
      </w:r>
      <w:r w:rsidRPr="002C2CF5">
        <w:rPr>
          <w:i/>
          <w:iCs/>
        </w:rPr>
        <w:t>Nitrosomonas</w:t>
      </w:r>
      <w:r>
        <w:rPr>
          <w:i/>
          <w:iCs/>
        </w:rPr>
        <w:t xml:space="preserve"> </w:t>
      </w:r>
      <w:r w:rsidRPr="002C2CF5">
        <w:t>2NO2</w:t>
      </w:r>
      <w:r w:rsidRPr="002C2CF5">
        <w:rPr>
          <w:vertAlign w:val="superscript"/>
        </w:rPr>
        <w:t>−</w:t>
      </w:r>
      <w:r>
        <w:t xml:space="preserve"> </w:t>
      </w:r>
      <w:r w:rsidRPr="002C2CF5">
        <w:t>+2H2O</w:t>
      </w:r>
      <w:r>
        <w:t xml:space="preserve"> </w:t>
      </w:r>
      <w:r w:rsidRPr="002C2CF5">
        <w:t>+</w:t>
      </w:r>
      <w:r>
        <w:t xml:space="preserve"> </w:t>
      </w:r>
      <w:r w:rsidRPr="002C2CF5">
        <w:t>4H</w:t>
      </w:r>
      <w:r w:rsidRPr="002C2CF5">
        <w:rPr>
          <w:vertAlign w:val="superscript"/>
        </w:rPr>
        <w:t>+</w:t>
      </w:r>
      <w:r>
        <w:t xml:space="preserve"> </w:t>
      </w:r>
      <w:r w:rsidRPr="002C2CF5" w:rsidR="003D593C">
        <w:t>énergie</w:t>
      </w:r>
    </w:p>
    <w:p w:rsidR="002C2CF5" w:rsidP="002C2CF5" w:rsidRDefault="002C2CF5" w14:paraId="3F2D0548" w14:textId="2D955CD0">
      <w:r>
        <w:t>Les bactéries Nitrosomonas oxydent l'ion ammonium en nitrites (NO₂</w:t>
      </w:r>
      <w:r>
        <w:rPr>
          <w:rFonts w:ascii="Cambria Math" w:hAnsi="Cambria Math" w:cs="Cambria Math"/>
        </w:rPr>
        <w:t>⁻</w:t>
      </w:r>
      <w:r>
        <w:t>), compos</w:t>
      </w:r>
      <w:r>
        <w:rPr>
          <w:rFonts w:ascii="Aptos" w:hAnsi="Aptos" w:cs="Aptos"/>
        </w:rPr>
        <w:t>é</w:t>
      </w:r>
      <w:r>
        <w:t xml:space="preserve"> interm</w:t>
      </w:r>
      <w:r>
        <w:rPr>
          <w:rFonts w:ascii="Aptos" w:hAnsi="Aptos" w:cs="Aptos"/>
        </w:rPr>
        <w:t>é</w:t>
      </w:r>
      <w:r>
        <w:t>diaire lui aussi tr</w:t>
      </w:r>
      <w:r>
        <w:rPr>
          <w:rFonts w:ascii="Aptos" w:hAnsi="Aptos" w:cs="Aptos"/>
        </w:rPr>
        <w:t>è</w:t>
      </w:r>
      <w:r>
        <w:t xml:space="preserve">s toxique pour les poissons </w:t>
      </w:r>
      <w:r>
        <w:rPr>
          <w:rFonts w:ascii="Aptos" w:hAnsi="Aptos" w:cs="Aptos"/>
        </w:rPr>
        <w:t>à</w:t>
      </w:r>
      <w:r>
        <w:t xml:space="preserve"> partir de 0,1</w:t>
      </w:r>
      <w:r>
        <w:rPr>
          <w:rFonts w:ascii="Aptos" w:hAnsi="Aptos" w:cs="Aptos"/>
        </w:rPr>
        <w:t>–</w:t>
      </w:r>
      <w:r>
        <w:t>0,5 mg/L.</w:t>
      </w:r>
    </w:p>
    <w:p w:rsidR="002C2CF5" w:rsidP="002C2CF5" w:rsidRDefault="002C2CF5" w14:paraId="3D306197" w14:textId="77777777"/>
    <w:p w:rsidR="002C2CF5" w:rsidP="00FF01CF" w:rsidRDefault="002C2CF5" w14:paraId="041CADCF" w14:textId="77777777">
      <w:pPr>
        <w:pStyle w:val="Titre4"/>
      </w:pPr>
      <w:r>
        <w:t xml:space="preserve">Phase 2 — Nitratation (Nitrobacter </w:t>
      </w:r>
      <w:proofErr w:type="spellStart"/>
      <w:r>
        <w:t>spp</w:t>
      </w:r>
      <w:proofErr w:type="spellEnd"/>
      <w:r>
        <w:t xml:space="preserve">. et </w:t>
      </w:r>
      <w:proofErr w:type="spellStart"/>
      <w:r>
        <w:t>Nitrospira</w:t>
      </w:r>
      <w:proofErr w:type="spellEnd"/>
      <w:r>
        <w:t xml:space="preserve"> </w:t>
      </w:r>
      <w:proofErr w:type="spellStart"/>
      <w:r>
        <w:t>spp</w:t>
      </w:r>
      <w:proofErr w:type="spellEnd"/>
      <w:r>
        <w:t>.) :</w:t>
      </w:r>
    </w:p>
    <w:p w:rsidR="002C2CF5" w:rsidP="002C2CF5" w:rsidRDefault="003D593C" w14:paraId="5B448A68" w14:textId="5AF60392">
      <w:r w:rsidRPr="003D593C">
        <w:t>2NO2</w:t>
      </w:r>
      <w:r w:rsidRPr="003D593C">
        <w:rPr>
          <w:vertAlign w:val="superscript"/>
        </w:rPr>
        <w:t>−</w:t>
      </w:r>
      <w:r>
        <w:t xml:space="preserve"> </w:t>
      </w:r>
      <w:r w:rsidRPr="003D593C">
        <w:t>+</w:t>
      </w:r>
      <w:r>
        <w:t xml:space="preserve"> </w:t>
      </w:r>
      <w:r w:rsidRPr="003D593C">
        <w:t>O2</w:t>
      </w:r>
      <w:r>
        <w:t xml:space="preserve"> </w:t>
      </w:r>
      <w:r w:rsidRPr="003D593C">
        <w:rPr>
          <w:i/>
          <w:iCs/>
        </w:rPr>
        <w:t>Nitrobacter</w:t>
      </w:r>
      <w:r w:rsidRPr="003D593C">
        <w:t>2</w:t>
      </w:r>
      <w:r>
        <w:t xml:space="preserve"> </w:t>
      </w:r>
      <w:r w:rsidRPr="003D593C">
        <w:t>NO3</w:t>
      </w:r>
      <w:r w:rsidRPr="003D593C">
        <w:rPr>
          <w:vertAlign w:val="superscript"/>
        </w:rPr>
        <w:t>−</w:t>
      </w:r>
      <w:r>
        <w:t xml:space="preserve"> </w:t>
      </w:r>
      <w:r w:rsidRPr="003D593C">
        <w:t>+</w:t>
      </w:r>
      <w:r>
        <w:t xml:space="preserve"> </w:t>
      </w:r>
      <w:r w:rsidRPr="003D593C">
        <w:t>énergie</w:t>
      </w:r>
    </w:p>
    <w:p w:rsidR="002C2CF5" w:rsidP="002C2CF5" w:rsidRDefault="002C2CF5" w14:paraId="6A7D54EE" w14:textId="77777777">
      <w:r>
        <w:t xml:space="preserve">Les bactéries Nitrobacter et </w:t>
      </w:r>
      <w:proofErr w:type="spellStart"/>
      <w:r>
        <w:t>Nitrospira</w:t>
      </w:r>
      <w:proofErr w:type="spellEnd"/>
      <w:r>
        <w:t xml:space="preserve"> achèvent la conversion en oxydant les nitrites en nitrates (NO₃</w:t>
      </w:r>
      <w:r>
        <w:rPr>
          <w:rFonts w:ascii="Cambria Math" w:hAnsi="Cambria Math" w:cs="Cambria Math"/>
        </w:rPr>
        <w:t>⁻</w:t>
      </w:r>
      <w:r>
        <w:t>), forme stable et faiblement toxique (seuil d'alerte &gt; 250 mg/L), directement assimilable par les racines des plantes comme source d'azote nutritif.</w:t>
      </w:r>
    </w:p>
    <w:p w:rsidR="002C2CF5" w:rsidP="002C2CF5" w:rsidRDefault="002C2CF5" w14:paraId="65302C57" w14:textId="77777777"/>
    <w:p w:rsidR="002C2CF5" w:rsidP="002C2CF5" w:rsidRDefault="002C2CF5" w14:paraId="236BDFBE" w14:textId="03072B44">
      <w:r>
        <w:t>Deux réactions chimiques importantes à retenir :</w:t>
      </w:r>
    </w:p>
    <w:p w:rsidR="002C2CF5" w:rsidP="002C2CF5" w:rsidRDefault="002C2CF5" w14:paraId="6C36B90C" w14:textId="286925AF">
      <w:pPr>
        <w:pStyle w:val="Paragraphedeliste"/>
        <w:numPr>
          <w:ilvl w:val="0"/>
          <w:numId w:val="19"/>
        </w:numPr>
      </w:pPr>
      <w:r>
        <w:t>Chaque étape de nitrification consomme de l'oxygène dissous et libère des protons H</w:t>
      </w:r>
      <w:r w:rsidRPr="003D593C">
        <w:rPr>
          <w:rFonts w:ascii="Cambria Math" w:hAnsi="Cambria Math" w:cs="Cambria Math"/>
        </w:rPr>
        <w:t>⁺</w:t>
      </w:r>
      <w:r>
        <w:t xml:space="preserve">, ce qui acidifie progressivement l'eau </w:t>
      </w:r>
      <w:r w:rsidRPr="003D593C">
        <w:rPr>
          <w:rFonts w:ascii="Aptos" w:hAnsi="Aptos" w:cs="Aptos"/>
        </w:rPr>
        <w:t>—</w:t>
      </w:r>
      <w:r>
        <w:t xml:space="preserve"> d'o</w:t>
      </w:r>
      <w:r w:rsidRPr="003D593C">
        <w:rPr>
          <w:rFonts w:ascii="Aptos" w:hAnsi="Aptos" w:cs="Aptos"/>
        </w:rPr>
        <w:t>ù</w:t>
      </w:r>
      <w:r>
        <w:t xml:space="preserve"> la n</w:t>
      </w:r>
      <w:r w:rsidRPr="003D593C">
        <w:rPr>
          <w:rFonts w:ascii="Aptos" w:hAnsi="Aptos" w:cs="Aptos"/>
        </w:rPr>
        <w:t>é</w:t>
      </w:r>
      <w:r>
        <w:t>cessit</w:t>
      </w:r>
      <w:r w:rsidRPr="003D593C">
        <w:rPr>
          <w:rFonts w:ascii="Aptos" w:hAnsi="Aptos" w:cs="Aptos"/>
        </w:rPr>
        <w:t>é</w:t>
      </w:r>
      <w:r>
        <w:t xml:space="preserve"> d'un suivi r</w:t>
      </w:r>
      <w:r w:rsidRPr="003D593C">
        <w:rPr>
          <w:rFonts w:ascii="Aptos" w:hAnsi="Aptos" w:cs="Aptos"/>
        </w:rPr>
        <w:t>é</w:t>
      </w:r>
      <w:r>
        <w:t>gulier du pH et d'un tamponnage par ajout ponctuel de carbonate de calcium ou de potassium</w:t>
      </w:r>
    </w:p>
    <w:p w:rsidR="002C2CF5" w:rsidP="002C2CF5" w:rsidRDefault="002C2CF5" w14:paraId="02407223" w14:textId="39AFFEFC">
      <w:pPr>
        <w:pStyle w:val="Paragraphedeliste"/>
        <w:numPr>
          <w:ilvl w:val="0"/>
          <w:numId w:val="19"/>
        </w:numPr>
      </w:pPr>
      <w:r>
        <w:t>Ces bactéries sont extrêmement sensibles aux chocs chimiques (chlore de l'eau du robinet, antibiotiques, désinfectants) et aux variations brutales de température ou de pH</w:t>
      </w:r>
    </w:p>
    <w:p w:rsidR="002C2CF5" w:rsidP="002C2CF5" w:rsidRDefault="002C2CF5" w14:paraId="7D67669A" w14:textId="77777777">
      <w:r>
        <w:t>Le démarrage du cycle biologique (</w:t>
      </w:r>
      <w:proofErr w:type="spellStart"/>
      <w:r>
        <w:t>cycling</w:t>
      </w:r>
      <w:proofErr w:type="spellEnd"/>
      <w:r>
        <w:t xml:space="preserve">) : avant d'introduire les poissons, il faut ensemencer et stabiliser les colonies bactériennes sur les surfaces du </w:t>
      </w:r>
      <w:proofErr w:type="spellStart"/>
      <w:r>
        <w:t>biofiltre</w:t>
      </w:r>
      <w:proofErr w:type="spellEnd"/>
      <w:r>
        <w:t xml:space="preserve"> (substrat, médias plastiques). Cette phase dure 4 à 6 semaines et peut être accélérée par l'ajout de source d'ammoniaque pure, de maturation bactérienne commerciale ou de substrat prélevé sur un système mature. Le cycle est considéré établi lorsque l'ammoniaque et les nitrites sont proches de zéro tandis que les nitrates augmentent.</w:t>
      </w:r>
    </w:p>
    <w:p w:rsidR="002C2CF5" w:rsidP="002C2CF5" w:rsidRDefault="002C2CF5" w14:paraId="02D82381" w14:textId="77777777"/>
    <w:p w:rsidR="002C2CF5" w:rsidP="00FF01CF" w:rsidRDefault="002C2CF5" w14:paraId="1F7D550B" w14:textId="2FD5D2F8">
      <w:pPr>
        <w:pStyle w:val="Titre3"/>
      </w:pPr>
      <w:r>
        <w:t>Étape 3 — L'assimilation par les plantes</w:t>
      </w:r>
    </w:p>
    <w:p w:rsidR="002C2CF5" w:rsidP="002C2CF5" w:rsidRDefault="002C2CF5" w14:paraId="3F8B44E9" w14:textId="390B3EF3">
      <w:r>
        <w:t>Les plantes absorbent les nitrates (NO₃</w:t>
      </w:r>
      <w:r>
        <w:rPr>
          <w:rFonts w:ascii="Cambria Math" w:hAnsi="Cambria Math" w:cs="Cambria Math"/>
        </w:rPr>
        <w:t>⁻</w:t>
      </w:r>
      <w:r>
        <w:t>) et l'ammonium (NH</w:t>
      </w:r>
      <w:r>
        <w:rPr>
          <w:rFonts w:ascii="Aptos" w:hAnsi="Aptos" w:cs="Aptos"/>
        </w:rPr>
        <w:t>₄</w:t>
      </w:r>
      <w:r>
        <w:rPr>
          <w:rFonts w:ascii="Cambria Math" w:hAnsi="Cambria Math" w:cs="Cambria Math"/>
        </w:rPr>
        <w:t>⁺</w:t>
      </w:r>
      <w:r>
        <w:t>) directement par leurs racines pour synth</w:t>
      </w:r>
      <w:r>
        <w:rPr>
          <w:rFonts w:ascii="Aptos" w:hAnsi="Aptos" w:cs="Aptos"/>
        </w:rPr>
        <w:t>é</w:t>
      </w:r>
      <w:r>
        <w:t>tiser leurs propres prot</w:t>
      </w:r>
      <w:r>
        <w:rPr>
          <w:rFonts w:ascii="Aptos" w:hAnsi="Aptos" w:cs="Aptos"/>
        </w:rPr>
        <w:t>é</w:t>
      </w:r>
      <w:r>
        <w:t>ines, chlorophylle et acides nucl</w:t>
      </w:r>
      <w:r>
        <w:rPr>
          <w:rFonts w:ascii="Aptos" w:hAnsi="Aptos" w:cs="Aptos"/>
        </w:rPr>
        <w:t>é</w:t>
      </w:r>
      <w:r>
        <w:t xml:space="preserve">iques. En consommant ces nutriments, elles </w:t>
      </w:r>
      <w:r>
        <w:rPr>
          <w:rFonts w:ascii="Aptos" w:hAnsi="Aptos" w:cs="Aptos"/>
        </w:rPr>
        <w:t>é</w:t>
      </w:r>
      <w:r>
        <w:t xml:space="preserve">purent l'eau qui retourne au bac </w:t>
      </w:r>
      <w:r>
        <w:rPr>
          <w:rFonts w:ascii="Aptos" w:hAnsi="Aptos" w:cs="Aptos"/>
        </w:rPr>
        <w:t>à</w:t>
      </w:r>
      <w:r>
        <w:t xml:space="preserve"> poissons appauvrie en azote mais r</w:t>
      </w:r>
      <w:r>
        <w:rPr>
          <w:rFonts w:ascii="Aptos" w:hAnsi="Aptos" w:cs="Aptos"/>
        </w:rPr>
        <w:t>é</w:t>
      </w:r>
      <w:r>
        <w:t>oxyg</w:t>
      </w:r>
      <w:r>
        <w:rPr>
          <w:rFonts w:ascii="Aptos" w:hAnsi="Aptos" w:cs="Aptos"/>
        </w:rPr>
        <w:t>é</w:t>
      </w:r>
      <w:r>
        <w:t>n</w:t>
      </w:r>
      <w:r>
        <w:rPr>
          <w:rFonts w:ascii="Aptos" w:hAnsi="Aptos" w:cs="Aptos"/>
        </w:rPr>
        <w:t>é</w:t>
      </w:r>
      <w:r>
        <w:t xml:space="preserve">e par les </w:t>
      </w:r>
      <w:r>
        <w:rPr>
          <w:rFonts w:ascii="Aptos" w:hAnsi="Aptos" w:cs="Aptos"/>
        </w:rPr>
        <w:t>é</w:t>
      </w:r>
      <w:r>
        <w:t>changes gazeux foliaires. Le cycle est boucl</w:t>
      </w:r>
      <w:r>
        <w:rPr>
          <w:rFonts w:ascii="Aptos" w:hAnsi="Aptos" w:cs="Aptos"/>
        </w:rPr>
        <w:t>é</w:t>
      </w:r>
      <w:r>
        <w:t>.</w:t>
      </w:r>
    </w:p>
    <w:p w:rsidR="002258CD" w:rsidP="002C2CF5" w:rsidRDefault="002C2CF5" w14:paraId="03A06748" w14:textId="5CDF7137">
      <w:r>
        <w:t>La règle de charge fondamentale de l'aquaponie stipule qu'il faut un ratio équilibré entre la biomasse piscicole (productrice de nutriments) et la surface de culture (consommatrice de nutriments). La FAO recommande une surface foliaire de 1 à 2 m² de culture par kilogramme de poisson produit par cycle, selon les espèces végétales.</w:t>
      </w:r>
    </w:p>
    <w:p w:rsidRPr="00E7643A" w:rsidR="003D593C" w:rsidP="002C2CF5" w:rsidRDefault="003D593C" w14:paraId="218C7665" w14:textId="77777777"/>
    <w:p w:rsidRPr="003D593C" w:rsidR="00E7643A" w:rsidP="00FF01CF" w:rsidRDefault="00E7643A" w14:paraId="174B740D" w14:textId="77777777">
      <w:pPr>
        <w:pStyle w:val="Titre2"/>
      </w:pPr>
      <w:r w:rsidRPr="00E7643A">
        <w:t>Le cycle du carbone et les échanges gazeux</w:t>
      </w:r>
    </w:p>
    <w:p w:rsidR="00E6670A" w:rsidP="00E6670A" w:rsidRDefault="00E6670A" w14:paraId="05295258" w14:textId="77777777">
      <w:r>
        <w:t xml:space="preserve">Parallèlement au cycle de l'azote, un cycle du carbone s'opère en permanence dans le système </w:t>
      </w:r>
      <w:proofErr w:type="spellStart"/>
      <w:r>
        <w:t>aquaponique</w:t>
      </w:r>
      <w:proofErr w:type="spellEnd"/>
      <w:r>
        <w:t xml:space="preserve"> et conditionne directement la qualité de l'eau et la croissance végétale.</w:t>
      </w:r>
    </w:p>
    <w:p w:rsidR="00E6670A" w:rsidP="00E6670A" w:rsidRDefault="00E6670A" w14:paraId="1D48BF5B" w14:textId="77777777"/>
    <w:p w:rsidR="00E6670A" w:rsidP="00FF01CF" w:rsidRDefault="00E6670A" w14:paraId="11BCC141" w14:textId="237D25C3">
      <w:pPr>
        <w:pStyle w:val="Titre3"/>
      </w:pPr>
      <w:r>
        <w:t>Production de CO₂ par la respiration</w:t>
      </w:r>
    </w:p>
    <w:p w:rsidR="00E6670A" w:rsidP="00E6670A" w:rsidRDefault="00E6670A" w14:paraId="114E8F4B" w14:textId="77777777">
      <w:r>
        <w:t xml:space="preserve">Les poissons respirent en prélevant l'oxygène dissous (O₂) dans l'eau par leurs branchies et en rejetant du dioxyde de carbone (CO₂). Les bactéries nitrifiantes et les micro-organismes du </w:t>
      </w:r>
      <w:proofErr w:type="spellStart"/>
      <w:r>
        <w:t>biofiltre</w:t>
      </w:r>
      <w:proofErr w:type="spellEnd"/>
      <w:r>
        <w:t xml:space="preserve"> respirent également et contribuent à l'enrichissement de l'eau en CO₂. Ce CO₂ dissous s'hydrate pour former de l'acide carbonique (H₂CO₃) qui libère des ions H</w:t>
      </w:r>
      <w:r>
        <w:rPr>
          <w:rFonts w:ascii="Cambria Math" w:hAnsi="Cambria Math" w:cs="Cambria Math"/>
        </w:rPr>
        <w:t>⁺</w:t>
      </w:r>
      <w:r>
        <w:t xml:space="preserve">, acidifiant l'eau </w:t>
      </w:r>
      <w:r>
        <w:rPr>
          <w:rFonts w:ascii="Aptos" w:hAnsi="Aptos" w:cs="Aptos"/>
        </w:rPr>
        <w:t>—</w:t>
      </w:r>
      <w:r>
        <w:t xml:space="preserve"> m</w:t>
      </w:r>
      <w:r>
        <w:rPr>
          <w:rFonts w:ascii="Aptos" w:hAnsi="Aptos" w:cs="Aptos"/>
        </w:rPr>
        <w:t>é</w:t>
      </w:r>
      <w:r>
        <w:t xml:space="preserve">canisme qui s'ajoute </w:t>
      </w:r>
      <w:r>
        <w:rPr>
          <w:rFonts w:ascii="Aptos" w:hAnsi="Aptos" w:cs="Aptos"/>
        </w:rPr>
        <w:t>à</w:t>
      </w:r>
      <w:r>
        <w:t xml:space="preserve"> l'acidification g</w:t>
      </w:r>
      <w:r>
        <w:rPr>
          <w:rFonts w:ascii="Aptos" w:hAnsi="Aptos" w:cs="Aptos"/>
        </w:rPr>
        <w:t>é</w:t>
      </w:r>
      <w:r>
        <w:t>n</w:t>
      </w:r>
      <w:r>
        <w:rPr>
          <w:rFonts w:ascii="Aptos" w:hAnsi="Aptos" w:cs="Aptos"/>
        </w:rPr>
        <w:t>é</w:t>
      </w:r>
      <w:r>
        <w:t>r</w:t>
      </w:r>
      <w:r>
        <w:rPr>
          <w:rFonts w:ascii="Aptos" w:hAnsi="Aptos" w:cs="Aptos"/>
        </w:rPr>
        <w:t>é</w:t>
      </w:r>
      <w:r>
        <w:t>e par la nitrification.</w:t>
      </w:r>
    </w:p>
    <w:p w:rsidR="00E6670A" w:rsidP="00E6670A" w:rsidRDefault="00E6670A" w14:paraId="0DDBD7F6" w14:textId="17A86B86">
      <w:r w:rsidRPr="00E6670A">
        <w:t>CO2</w:t>
      </w:r>
      <w:r>
        <w:t xml:space="preserve"> </w:t>
      </w:r>
      <w:r w:rsidRPr="00E6670A">
        <w:t>+</w:t>
      </w:r>
      <w:r>
        <w:t xml:space="preserve"> </w:t>
      </w:r>
      <w:r w:rsidRPr="00E6670A">
        <w:t>H2O</w:t>
      </w:r>
      <w:r w:rsidRPr="00E6670A">
        <w:rPr>
          <w:rFonts w:ascii="Cambria Math" w:hAnsi="Cambria Math" w:cs="Cambria Math"/>
        </w:rPr>
        <w:t>⇌</w:t>
      </w:r>
      <w:r>
        <w:rPr>
          <w:rFonts w:ascii="Cambria Math" w:hAnsi="Cambria Math" w:cs="Cambria Math"/>
        </w:rPr>
        <w:t xml:space="preserve"> </w:t>
      </w:r>
      <w:r w:rsidRPr="00E6670A">
        <w:t>H2CO3</w:t>
      </w:r>
      <w:r>
        <w:t xml:space="preserve"> </w:t>
      </w:r>
      <w:r w:rsidRPr="00E6670A">
        <w:rPr>
          <w:rFonts w:ascii="Cambria Math" w:hAnsi="Cambria Math" w:cs="Cambria Math"/>
        </w:rPr>
        <w:t>⇌</w:t>
      </w:r>
      <w:r w:rsidRPr="00E6670A">
        <w:t>HCO3</w:t>
      </w:r>
      <w:r w:rsidRPr="00E6670A">
        <w:rPr>
          <w:vertAlign w:val="superscript"/>
        </w:rPr>
        <w:t>−</w:t>
      </w:r>
      <w:r>
        <w:t xml:space="preserve"> </w:t>
      </w:r>
      <w:r w:rsidRPr="00E6670A">
        <w:t>+</w:t>
      </w:r>
      <w:r>
        <w:t xml:space="preserve"> </w:t>
      </w:r>
      <w:r w:rsidRPr="00E6670A">
        <w:t>H</w:t>
      </w:r>
      <w:r w:rsidRPr="00E6670A">
        <w:rPr>
          <w:vertAlign w:val="superscript"/>
        </w:rPr>
        <w:t>+</w:t>
      </w:r>
    </w:p>
    <w:p w:rsidR="00E6670A" w:rsidP="00E6670A" w:rsidRDefault="00E6670A" w14:paraId="0E678749" w14:textId="77777777"/>
    <w:p w:rsidR="00E6670A" w:rsidP="00FF01CF" w:rsidRDefault="00E6670A" w14:paraId="6B87C2F6" w14:textId="479FAF8A">
      <w:pPr>
        <w:pStyle w:val="Titre4"/>
      </w:pPr>
      <w:r>
        <w:t>Assimilation du CO₂ par les plantes</w:t>
      </w:r>
    </w:p>
    <w:p w:rsidR="00E6670A" w:rsidP="00E6670A" w:rsidRDefault="00E6670A" w14:paraId="524F5206" w14:textId="77777777">
      <w:r>
        <w:t>Les plantes, par la photosynthèse, absorbent le CO₂ dissous et atmosphérique pour synthétiser leurs glucides structuraux (cellulose, amidon) et libèrent de l'oxygène (O₂) — directement dans l'atmosphère de la serre, mais aussi dans l'eau au niveau des racines par exsudation racinaire :</w:t>
      </w:r>
    </w:p>
    <w:p w:rsidR="00E6670A" w:rsidP="00E6670A" w:rsidRDefault="00581A94" w14:paraId="480A975B" w14:textId="715FD393">
      <w:r w:rsidRPr="00581A94">
        <w:t>6CO2</w:t>
      </w:r>
      <w:r>
        <w:t xml:space="preserve"> </w:t>
      </w:r>
      <w:r w:rsidRPr="00581A94">
        <w:t>+</w:t>
      </w:r>
      <w:r>
        <w:t xml:space="preserve"> </w:t>
      </w:r>
      <w:r w:rsidRPr="00581A94">
        <w:t>6H2O</w:t>
      </w:r>
      <w:r>
        <w:t xml:space="preserve"> </w:t>
      </w:r>
      <w:r w:rsidRPr="00581A94">
        <w:t>+</w:t>
      </w:r>
      <w:r>
        <w:t xml:space="preserve"> </w:t>
      </w:r>
      <w:r w:rsidRPr="00581A94">
        <w:t>énergie</w:t>
      </w:r>
      <w:r>
        <w:rPr>
          <w:rFonts w:ascii="Aptos" w:hAnsi="Aptos" w:cs="Aptos"/>
        </w:rPr>
        <w:t xml:space="preserve"> </w:t>
      </w:r>
      <w:r w:rsidRPr="00581A94">
        <w:t>lumineuse</w:t>
      </w:r>
      <w:r>
        <w:t xml:space="preserve"> </w:t>
      </w:r>
      <w:r w:rsidRPr="00581A94">
        <w:t>→</w:t>
      </w:r>
      <w:r>
        <w:t xml:space="preserve"> </w:t>
      </w:r>
      <w:r w:rsidRPr="00581A94">
        <w:t>C6H12O6</w:t>
      </w:r>
      <w:r>
        <w:t xml:space="preserve"> </w:t>
      </w:r>
      <w:r w:rsidRPr="00581A94">
        <w:t>+</w:t>
      </w:r>
      <w:r>
        <w:t xml:space="preserve"> </w:t>
      </w:r>
      <w:r w:rsidRPr="00581A94">
        <w:t>6O2</w:t>
      </w:r>
    </w:p>
    <w:p w:rsidR="00E6670A" w:rsidP="00E6670A" w:rsidRDefault="00E6670A" w14:paraId="4BF60AE5" w14:textId="77777777"/>
    <w:p w:rsidR="00E6670A" w:rsidP="00FF01CF" w:rsidRDefault="00E6670A" w14:paraId="39A70EA6" w14:textId="0444A192">
      <w:pPr>
        <w:pStyle w:val="Titre2"/>
      </w:pPr>
      <w:r>
        <w:t>Rôle des échanges gazeux dans l'équilibre du système</w:t>
      </w:r>
    </w:p>
    <w:p w:rsidR="00E6670A" w:rsidP="00E6670A" w:rsidRDefault="00E6670A" w14:paraId="1DDA21FE" w14:textId="57F7188F">
      <w:r>
        <w:t xml:space="preserve">Les échanges gazeux entre l'eau et l'atmosphère constituent une soupape de régulation naturelle : l'agitation de l'eau (chutes, aérateurs, diffuseurs) favorise le dégazage du CO₂ excédentaire et le réapprovisionnement en O₂. Dans une serre </w:t>
      </w:r>
      <w:proofErr w:type="spellStart"/>
      <w:r>
        <w:t>aquaponique</w:t>
      </w:r>
      <w:proofErr w:type="spellEnd"/>
      <w:r>
        <w:t xml:space="preserve"> fermée, les plantes en photosynthèse active contribuent à maintenir un niveau d'O₂ satisfaisant dans l'atmosphère ambiante, ce qui facilite la diffusion de l'oxygène dans l'eau.</w:t>
      </w:r>
    </w:p>
    <w:p w:rsidRPr="00E7643A" w:rsidR="002258CD" w:rsidP="00E6670A" w:rsidRDefault="00E6670A" w14:paraId="0E373504" w14:textId="5456DD85">
      <w:r>
        <w:t>À l'Hacienda Esmeralda, l'altitude (~1 700–1 900 m) doit être prise en compte : la pression atmosphérique réduite diminue la solubilité de l'oxygène dans l'eau. La saturation en O₂ à 15 °C est d'environ 10 mg/L au niveau de la mer, mais seulement 8,5–9 mg/L à 1 800 m. Ce facteur impose une aération renforcée des bacs à truites, qui ont des besoins en oxygène dissous supérieurs à 7 mg/L.</w:t>
      </w:r>
    </w:p>
    <w:p w:rsidR="00E7643A" w:rsidP="00E7643A" w:rsidRDefault="00E7643A" w14:paraId="44AFC3C1" w14:textId="77777777">
      <w:pPr>
        <w:numPr>
          <w:ilvl w:val="0"/>
          <w:numId w:val="6"/>
        </w:numPr>
      </w:pPr>
      <w:r w:rsidRPr="00E7643A">
        <w:t>Équilibre écosystémique : poissons, bactéries, plantes — les trois piliers</w:t>
      </w:r>
    </w:p>
    <w:p w:rsidRPr="00581A94" w:rsidR="00581A94" w:rsidP="00581A94" w:rsidRDefault="00581A94" w14:paraId="7873EF96" w14:textId="77777777">
      <w:r w:rsidRPr="00581A94">
        <w:t>L'aquaponie est un </w:t>
      </w:r>
      <w:r w:rsidRPr="00581A94">
        <w:rPr>
          <w:b/>
          <w:bCs/>
        </w:rPr>
        <w:t>écosystème artificiel</w:t>
      </w:r>
      <w:r w:rsidRPr="00581A94">
        <w:t> dont la stabilité repose sur l'interdépendance absolue de trois acteurs biologiques. La défaillance de l'un déstabilise immédiatement les deux autres.</w:t>
      </w:r>
    </w:p>
    <w:p w:rsidRPr="00581A94" w:rsidR="00581A94" w:rsidP="00581A94" w:rsidRDefault="00581A94" w14:paraId="12BB3F29" w14:textId="77777777">
      <w:r w:rsidRPr="00581A94">
        <w:rPr>
          <w:b/>
          <w:bCs/>
        </w:rPr>
        <w:t>Les poissons — producteurs de nutriments</w:t>
      </w:r>
    </w:p>
    <w:p w:rsidRPr="00581A94" w:rsidR="00581A94" w:rsidP="00581A94" w:rsidRDefault="00581A94" w14:paraId="3472D080" w14:textId="77777777">
      <w:pPr>
        <w:numPr>
          <w:ilvl w:val="0"/>
          <w:numId w:val="21"/>
        </w:numPr>
      </w:pPr>
      <w:r w:rsidRPr="00581A94">
        <w:t>Fournissent l'ammoniaque et le CO₂ qui alimentent le cycle biologique</w:t>
      </w:r>
    </w:p>
    <w:p w:rsidRPr="00581A94" w:rsidR="00581A94" w:rsidP="00581A94" w:rsidRDefault="00581A94" w14:paraId="33B598B7" w14:textId="77777777">
      <w:pPr>
        <w:numPr>
          <w:ilvl w:val="0"/>
          <w:numId w:val="21"/>
        </w:numPr>
      </w:pPr>
      <w:r w:rsidRPr="00581A94">
        <w:t>Leur densité, leur appétit et leur état de santé déterminent la </w:t>
      </w:r>
      <w:r w:rsidRPr="00581A94">
        <w:rPr>
          <w:b/>
          <w:bCs/>
        </w:rPr>
        <w:t>charge nutritive</w:t>
      </w:r>
      <w:r w:rsidRPr="00581A94">
        <w:t> du système</w:t>
      </w:r>
    </w:p>
    <w:p w:rsidRPr="00581A94" w:rsidR="00581A94" w:rsidP="00581A94" w:rsidRDefault="00581A94" w14:paraId="58B072A1" w14:textId="77777777">
      <w:pPr>
        <w:numPr>
          <w:ilvl w:val="0"/>
          <w:numId w:val="21"/>
        </w:numPr>
      </w:pPr>
      <w:r w:rsidRPr="00581A94">
        <w:t>Toute suralimentation génère un excès d'ammoniaque dangereux ; toute sous-alimentation prive les plantes de nutriments</w:t>
      </w:r>
    </w:p>
    <w:p w:rsidRPr="00581A94" w:rsidR="00581A94" w:rsidP="00581A94" w:rsidRDefault="00581A94" w14:paraId="042A75A4" w14:textId="77777777">
      <w:r w:rsidRPr="00581A94">
        <w:rPr>
          <w:b/>
          <w:bCs/>
        </w:rPr>
        <w:t>Les bactéries — transformateurs indispensables</w:t>
      </w:r>
    </w:p>
    <w:p w:rsidRPr="00581A94" w:rsidR="00581A94" w:rsidP="00581A94" w:rsidRDefault="00581A94" w14:paraId="6BEFBE50" w14:textId="77777777">
      <w:pPr>
        <w:numPr>
          <w:ilvl w:val="0"/>
          <w:numId w:val="22"/>
        </w:numPr>
      </w:pPr>
      <w:r w:rsidRPr="00581A94">
        <w:t>Sans nitrification bactérienne, l'ammoniaque s'accumule jusqu'au niveau létal pour les poissons</w:t>
      </w:r>
    </w:p>
    <w:p w:rsidRPr="00581A94" w:rsidR="00581A94" w:rsidP="00581A94" w:rsidRDefault="00581A94" w14:paraId="6764E391" w14:textId="77777777">
      <w:pPr>
        <w:numPr>
          <w:ilvl w:val="0"/>
          <w:numId w:val="22"/>
        </w:numPr>
      </w:pPr>
      <w:r w:rsidRPr="00581A94">
        <w:t>Les colonies bactériennes sont </w:t>
      </w:r>
      <w:r w:rsidRPr="00581A94">
        <w:rPr>
          <w:b/>
          <w:bCs/>
        </w:rPr>
        <w:t>invisibles mais omniprésentes</w:t>
      </w:r>
      <w:r w:rsidRPr="00581A94">
        <w:t xml:space="preserve"> : elles colonisent toutes les surfaces immergées du système (substrat, parois des bacs, médias du </w:t>
      </w:r>
      <w:proofErr w:type="spellStart"/>
      <w:r w:rsidRPr="00581A94">
        <w:t>biofiltre</w:t>
      </w:r>
      <w:proofErr w:type="spellEnd"/>
      <w:r w:rsidRPr="00581A94">
        <w:t>)</w:t>
      </w:r>
    </w:p>
    <w:p w:rsidRPr="00581A94" w:rsidR="00581A94" w:rsidP="00581A94" w:rsidRDefault="00581A94" w14:paraId="247B3015" w14:textId="77777777">
      <w:pPr>
        <w:numPr>
          <w:ilvl w:val="0"/>
          <w:numId w:val="22"/>
        </w:numPr>
      </w:pPr>
      <w:r w:rsidRPr="00581A94">
        <w:t>Elles sont la </w:t>
      </w:r>
      <w:r w:rsidRPr="00581A94">
        <w:rPr>
          <w:b/>
          <w:bCs/>
        </w:rPr>
        <w:t>mémoire biologique</w:t>
      </w:r>
      <w:r w:rsidRPr="00581A94">
        <w:t> du système : les détruire (chlore, antibiotiques, désinfection brutale) nécessite de recommencer un cycle de 4 à 6 semaines</w:t>
      </w:r>
    </w:p>
    <w:p w:rsidRPr="00581A94" w:rsidR="00581A94" w:rsidP="00581A94" w:rsidRDefault="00581A94" w14:paraId="24F05984" w14:textId="77777777">
      <w:r w:rsidRPr="00581A94">
        <w:rPr>
          <w:b/>
          <w:bCs/>
        </w:rPr>
        <w:t>Les plantes — filtres biologiques et productrices</w:t>
      </w:r>
    </w:p>
    <w:p w:rsidRPr="00581A94" w:rsidR="00581A94" w:rsidP="00581A94" w:rsidRDefault="00581A94" w14:paraId="33A6E629" w14:textId="77777777">
      <w:pPr>
        <w:numPr>
          <w:ilvl w:val="0"/>
          <w:numId w:val="23"/>
        </w:numPr>
      </w:pPr>
      <w:r w:rsidRPr="00581A94">
        <w:t>Absorbent les nitrates et phosphates, épurant l'eau retournée aux poissons</w:t>
      </w:r>
    </w:p>
    <w:p w:rsidRPr="00581A94" w:rsidR="00581A94" w:rsidP="00581A94" w:rsidRDefault="00581A94" w14:paraId="24D87821" w14:textId="77777777">
      <w:pPr>
        <w:numPr>
          <w:ilvl w:val="0"/>
          <w:numId w:val="23"/>
        </w:numPr>
      </w:pPr>
      <w:r w:rsidRPr="00581A94">
        <w:t>Un sous-dimensionnement de la surface de culture entraîne une </w:t>
      </w:r>
      <w:r w:rsidRPr="00581A94">
        <w:rPr>
          <w:b/>
          <w:bCs/>
        </w:rPr>
        <w:t>accumulation de nitrates</w:t>
      </w:r>
      <w:r w:rsidRPr="00581A94">
        <w:t> qui peut dépasser les seuils de toxicité pour les poissons</w:t>
      </w:r>
    </w:p>
    <w:p w:rsidRPr="00581A94" w:rsidR="00581A94" w:rsidP="00581A94" w:rsidRDefault="00581A94" w14:paraId="1F855D89" w14:textId="77777777">
      <w:pPr>
        <w:numPr>
          <w:ilvl w:val="0"/>
          <w:numId w:val="23"/>
        </w:numPr>
      </w:pPr>
      <w:r w:rsidRPr="00581A94">
        <w:t>Un surdimensionnement crée une </w:t>
      </w:r>
      <w:r w:rsidRPr="00581A94">
        <w:rPr>
          <w:b/>
          <w:bCs/>
        </w:rPr>
        <w:t>famine nutritive</w:t>
      </w:r>
      <w:r w:rsidRPr="00581A94">
        <w:t> : les plantes pâlissent (carence en azote) car les poissons ne produisent pas assez de nutriments</w:t>
      </w:r>
    </w:p>
    <w:p w:rsidRPr="00581A94" w:rsidR="00581A94" w:rsidP="00581A94" w:rsidRDefault="00581A94" w14:paraId="5A62188D" w14:textId="77777777">
      <w:r w:rsidRPr="00581A94">
        <w:rPr>
          <w:b/>
          <w:bCs/>
        </w:rPr>
        <w:t>Le triangle d'équilibre</w:t>
      </w:r>
      <w:r w:rsidRPr="00581A94">
        <w:t> :</w:t>
      </w:r>
    </w:p>
    <w:p w:rsidRPr="00581A94" w:rsidR="00581A94" w:rsidP="00581A94" w:rsidRDefault="00581A94" w14:paraId="4C777DB5" w14:textId="77777777">
      <w:r w:rsidRPr="00581A94">
        <w:t xml:space="preserve">         POISSONS</w:t>
      </w:r>
    </w:p>
    <w:p w:rsidRPr="00581A94" w:rsidR="00581A94" w:rsidP="00581A94" w:rsidRDefault="00581A94" w14:paraId="1F1E6FC9" w14:textId="33F99C6E">
      <w:r w:rsidRPr="00581A94">
        <w:t xml:space="preserve">        </w:t>
      </w:r>
      <w:r w:rsidR="008439E9">
        <w:t xml:space="preserve">        </w:t>
      </w:r>
      <w:r w:rsidRPr="00581A94">
        <w:t xml:space="preserve"> (NH₃, CO₂)</w:t>
      </w:r>
    </w:p>
    <w:p w:rsidRPr="00581A94" w:rsidR="00581A94" w:rsidP="00581A94" w:rsidRDefault="00581A94" w14:paraId="6DB32A83" w14:textId="44CC481D">
      <w:r w:rsidRPr="00581A94">
        <w:t xml:space="preserve">         </w:t>
      </w:r>
      <w:r w:rsidR="008439E9">
        <w:t xml:space="preserve">            </w:t>
      </w:r>
      <w:r w:rsidRPr="00581A94">
        <w:t xml:space="preserve">  ↙    ↘</w:t>
      </w:r>
    </w:p>
    <w:p w:rsidRPr="00581A94" w:rsidR="00581A94" w:rsidP="00581A94" w:rsidRDefault="00581A94" w14:paraId="0D72E226" w14:textId="77777777">
      <w:r w:rsidRPr="00581A94">
        <w:t>BACTÉRIES         PLANTES</w:t>
      </w:r>
    </w:p>
    <w:p w:rsidR="002258CD" w:rsidP="002258CD" w:rsidRDefault="00581A94" w14:paraId="5E5C48DF" w14:textId="48F5C10D">
      <w:r w:rsidRPr="00581A94">
        <w:t>(NO₃</w:t>
      </w:r>
      <w:r w:rsidRPr="00581A94">
        <w:rPr>
          <w:rFonts w:ascii="Cambria Math" w:hAnsi="Cambria Math" w:cs="Cambria Math"/>
        </w:rPr>
        <w:t>⁻</w:t>
      </w:r>
      <w:r w:rsidRPr="00581A94">
        <w:t xml:space="preserve">)    </w:t>
      </w:r>
      <w:r w:rsidRPr="00581A94">
        <w:rPr>
          <w:rFonts w:ascii="Aptos" w:hAnsi="Aptos" w:cs="Aptos"/>
        </w:rPr>
        <w:t>←———</w:t>
      </w:r>
      <w:r w:rsidRPr="00581A94">
        <w:t xml:space="preserve">  (H</w:t>
      </w:r>
      <w:r w:rsidRPr="00581A94">
        <w:rPr>
          <w:rFonts w:ascii="Aptos" w:hAnsi="Aptos" w:cs="Aptos"/>
        </w:rPr>
        <w:t>₂</w:t>
      </w:r>
      <w:r w:rsidRPr="00581A94">
        <w:t xml:space="preserve">O </w:t>
      </w:r>
      <w:r w:rsidRPr="00581A94">
        <w:rPr>
          <w:rFonts w:ascii="Aptos" w:hAnsi="Aptos" w:cs="Aptos"/>
        </w:rPr>
        <w:t>é</w:t>
      </w:r>
      <w:r w:rsidRPr="00581A94">
        <w:t>pur</w:t>
      </w:r>
      <w:r w:rsidRPr="00581A94">
        <w:rPr>
          <w:rFonts w:ascii="Aptos" w:hAnsi="Aptos" w:cs="Aptos"/>
        </w:rPr>
        <w:t>é</w:t>
      </w:r>
      <w:r w:rsidRPr="00581A94">
        <w:t>e, O</w:t>
      </w:r>
      <w:r w:rsidRPr="00581A94">
        <w:rPr>
          <w:rFonts w:ascii="Aptos" w:hAnsi="Aptos" w:cs="Aptos"/>
        </w:rPr>
        <w:t>₂</w:t>
      </w:r>
      <w:r w:rsidRPr="00581A94">
        <w:t>)</w:t>
      </w:r>
    </w:p>
    <w:p w:rsidRPr="00E7643A" w:rsidR="00581A94" w:rsidP="002258CD" w:rsidRDefault="00581A94" w14:paraId="7216A33C" w14:textId="77777777"/>
    <w:p w:rsidR="00E7643A" w:rsidP="00E7643A" w:rsidRDefault="00E7643A" w14:paraId="25F5A353" w14:textId="77777777">
      <w:pPr>
        <w:numPr>
          <w:ilvl w:val="0"/>
          <w:numId w:val="6"/>
        </w:numPr>
      </w:pPr>
      <w:r w:rsidRPr="00E7643A">
        <w:t>Paramètres clés de l'eau : pH, température, oxygène dissous, conductivité</w:t>
      </w:r>
    </w:p>
    <w:p w:rsidR="00581A94" w:rsidP="00581A94" w:rsidRDefault="00581A94" w14:paraId="1B33DE23" w14:textId="77777777">
      <w:r>
        <w:t xml:space="preserve">La gestion d'un système </w:t>
      </w:r>
      <w:proofErr w:type="spellStart"/>
      <w:r>
        <w:t>aquaponique</w:t>
      </w:r>
      <w:proofErr w:type="spellEnd"/>
      <w:r>
        <w:t xml:space="preserve"> repose sur le suivi régulier de six paramètres fondamentaux de qualité de l'eau, dont les valeurs optimales résultent d'un compromis entre les exigences des poissons, des bactéries et des plantes.</w:t>
      </w:r>
    </w:p>
    <w:p w:rsidR="00581A94" w:rsidP="00581A94" w:rsidRDefault="00581A94" w14:paraId="2FDDB7D0" w14:textId="77777777"/>
    <w:p w:rsidR="00581A94" w:rsidP="00581A94" w:rsidRDefault="00581A94" w14:paraId="4DCEC635" w14:textId="622FCFA9">
      <w:r>
        <w:t>Le pH</w:t>
      </w:r>
    </w:p>
    <w:p w:rsidR="00581A94" w:rsidP="00581A94" w:rsidRDefault="00581A94" w14:paraId="1096B221" w14:textId="77777777">
      <w:r>
        <w:t>Le pH est le paramètre le plus structurant de l'aquaponie car il influence simultanément la toxicité de l'ammoniaque, l'activité bactérienne et la disponibilité des nutriments pour les plantes :</w:t>
      </w:r>
    </w:p>
    <w:p w:rsidR="00581A94" w:rsidP="00581A94" w:rsidRDefault="00581A94" w14:paraId="003C4B6C" w14:textId="77777777"/>
    <w:tbl>
      <w:tblPr>
        <w:tblStyle w:val="Grilledutableau"/>
        <w:tblW w:w="0" w:type="auto"/>
        <w:tblLook w:val="04A0" w:firstRow="1" w:lastRow="0" w:firstColumn="1" w:lastColumn="0" w:noHBand="0" w:noVBand="1"/>
      </w:tblPr>
      <w:tblGrid>
        <w:gridCol w:w="2265"/>
        <w:gridCol w:w="2265"/>
        <w:gridCol w:w="2266"/>
        <w:gridCol w:w="2266"/>
      </w:tblGrid>
      <w:tr w:rsidRPr="00581A94" w:rsidR="00581A94" w14:paraId="71C6920A" w14:textId="77777777">
        <w:tc>
          <w:tcPr>
            <w:tcW w:w="2265" w:type="dxa"/>
          </w:tcPr>
          <w:p w:rsidRPr="00581A94" w:rsidR="00581A94" w:rsidP="00DE1184" w:rsidRDefault="00581A94" w14:paraId="38819103" w14:textId="77777777">
            <w:r w:rsidRPr="00581A94">
              <w:t>pH</w:t>
            </w:r>
          </w:p>
        </w:tc>
        <w:tc>
          <w:tcPr>
            <w:tcW w:w="2265" w:type="dxa"/>
          </w:tcPr>
          <w:p w:rsidRPr="00581A94" w:rsidR="00581A94" w:rsidP="00DE1184" w:rsidRDefault="00581A94" w14:paraId="5DA4E40C" w14:textId="77777777">
            <w:r w:rsidRPr="00581A94">
              <w:t>Effet sur les poissons</w:t>
            </w:r>
          </w:p>
        </w:tc>
        <w:tc>
          <w:tcPr>
            <w:tcW w:w="2266" w:type="dxa"/>
          </w:tcPr>
          <w:p w:rsidRPr="00581A94" w:rsidR="00581A94" w:rsidP="00DE1184" w:rsidRDefault="00581A94" w14:paraId="19CD96E6" w14:textId="77777777">
            <w:r w:rsidRPr="00581A94">
              <w:t>Effet sur les bactéries</w:t>
            </w:r>
          </w:p>
        </w:tc>
        <w:tc>
          <w:tcPr>
            <w:tcW w:w="2266" w:type="dxa"/>
          </w:tcPr>
          <w:p w:rsidRPr="00581A94" w:rsidR="00581A94" w:rsidP="00DE1184" w:rsidRDefault="00581A94" w14:paraId="7F22B6AA" w14:textId="77777777">
            <w:r w:rsidRPr="00581A94">
              <w:t>Effet sur les plantes</w:t>
            </w:r>
          </w:p>
        </w:tc>
      </w:tr>
      <w:tr w:rsidRPr="00581A94" w:rsidR="00581A94" w14:paraId="74C6B627" w14:textId="77777777">
        <w:tc>
          <w:tcPr>
            <w:tcW w:w="2265" w:type="dxa"/>
          </w:tcPr>
          <w:p w:rsidRPr="00581A94" w:rsidR="00581A94" w:rsidP="00DE1184" w:rsidRDefault="00581A94" w14:paraId="69DD7441" w14:textId="77777777">
            <w:r w:rsidRPr="00581A94">
              <w:t>&lt; 6,0</w:t>
            </w:r>
          </w:p>
        </w:tc>
        <w:tc>
          <w:tcPr>
            <w:tcW w:w="2265" w:type="dxa"/>
          </w:tcPr>
          <w:p w:rsidRPr="00581A94" w:rsidR="00581A94" w:rsidP="00DE1184" w:rsidRDefault="00581A94" w14:paraId="6FC1CDBB" w14:textId="77777777">
            <w:r w:rsidRPr="00581A94">
              <w:t>Stress acide, mucus excessif</w:t>
            </w:r>
          </w:p>
        </w:tc>
        <w:tc>
          <w:tcPr>
            <w:tcW w:w="2266" w:type="dxa"/>
          </w:tcPr>
          <w:p w:rsidRPr="00581A94" w:rsidR="00581A94" w:rsidP="00DE1184" w:rsidRDefault="00581A94" w14:paraId="78FE8341" w14:textId="77777777">
            <w:r w:rsidRPr="00581A94">
              <w:t>Activité nitrifiante très réduite</w:t>
            </w:r>
          </w:p>
        </w:tc>
        <w:tc>
          <w:tcPr>
            <w:tcW w:w="2266" w:type="dxa"/>
          </w:tcPr>
          <w:p w:rsidRPr="00581A94" w:rsidR="00581A94" w:rsidP="00DE1184" w:rsidRDefault="00581A94" w14:paraId="56FE4C6C" w14:textId="77777777">
            <w:r w:rsidRPr="00581A94">
              <w:t>Carence en calcium, magnésium</w:t>
            </w:r>
          </w:p>
        </w:tc>
      </w:tr>
      <w:tr w:rsidRPr="00581A94" w:rsidR="00581A94" w14:paraId="6218B268" w14:textId="77777777">
        <w:tc>
          <w:tcPr>
            <w:tcW w:w="2265" w:type="dxa"/>
          </w:tcPr>
          <w:p w:rsidRPr="00581A94" w:rsidR="00581A94" w:rsidP="00DE1184" w:rsidRDefault="00581A94" w14:paraId="0646FE17" w14:textId="77777777">
            <w:r w:rsidRPr="00581A94">
              <w:t>6,0 – 6,5</w:t>
            </w:r>
          </w:p>
        </w:tc>
        <w:tc>
          <w:tcPr>
            <w:tcW w:w="2265" w:type="dxa"/>
          </w:tcPr>
          <w:p w:rsidRPr="00581A94" w:rsidR="00581A94" w:rsidP="00DE1184" w:rsidRDefault="00581A94" w14:paraId="6C8E7F03" w14:textId="77777777">
            <w:r w:rsidRPr="00581A94">
              <w:t>Acceptable</w:t>
            </w:r>
          </w:p>
        </w:tc>
        <w:tc>
          <w:tcPr>
            <w:tcW w:w="2266" w:type="dxa"/>
          </w:tcPr>
          <w:p w:rsidRPr="00581A94" w:rsidR="00581A94" w:rsidP="00DE1184" w:rsidRDefault="00581A94" w14:paraId="31AB7AF2" w14:textId="77777777">
            <w:r w:rsidRPr="00581A94">
              <w:t>Activité réduite</w:t>
            </w:r>
          </w:p>
        </w:tc>
        <w:tc>
          <w:tcPr>
            <w:tcW w:w="2266" w:type="dxa"/>
          </w:tcPr>
          <w:p w:rsidRPr="00581A94" w:rsidR="00581A94" w:rsidP="00DE1184" w:rsidRDefault="00581A94" w14:paraId="1A985C46" w14:textId="77777777">
            <w:r w:rsidRPr="00581A94">
              <w:t>Bonne disponibilité des micronutriments</w:t>
            </w:r>
          </w:p>
        </w:tc>
      </w:tr>
      <w:tr w:rsidRPr="00581A94" w:rsidR="00581A94" w14:paraId="79B499EE" w14:textId="77777777">
        <w:tc>
          <w:tcPr>
            <w:tcW w:w="2265" w:type="dxa"/>
          </w:tcPr>
          <w:p w:rsidRPr="00581A94" w:rsidR="00581A94" w:rsidP="00DE1184" w:rsidRDefault="00581A94" w14:paraId="68813CD6" w14:textId="77777777">
            <w:r w:rsidRPr="00581A94">
              <w:t>6,8 – 7,2</w:t>
            </w:r>
          </w:p>
        </w:tc>
        <w:tc>
          <w:tcPr>
            <w:tcW w:w="2265" w:type="dxa"/>
          </w:tcPr>
          <w:p w:rsidRPr="00581A94" w:rsidR="00581A94" w:rsidP="00DE1184" w:rsidRDefault="00581A94" w14:paraId="4107BDA7" w14:textId="77777777">
            <w:r w:rsidRPr="00581A94">
              <w:t>Optimal</w:t>
            </w:r>
          </w:p>
        </w:tc>
        <w:tc>
          <w:tcPr>
            <w:tcW w:w="2266" w:type="dxa"/>
          </w:tcPr>
          <w:p w:rsidRPr="00581A94" w:rsidR="00581A94" w:rsidP="00DE1184" w:rsidRDefault="00581A94" w14:paraId="61037653" w14:textId="77777777">
            <w:r w:rsidRPr="00581A94">
              <w:t>Optimal</w:t>
            </w:r>
          </w:p>
        </w:tc>
        <w:tc>
          <w:tcPr>
            <w:tcW w:w="2266" w:type="dxa"/>
          </w:tcPr>
          <w:p w:rsidRPr="00581A94" w:rsidR="00581A94" w:rsidP="00DE1184" w:rsidRDefault="00581A94" w14:paraId="5CDF3301" w14:textId="77777777">
            <w:r w:rsidRPr="00581A94">
              <w:t>Optimal</w:t>
            </w:r>
          </w:p>
        </w:tc>
      </w:tr>
      <w:tr w:rsidRPr="00581A94" w:rsidR="00581A94" w14:paraId="69FCA6C1" w14:textId="77777777">
        <w:tc>
          <w:tcPr>
            <w:tcW w:w="2265" w:type="dxa"/>
          </w:tcPr>
          <w:p w:rsidRPr="00581A94" w:rsidR="00581A94" w:rsidP="00DE1184" w:rsidRDefault="00581A94" w14:paraId="2082473C" w14:textId="77777777">
            <w:r w:rsidRPr="00581A94">
              <w:t>7,5 – 8,0</w:t>
            </w:r>
          </w:p>
        </w:tc>
        <w:tc>
          <w:tcPr>
            <w:tcW w:w="2265" w:type="dxa"/>
          </w:tcPr>
          <w:p w:rsidRPr="00581A94" w:rsidR="00581A94" w:rsidP="00DE1184" w:rsidRDefault="00581A94" w14:paraId="40F3815E" w14:textId="77777777">
            <w:r w:rsidRPr="00581A94">
              <w:t>Acceptable</w:t>
            </w:r>
          </w:p>
        </w:tc>
        <w:tc>
          <w:tcPr>
            <w:tcW w:w="2266" w:type="dxa"/>
          </w:tcPr>
          <w:p w:rsidRPr="00581A94" w:rsidR="00581A94" w:rsidP="00DE1184" w:rsidRDefault="00581A94" w14:paraId="58B6D24E" w14:textId="77777777">
            <w:r w:rsidRPr="00581A94">
              <w:t>Bonne activité</w:t>
            </w:r>
          </w:p>
        </w:tc>
        <w:tc>
          <w:tcPr>
            <w:tcW w:w="2266" w:type="dxa"/>
          </w:tcPr>
          <w:p w:rsidRPr="00581A94" w:rsidR="00581A94" w:rsidP="00DE1184" w:rsidRDefault="00581A94" w14:paraId="78AEEE66" w14:textId="77777777">
            <w:r w:rsidRPr="00581A94">
              <w:t>Carence en fer, manganèse</w:t>
            </w:r>
          </w:p>
        </w:tc>
      </w:tr>
      <w:tr w:rsidRPr="00581A94" w:rsidR="00581A94" w14:paraId="5F0A06B3" w14:textId="77777777">
        <w:tc>
          <w:tcPr>
            <w:tcW w:w="2265" w:type="dxa"/>
          </w:tcPr>
          <w:p w:rsidRPr="00581A94" w:rsidR="00581A94" w:rsidP="00DE1184" w:rsidRDefault="00581A94" w14:paraId="1C9622F1" w14:textId="77777777">
            <w:r w:rsidRPr="00581A94">
              <w:t>&gt; 8,0</w:t>
            </w:r>
          </w:p>
        </w:tc>
        <w:tc>
          <w:tcPr>
            <w:tcW w:w="2265" w:type="dxa"/>
          </w:tcPr>
          <w:p w:rsidRPr="00581A94" w:rsidR="00581A94" w:rsidP="00DE1184" w:rsidRDefault="00581A94" w14:paraId="46C72F72" w14:textId="77777777">
            <w:r w:rsidRPr="00581A94">
              <w:t>NH₃ libre toxique</w:t>
            </w:r>
          </w:p>
        </w:tc>
        <w:tc>
          <w:tcPr>
            <w:tcW w:w="2266" w:type="dxa"/>
          </w:tcPr>
          <w:p w:rsidRPr="00581A94" w:rsidR="00581A94" w:rsidP="00DE1184" w:rsidRDefault="00581A94" w14:paraId="62741595" w14:textId="77777777">
            <w:r w:rsidRPr="00581A94">
              <w:t>Activité réduite</w:t>
            </w:r>
          </w:p>
        </w:tc>
        <w:tc>
          <w:tcPr>
            <w:tcW w:w="2266" w:type="dxa"/>
          </w:tcPr>
          <w:p w:rsidRPr="00581A94" w:rsidR="00581A94" w:rsidP="00DE1184" w:rsidRDefault="00581A94" w14:paraId="1A6CE7EC" w14:textId="77777777">
            <w:r w:rsidRPr="00581A94">
              <w:t>Stress alcalin</w:t>
            </w:r>
          </w:p>
        </w:tc>
      </w:tr>
    </w:tbl>
    <w:p w:rsidR="00581A94" w:rsidP="00581A94" w:rsidRDefault="00581A94" w14:paraId="693B782A" w14:textId="77777777">
      <w:r>
        <w:t>La plage cible universelle en aquaponie est 6,8 – 7,2 — compromis entre les besoins légèrement acides des plantes et les besoins neutres-basiques des bactéries. La tendance naturelle du système est à l'acidification (nitrification + respiration), corrigée par des apports ponctuels de carbonate de calcium (calcaire broyé), de carbonate de potassium ou d'hydroxyde de calcium (chaux vive).</w:t>
      </w:r>
    </w:p>
    <w:p w:rsidR="00581A94" w:rsidP="00581A94" w:rsidRDefault="00581A94" w14:paraId="297DDB38" w14:textId="77777777"/>
    <w:p w:rsidR="00581A94" w:rsidP="00581A94" w:rsidRDefault="00581A94" w14:paraId="7B62C28C" w14:textId="0386B73A">
      <w:r>
        <w:t>La température</w:t>
      </w:r>
    </w:p>
    <w:p w:rsidR="00581A94" w:rsidP="00581A94" w:rsidRDefault="00581A94" w14:paraId="16CE669A" w14:textId="77777777">
      <w:r>
        <w:t>La température agit sur le métabolisme de tous les acteurs biologiques. Pour un système à truites comme à l'Hacienda Esmeralda :</w:t>
      </w:r>
    </w:p>
    <w:p w:rsidR="00581A94" w:rsidP="00581A94" w:rsidRDefault="00581A94" w14:paraId="0742F199" w14:textId="77777777"/>
    <w:tbl>
      <w:tblPr>
        <w:tblStyle w:val="Grilledutableau"/>
        <w:tblW w:w="0" w:type="auto"/>
        <w:tblLook w:val="04A0" w:firstRow="1" w:lastRow="0" w:firstColumn="1" w:lastColumn="0" w:noHBand="0" w:noVBand="1"/>
      </w:tblPr>
      <w:tblGrid>
        <w:gridCol w:w="2265"/>
        <w:gridCol w:w="2265"/>
        <w:gridCol w:w="2266"/>
        <w:gridCol w:w="2266"/>
      </w:tblGrid>
      <w:tr w:rsidRPr="00581A94" w:rsidR="00581A94" w14:paraId="55024FC1" w14:textId="77777777">
        <w:tc>
          <w:tcPr>
            <w:tcW w:w="2265" w:type="dxa"/>
          </w:tcPr>
          <w:p w:rsidRPr="00581A94" w:rsidR="00581A94" w:rsidP="000027C1" w:rsidRDefault="00581A94" w14:paraId="46C9DBA6" w14:textId="77777777">
            <w:r w:rsidRPr="00581A94">
              <w:t>Paramètre</w:t>
            </w:r>
          </w:p>
        </w:tc>
        <w:tc>
          <w:tcPr>
            <w:tcW w:w="2265" w:type="dxa"/>
          </w:tcPr>
          <w:p w:rsidRPr="00581A94" w:rsidR="00581A94" w:rsidP="000027C1" w:rsidRDefault="00581A94" w14:paraId="48FC5A4D" w14:textId="77777777">
            <w:r w:rsidRPr="00581A94">
              <w:t>Truite (optimum)</w:t>
            </w:r>
          </w:p>
        </w:tc>
        <w:tc>
          <w:tcPr>
            <w:tcW w:w="2266" w:type="dxa"/>
          </w:tcPr>
          <w:p w:rsidRPr="00581A94" w:rsidR="00581A94" w:rsidP="000027C1" w:rsidRDefault="00581A94" w14:paraId="14212480" w14:textId="77777777">
            <w:r w:rsidRPr="00581A94">
              <w:t>Bactéries nitrifiantes</w:t>
            </w:r>
          </w:p>
        </w:tc>
        <w:tc>
          <w:tcPr>
            <w:tcW w:w="2266" w:type="dxa"/>
          </w:tcPr>
          <w:p w:rsidRPr="00581A94" w:rsidR="00581A94" w:rsidP="000027C1" w:rsidRDefault="00581A94" w14:paraId="568204E3" w14:textId="77777777">
            <w:r w:rsidRPr="00581A94">
              <w:t>Plantes (légumes-feuilles)</w:t>
            </w:r>
          </w:p>
        </w:tc>
      </w:tr>
      <w:tr w:rsidRPr="00581A94" w:rsidR="00581A94" w14:paraId="66628C65" w14:textId="77777777">
        <w:tc>
          <w:tcPr>
            <w:tcW w:w="2265" w:type="dxa"/>
          </w:tcPr>
          <w:p w:rsidRPr="00581A94" w:rsidR="00581A94" w:rsidP="000027C1" w:rsidRDefault="00581A94" w14:paraId="54BA9067" w14:textId="77777777">
            <w:r w:rsidRPr="00581A94">
              <w:t>Température optimale</w:t>
            </w:r>
          </w:p>
        </w:tc>
        <w:tc>
          <w:tcPr>
            <w:tcW w:w="2265" w:type="dxa"/>
          </w:tcPr>
          <w:p w:rsidRPr="00581A94" w:rsidR="00581A94" w:rsidP="000027C1" w:rsidRDefault="00581A94" w14:paraId="1442B1D6" w14:textId="77777777">
            <w:r w:rsidRPr="00581A94">
              <w:t>14 – 18 °C</w:t>
            </w:r>
          </w:p>
        </w:tc>
        <w:tc>
          <w:tcPr>
            <w:tcW w:w="2266" w:type="dxa"/>
          </w:tcPr>
          <w:p w:rsidRPr="00581A94" w:rsidR="00581A94" w:rsidP="000027C1" w:rsidRDefault="00581A94" w14:paraId="5DAD203A" w14:textId="77777777">
            <w:r w:rsidRPr="00581A94">
              <w:t>25 – 30 °C</w:t>
            </w:r>
          </w:p>
        </w:tc>
        <w:tc>
          <w:tcPr>
            <w:tcW w:w="2266" w:type="dxa"/>
          </w:tcPr>
          <w:p w:rsidRPr="00581A94" w:rsidR="00581A94" w:rsidP="000027C1" w:rsidRDefault="00581A94" w14:paraId="55BA47D5" w14:textId="77777777">
            <w:r w:rsidRPr="00581A94">
              <w:t>18 – 24 °C</w:t>
            </w:r>
          </w:p>
        </w:tc>
      </w:tr>
      <w:tr w:rsidRPr="00581A94" w:rsidR="00581A94" w14:paraId="36C21867" w14:textId="77777777">
        <w:tc>
          <w:tcPr>
            <w:tcW w:w="2265" w:type="dxa"/>
          </w:tcPr>
          <w:p w:rsidRPr="00581A94" w:rsidR="00581A94" w:rsidP="000027C1" w:rsidRDefault="00581A94" w14:paraId="6DB0EC9C" w14:textId="77777777">
            <w:r w:rsidRPr="00581A94">
              <w:t>Minimum toléré</w:t>
            </w:r>
          </w:p>
        </w:tc>
        <w:tc>
          <w:tcPr>
            <w:tcW w:w="2265" w:type="dxa"/>
          </w:tcPr>
          <w:p w:rsidRPr="00581A94" w:rsidR="00581A94" w:rsidP="000027C1" w:rsidRDefault="00581A94" w14:paraId="3772086B" w14:textId="77777777">
            <w:r w:rsidRPr="00581A94">
              <w:t>4 °C</w:t>
            </w:r>
          </w:p>
        </w:tc>
        <w:tc>
          <w:tcPr>
            <w:tcW w:w="2266" w:type="dxa"/>
          </w:tcPr>
          <w:p w:rsidRPr="00581A94" w:rsidR="00581A94" w:rsidP="000027C1" w:rsidRDefault="00581A94" w14:paraId="2CB9D281" w14:textId="77777777">
            <w:r w:rsidRPr="00581A94">
              <w:t>&lt; 10 °C (inactivité)</w:t>
            </w:r>
          </w:p>
        </w:tc>
        <w:tc>
          <w:tcPr>
            <w:tcW w:w="2266" w:type="dxa"/>
          </w:tcPr>
          <w:p w:rsidRPr="00581A94" w:rsidR="00581A94" w:rsidP="000027C1" w:rsidRDefault="00581A94" w14:paraId="6FCD6C56" w14:textId="77777777">
            <w:r w:rsidRPr="00581A94">
              <w:t>10 °C</w:t>
            </w:r>
          </w:p>
        </w:tc>
      </w:tr>
      <w:tr w:rsidRPr="00581A94" w:rsidR="00581A94" w14:paraId="60BB0FB5" w14:textId="77777777">
        <w:tc>
          <w:tcPr>
            <w:tcW w:w="2265" w:type="dxa"/>
          </w:tcPr>
          <w:p w:rsidRPr="00581A94" w:rsidR="00581A94" w:rsidP="000027C1" w:rsidRDefault="00581A94" w14:paraId="4F2EF651" w14:textId="77777777">
            <w:r w:rsidRPr="00581A94">
              <w:t>Maximum toléré</w:t>
            </w:r>
          </w:p>
        </w:tc>
        <w:tc>
          <w:tcPr>
            <w:tcW w:w="2265" w:type="dxa"/>
          </w:tcPr>
          <w:p w:rsidRPr="00581A94" w:rsidR="00581A94" w:rsidP="000027C1" w:rsidRDefault="00581A94" w14:paraId="57AC6587" w14:textId="77777777">
            <w:r w:rsidRPr="00581A94">
              <w:t>22 °C</w:t>
            </w:r>
          </w:p>
        </w:tc>
        <w:tc>
          <w:tcPr>
            <w:tcW w:w="2266" w:type="dxa"/>
          </w:tcPr>
          <w:p w:rsidRPr="00581A94" w:rsidR="00581A94" w:rsidP="000027C1" w:rsidRDefault="00581A94" w14:paraId="0BBFDFA9" w14:textId="77777777">
            <w:r w:rsidRPr="00581A94">
              <w:t>&gt; 35 °C (inhibition)</w:t>
            </w:r>
          </w:p>
        </w:tc>
        <w:tc>
          <w:tcPr>
            <w:tcW w:w="2266" w:type="dxa"/>
          </w:tcPr>
          <w:p w:rsidRPr="00581A94" w:rsidR="00581A94" w:rsidP="000027C1" w:rsidRDefault="00581A94" w14:paraId="5AF41449" w14:textId="77777777">
            <w:r w:rsidRPr="00581A94">
              <w:t>30 °C</w:t>
            </w:r>
          </w:p>
        </w:tc>
      </w:tr>
    </w:tbl>
    <w:p w:rsidR="00581A94" w:rsidP="00581A94" w:rsidRDefault="00581A94" w14:paraId="7C911ECF" w14:textId="1149E021">
      <w:r>
        <w:t>La truite impose une température d'eau relativement fraîche (14–18 °C), ce qui ralentit légèrement l'activité bactérienne (optimale à 25–30 °C) mais reste tout à fait compatible avec une nitrification efficace.</w:t>
      </w:r>
    </w:p>
    <w:p w:rsidR="00581A94" w:rsidP="00581A94" w:rsidRDefault="00581A94" w14:paraId="6657E55E" w14:textId="77777777"/>
    <w:p w:rsidR="00581A94" w:rsidP="00581A94" w:rsidRDefault="00581A94" w14:paraId="11606F5B" w14:textId="640088A3">
      <w:r>
        <w:t>L'oxygène dissous (OD)</w:t>
      </w:r>
    </w:p>
    <w:p w:rsidR="00581A94" w:rsidP="00581A94" w:rsidRDefault="00581A94" w14:paraId="3B9CB320" w14:textId="77777777">
      <w:r>
        <w:t>L'oxygène dissous est la variable d'urgence du système : une chute en dessous du seuil critique tue les poissons en moins d'une heure. Les exigences minimales sont :</w:t>
      </w:r>
    </w:p>
    <w:p w:rsidR="00581A94" w:rsidP="00581A94" w:rsidRDefault="00581A94" w14:paraId="0590ADE4" w14:textId="77777777"/>
    <w:tbl>
      <w:tblPr>
        <w:tblStyle w:val="Grilledutableau"/>
        <w:tblW w:w="0" w:type="auto"/>
        <w:tblLook w:val="04A0" w:firstRow="1" w:lastRow="0" w:firstColumn="1" w:lastColumn="0" w:noHBand="0" w:noVBand="1"/>
      </w:tblPr>
      <w:tblGrid>
        <w:gridCol w:w="3020"/>
        <w:gridCol w:w="3021"/>
        <w:gridCol w:w="3021"/>
      </w:tblGrid>
      <w:tr w:rsidRPr="00581A94" w:rsidR="00581A94" w14:paraId="6623E11D" w14:textId="77777777">
        <w:tc>
          <w:tcPr>
            <w:tcW w:w="3020" w:type="dxa"/>
          </w:tcPr>
          <w:p w:rsidRPr="00581A94" w:rsidR="00581A94" w:rsidP="00134967" w:rsidRDefault="00581A94" w14:paraId="37D9A80F" w14:textId="77777777">
            <w:r w:rsidRPr="00581A94">
              <w:t>Acteur</w:t>
            </w:r>
          </w:p>
        </w:tc>
        <w:tc>
          <w:tcPr>
            <w:tcW w:w="3021" w:type="dxa"/>
          </w:tcPr>
          <w:p w:rsidRPr="00581A94" w:rsidR="00581A94" w:rsidP="00134967" w:rsidRDefault="00581A94" w14:paraId="34111DC5" w14:textId="77777777">
            <w:r w:rsidRPr="00581A94">
              <w:t>Seuil minimum</w:t>
            </w:r>
          </w:p>
        </w:tc>
        <w:tc>
          <w:tcPr>
            <w:tcW w:w="3021" w:type="dxa"/>
          </w:tcPr>
          <w:p w:rsidRPr="00581A94" w:rsidR="00581A94" w:rsidP="00134967" w:rsidRDefault="00581A94" w14:paraId="0FAFCBA3" w14:textId="77777777">
            <w:r w:rsidRPr="00581A94">
              <w:t>Valeur optimale</w:t>
            </w:r>
          </w:p>
        </w:tc>
      </w:tr>
      <w:tr w:rsidRPr="00581A94" w:rsidR="00581A94" w14:paraId="572E2136" w14:textId="77777777">
        <w:tc>
          <w:tcPr>
            <w:tcW w:w="3020" w:type="dxa"/>
          </w:tcPr>
          <w:p w:rsidRPr="00581A94" w:rsidR="00581A94" w:rsidP="00134967" w:rsidRDefault="00581A94" w14:paraId="097FF885" w14:textId="77777777">
            <w:r w:rsidRPr="00581A94">
              <w:t>Truite arc-en-ciel</w:t>
            </w:r>
          </w:p>
        </w:tc>
        <w:tc>
          <w:tcPr>
            <w:tcW w:w="3021" w:type="dxa"/>
          </w:tcPr>
          <w:p w:rsidRPr="00581A94" w:rsidR="00581A94" w:rsidP="00134967" w:rsidRDefault="00581A94" w14:paraId="0D6DB7C6" w14:textId="77777777">
            <w:r w:rsidRPr="00581A94">
              <w:t>7 mg/L</w:t>
            </w:r>
          </w:p>
        </w:tc>
        <w:tc>
          <w:tcPr>
            <w:tcW w:w="3021" w:type="dxa"/>
          </w:tcPr>
          <w:p w:rsidRPr="00581A94" w:rsidR="00581A94" w:rsidP="00134967" w:rsidRDefault="00581A94" w14:paraId="452FD5E9" w14:textId="77777777">
            <w:r w:rsidRPr="00581A94">
              <w:t>9 – 11 mg/L</w:t>
            </w:r>
          </w:p>
        </w:tc>
      </w:tr>
      <w:tr w:rsidRPr="00581A94" w:rsidR="00581A94" w14:paraId="71C5D8E6" w14:textId="77777777">
        <w:tc>
          <w:tcPr>
            <w:tcW w:w="3020" w:type="dxa"/>
          </w:tcPr>
          <w:p w:rsidRPr="00581A94" w:rsidR="00581A94" w:rsidP="00134967" w:rsidRDefault="00581A94" w14:paraId="1FBCFF18" w14:textId="77777777">
            <w:r w:rsidRPr="00581A94">
              <w:t>Tilapia</w:t>
            </w:r>
          </w:p>
        </w:tc>
        <w:tc>
          <w:tcPr>
            <w:tcW w:w="3021" w:type="dxa"/>
          </w:tcPr>
          <w:p w:rsidRPr="00581A94" w:rsidR="00581A94" w:rsidP="00134967" w:rsidRDefault="00581A94" w14:paraId="3092F377" w14:textId="77777777">
            <w:r w:rsidRPr="00581A94">
              <w:t>3 mg/L</w:t>
            </w:r>
          </w:p>
        </w:tc>
        <w:tc>
          <w:tcPr>
            <w:tcW w:w="3021" w:type="dxa"/>
          </w:tcPr>
          <w:p w:rsidRPr="00581A94" w:rsidR="00581A94" w:rsidP="00134967" w:rsidRDefault="00581A94" w14:paraId="1092FB78" w14:textId="77777777">
            <w:r w:rsidRPr="00581A94">
              <w:t>5 – 8 mg/L</w:t>
            </w:r>
          </w:p>
        </w:tc>
      </w:tr>
      <w:tr w:rsidRPr="00581A94" w:rsidR="00581A94" w14:paraId="3F6436D3" w14:textId="77777777">
        <w:tc>
          <w:tcPr>
            <w:tcW w:w="3020" w:type="dxa"/>
          </w:tcPr>
          <w:p w:rsidRPr="00581A94" w:rsidR="00581A94" w:rsidP="00134967" w:rsidRDefault="00581A94" w14:paraId="4E1ED322" w14:textId="77777777">
            <w:r w:rsidRPr="00581A94">
              <w:t>Bactéries nitrifiantes</w:t>
            </w:r>
          </w:p>
        </w:tc>
        <w:tc>
          <w:tcPr>
            <w:tcW w:w="3021" w:type="dxa"/>
          </w:tcPr>
          <w:p w:rsidRPr="00581A94" w:rsidR="00581A94" w:rsidP="00134967" w:rsidRDefault="00581A94" w14:paraId="0F96A8A1" w14:textId="77777777">
            <w:r w:rsidRPr="00581A94">
              <w:t>2 mg/L</w:t>
            </w:r>
          </w:p>
        </w:tc>
        <w:tc>
          <w:tcPr>
            <w:tcW w:w="3021" w:type="dxa"/>
          </w:tcPr>
          <w:p w:rsidRPr="00581A94" w:rsidR="00581A94" w:rsidP="00134967" w:rsidRDefault="00581A94" w14:paraId="21CFE3D5" w14:textId="77777777">
            <w:r w:rsidRPr="00581A94">
              <w:t>&gt; 4 mg/L</w:t>
            </w:r>
          </w:p>
        </w:tc>
      </w:tr>
      <w:tr w:rsidRPr="00581A94" w:rsidR="00581A94" w14:paraId="3B2784DA" w14:textId="77777777">
        <w:tc>
          <w:tcPr>
            <w:tcW w:w="3020" w:type="dxa"/>
          </w:tcPr>
          <w:p w:rsidRPr="00581A94" w:rsidR="00581A94" w:rsidP="00134967" w:rsidRDefault="00581A94" w14:paraId="02980B55" w14:textId="77777777">
            <w:r w:rsidRPr="00581A94">
              <w:t>Racines des plantes</w:t>
            </w:r>
          </w:p>
        </w:tc>
        <w:tc>
          <w:tcPr>
            <w:tcW w:w="3021" w:type="dxa"/>
          </w:tcPr>
          <w:p w:rsidRPr="00581A94" w:rsidR="00581A94" w:rsidP="00134967" w:rsidRDefault="00581A94" w14:paraId="1DF764B8" w14:textId="77777777">
            <w:r w:rsidRPr="00581A94">
              <w:t>2 mg/L</w:t>
            </w:r>
          </w:p>
        </w:tc>
        <w:tc>
          <w:tcPr>
            <w:tcW w:w="3021" w:type="dxa"/>
          </w:tcPr>
          <w:p w:rsidRPr="00581A94" w:rsidR="00581A94" w:rsidP="00134967" w:rsidRDefault="00581A94" w14:paraId="36DF9A19" w14:textId="77777777">
            <w:r w:rsidRPr="00581A94">
              <w:t>&gt; 3 mg/L</w:t>
            </w:r>
          </w:p>
        </w:tc>
      </w:tr>
    </w:tbl>
    <w:p w:rsidR="00581A94" w:rsidP="00581A94" w:rsidRDefault="00581A94" w14:paraId="5377928B" w14:textId="77777777">
      <w:r>
        <w:t>L'oxygène est maintenu par des aérateurs à diffuseurs, des venturis sur les retours d'eau, ou des chutes d'eau gravitaires. Un système d'alarme sur la sonde OD est indispensable dans toute installation professionnelle.</w:t>
      </w:r>
    </w:p>
    <w:p w:rsidR="00581A94" w:rsidP="00581A94" w:rsidRDefault="00581A94" w14:paraId="2D3DB57D" w14:textId="77777777"/>
    <w:p w:rsidR="00581A94" w:rsidP="00581A94" w:rsidRDefault="00581A94" w14:paraId="44180E8D" w14:textId="661F90BD">
      <w:r>
        <w:t>L'ammoniaque totale (TAN)</w:t>
      </w:r>
    </w:p>
    <w:p w:rsidR="00581A94" w:rsidP="00581A94" w:rsidRDefault="00581A94" w14:paraId="69F31D93" w14:textId="77777777">
      <w:r>
        <w:t xml:space="preserve">La concentration en ammoniaque totale (Total </w:t>
      </w:r>
      <w:proofErr w:type="spellStart"/>
      <w:r>
        <w:t>Ammonia</w:t>
      </w:r>
      <w:proofErr w:type="spellEnd"/>
      <w:r>
        <w:t xml:space="preserve"> </w:t>
      </w:r>
      <w:proofErr w:type="spellStart"/>
      <w:r>
        <w:t>Nitrogen</w:t>
      </w:r>
      <w:proofErr w:type="spellEnd"/>
      <w:r>
        <w:t>) doit être maintenue en dessous de 1 mg/L en TAN, et la forme libre NH₃ en dessous de 0,05 mg/L pour la truite. Un test quotidien lors de la phase de démarrage, puis hebdomadaire en régime établi, est recommandé.</w:t>
      </w:r>
    </w:p>
    <w:p w:rsidR="00581A94" w:rsidP="00581A94" w:rsidRDefault="00581A94" w14:paraId="2EC26EE3" w14:textId="77777777"/>
    <w:p w:rsidR="00581A94" w:rsidP="00581A94" w:rsidRDefault="00581A94" w14:paraId="443962C6" w14:textId="7DAFE5C0">
      <w:r>
        <w:t>Les nitrites (NO₂</w:t>
      </w:r>
      <w:r>
        <w:rPr>
          <w:rFonts w:ascii="Cambria Math" w:hAnsi="Cambria Math" w:cs="Cambria Math"/>
        </w:rPr>
        <w:t>⁻</w:t>
      </w:r>
      <w:r>
        <w:t>)</w:t>
      </w:r>
    </w:p>
    <w:p w:rsidR="00581A94" w:rsidP="00581A94" w:rsidRDefault="00581A94" w14:paraId="688F2B75" w14:textId="77777777">
      <w:r>
        <w:t>Intermédiaire toxique du cycle de l'azote, les nitrites doivent rester en dessous de 0,5 mg/L en permanence. Un pic de nitrites est souvent le premier signal d'un déséquilibre bactérien ou d'une surcharge alimentaire.</w:t>
      </w:r>
    </w:p>
    <w:p w:rsidR="00581A94" w:rsidP="00581A94" w:rsidRDefault="00581A94" w14:paraId="57830610" w14:textId="77777777"/>
    <w:p w:rsidR="00581A94" w:rsidP="00581A94" w:rsidRDefault="00581A94" w14:paraId="1FAAA215" w14:textId="600DFD18">
      <w:r>
        <w:t>La conductivité électrique (CE)</w:t>
      </w:r>
    </w:p>
    <w:p w:rsidR="00581A94" w:rsidP="00581A94" w:rsidRDefault="00581A94" w14:paraId="0067CFCB" w14:textId="13B375C9">
      <w:r>
        <w:t>La conductivité mesure la concentration totale en ions dissous dans l'eau (nutriments, sels minéraux). Elle donne une indication globale de la richesse nutritive de l'eau :</w:t>
      </w:r>
    </w:p>
    <w:p w:rsidR="00581A94" w:rsidP="00581A94" w:rsidRDefault="00581A94" w14:paraId="299B4ABB" w14:textId="0568645E">
      <w:pPr>
        <w:pStyle w:val="Paragraphedeliste"/>
        <w:numPr>
          <w:ilvl w:val="0"/>
          <w:numId w:val="19"/>
        </w:numPr>
      </w:pPr>
      <w:r>
        <w:t>Valeur cible en aquaponie : 300 – 800 µS/cm</w:t>
      </w:r>
    </w:p>
    <w:p w:rsidR="00581A94" w:rsidP="00581A94" w:rsidRDefault="00581A94" w14:paraId="0E81E1F3" w14:textId="427CCCF7">
      <w:pPr>
        <w:pStyle w:val="Paragraphedeliste"/>
        <w:numPr>
          <w:ilvl w:val="0"/>
          <w:numId w:val="19"/>
        </w:numPr>
      </w:pPr>
      <w:r>
        <w:t>En dessous de 300 µS/cm : eau trop pauvre, les plantes peuvent présenter des carences</w:t>
      </w:r>
    </w:p>
    <w:p w:rsidR="00581A94" w:rsidP="00581A94" w:rsidRDefault="00581A94" w14:paraId="6FD2A857" w14:textId="6F1B85A2">
      <w:pPr>
        <w:pStyle w:val="Paragraphedeliste"/>
        <w:numPr>
          <w:ilvl w:val="0"/>
          <w:numId w:val="19"/>
        </w:numPr>
      </w:pPr>
      <w:r>
        <w:t>Au-dessus de 1 500 µS/cm : accumulation excessive de sels, stress osmotique pour les poissons et les racines</w:t>
      </w:r>
    </w:p>
    <w:p w:rsidR="00581A94" w:rsidP="00581A94" w:rsidRDefault="00581A94" w14:paraId="7F90F40F" w14:textId="77777777"/>
    <w:p w:rsidR="00581A94" w:rsidP="00581A94" w:rsidRDefault="00581A94" w14:paraId="76EFD75C" w14:textId="3CEE9EBB">
      <w:r>
        <w:t>Tableau récapitulatif des paramètres cibles pour les truites :</w:t>
      </w:r>
    </w:p>
    <w:tbl>
      <w:tblPr>
        <w:tblStyle w:val="Grilledutableau"/>
        <w:tblW w:w="0" w:type="auto"/>
        <w:tblLook w:val="04A0" w:firstRow="1" w:lastRow="0" w:firstColumn="1" w:lastColumn="0" w:noHBand="0" w:noVBand="1"/>
      </w:tblPr>
      <w:tblGrid>
        <w:gridCol w:w="2265"/>
        <w:gridCol w:w="2265"/>
        <w:gridCol w:w="2266"/>
        <w:gridCol w:w="2266"/>
      </w:tblGrid>
      <w:tr w:rsidRPr="00581A94" w:rsidR="00581A94" w14:paraId="4940F343" w14:textId="77777777">
        <w:tc>
          <w:tcPr>
            <w:tcW w:w="2265" w:type="dxa"/>
          </w:tcPr>
          <w:p w:rsidRPr="00581A94" w:rsidR="00581A94" w:rsidP="00110ABF" w:rsidRDefault="00581A94" w14:paraId="028651B3" w14:textId="77777777">
            <w:r w:rsidRPr="00581A94">
              <w:t>Paramètre</w:t>
            </w:r>
          </w:p>
        </w:tc>
        <w:tc>
          <w:tcPr>
            <w:tcW w:w="2265" w:type="dxa"/>
          </w:tcPr>
          <w:p w:rsidRPr="00581A94" w:rsidR="00581A94" w:rsidP="00110ABF" w:rsidRDefault="00581A94" w14:paraId="75F8FB98" w14:textId="77777777">
            <w:r w:rsidRPr="00581A94">
              <w:t>Valeur cible</w:t>
            </w:r>
          </w:p>
        </w:tc>
        <w:tc>
          <w:tcPr>
            <w:tcW w:w="2266" w:type="dxa"/>
          </w:tcPr>
          <w:p w:rsidRPr="00581A94" w:rsidR="00581A94" w:rsidP="00110ABF" w:rsidRDefault="00581A94" w14:paraId="6BD8DF91" w14:textId="77777777">
            <w:r w:rsidRPr="00581A94">
              <w:t>Seuil d'alarme</w:t>
            </w:r>
          </w:p>
        </w:tc>
        <w:tc>
          <w:tcPr>
            <w:tcW w:w="2266" w:type="dxa"/>
          </w:tcPr>
          <w:p w:rsidRPr="00581A94" w:rsidR="00581A94" w:rsidP="00110ABF" w:rsidRDefault="00581A94" w14:paraId="7A05BD6D" w14:textId="77777777">
            <w:r w:rsidRPr="00581A94">
              <w:t>Fréquence de mesure</w:t>
            </w:r>
          </w:p>
        </w:tc>
      </w:tr>
      <w:tr w:rsidRPr="00581A94" w:rsidR="00581A94" w14:paraId="1F18FC92" w14:textId="77777777">
        <w:tc>
          <w:tcPr>
            <w:tcW w:w="2265" w:type="dxa"/>
          </w:tcPr>
          <w:p w:rsidRPr="00581A94" w:rsidR="00581A94" w:rsidP="00110ABF" w:rsidRDefault="00581A94" w14:paraId="5BC12422" w14:textId="77777777">
            <w:r w:rsidRPr="00581A94">
              <w:t>pH</w:t>
            </w:r>
          </w:p>
        </w:tc>
        <w:tc>
          <w:tcPr>
            <w:tcW w:w="2265" w:type="dxa"/>
          </w:tcPr>
          <w:p w:rsidRPr="00581A94" w:rsidR="00581A94" w:rsidP="00110ABF" w:rsidRDefault="00581A94" w14:paraId="1B94218B" w14:textId="77777777">
            <w:r w:rsidRPr="00581A94">
              <w:t>6,8 – 7,2</w:t>
            </w:r>
          </w:p>
        </w:tc>
        <w:tc>
          <w:tcPr>
            <w:tcW w:w="2266" w:type="dxa"/>
          </w:tcPr>
          <w:p w:rsidRPr="00581A94" w:rsidR="00581A94" w:rsidP="00110ABF" w:rsidRDefault="00581A94" w14:paraId="1CD78845" w14:textId="77777777">
            <w:r w:rsidRPr="00581A94">
              <w:t>&lt; 6,5 ou &gt; 7,8</w:t>
            </w:r>
          </w:p>
        </w:tc>
        <w:tc>
          <w:tcPr>
            <w:tcW w:w="2266" w:type="dxa"/>
          </w:tcPr>
          <w:p w:rsidRPr="00581A94" w:rsidR="00581A94" w:rsidP="00110ABF" w:rsidRDefault="00581A94" w14:paraId="13939071" w14:textId="77777777">
            <w:r w:rsidRPr="00581A94">
              <w:t>Quotidienne</w:t>
            </w:r>
          </w:p>
        </w:tc>
      </w:tr>
      <w:tr w:rsidRPr="00581A94" w:rsidR="00581A94" w14:paraId="7DDE6530" w14:textId="77777777">
        <w:tc>
          <w:tcPr>
            <w:tcW w:w="2265" w:type="dxa"/>
          </w:tcPr>
          <w:p w:rsidRPr="00581A94" w:rsidR="00581A94" w:rsidP="00110ABF" w:rsidRDefault="00581A94" w14:paraId="1C9E2563" w14:textId="77777777">
            <w:r w:rsidRPr="00581A94">
              <w:t>Température (°C)</w:t>
            </w:r>
          </w:p>
        </w:tc>
        <w:tc>
          <w:tcPr>
            <w:tcW w:w="2265" w:type="dxa"/>
          </w:tcPr>
          <w:p w:rsidRPr="00581A94" w:rsidR="00581A94" w:rsidP="00110ABF" w:rsidRDefault="00581A94" w14:paraId="7A0D1137" w14:textId="77777777">
            <w:r w:rsidRPr="00581A94">
              <w:t>14 – 18</w:t>
            </w:r>
          </w:p>
        </w:tc>
        <w:tc>
          <w:tcPr>
            <w:tcW w:w="2266" w:type="dxa"/>
          </w:tcPr>
          <w:p w:rsidRPr="00581A94" w:rsidR="00581A94" w:rsidP="00110ABF" w:rsidRDefault="00581A94" w14:paraId="625A6B68" w14:textId="77777777">
            <w:r w:rsidRPr="00581A94">
              <w:t>&lt; 8 ou &gt; 22</w:t>
            </w:r>
          </w:p>
        </w:tc>
        <w:tc>
          <w:tcPr>
            <w:tcW w:w="2266" w:type="dxa"/>
          </w:tcPr>
          <w:p w:rsidRPr="00581A94" w:rsidR="00581A94" w:rsidP="00110ABF" w:rsidRDefault="00581A94" w14:paraId="41D75B82" w14:textId="77777777">
            <w:r w:rsidRPr="00581A94">
              <w:t>Continue (sonde)</w:t>
            </w:r>
          </w:p>
        </w:tc>
      </w:tr>
      <w:tr w:rsidRPr="00581A94" w:rsidR="00581A94" w14:paraId="4B93508B" w14:textId="77777777">
        <w:tc>
          <w:tcPr>
            <w:tcW w:w="2265" w:type="dxa"/>
          </w:tcPr>
          <w:p w:rsidRPr="00581A94" w:rsidR="00581A94" w:rsidP="00110ABF" w:rsidRDefault="00581A94" w14:paraId="57DCCFE8" w14:textId="77777777">
            <w:r w:rsidRPr="00581A94">
              <w:t>Oxygène dissous (mg/L)</w:t>
            </w:r>
          </w:p>
        </w:tc>
        <w:tc>
          <w:tcPr>
            <w:tcW w:w="2265" w:type="dxa"/>
          </w:tcPr>
          <w:p w:rsidRPr="00581A94" w:rsidR="00581A94" w:rsidP="00110ABF" w:rsidRDefault="00581A94" w14:paraId="4D20DFA8" w14:textId="77777777">
            <w:r w:rsidRPr="00581A94">
              <w:t>9 – 11</w:t>
            </w:r>
          </w:p>
        </w:tc>
        <w:tc>
          <w:tcPr>
            <w:tcW w:w="2266" w:type="dxa"/>
          </w:tcPr>
          <w:p w:rsidRPr="00581A94" w:rsidR="00581A94" w:rsidP="00110ABF" w:rsidRDefault="00581A94" w14:paraId="01310AD9" w14:textId="77777777">
            <w:r w:rsidRPr="00581A94">
              <w:t>&lt; 7</w:t>
            </w:r>
          </w:p>
        </w:tc>
        <w:tc>
          <w:tcPr>
            <w:tcW w:w="2266" w:type="dxa"/>
          </w:tcPr>
          <w:p w:rsidRPr="00581A94" w:rsidR="00581A94" w:rsidP="00110ABF" w:rsidRDefault="00581A94" w14:paraId="5179E000" w14:textId="77777777">
            <w:r w:rsidRPr="00581A94">
              <w:t>Continue (alarme)</w:t>
            </w:r>
          </w:p>
        </w:tc>
      </w:tr>
      <w:tr w:rsidRPr="00581A94" w:rsidR="00581A94" w14:paraId="6FB4B70B" w14:textId="77777777">
        <w:tc>
          <w:tcPr>
            <w:tcW w:w="2265" w:type="dxa"/>
          </w:tcPr>
          <w:p w:rsidRPr="00581A94" w:rsidR="00581A94" w:rsidP="00110ABF" w:rsidRDefault="00581A94" w14:paraId="6D85C30E" w14:textId="77777777">
            <w:r w:rsidRPr="00581A94">
              <w:t>Ammoniaque TAN (mg/L)</w:t>
            </w:r>
          </w:p>
        </w:tc>
        <w:tc>
          <w:tcPr>
            <w:tcW w:w="2265" w:type="dxa"/>
          </w:tcPr>
          <w:p w:rsidRPr="00581A94" w:rsidR="00581A94" w:rsidP="00110ABF" w:rsidRDefault="00581A94" w14:paraId="3F98D2C4" w14:textId="77777777">
            <w:r w:rsidRPr="00581A94">
              <w:t>&lt; 1,0</w:t>
            </w:r>
          </w:p>
        </w:tc>
        <w:tc>
          <w:tcPr>
            <w:tcW w:w="2266" w:type="dxa"/>
          </w:tcPr>
          <w:p w:rsidRPr="00581A94" w:rsidR="00581A94" w:rsidP="00110ABF" w:rsidRDefault="00581A94" w14:paraId="64DA8B95" w14:textId="77777777">
            <w:r w:rsidRPr="00581A94">
              <w:t>&gt; 2,0</w:t>
            </w:r>
          </w:p>
        </w:tc>
        <w:tc>
          <w:tcPr>
            <w:tcW w:w="2266" w:type="dxa"/>
          </w:tcPr>
          <w:p w:rsidRPr="00581A94" w:rsidR="00581A94" w:rsidP="00110ABF" w:rsidRDefault="00581A94" w14:paraId="2F29BFED" w14:textId="77777777">
            <w:r w:rsidRPr="00581A94">
              <w:t>Hebdomadaire</w:t>
            </w:r>
          </w:p>
        </w:tc>
      </w:tr>
      <w:tr w:rsidRPr="00581A94" w:rsidR="00581A94" w14:paraId="4DD36C3E" w14:textId="77777777">
        <w:tc>
          <w:tcPr>
            <w:tcW w:w="2265" w:type="dxa"/>
          </w:tcPr>
          <w:p w:rsidRPr="00581A94" w:rsidR="00581A94" w:rsidP="00110ABF" w:rsidRDefault="00581A94" w14:paraId="02DF19EF" w14:textId="77777777">
            <w:r w:rsidRPr="00581A94">
              <w:t>Nitrites NO₂</w:t>
            </w:r>
            <w:r w:rsidRPr="00581A94">
              <w:rPr>
                <w:rFonts w:ascii="Cambria Math" w:hAnsi="Cambria Math" w:cs="Cambria Math"/>
              </w:rPr>
              <w:t>⁻</w:t>
            </w:r>
            <w:r w:rsidRPr="00581A94">
              <w:t xml:space="preserve"> (mg/L)</w:t>
            </w:r>
          </w:p>
        </w:tc>
        <w:tc>
          <w:tcPr>
            <w:tcW w:w="2265" w:type="dxa"/>
          </w:tcPr>
          <w:p w:rsidRPr="00581A94" w:rsidR="00581A94" w:rsidP="00110ABF" w:rsidRDefault="00581A94" w14:paraId="43F29FE5" w14:textId="77777777">
            <w:r w:rsidRPr="00581A94">
              <w:t>&lt; 0,5</w:t>
            </w:r>
          </w:p>
        </w:tc>
        <w:tc>
          <w:tcPr>
            <w:tcW w:w="2266" w:type="dxa"/>
          </w:tcPr>
          <w:p w:rsidRPr="00581A94" w:rsidR="00581A94" w:rsidP="00110ABF" w:rsidRDefault="00581A94" w14:paraId="4DECE544" w14:textId="77777777">
            <w:r w:rsidRPr="00581A94">
              <w:t>&gt; 1,0</w:t>
            </w:r>
          </w:p>
        </w:tc>
        <w:tc>
          <w:tcPr>
            <w:tcW w:w="2266" w:type="dxa"/>
          </w:tcPr>
          <w:p w:rsidRPr="00581A94" w:rsidR="00581A94" w:rsidP="00110ABF" w:rsidRDefault="00581A94" w14:paraId="142440B7" w14:textId="77777777">
            <w:r w:rsidRPr="00581A94">
              <w:t>Hebdomadaire</w:t>
            </w:r>
          </w:p>
        </w:tc>
      </w:tr>
      <w:tr w:rsidRPr="00581A94" w:rsidR="00581A94" w14:paraId="738C9379" w14:textId="77777777">
        <w:tc>
          <w:tcPr>
            <w:tcW w:w="2265" w:type="dxa"/>
          </w:tcPr>
          <w:p w:rsidRPr="00581A94" w:rsidR="00581A94" w:rsidP="00110ABF" w:rsidRDefault="00581A94" w14:paraId="42EC7677" w14:textId="77777777">
            <w:r w:rsidRPr="00581A94">
              <w:t>Nitrates NO₃</w:t>
            </w:r>
            <w:r w:rsidRPr="00581A94">
              <w:rPr>
                <w:rFonts w:ascii="Cambria Math" w:hAnsi="Cambria Math" w:cs="Cambria Math"/>
              </w:rPr>
              <w:t>⁻</w:t>
            </w:r>
            <w:r w:rsidRPr="00581A94">
              <w:t xml:space="preserve"> (mg/L)</w:t>
            </w:r>
          </w:p>
        </w:tc>
        <w:tc>
          <w:tcPr>
            <w:tcW w:w="2265" w:type="dxa"/>
          </w:tcPr>
          <w:p w:rsidRPr="00581A94" w:rsidR="00581A94" w:rsidP="00110ABF" w:rsidRDefault="00581A94" w14:paraId="04899B4F" w14:textId="77777777">
            <w:r w:rsidRPr="00581A94">
              <w:t xml:space="preserve">10 </w:t>
            </w:r>
            <w:r w:rsidRPr="00581A94">
              <w:rPr>
                <w:rFonts w:ascii="Aptos" w:hAnsi="Aptos" w:cs="Aptos"/>
              </w:rPr>
              <w:t>–</w:t>
            </w:r>
            <w:r w:rsidRPr="00581A94">
              <w:t xml:space="preserve"> 150</w:t>
            </w:r>
          </w:p>
        </w:tc>
        <w:tc>
          <w:tcPr>
            <w:tcW w:w="2266" w:type="dxa"/>
          </w:tcPr>
          <w:p w:rsidRPr="00581A94" w:rsidR="00581A94" w:rsidP="00110ABF" w:rsidRDefault="00581A94" w14:paraId="2E17E4A4" w14:textId="77777777">
            <w:r w:rsidRPr="00581A94">
              <w:t>&gt; 300</w:t>
            </w:r>
          </w:p>
        </w:tc>
        <w:tc>
          <w:tcPr>
            <w:tcW w:w="2266" w:type="dxa"/>
          </w:tcPr>
          <w:p w:rsidRPr="00581A94" w:rsidR="00581A94" w:rsidP="00110ABF" w:rsidRDefault="00581A94" w14:paraId="65AB313B" w14:textId="77777777">
            <w:r w:rsidRPr="00581A94">
              <w:t>Hebdomadaire</w:t>
            </w:r>
          </w:p>
        </w:tc>
      </w:tr>
      <w:tr w:rsidRPr="00581A94" w:rsidR="00581A94" w14:paraId="175AF46E" w14:textId="77777777">
        <w:tc>
          <w:tcPr>
            <w:tcW w:w="2265" w:type="dxa"/>
          </w:tcPr>
          <w:p w:rsidRPr="00581A94" w:rsidR="00581A94" w:rsidP="00110ABF" w:rsidRDefault="00581A94" w14:paraId="73029080" w14:textId="77777777">
            <w:r w:rsidRPr="00581A94">
              <w:t>Conductivité (µS/cm)</w:t>
            </w:r>
          </w:p>
        </w:tc>
        <w:tc>
          <w:tcPr>
            <w:tcW w:w="2265" w:type="dxa"/>
          </w:tcPr>
          <w:p w:rsidRPr="00581A94" w:rsidR="00581A94" w:rsidP="00110ABF" w:rsidRDefault="00581A94" w14:paraId="446E6EF8" w14:textId="77777777">
            <w:r w:rsidRPr="00581A94">
              <w:t>300 – 800</w:t>
            </w:r>
          </w:p>
        </w:tc>
        <w:tc>
          <w:tcPr>
            <w:tcW w:w="2266" w:type="dxa"/>
          </w:tcPr>
          <w:p w:rsidRPr="00581A94" w:rsidR="00581A94" w:rsidP="00110ABF" w:rsidRDefault="00581A94" w14:paraId="5BA3EC4B" w14:textId="77777777">
            <w:r w:rsidRPr="00581A94">
              <w:t>&gt; 1 500</w:t>
            </w:r>
          </w:p>
        </w:tc>
        <w:tc>
          <w:tcPr>
            <w:tcW w:w="2266" w:type="dxa"/>
          </w:tcPr>
          <w:p w:rsidRPr="00581A94" w:rsidR="00581A94" w:rsidP="00110ABF" w:rsidRDefault="00581A94" w14:paraId="3AACEF09" w14:textId="77777777">
            <w:r w:rsidRPr="00581A94">
              <w:t>Hebdomadaire</w:t>
            </w:r>
          </w:p>
        </w:tc>
      </w:tr>
    </w:tbl>
    <w:p w:rsidR="00581A94" w:rsidP="00581A94" w:rsidRDefault="00581A94" w14:paraId="7AC57087" w14:textId="77777777"/>
    <w:p w:rsidR="00581A94" w:rsidP="00581A94" w:rsidRDefault="00581A94" w14:paraId="1CB6AF7A" w14:textId="77777777">
      <w:r>
        <w:t>Tableau récapitulatif des paramètres cibles — Tilapia (</w:t>
      </w:r>
      <w:proofErr w:type="spellStart"/>
      <w:r>
        <w:t>Oreochromis</w:t>
      </w:r>
      <w:proofErr w:type="spellEnd"/>
      <w:r>
        <w:t xml:space="preserve"> </w:t>
      </w:r>
      <w:proofErr w:type="spellStart"/>
      <w:r>
        <w:t>spp</w:t>
      </w:r>
      <w:proofErr w:type="spellEnd"/>
      <w:r>
        <w:t>.)</w:t>
      </w:r>
    </w:p>
    <w:tbl>
      <w:tblPr>
        <w:tblStyle w:val="Grilledutableau"/>
        <w:tblW w:w="0" w:type="auto"/>
        <w:tblLook w:val="04A0" w:firstRow="1" w:lastRow="0" w:firstColumn="1" w:lastColumn="0" w:noHBand="0" w:noVBand="1"/>
      </w:tblPr>
      <w:tblGrid>
        <w:gridCol w:w="2265"/>
        <w:gridCol w:w="2265"/>
        <w:gridCol w:w="2266"/>
        <w:gridCol w:w="2266"/>
      </w:tblGrid>
      <w:tr w:rsidRPr="00581A94" w:rsidR="00581A94" w14:paraId="198DC3C9" w14:textId="77777777">
        <w:tc>
          <w:tcPr>
            <w:tcW w:w="2265" w:type="dxa"/>
          </w:tcPr>
          <w:p w:rsidRPr="00581A94" w:rsidR="00581A94" w:rsidP="00C370E5" w:rsidRDefault="00581A94" w14:paraId="3FA96974" w14:textId="77777777">
            <w:r w:rsidRPr="00581A94">
              <w:t>Paramètre</w:t>
            </w:r>
          </w:p>
        </w:tc>
        <w:tc>
          <w:tcPr>
            <w:tcW w:w="2265" w:type="dxa"/>
          </w:tcPr>
          <w:p w:rsidRPr="00581A94" w:rsidR="00581A94" w:rsidP="00C370E5" w:rsidRDefault="00581A94" w14:paraId="613F4D7F" w14:textId="77777777">
            <w:r w:rsidRPr="00581A94">
              <w:t>Valeur cible</w:t>
            </w:r>
          </w:p>
        </w:tc>
        <w:tc>
          <w:tcPr>
            <w:tcW w:w="2266" w:type="dxa"/>
          </w:tcPr>
          <w:p w:rsidRPr="00581A94" w:rsidR="00581A94" w:rsidP="00C370E5" w:rsidRDefault="00581A94" w14:paraId="548CF07B" w14:textId="77777777">
            <w:r w:rsidRPr="00581A94">
              <w:t>Seuil d'alarme</w:t>
            </w:r>
          </w:p>
        </w:tc>
        <w:tc>
          <w:tcPr>
            <w:tcW w:w="2266" w:type="dxa"/>
          </w:tcPr>
          <w:p w:rsidRPr="00581A94" w:rsidR="00581A94" w:rsidP="00C370E5" w:rsidRDefault="00581A94" w14:paraId="3DF27560" w14:textId="77777777">
            <w:r w:rsidRPr="00581A94">
              <w:t>Fréquence de mesure</w:t>
            </w:r>
          </w:p>
        </w:tc>
      </w:tr>
      <w:tr w:rsidRPr="00581A94" w:rsidR="00581A94" w14:paraId="4B30FAA0" w14:textId="77777777">
        <w:tc>
          <w:tcPr>
            <w:tcW w:w="2265" w:type="dxa"/>
          </w:tcPr>
          <w:p w:rsidRPr="00581A94" w:rsidR="00581A94" w:rsidP="00C370E5" w:rsidRDefault="00581A94" w14:paraId="6E9CBCAD" w14:textId="77777777">
            <w:r w:rsidRPr="00581A94">
              <w:t>Paramètre</w:t>
            </w:r>
          </w:p>
        </w:tc>
        <w:tc>
          <w:tcPr>
            <w:tcW w:w="2265" w:type="dxa"/>
          </w:tcPr>
          <w:p w:rsidRPr="00581A94" w:rsidR="00581A94" w:rsidP="00C370E5" w:rsidRDefault="00581A94" w14:paraId="0DFF1DB4" w14:textId="77777777">
            <w:r w:rsidRPr="00581A94">
              <w:t>Valeur cible</w:t>
            </w:r>
          </w:p>
        </w:tc>
        <w:tc>
          <w:tcPr>
            <w:tcW w:w="2266" w:type="dxa"/>
          </w:tcPr>
          <w:p w:rsidRPr="00581A94" w:rsidR="00581A94" w:rsidP="00C370E5" w:rsidRDefault="00581A94" w14:paraId="0F2348C0" w14:textId="77777777">
            <w:r w:rsidRPr="00581A94">
              <w:t>Seuil d'alarme</w:t>
            </w:r>
          </w:p>
        </w:tc>
        <w:tc>
          <w:tcPr>
            <w:tcW w:w="2266" w:type="dxa"/>
          </w:tcPr>
          <w:p w:rsidRPr="00581A94" w:rsidR="00581A94" w:rsidP="00C370E5" w:rsidRDefault="00581A94" w14:paraId="57AAB6BB" w14:textId="77777777">
            <w:r w:rsidRPr="00581A94">
              <w:t>Fréquence de mesure</w:t>
            </w:r>
          </w:p>
        </w:tc>
      </w:tr>
      <w:tr w:rsidRPr="00581A94" w:rsidR="00581A94" w14:paraId="55E15350" w14:textId="77777777">
        <w:tc>
          <w:tcPr>
            <w:tcW w:w="2265" w:type="dxa"/>
          </w:tcPr>
          <w:p w:rsidRPr="00581A94" w:rsidR="00581A94" w:rsidP="00C370E5" w:rsidRDefault="00581A94" w14:paraId="310BAC09" w14:textId="77777777">
            <w:r w:rsidRPr="00581A94">
              <w:t>pH</w:t>
            </w:r>
          </w:p>
        </w:tc>
        <w:tc>
          <w:tcPr>
            <w:tcW w:w="2265" w:type="dxa"/>
          </w:tcPr>
          <w:p w:rsidRPr="00581A94" w:rsidR="00581A94" w:rsidP="00C370E5" w:rsidRDefault="00581A94" w14:paraId="27D39BEE" w14:textId="77777777">
            <w:r w:rsidRPr="00581A94">
              <w:t>6,8 – 7,5</w:t>
            </w:r>
          </w:p>
        </w:tc>
        <w:tc>
          <w:tcPr>
            <w:tcW w:w="2266" w:type="dxa"/>
          </w:tcPr>
          <w:p w:rsidRPr="00581A94" w:rsidR="00581A94" w:rsidP="00C370E5" w:rsidRDefault="00581A94" w14:paraId="7C11B7F3" w14:textId="77777777">
            <w:r w:rsidRPr="00581A94">
              <w:t>&lt; 6,0 ou &gt; 8,5</w:t>
            </w:r>
          </w:p>
        </w:tc>
        <w:tc>
          <w:tcPr>
            <w:tcW w:w="2266" w:type="dxa"/>
          </w:tcPr>
          <w:p w:rsidRPr="00581A94" w:rsidR="00581A94" w:rsidP="00C370E5" w:rsidRDefault="00581A94" w14:paraId="4ECAD1D9" w14:textId="77777777">
            <w:r w:rsidRPr="00581A94">
              <w:t>Quotidienne</w:t>
            </w:r>
          </w:p>
        </w:tc>
      </w:tr>
      <w:tr w:rsidRPr="00581A94" w:rsidR="00581A94" w14:paraId="4627FBB2" w14:textId="77777777">
        <w:tc>
          <w:tcPr>
            <w:tcW w:w="2265" w:type="dxa"/>
          </w:tcPr>
          <w:p w:rsidRPr="00581A94" w:rsidR="00581A94" w:rsidP="00C370E5" w:rsidRDefault="00581A94" w14:paraId="404609F7" w14:textId="77777777">
            <w:r w:rsidRPr="00581A94">
              <w:t>Température (°C)</w:t>
            </w:r>
          </w:p>
        </w:tc>
        <w:tc>
          <w:tcPr>
            <w:tcW w:w="2265" w:type="dxa"/>
          </w:tcPr>
          <w:p w:rsidRPr="00581A94" w:rsidR="00581A94" w:rsidP="00C370E5" w:rsidRDefault="00581A94" w14:paraId="59F923C4" w14:textId="77777777">
            <w:r w:rsidRPr="00581A94">
              <w:t>25 – 30</w:t>
            </w:r>
          </w:p>
        </w:tc>
        <w:tc>
          <w:tcPr>
            <w:tcW w:w="2266" w:type="dxa"/>
          </w:tcPr>
          <w:p w:rsidRPr="00581A94" w:rsidR="00581A94" w:rsidP="00C370E5" w:rsidRDefault="00581A94" w14:paraId="45DE0AA4" w14:textId="77777777">
            <w:r w:rsidRPr="00581A94">
              <w:t>&lt; 18 ou &gt; 35</w:t>
            </w:r>
          </w:p>
        </w:tc>
        <w:tc>
          <w:tcPr>
            <w:tcW w:w="2266" w:type="dxa"/>
          </w:tcPr>
          <w:p w:rsidRPr="00581A94" w:rsidR="00581A94" w:rsidP="00C370E5" w:rsidRDefault="00581A94" w14:paraId="724B19C1" w14:textId="77777777">
            <w:r w:rsidRPr="00581A94">
              <w:t>Continue (sonde)</w:t>
            </w:r>
          </w:p>
        </w:tc>
      </w:tr>
      <w:tr w:rsidRPr="00581A94" w:rsidR="00581A94" w14:paraId="71750F02" w14:textId="77777777">
        <w:tc>
          <w:tcPr>
            <w:tcW w:w="2265" w:type="dxa"/>
          </w:tcPr>
          <w:p w:rsidRPr="00581A94" w:rsidR="00581A94" w:rsidP="00C370E5" w:rsidRDefault="00581A94" w14:paraId="06EFBBCD" w14:textId="77777777">
            <w:r w:rsidRPr="00581A94">
              <w:t>Oxygène dissous (mg/L)</w:t>
            </w:r>
          </w:p>
        </w:tc>
        <w:tc>
          <w:tcPr>
            <w:tcW w:w="2265" w:type="dxa"/>
          </w:tcPr>
          <w:p w:rsidRPr="00581A94" w:rsidR="00581A94" w:rsidP="00C370E5" w:rsidRDefault="00581A94" w14:paraId="36045CAC" w14:textId="77777777">
            <w:r w:rsidRPr="00581A94">
              <w:t>5 – 8</w:t>
            </w:r>
          </w:p>
        </w:tc>
        <w:tc>
          <w:tcPr>
            <w:tcW w:w="2266" w:type="dxa"/>
          </w:tcPr>
          <w:p w:rsidRPr="00581A94" w:rsidR="00581A94" w:rsidP="00C370E5" w:rsidRDefault="00581A94" w14:paraId="60640AF9" w14:textId="77777777">
            <w:r w:rsidRPr="00581A94">
              <w:t>&lt; 3</w:t>
            </w:r>
          </w:p>
        </w:tc>
        <w:tc>
          <w:tcPr>
            <w:tcW w:w="2266" w:type="dxa"/>
          </w:tcPr>
          <w:p w:rsidRPr="00581A94" w:rsidR="00581A94" w:rsidP="00C370E5" w:rsidRDefault="00581A94" w14:paraId="7905E026" w14:textId="77777777">
            <w:r w:rsidRPr="00581A94">
              <w:t>Continue (alarme)</w:t>
            </w:r>
          </w:p>
        </w:tc>
      </w:tr>
      <w:tr w:rsidRPr="00581A94" w:rsidR="00581A94" w14:paraId="5945CC2B" w14:textId="77777777">
        <w:tc>
          <w:tcPr>
            <w:tcW w:w="2265" w:type="dxa"/>
          </w:tcPr>
          <w:p w:rsidRPr="00581A94" w:rsidR="00581A94" w:rsidP="00C370E5" w:rsidRDefault="00581A94" w14:paraId="32CDADA6" w14:textId="77777777">
            <w:r w:rsidRPr="00581A94">
              <w:t>Ammoniaque TAN (mg/L)</w:t>
            </w:r>
          </w:p>
        </w:tc>
        <w:tc>
          <w:tcPr>
            <w:tcW w:w="2265" w:type="dxa"/>
          </w:tcPr>
          <w:p w:rsidRPr="00581A94" w:rsidR="00581A94" w:rsidP="00C370E5" w:rsidRDefault="00581A94" w14:paraId="178B7EC4" w14:textId="77777777">
            <w:r w:rsidRPr="00581A94">
              <w:t>&lt; 2,0</w:t>
            </w:r>
          </w:p>
        </w:tc>
        <w:tc>
          <w:tcPr>
            <w:tcW w:w="2266" w:type="dxa"/>
          </w:tcPr>
          <w:p w:rsidRPr="00581A94" w:rsidR="00581A94" w:rsidP="00C370E5" w:rsidRDefault="00581A94" w14:paraId="5D8AE74A" w14:textId="77777777">
            <w:r w:rsidRPr="00581A94">
              <w:t>&gt; 4,0</w:t>
            </w:r>
          </w:p>
        </w:tc>
        <w:tc>
          <w:tcPr>
            <w:tcW w:w="2266" w:type="dxa"/>
          </w:tcPr>
          <w:p w:rsidRPr="00581A94" w:rsidR="00581A94" w:rsidP="00C370E5" w:rsidRDefault="00581A94" w14:paraId="34D7E3AA" w14:textId="77777777">
            <w:r w:rsidRPr="00581A94">
              <w:t>Hebdomadaire</w:t>
            </w:r>
          </w:p>
        </w:tc>
      </w:tr>
      <w:tr w:rsidRPr="00581A94" w:rsidR="00581A94" w14:paraId="41225DAF" w14:textId="77777777">
        <w:tc>
          <w:tcPr>
            <w:tcW w:w="2265" w:type="dxa"/>
          </w:tcPr>
          <w:p w:rsidRPr="00581A94" w:rsidR="00581A94" w:rsidP="00C370E5" w:rsidRDefault="00581A94" w14:paraId="65B67E89" w14:textId="77777777">
            <w:r w:rsidRPr="00581A94">
              <w:t>Nitrites NO₂</w:t>
            </w:r>
            <w:r w:rsidRPr="00581A94">
              <w:rPr>
                <w:rFonts w:ascii="Cambria Math" w:hAnsi="Cambria Math" w:cs="Cambria Math"/>
              </w:rPr>
              <w:t>⁻</w:t>
            </w:r>
            <w:r w:rsidRPr="00581A94">
              <w:t xml:space="preserve"> (mg/L)</w:t>
            </w:r>
          </w:p>
        </w:tc>
        <w:tc>
          <w:tcPr>
            <w:tcW w:w="2265" w:type="dxa"/>
          </w:tcPr>
          <w:p w:rsidRPr="00581A94" w:rsidR="00581A94" w:rsidP="00C370E5" w:rsidRDefault="00581A94" w14:paraId="252143B5" w14:textId="77777777">
            <w:r w:rsidRPr="00581A94">
              <w:t>&lt; 1,0</w:t>
            </w:r>
          </w:p>
        </w:tc>
        <w:tc>
          <w:tcPr>
            <w:tcW w:w="2266" w:type="dxa"/>
          </w:tcPr>
          <w:p w:rsidRPr="00581A94" w:rsidR="00581A94" w:rsidP="00C370E5" w:rsidRDefault="00581A94" w14:paraId="082F4CDA" w14:textId="77777777">
            <w:r w:rsidRPr="00581A94">
              <w:t>&gt; 2,0</w:t>
            </w:r>
          </w:p>
        </w:tc>
        <w:tc>
          <w:tcPr>
            <w:tcW w:w="2266" w:type="dxa"/>
          </w:tcPr>
          <w:p w:rsidRPr="00581A94" w:rsidR="00581A94" w:rsidP="00C370E5" w:rsidRDefault="00581A94" w14:paraId="19A3EF5C" w14:textId="77777777">
            <w:r w:rsidRPr="00581A94">
              <w:t>Hebdomadaire</w:t>
            </w:r>
          </w:p>
        </w:tc>
      </w:tr>
      <w:tr w:rsidRPr="00581A94" w:rsidR="00581A94" w14:paraId="1AA0EBCC" w14:textId="77777777">
        <w:tc>
          <w:tcPr>
            <w:tcW w:w="2265" w:type="dxa"/>
          </w:tcPr>
          <w:p w:rsidRPr="00581A94" w:rsidR="00581A94" w:rsidP="00C370E5" w:rsidRDefault="00581A94" w14:paraId="5E70E46E" w14:textId="77777777">
            <w:r w:rsidRPr="00581A94">
              <w:t>Nitrates NO₃</w:t>
            </w:r>
            <w:r w:rsidRPr="00581A94">
              <w:rPr>
                <w:rFonts w:ascii="Cambria Math" w:hAnsi="Cambria Math" w:cs="Cambria Math"/>
              </w:rPr>
              <w:t>⁻</w:t>
            </w:r>
            <w:r w:rsidRPr="00581A94">
              <w:t xml:space="preserve"> (mg/L)</w:t>
            </w:r>
          </w:p>
        </w:tc>
        <w:tc>
          <w:tcPr>
            <w:tcW w:w="2265" w:type="dxa"/>
          </w:tcPr>
          <w:p w:rsidRPr="00581A94" w:rsidR="00581A94" w:rsidP="00C370E5" w:rsidRDefault="00581A94" w14:paraId="2BF83258" w14:textId="77777777">
            <w:r w:rsidRPr="00581A94">
              <w:t xml:space="preserve">10 </w:t>
            </w:r>
            <w:r w:rsidRPr="00581A94">
              <w:rPr>
                <w:rFonts w:ascii="Aptos" w:hAnsi="Aptos" w:cs="Aptos"/>
              </w:rPr>
              <w:t>–</w:t>
            </w:r>
            <w:r w:rsidRPr="00581A94">
              <w:t xml:space="preserve"> 200</w:t>
            </w:r>
          </w:p>
        </w:tc>
        <w:tc>
          <w:tcPr>
            <w:tcW w:w="2266" w:type="dxa"/>
          </w:tcPr>
          <w:p w:rsidRPr="00581A94" w:rsidR="00581A94" w:rsidP="00C370E5" w:rsidRDefault="00581A94" w14:paraId="6BB02066" w14:textId="77777777">
            <w:r w:rsidRPr="00581A94">
              <w:t>&gt; 400</w:t>
            </w:r>
          </w:p>
        </w:tc>
        <w:tc>
          <w:tcPr>
            <w:tcW w:w="2266" w:type="dxa"/>
          </w:tcPr>
          <w:p w:rsidRPr="00581A94" w:rsidR="00581A94" w:rsidP="00C370E5" w:rsidRDefault="00581A94" w14:paraId="5ED7DF5D" w14:textId="77777777">
            <w:r w:rsidRPr="00581A94">
              <w:t>Hebdomadaire</w:t>
            </w:r>
          </w:p>
        </w:tc>
      </w:tr>
      <w:tr w:rsidRPr="00581A94" w:rsidR="00581A94" w14:paraId="756B9E48" w14:textId="77777777">
        <w:tc>
          <w:tcPr>
            <w:tcW w:w="2265" w:type="dxa"/>
          </w:tcPr>
          <w:p w:rsidRPr="00581A94" w:rsidR="00581A94" w:rsidP="00C370E5" w:rsidRDefault="00581A94" w14:paraId="2A82B200" w14:textId="77777777">
            <w:r w:rsidRPr="00581A94">
              <w:t>Conductivité (µS/cm)</w:t>
            </w:r>
          </w:p>
        </w:tc>
        <w:tc>
          <w:tcPr>
            <w:tcW w:w="2265" w:type="dxa"/>
          </w:tcPr>
          <w:p w:rsidRPr="00581A94" w:rsidR="00581A94" w:rsidP="00C370E5" w:rsidRDefault="00581A94" w14:paraId="72F36903" w14:textId="77777777">
            <w:r w:rsidRPr="00581A94">
              <w:t>400 – 1 000</w:t>
            </w:r>
          </w:p>
        </w:tc>
        <w:tc>
          <w:tcPr>
            <w:tcW w:w="2266" w:type="dxa"/>
          </w:tcPr>
          <w:p w:rsidRPr="00581A94" w:rsidR="00581A94" w:rsidP="00C370E5" w:rsidRDefault="00581A94" w14:paraId="7F108F13" w14:textId="77777777">
            <w:r w:rsidRPr="00581A94">
              <w:t>&gt; 2 000</w:t>
            </w:r>
          </w:p>
        </w:tc>
        <w:tc>
          <w:tcPr>
            <w:tcW w:w="2266" w:type="dxa"/>
          </w:tcPr>
          <w:p w:rsidRPr="00581A94" w:rsidR="00581A94" w:rsidP="00C370E5" w:rsidRDefault="00581A94" w14:paraId="394DB6D3" w14:textId="77777777">
            <w:r w:rsidRPr="00581A94">
              <w:t>Hebdomadaire</w:t>
            </w:r>
          </w:p>
        </w:tc>
      </w:tr>
    </w:tbl>
    <w:p w:rsidR="00581A94" w:rsidP="00581A94" w:rsidRDefault="00581A94" w14:paraId="46639B42" w14:textId="77777777"/>
    <w:p w:rsidR="00581A94" w:rsidP="00581A94" w:rsidRDefault="00581A94" w14:paraId="104CF4F0" w14:textId="3A9D7A24">
      <w:r>
        <w:t>Comparaison directe Truite / Tilapia</w:t>
      </w:r>
    </w:p>
    <w:tbl>
      <w:tblPr>
        <w:tblStyle w:val="Grilledutableau"/>
        <w:tblW w:w="0" w:type="auto"/>
        <w:tblLook w:val="04A0" w:firstRow="1" w:lastRow="0" w:firstColumn="1" w:lastColumn="0" w:noHBand="0" w:noVBand="1"/>
      </w:tblPr>
      <w:tblGrid>
        <w:gridCol w:w="2265"/>
        <w:gridCol w:w="2265"/>
        <w:gridCol w:w="2266"/>
        <w:gridCol w:w="2266"/>
      </w:tblGrid>
      <w:tr w:rsidRPr="00581A94" w:rsidR="00581A94" w14:paraId="25D3AC18" w14:textId="77777777">
        <w:tc>
          <w:tcPr>
            <w:tcW w:w="2265" w:type="dxa"/>
          </w:tcPr>
          <w:p w:rsidRPr="00581A94" w:rsidR="00581A94" w:rsidP="0066761B" w:rsidRDefault="00581A94" w14:paraId="37B19955" w14:textId="77777777">
            <w:r w:rsidRPr="00581A94">
              <w:t>Paramètre</w:t>
            </w:r>
          </w:p>
        </w:tc>
        <w:tc>
          <w:tcPr>
            <w:tcW w:w="2265" w:type="dxa"/>
          </w:tcPr>
          <w:p w:rsidRPr="00581A94" w:rsidR="00581A94" w:rsidP="0066761B" w:rsidRDefault="00581A94" w14:paraId="335433D0" w14:textId="77777777">
            <w:r w:rsidRPr="00581A94">
              <w:t>Truite</w:t>
            </w:r>
          </w:p>
        </w:tc>
        <w:tc>
          <w:tcPr>
            <w:tcW w:w="2266" w:type="dxa"/>
          </w:tcPr>
          <w:p w:rsidRPr="00581A94" w:rsidR="00581A94" w:rsidP="0066761B" w:rsidRDefault="00581A94" w14:paraId="4054758C" w14:textId="77777777">
            <w:r w:rsidRPr="00581A94">
              <w:t>Tilapia</w:t>
            </w:r>
          </w:p>
        </w:tc>
        <w:tc>
          <w:tcPr>
            <w:tcW w:w="2266" w:type="dxa"/>
          </w:tcPr>
          <w:p w:rsidRPr="00581A94" w:rsidR="00581A94" w:rsidP="0066761B" w:rsidRDefault="00581A94" w14:paraId="032E648A" w14:textId="77777777">
            <w:r w:rsidRPr="00581A94">
              <w:t>Écart</w:t>
            </w:r>
          </w:p>
        </w:tc>
      </w:tr>
      <w:tr w:rsidRPr="00581A94" w:rsidR="00581A94" w14:paraId="718AA38E" w14:textId="77777777">
        <w:tc>
          <w:tcPr>
            <w:tcW w:w="2265" w:type="dxa"/>
          </w:tcPr>
          <w:p w:rsidRPr="00581A94" w:rsidR="00581A94" w:rsidP="0066761B" w:rsidRDefault="00581A94" w14:paraId="447DE3C5" w14:textId="77777777">
            <w:r w:rsidRPr="00581A94">
              <w:t>pH optimal</w:t>
            </w:r>
          </w:p>
        </w:tc>
        <w:tc>
          <w:tcPr>
            <w:tcW w:w="2265" w:type="dxa"/>
          </w:tcPr>
          <w:p w:rsidRPr="00581A94" w:rsidR="00581A94" w:rsidP="0066761B" w:rsidRDefault="00581A94" w14:paraId="2C97DF40" w14:textId="77777777">
            <w:r w:rsidRPr="00581A94">
              <w:t>6,8 – 7,2</w:t>
            </w:r>
          </w:p>
        </w:tc>
        <w:tc>
          <w:tcPr>
            <w:tcW w:w="2266" w:type="dxa"/>
          </w:tcPr>
          <w:p w:rsidRPr="00581A94" w:rsidR="00581A94" w:rsidP="0066761B" w:rsidRDefault="00581A94" w14:paraId="595C5631" w14:textId="77777777">
            <w:r w:rsidRPr="00581A94">
              <w:t>6,8 – 7,5</w:t>
            </w:r>
          </w:p>
        </w:tc>
        <w:tc>
          <w:tcPr>
            <w:tcW w:w="2266" w:type="dxa"/>
          </w:tcPr>
          <w:p w:rsidRPr="00581A94" w:rsidR="00581A94" w:rsidP="0066761B" w:rsidRDefault="00581A94" w14:paraId="46637BA1" w14:textId="77777777">
            <w:r w:rsidRPr="00581A94">
              <w:t>Tilapia tolère davantage l'alcalinité</w:t>
            </w:r>
          </w:p>
        </w:tc>
      </w:tr>
      <w:tr w:rsidRPr="00581A94" w:rsidR="00581A94" w14:paraId="64FD0211" w14:textId="77777777">
        <w:tc>
          <w:tcPr>
            <w:tcW w:w="2265" w:type="dxa"/>
          </w:tcPr>
          <w:p w:rsidRPr="00581A94" w:rsidR="00581A94" w:rsidP="0066761B" w:rsidRDefault="00581A94" w14:paraId="6EB17725" w14:textId="77777777">
            <w:r w:rsidRPr="00581A94">
              <w:t>Température optimale</w:t>
            </w:r>
          </w:p>
        </w:tc>
        <w:tc>
          <w:tcPr>
            <w:tcW w:w="2265" w:type="dxa"/>
          </w:tcPr>
          <w:p w:rsidRPr="00581A94" w:rsidR="00581A94" w:rsidP="0066761B" w:rsidRDefault="00581A94" w14:paraId="2934AA53" w14:textId="77777777">
            <w:r w:rsidRPr="00581A94">
              <w:t>14 – 18 °C</w:t>
            </w:r>
          </w:p>
        </w:tc>
        <w:tc>
          <w:tcPr>
            <w:tcW w:w="2266" w:type="dxa"/>
          </w:tcPr>
          <w:p w:rsidRPr="00581A94" w:rsidR="00581A94" w:rsidP="0066761B" w:rsidRDefault="00581A94" w14:paraId="6476EA92" w14:textId="77777777">
            <w:r w:rsidRPr="00581A94">
              <w:t>25 – 30 °C</w:t>
            </w:r>
          </w:p>
        </w:tc>
        <w:tc>
          <w:tcPr>
            <w:tcW w:w="2266" w:type="dxa"/>
          </w:tcPr>
          <w:p w:rsidRPr="00581A94" w:rsidR="00581A94" w:rsidP="0066761B" w:rsidRDefault="00581A94" w14:paraId="4111DAA0" w14:textId="77777777">
            <w:r w:rsidRPr="00581A94">
              <w:t>+10 à 12 °C pour le tilapia</w:t>
            </w:r>
          </w:p>
        </w:tc>
      </w:tr>
      <w:tr w:rsidRPr="00581A94" w:rsidR="00581A94" w14:paraId="3C18478A" w14:textId="77777777">
        <w:tc>
          <w:tcPr>
            <w:tcW w:w="2265" w:type="dxa"/>
          </w:tcPr>
          <w:p w:rsidRPr="00581A94" w:rsidR="00581A94" w:rsidP="0066761B" w:rsidRDefault="00581A94" w14:paraId="59452D20" w14:textId="77777777">
            <w:r w:rsidRPr="00581A94">
              <w:t>Oxygène dissous min.</w:t>
            </w:r>
          </w:p>
        </w:tc>
        <w:tc>
          <w:tcPr>
            <w:tcW w:w="2265" w:type="dxa"/>
          </w:tcPr>
          <w:p w:rsidRPr="00581A94" w:rsidR="00581A94" w:rsidP="0066761B" w:rsidRDefault="00581A94" w14:paraId="4DE1147E" w14:textId="77777777">
            <w:r w:rsidRPr="00581A94">
              <w:t>&gt; 7 mg/L</w:t>
            </w:r>
          </w:p>
        </w:tc>
        <w:tc>
          <w:tcPr>
            <w:tcW w:w="2266" w:type="dxa"/>
          </w:tcPr>
          <w:p w:rsidRPr="00581A94" w:rsidR="00581A94" w:rsidP="0066761B" w:rsidRDefault="00581A94" w14:paraId="4EDC06E1" w14:textId="77777777">
            <w:r w:rsidRPr="00581A94">
              <w:t>&gt; 3 mg/L</w:t>
            </w:r>
          </w:p>
        </w:tc>
        <w:tc>
          <w:tcPr>
            <w:tcW w:w="2266" w:type="dxa"/>
          </w:tcPr>
          <w:p w:rsidRPr="00581A94" w:rsidR="00581A94" w:rsidP="0066761B" w:rsidRDefault="00581A94" w14:paraId="6A00CF29" w14:textId="77777777">
            <w:r w:rsidRPr="00581A94">
              <w:t>Truite 2× plus exigeante</w:t>
            </w:r>
          </w:p>
        </w:tc>
      </w:tr>
      <w:tr w:rsidRPr="00581A94" w:rsidR="00581A94" w14:paraId="1A4E34E8" w14:textId="77777777">
        <w:tc>
          <w:tcPr>
            <w:tcW w:w="2265" w:type="dxa"/>
          </w:tcPr>
          <w:p w:rsidRPr="00581A94" w:rsidR="00581A94" w:rsidP="0066761B" w:rsidRDefault="00581A94" w14:paraId="0A7D4557" w14:textId="77777777">
            <w:r w:rsidRPr="00581A94">
              <w:t>Tolérance NH₃</w:t>
            </w:r>
          </w:p>
        </w:tc>
        <w:tc>
          <w:tcPr>
            <w:tcW w:w="2265" w:type="dxa"/>
          </w:tcPr>
          <w:p w:rsidRPr="00581A94" w:rsidR="00581A94" w:rsidP="0066761B" w:rsidRDefault="00581A94" w14:paraId="02D9C3AC" w14:textId="77777777">
            <w:r w:rsidRPr="00581A94">
              <w:t>Faible (0,02 mg/L)</w:t>
            </w:r>
          </w:p>
        </w:tc>
        <w:tc>
          <w:tcPr>
            <w:tcW w:w="2266" w:type="dxa"/>
          </w:tcPr>
          <w:p w:rsidRPr="00581A94" w:rsidR="00581A94" w:rsidP="0066761B" w:rsidRDefault="00581A94" w14:paraId="77343F46" w14:textId="77777777">
            <w:r w:rsidRPr="00581A94">
              <w:t>Modérée (0,1 mg/L)</w:t>
            </w:r>
          </w:p>
        </w:tc>
        <w:tc>
          <w:tcPr>
            <w:tcW w:w="2266" w:type="dxa"/>
          </w:tcPr>
          <w:p w:rsidRPr="00581A94" w:rsidR="00581A94" w:rsidP="0066761B" w:rsidRDefault="00581A94" w14:paraId="2A6C5D90" w14:textId="77777777">
            <w:r w:rsidRPr="00581A94">
              <w:t>Tilapia 5× plus résistant</w:t>
            </w:r>
          </w:p>
        </w:tc>
      </w:tr>
      <w:tr w:rsidRPr="00581A94" w:rsidR="00581A94" w14:paraId="0FCBD0EC" w14:textId="77777777">
        <w:tc>
          <w:tcPr>
            <w:tcW w:w="2265" w:type="dxa"/>
          </w:tcPr>
          <w:p w:rsidRPr="00581A94" w:rsidR="00581A94" w:rsidP="0066761B" w:rsidRDefault="00581A94" w14:paraId="455068B8" w14:textId="77777777">
            <w:r w:rsidRPr="00581A94">
              <w:t>Tolérance NO₂</w:t>
            </w:r>
            <w:r w:rsidRPr="00581A94">
              <w:rPr>
                <w:rFonts w:ascii="Cambria Math" w:hAnsi="Cambria Math" w:cs="Cambria Math"/>
              </w:rPr>
              <w:t>⁻</w:t>
            </w:r>
          </w:p>
        </w:tc>
        <w:tc>
          <w:tcPr>
            <w:tcW w:w="2265" w:type="dxa"/>
          </w:tcPr>
          <w:p w:rsidRPr="00581A94" w:rsidR="00581A94" w:rsidP="0066761B" w:rsidRDefault="00581A94" w14:paraId="38CE3CC7" w14:textId="77777777">
            <w:r w:rsidRPr="00581A94">
              <w:t>Faible (&lt; 0,5 mg/L)</w:t>
            </w:r>
          </w:p>
        </w:tc>
        <w:tc>
          <w:tcPr>
            <w:tcW w:w="2266" w:type="dxa"/>
          </w:tcPr>
          <w:p w:rsidRPr="00581A94" w:rsidR="00581A94" w:rsidP="0066761B" w:rsidRDefault="00581A94" w14:paraId="5AFE6147" w14:textId="77777777">
            <w:r w:rsidRPr="00581A94">
              <w:t>Mod</w:t>
            </w:r>
            <w:r w:rsidRPr="00581A94">
              <w:rPr>
                <w:rFonts w:ascii="Aptos" w:hAnsi="Aptos" w:cs="Aptos"/>
              </w:rPr>
              <w:t>é</w:t>
            </w:r>
            <w:r w:rsidRPr="00581A94">
              <w:t>r</w:t>
            </w:r>
            <w:r w:rsidRPr="00581A94">
              <w:rPr>
                <w:rFonts w:ascii="Aptos" w:hAnsi="Aptos" w:cs="Aptos"/>
              </w:rPr>
              <w:t>é</w:t>
            </w:r>
            <w:r w:rsidRPr="00581A94">
              <w:t>e (&lt; 1,0 mg/L)</w:t>
            </w:r>
          </w:p>
        </w:tc>
        <w:tc>
          <w:tcPr>
            <w:tcW w:w="2266" w:type="dxa"/>
          </w:tcPr>
          <w:p w:rsidRPr="00581A94" w:rsidR="00581A94" w:rsidP="0066761B" w:rsidRDefault="00581A94" w14:paraId="6BE6C977" w14:textId="77777777">
            <w:r w:rsidRPr="00581A94">
              <w:t>Tilapia 2</w:t>
            </w:r>
            <w:r w:rsidRPr="00581A94">
              <w:rPr>
                <w:rFonts w:ascii="Aptos" w:hAnsi="Aptos" w:cs="Aptos"/>
              </w:rPr>
              <w:t>×</w:t>
            </w:r>
            <w:r w:rsidRPr="00581A94">
              <w:t xml:space="preserve"> plus r</w:t>
            </w:r>
            <w:r w:rsidRPr="00581A94">
              <w:rPr>
                <w:rFonts w:ascii="Aptos" w:hAnsi="Aptos" w:cs="Aptos"/>
              </w:rPr>
              <w:t>é</w:t>
            </w:r>
            <w:r w:rsidRPr="00581A94">
              <w:t>sistant</w:t>
            </w:r>
          </w:p>
        </w:tc>
      </w:tr>
      <w:tr w:rsidRPr="00581A94" w:rsidR="00581A94" w14:paraId="6D3580A6" w14:textId="77777777">
        <w:tc>
          <w:tcPr>
            <w:tcW w:w="2265" w:type="dxa"/>
          </w:tcPr>
          <w:p w:rsidRPr="00581A94" w:rsidR="00581A94" w:rsidP="0066761B" w:rsidRDefault="00581A94" w14:paraId="191A966C" w14:textId="77777777">
            <w:r w:rsidRPr="00581A94">
              <w:t>Tolérance NO₃</w:t>
            </w:r>
            <w:r w:rsidRPr="00581A94">
              <w:rPr>
                <w:rFonts w:ascii="Cambria Math" w:hAnsi="Cambria Math" w:cs="Cambria Math"/>
              </w:rPr>
              <w:t>⁻</w:t>
            </w:r>
          </w:p>
        </w:tc>
        <w:tc>
          <w:tcPr>
            <w:tcW w:w="2265" w:type="dxa"/>
          </w:tcPr>
          <w:p w:rsidRPr="00581A94" w:rsidR="00581A94" w:rsidP="0066761B" w:rsidRDefault="00581A94" w14:paraId="2C0978EA" w14:textId="77777777">
            <w:r w:rsidRPr="00581A94">
              <w:t>&lt; 300 mg/L</w:t>
            </w:r>
          </w:p>
        </w:tc>
        <w:tc>
          <w:tcPr>
            <w:tcW w:w="2266" w:type="dxa"/>
          </w:tcPr>
          <w:p w:rsidRPr="00581A94" w:rsidR="00581A94" w:rsidP="0066761B" w:rsidRDefault="00581A94" w14:paraId="02706E05" w14:textId="77777777">
            <w:r w:rsidRPr="00581A94">
              <w:t>&lt; 400 mg/L</w:t>
            </w:r>
          </w:p>
        </w:tc>
        <w:tc>
          <w:tcPr>
            <w:tcW w:w="2266" w:type="dxa"/>
          </w:tcPr>
          <w:p w:rsidRPr="00581A94" w:rsidR="00581A94" w:rsidP="0066761B" w:rsidRDefault="00581A94" w14:paraId="2E397475" w14:textId="77777777">
            <w:r w:rsidRPr="00581A94">
              <w:t>Tilapia l</w:t>
            </w:r>
            <w:r w:rsidRPr="00581A94">
              <w:rPr>
                <w:rFonts w:ascii="Aptos" w:hAnsi="Aptos" w:cs="Aptos"/>
              </w:rPr>
              <w:t>é</w:t>
            </w:r>
            <w:r w:rsidRPr="00581A94">
              <w:t>g</w:t>
            </w:r>
            <w:r w:rsidRPr="00581A94">
              <w:rPr>
                <w:rFonts w:ascii="Aptos" w:hAnsi="Aptos" w:cs="Aptos"/>
              </w:rPr>
              <w:t>è</w:t>
            </w:r>
            <w:r w:rsidRPr="00581A94">
              <w:t>rement plus tol</w:t>
            </w:r>
            <w:r w:rsidRPr="00581A94">
              <w:rPr>
                <w:rFonts w:ascii="Aptos" w:hAnsi="Aptos" w:cs="Aptos"/>
              </w:rPr>
              <w:t>é</w:t>
            </w:r>
            <w:r w:rsidRPr="00581A94">
              <w:t>rant</w:t>
            </w:r>
          </w:p>
        </w:tc>
      </w:tr>
      <w:tr w:rsidRPr="00581A94" w:rsidR="00581A94" w14:paraId="6634AE11" w14:textId="77777777">
        <w:tc>
          <w:tcPr>
            <w:tcW w:w="2265" w:type="dxa"/>
          </w:tcPr>
          <w:p w:rsidRPr="00581A94" w:rsidR="00581A94" w:rsidP="0066761B" w:rsidRDefault="00581A94" w14:paraId="38955079" w14:textId="77777777">
            <w:r w:rsidRPr="00581A94">
              <w:t>Conductivité max.</w:t>
            </w:r>
          </w:p>
        </w:tc>
        <w:tc>
          <w:tcPr>
            <w:tcW w:w="2265" w:type="dxa"/>
          </w:tcPr>
          <w:p w:rsidRPr="00581A94" w:rsidR="00581A94" w:rsidP="0066761B" w:rsidRDefault="00581A94" w14:paraId="533D08A6" w14:textId="77777777">
            <w:r w:rsidRPr="00581A94">
              <w:t>1 500 µS/cm</w:t>
            </w:r>
          </w:p>
        </w:tc>
        <w:tc>
          <w:tcPr>
            <w:tcW w:w="2266" w:type="dxa"/>
          </w:tcPr>
          <w:p w:rsidRPr="00581A94" w:rsidR="00581A94" w:rsidP="0066761B" w:rsidRDefault="00581A94" w14:paraId="6781A836" w14:textId="77777777">
            <w:r w:rsidRPr="00581A94">
              <w:t>2 000 µS/cm</w:t>
            </w:r>
          </w:p>
        </w:tc>
        <w:tc>
          <w:tcPr>
            <w:tcW w:w="2266" w:type="dxa"/>
          </w:tcPr>
          <w:p w:rsidRPr="00581A94" w:rsidR="00581A94" w:rsidP="0066761B" w:rsidRDefault="00581A94" w14:paraId="741F0CA3" w14:textId="77777777">
            <w:r w:rsidRPr="00581A94">
              <w:t>Tilapia plus tolérant aux sels</w:t>
            </w:r>
          </w:p>
        </w:tc>
      </w:tr>
    </w:tbl>
    <w:p w:rsidR="00581A94" w:rsidP="00581A94" w:rsidRDefault="00581A94" w14:paraId="6F6D39BD" w14:textId="77777777"/>
    <w:p w:rsidR="002258CD" w:rsidP="00581A94" w:rsidRDefault="00581A94" w14:paraId="1F2AAF0E" w14:textId="1E138F4D">
      <w:r>
        <w:t>La maîtrise de ces sept paramètres constitue le tableau de bord biologique de l'Hacienda Esmeralda — une discipline quotidienne qui distingue l'aquaponie amateur de l'aquaponie professionnelle, et qui conditionne directement la santé du cheptel, la vigueur des cultures et la rentabilité de l'ensemble du système.</w:t>
      </w:r>
    </w:p>
    <w:p w:rsidRPr="00E7643A" w:rsidR="00581A94" w:rsidP="002258CD" w:rsidRDefault="00581A94" w14:paraId="5B1095E7" w14:textId="77777777"/>
    <w:p w:rsidRPr="00E7643A" w:rsidR="00E7643A" w:rsidP="00E7643A" w:rsidRDefault="006A6118" w14:paraId="5B876352" w14:textId="77777777">
      <w:r>
        <w:pict w14:anchorId="02C51DB8">
          <v:rect id="_x0000_i1027" style="width:0;height:.75pt" o:hr="t" o:hrstd="t" o:hralign="center" fillcolor="#a0a0a0" stroked="f"/>
        </w:pict>
      </w:r>
    </w:p>
    <w:p w:rsidRPr="00E7643A" w:rsidR="00E7643A" w:rsidP="008439E9" w:rsidRDefault="00E7643A" w14:paraId="73FA1528" w14:textId="77777777">
      <w:pPr>
        <w:pStyle w:val="Titre"/>
      </w:pPr>
      <w:r w:rsidRPr="00E7643A">
        <w:t xml:space="preserve">Partie III — Composants du Système </w:t>
      </w:r>
      <w:proofErr w:type="spellStart"/>
      <w:r w:rsidRPr="00E7643A">
        <w:t>Aquaponique</w:t>
      </w:r>
      <w:proofErr w:type="spellEnd"/>
    </w:p>
    <w:p w:rsidRPr="00A42653" w:rsidR="00E7643A" w:rsidP="008439E9" w:rsidRDefault="00E7643A" w14:paraId="5C0A8D99" w14:textId="77777777">
      <w:pPr>
        <w:pStyle w:val="Titre1"/>
      </w:pPr>
      <w:r w:rsidRPr="00A42653">
        <w:t>7. Les bacs à poissons</w:t>
      </w:r>
    </w:p>
    <w:p w:rsidRPr="00A42653" w:rsidR="00A42653" w:rsidP="00E7643A" w:rsidRDefault="00A42653" w14:paraId="594D87B8" w14:textId="79CB988C">
      <w:r w:rsidRPr="00A42653">
        <w:t xml:space="preserve">Le bac à poissons est le cœur du système </w:t>
      </w:r>
      <w:proofErr w:type="spellStart"/>
      <w:r w:rsidRPr="00A42653">
        <w:t>aquaponique</w:t>
      </w:r>
      <w:proofErr w:type="spellEnd"/>
      <w:r w:rsidRPr="00A42653">
        <w:t> : il conditionne le volume d'eau disponible, la densité d'élevage atteignable et la charge nutritive envoyée vers les plantes. Son choix — en termes de forme, de matériau et de volume — doit être adapté à l'espèce élevée, à la densité cible et aux contraintes de l'exploitation.</w:t>
      </w:r>
    </w:p>
    <w:p w:rsidRPr="00A42653" w:rsidR="00A42653" w:rsidP="00E7643A" w:rsidRDefault="00A42653" w14:paraId="0C45DECE" w14:textId="77777777"/>
    <w:p w:rsidRPr="00A42653" w:rsidR="002258CD" w:rsidP="00A27EA8" w:rsidRDefault="00E7643A" w14:paraId="4D092CFC" w14:textId="0BAA8743">
      <w:pPr>
        <w:pStyle w:val="Titre2"/>
      </w:pPr>
      <w:r w:rsidRPr="00A42653">
        <w:t>Formes et matériaux (IBC, béton, HDPE)</w:t>
      </w:r>
    </w:p>
    <w:p w:rsidRPr="00A42653" w:rsidR="00A42653" w:rsidP="00A42653" w:rsidRDefault="00A42653" w14:paraId="13C953B7" w14:textId="77777777">
      <w:r w:rsidRPr="00A42653">
        <w:t>Trois grandes familles de matériaux dominent la construction des bacs à poissons en aquaponie.</w:t>
      </w:r>
    </w:p>
    <w:p w:rsidRPr="00A42653" w:rsidR="00A42653" w:rsidP="00A42653" w:rsidRDefault="00A42653" w14:paraId="2D9D61C8" w14:textId="77777777"/>
    <w:p w:rsidRPr="00A42653" w:rsidR="00A42653" w:rsidP="00A27EA8" w:rsidRDefault="00A42653" w14:paraId="09BD0861" w14:textId="77777777">
      <w:pPr>
        <w:pStyle w:val="Titre3"/>
      </w:pPr>
      <w:r w:rsidRPr="00A42653">
        <w:t>Le bac IBC (</w:t>
      </w:r>
      <w:proofErr w:type="spellStart"/>
      <w:r w:rsidRPr="00A42653">
        <w:t>Intermediate</w:t>
      </w:r>
      <w:proofErr w:type="spellEnd"/>
      <w:r w:rsidRPr="00A42653">
        <w:t xml:space="preserve"> Bulk Container)</w:t>
      </w:r>
    </w:p>
    <w:p w:rsidRPr="00A42653" w:rsidR="00A42653" w:rsidP="00A42653" w:rsidRDefault="00A42653" w14:paraId="3B54FDD2" w14:textId="32598063">
      <w:r w:rsidRPr="00A42653">
        <w:t>L'IBC est un conteneur industriel rigide de 1 000 litres (dimensions standard : 1,20 × 1,00 × 1,16 m), constitué d'une cuve en HDPE insérée dans une armature métallique galvanisée. Il représente la solution la plus accessible et la plus rapide à mettre en œuvre pour un démarrage à l'Hacienda Esmeralda.</w:t>
      </w:r>
    </w:p>
    <w:p w:rsidRPr="00A42653" w:rsidR="00A42653" w:rsidP="00A42653" w:rsidRDefault="00A42653" w14:paraId="469A2254" w14:textId="77777777">
      <w:r w:rsidRPr="00A42653">
        <w:t>Avantages :</w:t>
      </w:r>
    </w:p>
    <w:p w:rsidRPr="00A42653" w:rsidR="00A42653" w:rsidP="00A42653" w:rsidRDefault="00A42653" w14:paraId="50286CF9" w14:textId="77777777">
      <w:r w:rsidRPr="00A42653">
        <w:t>Disponible à bas coût (neuf ou d'occasion) à Cali ou Popayán</w:t>
      </w:r>
    </w:p>
    <w:p w:rsidRPr="00A42653" w:rsidR="00A42653" w:rsidP="00A42653" w:rsidRDefault="00A42653" w14:paraId="4CB26480" w14:textId="77777777">
      <w:r w:rsidRPr="00A42653">
        <w:t>Facilement transportable et installable sans maçonnerie</w:t>
      </w:r>
    </w:p>
    <w:p w:rsidRPr="00A42653" w:rsidR="00A42653" w:rsidP="00A42653" w:rsidRDefault="00A42653" w14:paraId="413E2B58" w14:textId="77777777">
      <w:r w:rsidRPr="00A42653">
        <w:t>Étanche dès l'origine, sans traitement supplémentaire</w:t>
      </w:r>
    </w:p>
    <w:p w:rsidRPr="00A42653" w:rsidR="00A42653" w:rsidP="00A42653" w:rsidRDefault="00A42653" w14:paraId="044F6CD8" w14:textId="77777777">
      <w:r w:rsidRPr="00A42653">
        <w:t>Adaptable : la partie supérieure peut être découpée pour créer un bac à substrat (système MB) tandis que la partie inférieure devient le bac à poissons</w:t>
      </w:r>
    </w:p>
    <w:p w:rsidRPr="00A42653" w:rsidR="00A42653" w:rsidP="00A42653" w:rsidRDefault="00A42653" w14:paraId="41D269BF" w14:textId="77777777">
      <w:r w:rsidRPr="00A42653">
        <w:t>Limites :</w:t>
      </w:r>
    </w:p>
    <w:p w:rsidRPr="00A42653" w:rsidR="00A42653" w:rsidP="00A42653" w:rsidRDefault="00A42653" w14:paraId="7B3B06BE" w14:textId="77777777">
      <w:r w:rsidRPr="00A42653">
        <w:t>Volume fixe de 1 000 L — peu modulable pour les grands élevages</w:t>
      </w:r>
    </w:p>
    <w:p w:rsidRPr="00A42653" w:rsidR="00A42653" w:rsidP="00A42653" w:rsidRDefault="00A42653" w14:paraId="6F5DF3C3" w14:textId="77777777">
      <w:r w:rsidRPr="00A42653">
        <w:t>La structure métallique peut corroder en milieu tropical humide ; prévoir une protection ou opter pour des IBC à armature plastique</w:t>
      </w:r>
    </w:p>
    <w:p w:rsidRPr="00A42653" w:rsidR="00A42653" w:rsidP="00A42653" w:rsidRDefault="00A42653" w14:paraId="58A9D04C" w14:textId="77777777">
      <w:r w:rsidRPr="00A42653">
        <w:t>Forme rectangulaire avec angles morts défavorables à l'évacuation des fèces (les bacs circulaires s'auto-nettoient mieux)</w:t>
      </w:r>
    </w:p>
    <w:p w:rsidRPr="00A42653" w:rsidR="00A42653" w:rsidP="00A42653" w:rsidRDefault="00A42653" w14:paraId="37184660" w14:textId="77777777">
      <w:r w:rsidRPr="00A42653">
        <w:t>Usage recommandé à l'Hacienda Esmeralda : unité pilote, nurserie ou élevage satellite de finition.</w:t>
      </w:r>
    </w:p>
    <w:p w:rsidRPr="00A42653" w:rsidR="00A42653" w:rsidP="00A42653" w:rsidRDefault="00A42653" w14:paraId="2C5B7F1D" w14:textId="77777777"/>
    <w:p w:rsidRPr="00A42653" w:rsidR="00A42653" w:rsidP="00A27EA8" w:rsidRDefault="00A42653" w14:paraId="67A37549" w14:textId="2E9F325A">
      <w:pPr>
        <w:pStyle w:val="Titre3"/>
      </w:pPr>
      <w:r w:rsidRPr="00A42653">
        <w:t>Le bac en béton coulé ou en parpaings enduits</w:t>
      </w:r>
    </w:p>
    <w:p w:rsidRPr="00A42653" w:rsidR="00A42653" w:rsidP="00A42653" w:rsidRDefault="00A42653" w14:paraId="04D77061" w14:textId="77777777">
      <w:r w:rsidRPr="00A42653">
        <w:t>Le béton est le matériau de référence pour les installations permanentes et semi-industrielles en Colombie. Il permet de construire des bassins sur mesure, de toutes formes et de tous volumes, avec une excellente inertie thermique.</w:t>
      </w:r>
    </w:p>
    <w:p w:rsidRPr="00A42653" w:rsidR="00A42653" w:rsidP="00A42653" w:rsidRDefault="00A42653" w14:paraId="6B585890" w14:textId="77777777">
      <w:r w:rsidRPr="00A42653">
        <w:t>Avantages :</w:t>
      </w:r>
    </w:p>
    <w:p w:rsidRPr="00A42653" w:rsidR="00A42653" w:rsidP="00A42653" w:rsidRDefault="00A42653" w14:paraId="3DE16509" w14:textId="77777777">
      <w:r w:rsidRPr="00A42653">
        <w:t>Durabilité exceptionnelle (&gt; 30 ans avec bon entretien)</w:t>
      </w:r>
    </w:p>
    <w:p w:rsidRPr="00A42653" w:rsidR="00A42653" w:rsidP="00A42653" w:rsidRDefault="00A42653" w14:paraId="6060D9DB" w14:textId="77777777">
      <w:r w:rsidRPr="00A42653">
        <w:t>Volume entièrement personnalisable : de 2 m³ à plusieurs dizaines de m³</w:t>
      </w:r>
    </w:p>
    <w:p w:rsidRPr="00A42653" w:rsidR="00A42653" w:rsidP="00A42653" w:rsidRDefault="00A42653" w14:paraId="56B62AD2" w14:textId="77777777">
      <w:r w:rsidRPr="00A42653">
        <w:t>Inertie thermique précieuse à l'altitude de l'Hacienda (tampon contre les variations nocturnes)</w:t>
      </w:r>
    </w:p>
    <w:p w:rsidRPr="00A42653" w:rsidR="00A42653" w:rsidP="00A42653" w:rsidRDefault="00A42653" w14:paraId="7518D666" w14:textId="77777777">
      <w:r w:rsidRPr="00A42653">
        <w:t>Coût au litre très compétitif pour les grands volumes</w:t>
      </w:r>
    </w:p>
    <w:p w:rsidRPr="00A42653" w:rsidR="00A42653" w:rsidP="00A42653" w:rsidRDefault="00A42653" w14:paraId="190A3135" w14:textId="77777777">
      <w:r w:rsidRPr="00A42653">
        <w:t>Compatible avec une finition en résine étanche ou peinture époxy alimentaire</w:t>
      </w:r>
    </w:p>
    <w:p w:rsidRPr="00A42653" w:rsidR="00A42653" w:rsidP="00A42653" w:rsidRDefault="00A42653" w14:paraId="41C8F21D" w14:textId="77777777">
      <w:r w:rsidRPr="00A42653">
        <w:t>Limites :</w:t>
      </w:r>
    </w:p>
    <w:p w:rsidRPr="00A42653" w:rsidR="00A42653" w:rsidP="00A42653" w:rsidRDefault="00A42653" w14:paraId="0B115940" w14:textId="77777777">
      <w:r w:rsidRPr="00A42653">
        <w:t>Construction irréversible : nécessite une planification précise en amont</w:t>
      </w:r>
    </w:p>
    <w:p w:rsidRPr="00A42653" w:rsidR="00A42653" w:rsidP="00A42653" w:rsidRDefault="00A42653" w14:paraId="2A79F2C0" w14:textId="77777777">
      <w:r w:rsidRPr="00A42653">
        <w:t>Le béton frais est alcalin et toxique pour les poissons ; cure obligatoire de 4 à 6 semaines avec rinçages répétés avant mise en eau</w:t>
      </w:r>
    </w:p>
    <w:p w:rsidRPr="00A42653" w:rsidR="00A42653" w:rsidP="00A42653" w:rsidRDefault="00A42653" w14:paraId="1179CEC1" w14:textId="77777777">
      <w:r w:rsidRPr="00A42653">
        <w:t>Poids et fondations : nécessite une dalle ou un sol suffisamment porteur</w:t>
      </w:r>
    </w:p>
    <w:p w:rsidRPr="00A42653" w:rsidR="00A42653" w:rsidP="00A42653" w:rsidRDefault="00A42653" w14:paraId="7DC31CF7" w14:textId="77777777">
      <w:r w:rsidRPr="00A42653">
        <w:t>Points techniques critiques :</w:t>
      </w:r>
    </w:p>
    <w:p w:rsidRPr="00A42653" w:rsidR="00A42653" w:rsidP="00A42653" w:rsidRDefault="00A42653" w14:paraId="15B0A0C0" w14:textId="77777777">
      <w:r w:rsidRPr="00A42653">
        <w:t>Prévoir une pente de fond de 2 à 5% vers le point de vidange central</w:t>
      </w:r>
    </w:p>
    <w:p w:rsidRPr="00A42653" w:rsidR="00A42653" w:rsidP="00A42653" w:rsidRDefault="00A42653" w14:paraId="70D5A1A0" w14:textId="77777777">
      <w:r w:rsidRPr="00A42653">
        <w:t>Installer un drain de fond avec tamis anti-évasion pour l'évacuation gravitaire des fèces</w:t>
      </w:r>
    </w:p>
    <w:p w:rsidRPr="00A42653" w:rsidR="00A42653" w:rsidP="00A42653" w:rsidRDefault="00A42653" w14:paraId="610C1C68" w14:textId="77777777">
      <w:r w:rsidRPr="00A42653">
        <w:t>Forme circulaire ou ovale préférable pour l'</w:t>
      </w:r>
      <w:proofErr w:type="spellStart"/>
      <w:r w:rsidRPr="00A42653">
        <w:t>auto-nettoyage</w:t>
      </w:r>
      <w:proofErr w:type="spellEnd"/>
      <w:r w:rsidRPr="00A42653">
        <w:t xml:space="preserve"> par rotation de l'eau (</w:t>
      </w:r>
      <w:proofErr w:type="spellStart"/>
      <w:r w:rsidRPr="00A42653">
        <w:t>swirl</w:t>
      </w:r>
      <w:proofErr w:type="spellEnd"/>
      <w:r w:rsidRPr="00A42653">
        <w:t>)</w:t>
      </w:r>
    </w:p>
    <w:p w:rsidRPr="00A42653" w:rsidR="00A42653" w:rsidP="00A42653" w:rsidRDefault="00A42653" w14:paraId="33C218B4" w14:textId="77777777">
      <w:r w:rsidRPr="00A42653">
        <w:t>Revêtement intérieur imperméable à base de résine époxy alimentaire (sans BPA) ou peinture à la chaux (économique et naturellement bactériostatique)</w:t>
      </w:r>
    </w:p>
    <w:p w:rsidRPr="00A42653" w:rsidR="00A42653" w:rsidP="00A42653" w:rsidRDefault="00A42653" w14:paraId="364D2704" w14:textId="77777777">
      <w:r w:rsidRPr="00A42653">
        <w:t>Usage recommandé à l'Hacienda Esmeralda : bacs de grossissement et de finition truites — volume unitaire de 5 à 20 m³.</w:t>
      </w:r>
    </w:p>
    <w:p w:rsidRPr="00A42653" w:rsidR="00A42653" w:rsidP="00A42653" w:rsidRDefault="00A42653" w14:paraId="48DE9154" w14:textId="77777777"/>
    <w:p w:rsidRPr="00A42653" w:rsidR="00A42653" w:rsidP="00A27EA8" w:rsidRDefault="00A42653" w14:paraId="1D7A2B4B" w14:textId="77777777">
      <w:pPr>
        <w:pStyle w:val="Titre3"/>
      </w:pPr>
      <w:r w:rsidRPr="00A42653">
        <w:t>Le bac en HDPE (polyéthylène haute densité)</w:t>
      </w:r>
    </w:p>
    <w:p w:rsidRPr="00A42653" w:rsidR="00A42653" w:rsidP="00A42653" w:rsidRDefault="00A42653" w14:paraId="72DBA5AC" w14:textId="77777777">
      <w:r w:rsidRPr="00A42653">
        <w:t xml:space="preserve">Le HDPE alimentaire est le matériau de référence mondial des systèmes </w:t>
      </w:r>
      <w:proofErr w:type="spellStart"/>
      <w:r w:rsidRPr="00A42653">
        <w:t>aquaponiques</w:t>
      </w:r>
      <w:proofErr w:type="spellEnd"/>
      <w:r w:rsidRPr="00A42653">
        <w:t xml:space="preserve"> professionnels. Il se décline sous plusieurs formes : cuves </w:t>
      </w:r>
      <w:proofErr w:type="spellStart"/>
      <w:r w:rsidRPr="00A42653">
        <w:t>rotomoulées</w:t>
      </w:r>
      <w:proofErr w:type="spellEnd"/>
      <w:r w:rsidRPr="00A42653">
        <w:t>, bacs en plaques soudées ou réservoirs cylindriques.</w:t>
      </w:r>
    </w:p>
    <w:p w:rsidRPr="00A42653" w:rsidR="00A42653" w:rsidP="00A42653" w:rsidRDefault="00A42653" w14:paraId="04953D93" w14:textId="77777777">
      <w:r w:rsidRPr="00A42653">
        <w:t>Avantages :</w:t>
      </w:r>
    </w:p>
    <w:p w:rsidRPr="00A42653" w:rsidR="00A42653" w:rsidP="00A42653" w:rsidRDefault="00A42653" w14:paraId="67872CF4" w14:textId="77777777">
      <w:r w:rsidRPr="00A42653">
        <w:t>Inerte chimiquement — aucune migration de substances toxiques dans l'eau</w:t>
      </w:r>
    </w:p>
    <w:p w:rsidRPr="00A42653" w:rsidR="00A42653" w:rsidP="00A42653" w:rsidRDefault="00A42653" w14:paraId="3CC7F333" w14:textId="77777777">
      <w:r w:rsidRPr="00A42653">
        <w:t xml:space="preserve">Légèreté relative : déplaçable et </w:t>
      </w:r>
      <w:proofErr w:type="spellStart"/>
      <w:r w:rsidRPr="00A42653">
        <w:t>réinstallable</w:t>
      </w:r>
      <w:proofErr w:type="spellEnd"/>
    </w:p>
    <w:p w:rsidRPr="00A42653" w:rsidR="00A42653" w:rsidP="00A42653" w:rsidRDefault="00A42653" w14:paraId="1D5E1E96" w14:textId="576F6189">
      <w:r w:rsidRPr="00A42653">
        <w:t>Forme cylindrique disponible en standard : favorise l'</w:t>
      </w:r>
      <w:proofErr w:type="spellStart"/>
      <w:r w:rsidRPr="00A42653">
        <w:t>auto-nettoyage</w:t>
      </w:r>
      <w:proofErr w:type="spellEnd"/>
      <w:r w:rsidRPr="00A42653">
        <w:t xml:space="preserve"> par effet tourbillonnaire</w:t>
      </w:r>
    </w:p>
    <w:p w:rsidRPr="00A42653" w:rsidR="00A42653" w:rsidP="00A42653" w:rsidRDefault="00A42653" w14:paraId="1EBE0B3B" w14:textId="77777777">
      <w:r w:rsidRPr="00A42653">
        <w:t>Résistance aux UV (HDPE stabilisé) et aux chocs</w:t>
      </w:r>
    </w:p>
    <w:p w:rsidRPr="00A42653" w:rsidR="00A42653" w:rsidP="00A42653" w:rsidRDefault="00A42653" w14:paraId="4D586459" w14:textId="77777777">
      <w:r w:rsidRPr="00A42653">
        <w:t>Large gamme de volumes commerciaux : 500 L, 1 000 L, 2 000 L, 5 000 L, 10 000 L</w:t>
      </w:r>
    </w:p>
    <w:p w:rsidRPr="00A42653" w:rsidR="00A42653" w:rsidP="00A42653" w:rsidRDefault="00A42653" w14:paraId="6E89E24F" w14:textId="77777777">
      <w:r w:rsidRPr="00A42653">
        <w:t>Limites :</w:t>
      </w:r>
    </w:p>
    <w:p w:rsidRPr="00A42653" w:rsidR="00A42653" w:rsidP="00A42653" w:rsidRDefault="00A42653" w14:paraId="5640E93C" w14:textId="77777777">
      <w:r w:rsidRPr="00A42653">
        <w:t>Coût initial plus élevé qu'un IBC ou un bassin en béton artisanal</w:t>
      </w:r>
    </w:p>
    <w:p w:rsidRPr="00A42653" w:rsidR="00A42653" w:rsidP="00A42653" w:rsidRDefault="00A42653" w14:paraId="2CA9A300" w14:textId="77777777">
      <w:r w:rsidRPr="00A42653">
        <w:t>Disponibilité en grands volumes à sourcer à Cali ou auprès de fabricants de réservoirs agricoles colombiens</w:t>
      </w:r>
    </w:p>
    <w:p w:rsidRPr="00A42653" w:rsidR="00A42653" w:rsidP="00A42653" w:rsidRDefault="00A42653" w14:paraId="3F571F27" w14:textId="77777777">
      <w:r w:rsidRPr="00A42653">
        <w:t>Isolation thermique nulle : en zone d'altitude (1 700–1 900 m), l'eau peut descendre sous les 12 °C la nuit — prévoir une isolation externe (mousse, géotextile)</w:t>
      </w:r>
    </w:p>
    <w:p w:rsidR="00A27EA8" w:rsidP="00A42653" w:rsidRDefault="00A42653" w14:paraId="64D3BE6D" w14:textId="77777777">
      <w:r w:rsidRPr="00A42653">
        <w:t>Usage recommandé à l'Hacienda Esmeralda : bacs principaux de grossissement truites, nurseries, et systèmes RAS à haute densité.</w:t>
      </w:r>
    </w:p>
    <w:p w:rsidR="00A27EA8" w:rsidP="00A42653" w:rsidRDefault="00A27EA8" w14:paraId="0BEF7C11" w14:textId="77777777"/>
    <w:p w:rsidRPr="00A42653" w:rsidR="00A42653" w:rsidP="00A27EA8" w:rsidRDefault="00A42653" w14:paraId="625DE485" w14:textId="2A3D4792">
      <w:pPr>
        <w:pStyle w:val="Titre2"/>
      </w:pPr>
      <w:r w:rsidRPr="00A42653">
        <w:t>Tableau comparatif des matériaux</w:t>
      </w:r>
    </w:p>
    <w:p w:rsidR="00A27EA8" w:rsidP="00A42653" w:rsidRDefault="00A27EA8" w14:paraId="18EACE13" w14:textId="77777777"/>
    <w:p w:rsidRPr="00A42653" w:rsidR="00A42653" w:rsidP="00A42653" w:rsidRDefault="00A42653" w14:paraId="47149EDA" w14:textId="7A1BD5ED">
      <w:r w:rsidRPr="00A42653">
        <w:t>Critère</w:t>
      </w:r>
      <w:r w:rsidRPr="00A42653">
        <w:tab/>
      </w:r>
      <w:r w:rsidRPr="00A42653">
        <w:t>IBC</w:t>
      </w:r>
      <w:r w:rsidRPr="00A42653">
        <w:tab/>
      </w:r>
      <w:r w:rsidRPr="00A42653">
        <w:t>Béton</w:t>
      </w:r>
      <w:r w:rsidRPr="00A42653">
        <w:tab/>
      </w:r>
      <w:r w:rsidRPr="00A42653">
        <w:t>HDPE</w:t>
      </w:r>
    </w:p>
    <w:p w:rsidRPr="00A42653" w:rsidR="00A42653" w:rsidP="00A42653" w:rsidRDefault="00A42653" w14:paraId="7D1EF78B" w14:textId="77777777">
      <w:r w:rsidRPr="00A42653">
        <w:t>Coût initial</w:t>
      </w:r>
      <w:r w:rsidRPr="00A42653">
        <w:tab/>
      </w:r>
      <w:r w:rsidRPr="00A42653">
        <w:rPr>
          <w:rFonts w:ascii="Segoe UI Symbol" w:hAnsi="Segoe UI Symbol" w:cs="Segoe UI Symbol"/>
        </w:rPr>
        <w:t>★★★</w:t>
      </w:r>
      <w:r w:rsidRPr="00A42653">
        <w:t xml:space="preserve"> (tr</w:t>
      </w:r>
      <w:r w:rsidRPr="00A42653">
        <w:rPr>
          <w:rFonts w:ascii="Aptos" w:hAnsi="Aptos" w:cs="Aptos"/>
        </w:rPr>
        <w:t>è</w:t>
      </w:r>
      <w:r w:rsidRPr="00A42653">
        <w:t>s faible)</w:t>
      </w:r>
      <w:r w:rsidRPr="00A42653">
        <w:tab/>
      </w:r>
      <w:r w:rsidRPr="00A42653">
        <w:rPr>
          <w:rFonts w:ascii="Segoe UI Symbol" w:hAnsi="Segoe UI Symbol" w:cs="Segoe UI Symbol"/>
        </w:rPr>
        <w:t>★★</w:t>
      </w:r>
      <w:r w:rsidRPr="00A42653">
        <w:t xml:space="preserve"> (moyen)</w:t>
      </w:r>
      <w:r w:rsidRPr="00A42653">
        <w:tab/>
      </w:r>
      <w:r w:rsidRPr="00A42653">
        <w:rPr>
          <w:rFonts w:ascii="Segoe UI Symbol" w:hAnsi="Segoe UI Symbol" w:cs="Segoe UI Symbol"/>
        </w:rPr>
        <w:t>★</w:t>
      </w:r>
      <w:r w:rsidRPr="00A42653">
        <w:t xml:space="preserve"> (</w:t>
      </w:r>
      <w:r w:rsidRPr="00A42653">
        <w:rPr>
          <w:rFonts w:ascii="Aptos" w:hAnsi="Aptos" w:cs="Aptos"/>
        </w:rPr>
        <w:t>é</w:t>
      </w:r>
      <w:r w:rsidRPr="00A42653">
        <w:t>lev</w:t>
      </w:r>
      <w:r w:rsidRPr="00A42653">
        <w:rPr>
          <w:rFonts w:ascii="Aptos" w:hAnsi="Aptos" w:cs="Aptos"/>
        </w:rPr>
        <w:t>é</w:t>
      </w:r>
      <w:r w:rsidRPr="00A42653">
        <w:t>)</w:t>
      </w:r>
    </w:p>
    <w:p w:rsidRPr="00A42653" w:rsidR="00A42653" w:rsidP="00A42653" w:rsidRDefault="00A42653" w14:paraId="280B9459" w14:textId="77777777">
      <w:r w:rsidRPr="00A42653">
        <w:t>Durabilité</w:t>
      </w:r>
      <w:r w:rsidRPr="00A42653">
        <w:tab/>
      </w:r>
      <w:r w:rsidRPr="00A42653">
        <w:t>10–15 ans</w:t>
      </w:r>
      <w:r w:rsidRPr="00A42653">
        <w:tab/>
      </w:r>
      <w:r w:rsidRPr="00A42653">
        <w:t>&gt; 30 ans</w:t>
      </w:r>
      <w:r w:rsidRPr="00A42653">
        <w:tab/>
      </w:r>
      <w:r w:rsidRPr="00A42653">
        <w:t>20–25 ans</w:t>
      </w:r>
    </w:p>
    <w:p w:rsidRPr="00A42653" w:rsidR="00A42653" w:rsidP="00A42653" w:rsidRDefault="00A42653" w14:paraId="5F46CFC1" w14:textId="77777777">
      <w:r w:rsidRPr="00A42653">
        <w:t>Modularité</w:t>
      </w:r>
      <w:r w:rsidRPr="00A42653">
        <w:tab/>
      </w:r>
      <w:r w:rsidRPr="00A42653">
        <w:t>Faible (1 000 L fixe)</w:t>
      </w:r>
      <w:r w:rsidRPr="00A42653">
        <w:tab/>
      </w:r>
      <w:r w:rsidRPr="00A42653">
        <w:t>Totale</w:t>
      </w:r>
      <w:r w:rsidRPr="00A42653">
        <w:tab/>
      </w:r>
      <w:r w:rsidRPr="00A42653">
        <w:t>Bonne (gamme standard)</w:t>
      </w:r>
    </w:p>
    <w:p w:rsidRPr="00A42653" w:rsidR="00A42653" w:rsidP="00A42653" w:rsidRDefault="00A42653" w14:paraId="3A9D0C82" w14:textId="77777777">
      <w:r w:rsidRPr="00A42653">
        <w:t>Inertie thermique</w:t>
      </w:r>
      <w:r w:rsidRPr="00A42653">
        <w:tab/>
      </w:r>
      <w:r w:rsidRPr="00A42653">
        <w:t>Faible</w:t>
      </w:r>
      <w:r w:rsidRPr="00A42653">
        <w:tab/>
      </w:r>
      <w:r w:rsidRPr="00A42653">
        <w:t>Élevée</w:t>
      </w:r>
      <w:r w:rsidRPr="00A42653">
        <w:tab/>
      </w:r>
      <w:r w:rsidRPr="00A42653">
        <w:t>Faible</w:t>
      </w:r>
    </w:p>
    <w:p w:rsidRPr="00A42653" w:rsidR="00A42653" w:rsidP="00A42653" w:rsidRDefault="00A42653" w14:paraId="35F5B88F" w14:textId="77777777">
      <w:r w:rsidRPr="00A42653">
        <w:t>Auto-nettoyage</w:t>
      </w:r>
      <w:r w:rsidRPr="00A42653">
        <w:tab/>
      </w:r>
      <w:r w:rsidRPr="00A42653">
        <w:t>Mauvais (angles)</w:t>
      </w:r>
      <w:r w:rsidRPr="00A42653">
        <w:tab/>
      </w:r>
      <w:r w:rsidRPr="00A42653">
        <w:t>Bon (si circulaire)</w:t>
      </w:r>
      <w:r w:rsidRPr="00A42653">
        <w:tab/>
      </w:r>
      <w:r w:rsidRPr="00A42653">
        <w:t>Excellent (cylindrique)</w:t>
      </w:r>
    </w:p>
    <w:p w:rsidRPr="00A42653" w:rsidR="00A42653" w:rsidP="00A42653" w:rsidRDefault="00A42653" w14:paraId="2EB61DEB" w14:textId="77777777">
      <w:r w:rsidRPr="00A42653">
        <w:t>Mise en œuvre</w:t>
      </w:r>
      <w:r w:rsidRPr="00A42653">
        <w:tab/>
      </w:r>
      <w:r w:rsidRPr="00A42653">
        <w:t>Immédiate</w:t>
      </w:r>
      <w:r w:rsidRPr="00A42653">
        <w:tab/>
      </w:r>
      <w:r w:rsidRPr="00A42653">
        <w:t>6–8 semaines</w:t>
      </w:r>
      <w:r w:rsidRPr="00A42653">
        <w:tab/>
      </w:r>
      <w:r w:rsidRPr="00A42653">
        <w:t>Immédiate</w:t>
      </w:r>
    </w:p>
    <w:p w:rsidR="002258CD" w:rsidP="00A42653" w:rsidRDefault="00A42653" w14:paraId="1C75E6CA" w14:textId="1BA67D4A">
      <w:r w:rsidRPr="00A42653">
        <w:t>Idéal pour</w:t>
      </w:r>
      <w:r w:rsidRPr="00A42653">
        <w:tab/>
      </w:r>
      <w:r w:rsidRPr="00A42653">
        <w:t>Pilote / nurserie</w:t>
      </w:r>
      <w:r w:rsidRPr="00A42653">
        <w:tab/>
      </w:r>
      <w:r w:rsidRPr="00A42653">
        <w:t>Production permanente</w:t>
      </w:r>
      <w:r w:rsidRPr="00A42653">
        <w:tab/>
      </w:r>
      <w:r w:rsidRPr="00A42653">
        <w:t>Systèmes professionnels</w:t>
      </w:r>
    </w:p>
    <w:p w:rsidRPr="00A42653" w:rsidR="00A27EA8" w:rsidP="00A42653" w:rsidRDefault="00A27EA8" w14:paraId="5DBE1518" w14:textId="77777777"/>
    <w:p w:rsidR="00E7643A" w:rsidP="00A27EA8" w:rsidRDefault="00E7643A" w14:paraId="0CD089D1" w14:textId="77777777">
      <w:pPr>
        <w:pStyle w:val="Titre2"/>
      </w:pPr>
      <w:r w:rsidRPr="00A42653">
        <w:t>Dimensionnement : volume en fonction de la charge piscicole</w:t>
      </w:r>
    </w:p>
    <w:p w:rsidRPr="00A42653" w:rsidR="00A27EA8" w:rsidP="00A27EA8" w:rsidRDefault="00A27EA8" w14:paraId="3417B77D" w14:textId="77777777">
      <w:r w:rsidRPr="00A42653">
        <w:t>Le dimensionnement du bac est une équation à trois variables : le volume (V), la densité d'élevage cible (D, en kg/m³) et la biomasse finale visée (B, en kg).</w:t>
      </w:r>
    </w:p>
    <w:p w:rsidRPr="00A27EA8" w:rsidR="00A27EA8" w:rsidP="00A27EA8" w:rsidRDefault="00A27EA8" w14:paraId="0EE6019A" w14:textId="77777777">
      <m:oMathPara>
        <m:oMath>
          <m:r>
            <w:rPr>
              <w:rFonts w:ascii="Cambria Math" w:hAnsi="Cambria Math"/>
            </w:rPr>
            <m:t>V=</m:t>
          </m:r>
          <m:f>
            <m:fPr>
              <m:ctrlPr>
                <w:rPr>
                  <w:rFonts w:ascii="Cambria Math" w:hAnsi="Cambria Math"/>
                </w:rPr>
              </m:ctrlPr>
            </m:fPr>
            <m:num>
              <m:r>
                <w:rPr>
                  <w:rFonts w:ascii="Cambria Math" w:hAnsi="Cambria Math"/>
                </w:rPr>
                <m:t>B</m:t>
              </m:r>
            </m:num>
            <m:den>
              <m:r>
                <w:rPr>
                  <w:rFonts w:ascii="Cambria Math" w:hAnsi="Cambria Math"/>
                </w:rPr>
                <m:t>D</m:t>
              </m:r>
            </m:den>
          </m:f>
          <m:r>
            <m:rPr>
              <m:sty m:val="p"/>
            </m:rPr>
            <w:rPr>
              <w:rFonts w:ascii="Cambria Math" w:hAnsi="Cambria Math"/>
            </w:rPr>
            <w:br/>
          </m:r>
        </m:oMath>
      </m:oMathPara>
    </w:p>
    <w:p w:rsidRPr="00A42653" w:rsidR="00A27EA8" w:rsidP="00A27EA8" w:rsidRDefault="00A27EA8" w14:paraId="0CE70C0E" w14:textId="3A37EF59">
      <w:pPr>
        <w:pStyle w:val="Titre3"/>
      </w:pPr>
      <w:r w:rsidRPr="00A42653">
        <w:t>Densités de référence pour l'Hacienda Esmeralda</w:t>
      </w:r>
    </w:p>
    <w:p w:rsidRPr="00A42653" w:rsidR="00A27EA8" w:rsidP="00A27EA8" w:rsidRDefault="00A27EA8" w14:paraId="16C6402B" w14:textId="77777777">
      <w:pPr>
        <w:rPr>
          <w:rFonts w:ascii="Arial" w:hAnsi="Arial" w:cs="Arial"/>
        </w:rPr>
      </w:pPr>
      <w:r w:rsidRPr="00A42653">
        <w:t>Le document de référence établit les densités suivantes selon le système et l'espèce :</w:t>
      </w:r>
    </w:p>
    <w:tbl>
      <w:tblPr>
        <w:tblStyle w:val="Grilledutableau"/>
        <w:tblW w:w="0" w:type="auto"/>
        <w:tblLook w:val="04A0" w:firstRow="1" w:lastRow="0" w:firstColumn="1" w:lastColumn="0" w:noHBand="0" w:noVBand="1"/>
      </w:tblPr>
      <w:tblGrid>
        <w:gridCol w:w="1812"/>
        <w:gridCol w:w="1812"/>
        <w:gridCol w:w="1812"/>
        <w:gridCol w:w="1813"/>
        <w:gridCol w:w="1813"/>
      </w:tblGrid>
      <w:tr w:rsidRPr="00A27EA8" w:rsidR="00A27EA8" w14:paraId="0693BEEB" w14:textId="77777777">
        <w:tc>
          <w:tcPr>
            <w:tcW w:w="1812" w:type="dxa"/>
          </w:tcPr>
          <w:p w:rsidRPr="00A27EA8" w:rsidR="00A27EA8" w:rsidP="007F4E0C" w:rsidRDefault="00A27EA8" w14:paraId="652C3B2D" w14:textId="77777777">
            <w:r w:rsidRPr="00A27EA8">
              <w:t>Espèce</w:t>
            </w:r>
          </w:p>
        </w:tc>
        <w:tc>
          <w:tcPr>
            <w:tcW w:w="1812" w:type="dxa"/>
          </w:tcPr>
          <w:p w:rsidRPr="00A27EA8" w:rsidR="00A27EA8" w:rsidP="007F4E0C" w:rsidRDefault="00A27EA8" w14:paraId="6CE70EC1" w14:textId="77777777">
            <w:r w:rsidRPr="00A27EA8">
              <w:t>Système extensif</w:t>
            </w:r>
          </w:p>
        </w:tc>
        <w:tc>
          <w:tcPr>
            <w:tcW w:w="1812" w:type="dxa"/>
          </w:tcPr>
          <w:p w:rsidRPr="00A27EA8" w:rsidR="00A27EA8" w:rsidP="007F4E0C" w:rsidRDefault="00A27EA8" w14:paraId="772DE10B" w14:textId="77777777">
            <w:r w:rsidRPr="00A27EA8">
              <w:t>Semi-intensif</w:t>
            </w:r>
          </w:p>
        </w:tc>
        <w:tc>
          <w:tcPr>
            <w:tcW w:w="1813" w:type="dxa"/>
          </w:tcPr>
          <w:p w:rsidRPr="00A27EA8" w:rsidR="00A27EA8" w:rsidP="007F4E0C" w:rsidRDefault="00A27EA8" w14:paraId="361F6898" w14:textId="77777777">
            <w:r w:rsidRPr="00A27EA8">
              <w:t>Intensif</w:t>
            </w:r>
          </w:p>
        </w:tc>
        <w:tc>
          <w:tcPr>
            <w:tcW w:w="1813" w:type="dxa"/>
          </w:tcPr>
          <w:p w:rsidRPr="00A27EA8" w:rsidR="00A27EA8" w:rsidP="007F4E0C" w:rsidRDefault="00A27EA8" w14:paraId="6DFC63F6" w14:textId="77777777">
            <w:r w:rsidRPr="00A27EA8">
              <w:t>Aquaponie (FAO)</w:t>
            </w:r>
          </w:p>
        </w:tc>
      </w:tr>
      <w:tr w:rsidRPr="00A27EA8" w:rsidR="00A27EA8" w14:paraId="59CBA415" w14:textId="77777777">
        <w:tc>
          <w:tcPr>
            <w:tcW w:w="1812" w:type="dxa"/>
          </w:tcPr>
          <w:p w:rsidRPr="00A27EA8" w:rsidR="00A27EA8" w:rsidP="007F4E0C" w:rsidRDefault="00A27EA8" w14:paraId="6D0FFC3C" w14:textId="77777777">
            <w:r w:rsidRPr="00A27EA8">
              <w:t>Truite arc-en-ciel</w:t>
            </w:r>
          </w:p>
        </w:tc>
        <w:tc>
          <w:tcPr>
            <w:tcW w:w="1812" w:type="dxa"/>
          </w:tcPr>
          <w:p w:rsidRPr="00A27EA8" w:rsidR="00A27EA8" w:rsidP="007F4E0C" w:rsidRDefault="00A27EA8" w14:paraId="194C72D9" w14:textId="77777777">
            <w:r w:rsidRPr="00A27EA8">
              <w:t>5–10 kg/m³</w:t>
            </w:r>
          </w:p>
        </w:tc>
        <w:tc>
          <w:tcPr>
            <w:tcW w:w="1812" w:type="dxa"/>
          </w:tcPr>
          <w:p w:rsidRPr="00A27EA8" w:rsidR="00A27EA8" w:rsidP="007F4E0C" w:rsidRDefault="00A27EA8" w14:paraId="24DEBBC9" w14:textId="77777777">
            <w:r w:rsidRPr="00A27EA8">
              <w:t>20–50 kg/m³</w:t>
            </w:r>
          </w:p>
        </w:tc>
        <w:tc>
          <w:tcPr>
            <w:tcW w:w="1813" w:type="dxa"/>
          </w:tcPr>
          <w:p w:rsidRPr="00A27EA8" w:rsidR="00A27EA8" w:rsidP="007F4E0C" w:rsidRDefault="00A27EA8" w14:paraId="0FD6D667" w14:textId="77777777">
            <w:r w:rsidRPr="00A27EA8">
              <w:t>50–100 kg/m³</w:t>
            </w:r>
          </w:p>
        </w:tc>
        <w:tc>
          <w:tcPr>
            <w:tcW w:w="1813" w:type="dxa"/>
          </w:tcPr>
          <w:p w:rsidRPr="00A27EA8" w:rsidR="00A27EA8" w:rsidP="007F4E0C" w:rsidRDefault="00A27EA8" w14:paraId="3FEBF2BA" w14:textId="77777777">
            <w:r w:rsidRPr="00A27EA8">
              <w:t>15–25 kg/m³</w:t>
            </w:r>
          </w:p>
        </w:tc>
      </w:tr>
      <w:tr w:rsidRPr="00A27EA8" w:rsidR="00A27EA8" w14:paraId="515BAF4B" w14:textId="77777777">
        <w:tc>
          <w:tcPr>
            <w:tcW w:w="1812" w:type="dxa"/>
          </w:tcPr>
          <w:p w:rsidRPr="00A27EA8" w:rsidR="00A27EA8" w:rsidP="007F4E0C" w:rsidRDefault="00A27EA8" w14:paraId="7462A3A6" w14:textId="77777777">
            <w:r w:rsidRPr="00A27EA8">
              <w:t>Tilapia</w:t>
            </w:r>
          </w:p>
        </w:tc>
        <w:tc>
          <w:tcPr>
            <w:tcW w:w="1812" w:type="dxa"/>
          </w:tcPr>
          <w:p w:rsidRPr="00A27EA8" w:rsidR="00A27EA8" w:rsidP="007F4E0C" w:rsidRDefault="00A27EA8" w14:paraId="072D1856" w14:textId="77777777">
            <w:r w:rsidRPr="00A27EA8">
              <w:t>1–5 kg/m³</w:t>
            </w:r>
          </w:p>
        </w:tc>
        <w:tc>
          <w:tcPr>
            <w:tcW w:w="1812" w:type="dxa"/>
          </w:tcPr>
          <w:p w:rsidRPr="00A27EA8" w:rsidR="00A27EA8" w:rsidP="007F4E0C" w:rsidRDefault="00A27EA8" w14:paraId="680B46A0" w14:textId="77777777">
            <w:r w:rsidRPr="00A27EA8">
              <w:t>10–30 kg/m³</w:t>
            </w:r>
          </w:p>
        </w:tc>
        <w:tc>
          <w:tcPr>
            <w:tcW w:w="1813" w:type="dxa"/>
          </w:tcPr>
          <w:p w:rsidRPr="00A27EA8" w:rsidR="00A27EA8" w:rsidP="007F4E0C" w:rsidRDefault="00A27EA8" w14:paraId="13A1487C" w14:textId="77777777">
            <w:r w:rsidRPr="00A27EA8">
              <w:t>50–150 kg/m³</w:t>
            </w:r>
          </w:p>
        </w:tc>
        <w:tc>
          <w:tcPr>
            <w:tcW w:w="1813" w:type="dxa"/>
          </w:tcPr>
          <w:p w:rsidRPr="00A27EA8" w:rsidR="00A27EA8" w:rsidP="007F4E0C" w:rsidRDefault="00A27EA8" w14:paraId="2D668727" w14:textId="77777777">
            <w:r w:rsidRPr="00A27EA8">
              <w:t>15–20 kg/m³</w:t>
            </w:r>
          </w:p>
        </w:tc>
      </w:tr>
    </w:tbl>
    <w:p w:rsidRPr="00A42653" w:rsidR="00A27EA8" w:rsidP="00A27EA8" w:rsidRDefault="00A27EA8" w14:paraId="74565D7E" w14:textId="77777777">
      <w:r w:rsidRPr="00A42653">
        <w:t xml:space="preserve">En aquaponie, la densité recommandée par la FAO est délibérément modérée (15–25 kg/m³ pour la truite) car le système doit maintenir en permanence un équilibre entre la charge en ammoniaque produite par les poissons et la capacité épuratoire du </w:t>
      </w:r>
      <w:proofErr w:type="spellStart"/>
      <w:r w:rsidRPr="00A42653">
        <w:t>biofiltre</w:t>
      </w:r>
      <w:proofErr w:type="spellEnd"/>
      <w:r w:rsidRPr="00A42653">
        <w:t xml:space="preserve"> et des plantes.</w:t>
      </w:r>
      <w:r w:rsidRPr="00A42653">
        <w:rPr>
          <w:rFonts w:ascii="Arial" w:hAnsi="Arial" w:cs="Arial"/>
        </w:rPr>
        <w:t>​</w:t>
      </w:r>
    </w:p>
    <w:p w:rsidRPr="00A42653" w:rsidR="00A27EA8" w:rsidP="00A27EA8" w:rsidRDefault="00A27EA8" w14:paraId="304D95D9" w14:textId="77777777"/>
    <w:p w:rsidRPr="00A42653" w:rsidR="00A27EA8" w:rsidP="00A27EA8" w:rsidRDefault="00A27EA8" w14:paraId="2B7A6F0A" w14:textId="77777777">
      <w:r w:rsidRPr="00A42653">
        <w:t>Formules de dimensionnement pratique</w:t>
      </w:r>
    </w:p>
    <w:p w:rsidRPr="00A42653" w:rsidR="00A27EA8" w:rsidP="00A27EA8" w:rsidRDefault="00A27EA8" w14:paraId="130297DF" w14:textId="77777777">
      <w:pPr>
        <w:pStyle w:val="Titre4"/>
      </w:pPr>
      <w:r w:rsidRPr="00A42653">
        <w:t>1. Calcul du volume minimal à partir de la biomasse cible</w:t>
      </w:r>
    </w:p>
    <w:p w:rsidRPr="00A42653" w:rsidR="00A27EA8" w:rsidP="00A27EA8" w:rsidRDefault="00A27EA8" w14:paraId="6588F331" w14:textId="77777777">
      <w:r w:rsidRPr="00A42653">
        <w:t>Pour produire 50 kg de truite en aquaponie à une densité de 20 kg/m³ :</w:t>
      </w:r>
    </w:p>
    <w:p w:rsidRPr="00A42653" w:rsidR="00A27EA8" w:rsidP="00A27EA8" w:rsidRDefault="00A27EA8" w14:paraId="51E68CF2" w14:textId="77777777">
      <m:oMathPara>
        <m:oMath>
          <m:r>
            <w:rPr>
              <w:rFonts w:ascii="Cambria Math" w:hAnsi="Cambria Math"/>
            </w:rPr>
            <m:t>V=</m:t>
          </m:r>
          <m:f>
            <m:fPr>
              <m:ctrlPr>
                <w:rPr>
                  <w:rFonts w:ascii="Cambria Math" w:hAnsi="Cambria Math"/>
                </w:rPr>
              </m:ctrlPr>
            </m:fPr>
            <m:num>
              <m:r>
                <w:rPr>
                  <w:rFonts w:ascii="Cambria Math" w:hAnsi="Cambria Math"/>
                </w:rPr>
                <m:t>50</m:t>
              </m:r>
              <m:r>
                <m:rPr>
                  <m:nor/>
                </m:rPr>
                <w:rPr>
                  <w:rFonts w:ascii="Arial" w:hAnsi="Arial" w:cs="Arial"/>
                </w:rPr>
                <m:t> </m:t>
              </m:r>
              <m:r>
                <m:rPr>
                  <m:nor/>
                </m:rPr>
                <m:t>kg</m:t>
              </m:r>
            </m:num>
            <m:den>
              <m:r>
                <w:rPr>
                  <w:rFonts w:ascii="Cambria Math" w:hAnsi="Cambria Math"/>
                </w:rPr>
                <m:t>20</m:t>
              </m:r>
              <m:r>
                <m:rPr>
                  <m:nor/>
                </m:rPr>
                <w:rPr>
                  <w:rFonts w:ascii="Arial" w:hAnsi="Arial" w:cs="Arial"/>
                </w:rPr>
                <m:t> </m:t>
              </m:r>
              <m:sSup>
                <m:sSupPr>
                  <m:ctrlPr>
                    <w:rPr>
                      <w:rFonts w:ascii="Cambria Math" w:hAnsi="Cambria Math"/>
                    </w:rPr>
                  </m:ctrlPr>
                </m:sSupPr>
                <m:e>
                  <m:r>
                    <m:rPr>
                      <m:nor/>
                    </m:rPr>
                    <m:t>kg/m</m:t>
                  </m:r>
                </m:e>
                <m:sup>
                  <m:r>
                    <w:rPr>
                      <w:rFonts w:ascii="Cambria Math" w:hAnsi="Cambria Math"/>
                    </w:rPr>
                    <m:t>3</m:t>
                  </m:r>
                </m:sup>
              </m:sSup>
            </m:den>
          </m:f>
          <m:r>
            <w:rPr>
              <w:rFonts w:ascii="Cambria Math" w:hAnsi="Cambria Math"/>
            </w:rPr>
            <m:t>=</m:t>
          </m:r>
          <m:r>
            <m:rPr>
              <m:sty m:val="p"/>
            </m:rPr>
            <w:rPr>
              <w:rFonts w:ascii="Cambria Math" w:hAnsi="Cambria Math"/>
            </w:rPr>
            <m:t>2,5</m:t>
          </m:r>
          <m:r>
            <m:rPr>
              <m:nor/>
            </m:rPr>
            <w:rPr>
              <w:rFonts w:ascii="Arial" w:hAnsi="Arial" w:cs="Arial"/>
            </w:rPr>
            <m:t> </m:t>
          </m:r>
          <m:sSup>
            <m:sSupPr>
              <m:ctrlPr>
                <w:rPr>
                  <w:rFonts w:ascii="Cambria Math" w:hAnsi="Cambria Math"/>
                </w:rPr>
              </m:ctrlPr>
            </m:sSupPr>
            <m:e>
              <m:r>
                <m:rPr>
                  <m:nor/>
                </m:rPr>
                <m:t>m</m:t>
              </m:r>
            </m:e>
            <m:sup>
              <m:r>
                <w:rPr>
                  <w:rFonts w:ascii="Cambria Math" w:hAnsi="Cambria Math"/>
                </w:rPr>
                <m:t>3</m:t>
              </m:r>
            </m:sup>
          </m:sSup>
          <m:r>
            <w:rPr>
              <w:rFonts w:ascii="Cambria Math" w:hAnsi="Cambria Math"/>
            </w:rPr>
            <m:t>(2</m:t>
          </m:r>
          <m:r>
            <m:rPr>
              <m:nor/>
            </m:rPr>
            <m:t xml:space="preserve"> </m:t>
          </m:r>
          <m:r>
            <w:rPr>
              <w:rFonts w:ascii="Cambria Math" w:hAnsi="Cambria Math"/>
            </w:rPr>
            <m:t>500</m:t>
          </m:r>
          <m:r>
            <m:rPr>
              <m:nor/>
            </m:rPr>
            <w:rPr>
              <w:rFonts w:ascii="Arial" w:hAnsi="Arial" w:cs="Arial"/>
            </w:rPr>
            <m:t> </m:t>
          </m:r>
          <m:r>
            <m:rPr>
              <m:nor/>
            </m:rPr>
            <m:t>L</m:t>
          </m:r>
          <m:r>
            <w:rPr>
              <w:rFonts w:ascii="Cambria Math" w:hAnsi="Cambria Math"/>
            </w:rPr>
            <m:t>)</m:t>
          </m:r>
          <m:r>
            <m:rPr>
              <m:sty m:val="p"/>
            </m:rPr>
            <w:rPr>
              <w:rFonts w:ascii="Cambria Math" w:hAnsi="Cambria Math"/>
            </w:rPr>
            <w:br/>
          </m:r>
        </m:oMath>
      </m:oMathPara>
    </w:p>
    <w:p w:rsidRPr="00A42653" w:rsidR="00A27EA8" w:rsidP="00A27EA8" w:rsidRDefault="00A27EA8" w14:paraId="14B9FA35" w14:textId="77777777">
      <w:pPr>
        <w:pStyle w:val="Titre4"/>
      </w:pPr>
      <w:r w:rsidRPr="00A42653">
        <w:t>2. Règle de charge alimentaire</w:t>
      </w:r>
    </w:p>
    <w:p w:rsidRPr="00A42653" w:rsidR="00A27EA8" w:rsidP="00A27EA8" w:rsidRDefault="00A27EA8" w14:paraId="3DC07202" w14:textId="77777777">
      <w:r w:rsidRPr="00A42653">
        <w:t>La charge journalière en aliment (</w:t>
      </w:r>
      <w:r w:rsidRPr="00A42653">
        <w:rPr>
          <w:i/>
          <w:iCs/>
        </w:rPr>
        <w:t xml:space="preserve">Daily </w:t>
      </w:r>
      <w:proofErr w:type="spellStart"/>
      <w:r w:rsidRPr="00A42653">
        <w:rPr>
          <w:i/>
          <w:iCs/>
        </w:rPr>
        <w:t>Feeding</w:t>
      </w:r>
      <w:proofErr w:type="spellEnd"/>
      <w:r w:rsidRPr="00A42653">
        <w:rPr>
          <w:i/>
          <w:iCs/>
        </w:rPr>
        <w:t xml:space="preserve"> Rate</w:t>
      </w:r>
      <w:r w:rsidRPr="00A42653">
        <w:t>, DFR) détermine directement la production d'ammoniaque et doit rester inférieure à 15–20 g d'aliment par m³ d'eau pour maintenir l'ammoniaque sous le seuil de toxicité de la truite (&lt; 0,05 mg/L de NH₃ libre) :</w:t>
      </w:r>
      <w:r w:rsidRPr="00A42653">
        <w:rPr>
          <w:rFonts w:ascii="Arial" w:hAnsi="Arial" w:cs="Arial"/>
        </w:rPr>
        <w:t>​</w:t>
      </w:r>
    </w:p>
    <w:p w:rsidRPr="00A42653" w:rsidR="00A27EA8" w:rsidP="00A27EA8" w:rsidRDefault="006A6118" w14:paraId="1AE29DC1" w14:textId="77777777">
      <m:oMathPara>
        <m:oMath>
          <m:sSub>
            <m:sSubPr>
              <m:ctrlPr>
                <w:rPr>
                  <w:rFonts w:ascii="Cambria Math" w:hAnsi="Cambria Math"/>
                </w:rPr>
              </m:ctrlPr>
            </m:sSubPr>
            <m:e>
              <m:r>
                <w:rPr>
                  <w:rFonts w:ascii="Cambria Math" w:hAnsi="Cambria Math"/>
                </w:rPr>
                <m:t>V</m:t>
              </m:r>
            </m:e>
            <m:sub>
              <m:r>
                <m:rPr>
                  <m:sty m:val="p"/>
                </m:rPr>
                <w:rPr>
                  <w:rFonts w:ascii="Cambria Math" w:hAnsi="Cambria Math"/>
                </w:rPr>
                <m:t>min</m:t>
              </m:r>
            </m:sub>
          </m:sSub>
          <m:r>
            <w:rPr>
              <w:rFonts w:ascii="Cambria Math" w:hAnsi="Cambria Math"/>
            </w:rPr>
            <m:t>=</m:t>
          </m:r>
          <m:f>
            <m:fPr>
              <m:ctrlPr>
                <w:rPr>
                  <w:rFonts w:ascii="Cambria Math" w:hAnsi="Cambria Math"/>
                </w:rPr>
              </m:ctrlPr>
            </m:fPr>
            <m:num>
              <m:r>
                <m:rPr>
                  <m:nor/>
                </m:rPr>
                <m:t>Ration journali</m:t>
              </m:r>
              <m:acc>
                <m:accPr>
                  <m:chr m:val="ˋ"/>
                  <m:ctrlPr>
                    <w:rPr>
                      <w:rFonts w:ascii="Cambria Math" w:hAnsi="Cambria Math"/>
                    </w:rPr>
                  </m:ctrlPr>
                </m:accPr>
                <m:e>
                  <m:r>
                    <m:rPr>
                      <m:nor/>
                    </m:rPr>
                    <m:t>e</m:t>
                  </m:r>
                </m:e>
              </m:acc>
              <m:r>
                <m:rPr>
                  <m:nor/>
                </m:rPr>
                <m:t>re (g)</m:t>
              </m:r>
            </m:num>
            <m:den>
              <m:r>
                <w:rPr>
                  <w:rFonts w:ascii="Cambria Math" w:hAnsi="Cambria Math"/>
                </w:rPr>
                <m:t>15</m:t>
              </m:r>
              <m:r>
                <m:rPr>
                  <m:nor/>
                </m:rPr>
                <w:rPr>
                  <w:rFonts w:ascii="Arial" w:hAnsi="Arial" w:cs="Arial"/>
                </w:rPr>
                <m:t> </m:t>
              </m:r>
              <m:sSup>
                <m:sSupPr>
                  <m:ctrlPr>
                    <w:rPr>
                      <w:rFonts w:ascii="Cambria Math" w:hAnsi="Cambria Math"/>
                    </w:rPr>
                  </m:ctrlPr>
                </m:sSupPr>
                <m:e>
                  <m:r>
                    <m:rPr>
                      <m:nor/>
                    </m:rPr>
                    <m:t>g/m</m:t>
                  </m:r>
                </m:e>
                <m:sup>
                  <m:r>
                    <w:rPr>
                      <w:rFonts w:ascii="Cambria Math" w:hAnsi="Cambria Math"/>
                    </w:rPr>
                    <m:t>3</m:t>
                  </m:r>
                </m:sup>
              </m:sSup>
            </m:den>
          </m:f>
          <m:r>
            <m:rPr>
              <m:sty m:val="p"/>
            </m:rPr>
            <w:rPr>
              <w:rFonts w:ascii="Cambria Math" w:hAnsi="Cambria Math"/>
            </w:rPr>
            <w:br/>
          </m:r>
        </m:oMath>
      </m:oMathPara>
      <w:r w:rsidRPr="00A42653" w:rsidR="00A27EA8">
        <w:t>Si l'on distribue 500 g d'aliment/jour, il faut au minimum : 500 / 15 = 33 m³ de volume hydraulique total (bac + biofiltre + bassines DWC).</w:t>
      </w:r>
    </w:p>
    <w:p w:rsidRPr="00A42653" w:rsidR="00A27EA8" w:rsidP="00A27EA8" w:rsidRDefault="00A27EA8" w14:paraId="02CAC597" w14:textId="77777777"/>
    <w:p w:rsidRPr="00A42653" w:rsidR="00A27EA8" w:rsidP="00A27EA8" w:rsidRDefault="00A27EA8" w14:paraId="380AE87B" w14:textId="77777777">
      <w:pPr>
        <w:pStyle w:val="Titre4"/>
      </w:pPr>
      <w:r w:rsidRPr="00A42653">
        <w:t>3. Ratio poissons / surface de culture</w:t>
      </w:r>
    </w:p>
    <w:p w:rsidRPr="00A42653" w:rsidR="00A27EA8" w:rsidP="00A27EA8" w:rsidRDefault="00A27EA8" w14:paraId="15857A20" w14:textId="77777777">
      <w:r w:rsidRPr="00A42653">
        <w:t>La FAO recommande 1 à 2 m² de surface de culture par kg de poisson produit par cycle. Pour un bac de 2,5 m³ contenant 50 kg de truite, il faut prévoir 50 à 100 m² de planches — ce qui souligne l'importance de dimensionner conjointement le bac et les surfaces végétales.</w:t>
      </w:r>
    </w:p>
    <w:p w:rsidRPr="00A42653" w:rsidR="00A27EA8" w:rsidP="00A27EA8" w:rsidRDefault="00A27EA8" w14:paraId="3CAAD406" w14:textId="77777777">
      <w:r w:rsidRPr="00A42653">
        <w:t>Exemples de configurations pour l'Hacienda Esmeralda</w:t>
      </w:r>
    </w:p>
    <w:p w:rsidRPr="00A42653" w:rsidR="00A27EA8" w:rsidP="00A27EA8" w:rsidRDefault="00A27EA8" w14:paraId="0094BF14" w14:textId="77777777">
      <w:r w:rsidRPr="00A42653">
        <w:t>Configuration</w:t>
      </w:r>
      <w:r w:rsidRPr="00A42653">
        <w:tab/>
      </w:r>
      <w:r w:rsidRPr="00A42653">
        <w:t>Volume bac</w:t>
      </w:r>
      <w:r w:rsidRPr="00A42653">
        <w:tab/>
      </w:r>
      <w:r w:rsidRPr="00A42653">
        <w:t>Densité truite</w:t>
      </w:r>
      <w:r w:rsidRPr="00A42653">
        <w:tab/>
      </w:r>
      <w:r w:rsidRPr="00A42653">
        <w:t>Biomasse max.</w:t>
      </w:r>
      <w:r w:rsidRPr="00A42653">
        <w:tab/>
      </w:r>
      <w:r w:rsidRPr="00A42653">
        <w:t>Surface culture associée</w:t>
      </w:r>
    </w:p>
    <w:p w:rsidRPr="00A42653" w:rsidR="00A27EA8" w:rsidP="00A27EA8" w:rsidRDefault="00A27EA8" w14:paraId="65730E06" w14:textId="77777777">
      <w:r w:rsidRPr="00A42653">
        <w:t>Pilote / test</w:t>
      </w:r>
      <w:r w:rsidRPr="00A42653">
        <w:tab/>
      </w:r>
      <w:r w:rsidRPr="00A42653">
        <w:t>1 000 L (1 IBC)</w:t>
      </w:r>
      <w:r w:rsidRPr="00A42653">
        <w:tab/>
      </w:r>
      <w:r w:rsidRPr="00A42653">
        <w:t>20 kg/m³</w:t>
      </w:r>
      <w:r w:rsidRPr="00A42653">
        <w:tab/>
      </w:r>
      <w:r w:rsidRPr="00A42653">
        <w:t>20 kg</w:t>
      </w:r>
      <w:r w:rsidRPr="00A42653">
        <w:tab/>
      </w:r>
      <w:r w:rsidRPr="00A42653">
        <w:t>20–40 m²</w:t>
      </w:r>
    </w:p>
    <w:p w:rsidRPr="00A42653" w:rsidR="00A27EA8" w:rsidP="00A27EA8" w:rsidRDefault="00A27EA8" w14:paraId="09EDD905" w14:textId="77777777">
      <w:r w:rsidRPr="00A42653">
        <w:t>Petite unité</w:t>
      </w:r>
      <w:r w:rsidRPr="00A42653">
        <w:tab/>
      </w:r>
      <w:r w:rsidRPr="00A42653">
        <w:t>3 000 L (3 IBC ou béton)</w:t>
      </w:r>
      <w:r w:rsidRPr="00A42653">
        <w:tab/>
      </w:r>
      <w:r w:rsidRPr="00A42653">
        <w:t>20 kg/m³</w:t>
      </w:r>
      <w:r w:rsidRPr="00A42653">
        <w:tab/>
      </w:r>
      <w:r w:rsidRPr="00A42653">
        <w:t>60 kg</w:t>
      </w:r>
      <w:r w:rsidRPr="00A42653">
        <w:tab/>
      </w:r>
      <w:r w:rsidRPr="00A42653">
        <w:t>60–120 m²</w:t>
      </w:r>
    </w:p>
    <w:p w:rsidRPr="00A42653" w:rsidR="00A27EA8" w:rsidP="00A27EA8" w:rsidRDefault="00A27EA8" w14:paraId="04AB55C8" w14:textId="77777777">
      <w:r w:rsidRPr="00A42653">
        <w:t>Unité commerciale</w:t>
      </w:r>
      <w:r w:rsidRPr="00A42653">
        <w:tab/>
      </w:r>
      <w:r w:rsidRPr="00A42653">
        <w:t>10 000 L (béton ou HDPE)</w:t>
      </w:r>
      <w:r w:rsidRPr="00A42653">
        <w:tab/>
      </w:r>
      <w:r w:rsidRPr="00A42653">
        <w:t>25 kg/m³</w:t>
      </w:r>
      <w:r w:rsidRPr="00A42653">
        <w:tab/>
      </w:r>
      <w:r w:rsidRPr="00A42653">
        <w:t>250 kg</w:t>
      </w:r>
      <w:r w:rsidRPr="00A42653">
        <w:tab/>
      </w:r>
      <w:r w:rsidRPr="00A42653">
        <w:t>250–500 m²</w:t>
      </w:r>
    </w:p>
    <w:p w:rsidRPr="00A42653" w:rsidR="00A27EA8" w:rsidP="00A27EA8" w:rsidRDefault="00A27EA8" w14:paraId="3C069FA4" w14:textId="77777777">
      <w:r w:rsidRPr="00A42653">
        <w:t>Élevage intensif hors aquaponie</w:t>
      </w:r>
      <w:r w:rsidRPr="00A42653">
        <w:tab/>
      </w:r>
      <w:r w:rsidRPr="00A42653">
        <w:t>10 000 L</w:t>
      </w:r>
      <w:r w:rsidRPr="00A42653">
        <w:tab/>
      </w:r>
      <w:r w:rsidRPr="00A42653">
        <w:t>50–80 kg/m³</w:t>
      </w:r>
      <w:r w:rsidRPr="00A42653">
        <w:tab/>
      </w:r>
      <w:r w:rsidRPr="00A42653">
        <w:t>500–800 kg</w:t>
      </w:r>
      <w:r w:rsidRPr="00A42653">
        <w:tab/>
      </w:r>
      <w:r w:rsidRPr="00A42653">
        <w:t>(système RAS séparé)</w:t>
      </w:r>
    </w:p>
    <w:p w:rsidRPr="00A42653" w:rsidR="00A27EA8" w:rsidP="00A27EA8" w:rsidRDefault="00A27EA8" w14:paraId="65272314" w14:textId="77777777"/>
    <w:p w:rsidRPr="00A42653" w:rsidR="00A27EA8" w:rsidP="00A27EA8" w:rsidRDefault="00A27EA8" w14:paraId="2979A191" w14:textId="77777777">
      <w:r w:rsidRPr="00A42653">
        <w:t>Recommandation pour l'Hacienda Esmeralda : démarrer avec 2 à 3 IBC de 1 000 L en phase pilote (6 à 12 mois), puis construire des bacs en béton circulaires de 5 à 10 m³ pour l'unité de production commerciale. Cette progression limite les risques financiers tout en accumulant l'expérience biologique nécessaire avant de passer à l'échelle supérieure.</w:t>
      </w:r>
      <w:r w:rsidRPr="00A42653">
        <w:rPr>
          <w:rFonts w:ascii="Arial" w:hAnsi="Arial" w:cs="Arial"/>
        </w:rPr>
        <w:t>​</w:t>
      </w:r>
    </w:p>
    <w:p w:rsidR="00A27EA8" w:rsidP="00A27EA8" w:rsidRDefault="00A27EA8" w14:paraId="6B34B868" w14:textId="77777777"/>
    <w:p w:rsidRPr="00A27EA8" w:rsidR="00A27EA8" w:rsidP="00A27EA8" w:rsidRDefault="00A27EA8" w14:paraId="0E23C572" w14:textId="77777777"/>
    <w:p w:rsidRPr="00A42653" w:rsidR="00E7643A" w:rsidP="00A27EA8" w:rsidRDefault="00C336B5" w14:paraId="3743D318" w14:textId="3071A31C">
      <w:pPr>
        <w:pStyle w:val="Titre2"/>
      </w:pPr>
      <w:r w:rsidRPr="00A42653">
        <w:t xml:space="preserve">Alimentation en eau, </w:t>
      </w:r>
      <w:r w:rsidRPr="00A42653" w:rsidR="00E7643A">
        <w:t>Aération et oxygénation</w:t>
      </w:r>
    </w:p>
    <w:p w:rsidR="00A27EA8" w:rsidP="00A27EA8" w:rsidRDefault="00A27EA8" w14:paraId="57293F83" w14:textId="77777777">
      <w:pPr>
        <w:pStyle w:val="Titre3"/>
      </w:pPr>
      <w:r>
        <w:t>Alimentation en eau du bac à poissons</w:t>
      </w:r>
    </w:p>
    <w:p w:rsidR="00A27EA8" w:rsidP="00A27EA8" w:rsidRDefault="00A27EA8" w14:paraId="64766B77" w14:textId="77777777">
      <w:r>
        <w:t>L'alimentation en eau d'un bac à poissons en aquaponie remplit deux fonctions simultanées : maintenir un volume stable et assurer un renouvellement partiel de l'eau chargée en nutriments vers les zones de culture.</w:t>
      </w:r>
    </w:p>
    <w:p w:rsidR="00A27EA8" w:rsidP="00A27EA8" w:rsidRDefault="00A27EA8" w14:paraId="2E059D22" w14:textId="77777777"/>
    <w:p w:rsidR="00A27EA8" w:rsidP="00A27EA8" w:rsidRDefault="00A27EA8" w14:paraId="2869E038" w14:textId="77777777">
      <w:r>
        <w:t>Sources d'eau à l'Hacienda Esmeralda</w:t>
      </w:r>
    </w:p>
    <w:p w:rsidR="00A27EA8" w:rsidP="00A27EA8" w:rsidRDefault="00A27EA8" w14:paraId="00CB8709" w14:textId="77777777">
      <w:r>
        <w:t>L'hacienda bénéficie d'eaux de source d'altitude (1 700–1 900 m) réputées pour leur qualité et leur fraîcheur naturelle — des conditions idéales pour la truite arc-en-ciel. Trois sources d'alimentation sont envisageables :</w:t>
      </w:r>
    </w:p>
    <w:p w:rsidR="00A27EA8" w:rsidP="00A27EA8" w:rsidRDefault="00A27EA8" w14:paraId="1B080AB6" w14:textId="77777777"/>
    <w:p w:rsidR="00A27EA8" w:rsidP="00A27EA8" w:rsidRDefault="00A27EA8" w14:paraId="1E8FA291" w14:textId="77777777">
      <w:r>
        <w:t>Eau de source gravitaire : la plus économique et la plus durable — amenée par canalisation depuis une prise d'eau en amont, sans pompe de relevage, grâce au dénivelé naturel de l'hacienda</w:t>
      </w:r>
    </w:p>
    <w:p w:rsidR="00A27EA8" w:rsidP="00A27EA8" w:rsidRDefault="00A27EA8" w14:paraId="075C475E" w14:textId="77777777"/>
    <w:p w:rsidR="00A27EA8" w:rsidP="00A27EA8" w:rsidRDefault="00A27EA8" w14:paraId="7A2AA332" w14:textId="77777777">
      <w:r>
        <w:t>Eau de pluie collectée : abondante dans le Cauca, stockée en citernes et utilisée en appoint — à filtrer avant usage (déchets organiques, turbidité)</w:t>
      </w:r>
    </w:p>
    <w:p w:rsidR="00A27EA8" w:rsidP="00A27EA8" w:rsidRDefault="00A27EA8" w14:paraId="50C3A6A4" w14:textId="77777777">
      <w:r>
        <w:t xml:space="preserve">Eau de réseau : à éviter en circuit </w:t>
      </w:r>
      <w:proofErr w:type="spellStart"/>
      <w:r>
        <w:t>aquaponique</w:t>
      </w:r>
      <w:proofErr w:type="spellEnd"/>
      <w:r>
        <w:t xml:space="preserve"> en raison du chlore (biocide des bactéries nitrifiantes) ; si utilisée, dégazage obligatoire par stockage 24 h à l'air libre ou traitement au thiosulfate de sodium</w:t>
      </w:r>
    </w:p>
    <w:p w:rsidR="00A27EA8" w:rsidP="00A27EA8" w:rsidRDefault="00A27EA8" w14:paraId="7CDCD258" w14:textId="77777777"/>
    <w:p w:rsidR="00A27EA8" w:rsidP="00A27EA8" w:rsidRDefault="00A27EA8" w14:paraId="3E7E61F8" w14:textId="77777777">
      <w:r>
        <w:t xml:space="preserve">Système d'alimentation en eau : le circuit fermé </w:t>
      </w:r>
      <w:proofErr w:type="spellStart"/>
      <w:r>
        <w:t>aquaponique</w:t>
      </w:r>
      <w:proofErr w:type="spellEnd"/>
    </w:p>
    <w:p w:rsidR="00A27EA8" w:rsidP="00A27EA8" w:rsidRDefault="00A27EA8" w14:paraId="1181456E" w14:textId="77777777">
      <w:r>
        <w:t xml:space="preserve">En aquaponie, le bac à poissons ne se vidange pas en continu — l'eau circule en boucle fermée entre le bac poissons, le filtre mécanique, le </w:t>
      </w:r>
      <w:proofErr w:type="spellStart"/>
      <w:r>
        <w:t>biofiltre</w:t>
      </w:r>
      <w:proofErr w:type="spellEnd"/>
      <w:r>
        <w:t>, les planches de culture, et retour au bac. Les seules pertes d'eau sont :</w:t>
      </w:r>
    </w:p>
    <w:p w:rsidR="00A27EA8" w:rsidP="00A27EA8" w:rsidRDefault="00A27EA8" w14:paraId="27515ABD" w14:textId="77777777"/>
    <w:p w:rsidR="00A27EA8" w:rsidP="00A27EA8" w:rsidRDefault="00A27EA8" w14:paraId="7712CCF7" w14:textId="77777777">
      <w:r>
        <w:t>L'évapotranspiration des plantes (principale perte)</w:t>
      </w:r>
    </w:p>
    <w:p w:rsidR="00A27EA8" w:rsidP="00A27EA8" w:rsidRDefault="00A27EA8" w14:paraId="274E0470" w14:textId="77777777">
      <w:r>
        <w:t>L'évaporation en surface des bassins</w:t>
      </w:r>
    </w:p>
    <w:p w:rsidR="00A27EA8" w:rsidP="00A27EA8" w:rsidRDefault="00A27EA8" w14:paraId="770CF4F5" w14:textId="77777777">
      <w:r>
        <w:t>Le rinçage du filtre mécanique (boues)</w:t>
      </w:r>
    </w:p>
    <w:p w:rsidR="00A27EA8" w:rsidP="00A27EA8" w:rsidRDefault="00A27EA8" w14:paraId="471E44A7" w14:textId="77777777">
      <w:r>
        <w:t>Ces pertes représentent 5 à 10% du volume total par semaine, nécessitant un appoint régulier d'eau douce fraîche.</w:t>
      </w:r>
    </w:p>
    <w:p w:rsidR="00A27EA8" w:rsidP="00A27EA8" w:rsidRDefault="00A27EA8" w14:paraId="6F3C9900" w14:textId="77777777"/>
    <w:p w:rsidR="00A27EA8" w:rsidP="00A27EA8" w:rsidRDefault="00A27EA8" w14:paraId="02C68925" w14:textId="77777777">
      <w:r>
        <w:t>Débit de recirculation recommandé</w:t>
      </w:r>
    </w:p>
    <w:p w:rsidR="00A27EA8" w:rsidP="00A27EA8" w:rsidRDefault="00A27EA8" w14:paraId="1587F289" w14:textId="77777777">
      <w:r>
        <w:t>Le débit de la pompe de recirculation doit permettre un renouvellement complet du volume du bac toutes les 1 à 2 heures :</w:t>
      </w:r>
    </w:p>
    <w:p w:rsidR="00A27EA8" w:rsidP="00A27EA8" w:rsidRDefault="00A27EA8" w14:paraId="1B703E0D" w14:textId="77777777">
      <w:r>
        <w:t xml:space="preserve">Q(L/h)= </w:t>
      </w:r>
      <w:proofErr w:type="spellStart"/>
      <w:r>
        <w:t>Vbac</w:t>
      </w:r>
      <w:proofErr w:type="spellEnd"/>
      <w:r>
        <w:t>(L) / 1 à 2 h</w:t>
      </w:r>
    </w:p>
    <w:p w:rsidR="00A27EA8" w:rsidP="00A27EA8" w:rsidRDefault="00A27EA8" w14:paraId="3C093FC1" w14:textId="77777777">
      <w:r>
        <w:t xml:space="preserve"> </w:t>
      </w:r>
    </w:p>
    <w:p w:rsidR="00A27EA8" w:rsidP="00A27EA8" w:rsidRDefault="00A27EA8" w14:paraId="49DFB072" w14:textId="77777777">
      <w:r>
        <w:t xml:space="preserve">Pour un bac de 2 500 L : débit cible = 1 250 à 2 500 L/h. Ce renouvellement garantit l'évacuation de l'ammoniaque vers le </w:t>
      </w:r>
      <w:proofErr w:type="spellStart"/>
      <w:r>
        <w:t>biofiltre</w:t>
      </w:r>
      <w:proofErr w:type="spellEnd"/>
      <w:r>
        <w:t xml:space="preserve"> avant qu'elle n'atteigne des concentrations toxiques pour la truite (seuil de toxicité NH₃ libre : 0,02–0,05 mg/L).</w:t>
      </w:r>
    </w:p>
    <w:p w:rsidR="00A27EA8" w:rsidP="00A27EA8" w:rsidRDefault="00A27EA8" w14:paraId="2580DD62" w14:textId="77777777">
      <w:r>
        <w:t>Entrée et sortie d'eau dans le bac</w:t>
      </w:r>
    </w:p>
    <w:p w:rsidR="00A27EA8" w:rsidP="00A27EA8" w:rsidRDefault="00A27EA8" w14:paraId="5BB9B584" w14:textId="77777777">
      <w:r>
        <w:t>Élément</w:t>
      </w:r>
      <w:r>
        <w:tab/>
      </w:r>
      <w:r>
        <w:t>Description</w:t>
      </w:r>
      <w:r>
        <w:tab/>
      </w:r>
      <w:r>
        <w:t>Point technique</w:t>
      </w:r>
    </w:p>
    <w:p w:rsidR="00A27EA8" w:rsidP="00A27EA8" w:rsidRDefault="00A27EA8" w14:paraId="7E757CA4" w14:textId="77777777">
      <w:r>
        <w:t>Entrée d'eau</w:t>
      </w:r>
      <w:r>
        <w:tab/>
      </w:r>
      <w:r>
        <w:t>Retour du circuit depuis les planches de culture</w:t>
      </w:r>
      <w:r>
        <w:tab/>
      </w:r>
      <w:r>
        <w:t>Positionner en surface ou en cascade pour favoriser l'oxygénation</w:t>
      </w:r>
    </w:p>
    <w:p w:rsidR="00A27EA8" w:rsidP="00A27EA8" w:rsidRDefault="00A27EA8" w14:paraId="7C3B8ACC" w14:textId="77777777">
      <w:r>
        <w:t>Sortie vers filtre</w:t>
      </w:r>
      <w:r>
        <w:tab/>
      </w:r>
      <w:r>
        <w:t>Prise de fond ou mi-hauteur</w:t>
      </w:r>
      <w:r>
        <w:tab/>
      </w:r>
      <w:r>
        <w:t>Tamis anti-évasion (maille 5–8 mm) obligatoire</w:t>
      </w:r>
    </w:p>
    <w:p w:rsidR="00A27EA8" w:rsidP="00A27EA8" w:rsidRDefault="00A27EA8" w14:paraId="1348B19E" w14:textId="77777777">
      <w:r>
        <w:t>Drain de fond</w:t>
      </w:r>
      <w:r>
        <w:tab/>
      </w:r>
      <w:r>
        <w:t>Vidange complète pour nettoyage</w:t>
      </w:r>
      <w:r>
        <w:tab/>
      </w:r>
      <w:r>
        <w:t>Valve de fond + by-pass — jamais ouverte en fonctionnement normal</w:t>
      </w:r>
    </w:p>
    <w:p w:rsidR="00A27EA8" w:rsidP="00A27EA8" w:rsidRDefault="00A27EA8" w14:paraId="66D2B777" w14:textId="77777777">
      <w:proofErr w:type="spellStart"/>
      <w:r>
        <w:t>Tropplein</w:t>
      </w:r>
      <w:proofErr w:type="spellEnd"/>
      <w:r>
        <w:t xml:space="preserve"> de sécurité</w:t>
      </w:r>
      <w:r>
        <w:tab/>
      </w:r>
      <w:r>
        <w:t>Évite la surélévation du niveau</w:t>
      </w:r>
      <w:r>
        <w:tab/>
      </w:r>
      <w:r>
        <w:t>Tube PVC vertical réglable à hauteur fixe</w:t>
      </w:r>
    </w:p>
    <w:p w:rsidR="00A27EA8" w:rsidP="00A27EA8" w:rsidRDefault="00A27EA8" w14:paraId="4EE3FAC6" w14:textId="77777777"/>
    <w:p w:rsidR="00A27EA8" w:rsidP="00A27EA8" w:rsidRDefault="00A27EA8" w14:paraId="3CD52B7E" w14:textId="77777777">
      <w:pPr>
        <w:pStyle w:val="Titre3"/>
      </w:pPr>
      <w:r>
        <w:t>Aération et oxygénation</w:t>
      </w:r>
    </w:p>
    <w:p w:rsidR="00A27EA8" w:rsidP="00A27EA8" w:rsidRDefault="00A27EA8" w14:paraId="58F263C1" w14:textId="77777777">
      <w:r>
        <w:t>L'oxygène dissous est la variable d'urgence absolue du bac à poissons : une chute en dessous du seuil critique tue les truites en moins d'une heure. Sa gestion est donc non négociable.</w:t>
      </w:r>
    </w:p>
    <w:p w:rsidR="00A27EA8" w:rsidP="00A27EA8" w:rsidRDefault="00A27EA8" w14:paraId="65E9BAED" w14:textId="77777777">
      <w:pPr>
        <w:pStyle w:val="Titre4"/>
      </w:pPr>
      <w:r>
        <w:t>Exigences en oxygène des espèces</w:t>
      </w:r>
    </w:p>
    <w:p w:rsidR="00A27EA8" w:rsidP="00A27EA8" w:rsidRDefault="00A27EA8" w14:paraId="52B511CE" w14:textId="77777777">
      <w:r>
        <w:t>Le document établit les valeurs suivantes :</w:t>
      </w:r>
    </w:p>
    <w:p w:rsidR="00A27EA8" w:rsidP="00A27EA8" w:rsidRDefault="00A27EA8" w14:paraId="0778E168" w14:textId="77777777">
      <w:r>
        <w:t>Acteur</w:t>
      </w:r>
      <w:r>
        <w:tab/>
      </w:r>
      <w:r>
        <w:t>Seuil minimum</w:t>
      </w:r>
      <w:r>
        <w:tab/>
      </w:r>
      <w:r>
        <w:t>Valeur optimale</w:t>
      </w:r>
    </w:p>
    <w:p w:rsidR="00A27EA8" w:rsidP="00A27EA8" w:rsidRDefault="00A27EA8" w14:paraId="436C16E4" w14:textId="77777777">
      <w:r>
        <w:t>Truite arc-en-ciel</w:t>
      </w:r>
      <w:r>
        <w:tab/>
      </w:r>
      <w:r>
        <w:t>7 mg/L</w:t>
      </w:r>
      <w:r>
        <w:tab/>
      </w:r>
      <w:r>
        <w:t>9–11 mg/L</w:t>
      </w:r>
    </w:p>
    <w:p w:rsidR="00A27EA8" w:rsidP="00A27EA8" w:rsidRDefault="00A27EA8" w14:paraId="24B706F1" w14:textId="77777777">
      <w:r>
        <w:t>Tilapia</w:t>
      </w:r>
      <w:r>
        <w:tab/>
      </w:r>
      <w:r>
        <w:t>3 mg/L</w:t>
      </w:r>
      <w:r>
        <w:tab/>
      </w:r>
      <w:r>
        <w:t>5–8 mg/L</w:t>
      </w:r>
    </w:p>
    <w:p w:rsidR="00A27EA8" w:rsidP="00A27EA8" w:rsidRDefault="00A27EA8" w14:paraId="1C92046D" w14:textId="77777777">
      <w:r>
        <w:t>Bactéries nitrifiantes</w:t>
      </w:r>
      <w:r>
        <w:tab/>
      </w:r>
      <w:r>
        <w:t>2 mg/L</w:t>
      </w:r>
      <w:r>
        <w:tab/>
      </w:r>
      <w:r>
        <w:t>4 mg/L</w:t>
      </w:r>
    </w:p>
    <w:p w:rsidR="00A27EA8" w:rsidP="00A27EA8" w:rsidRDefault="00A27EA8" w14:paraId="28C077E8" w14:textId="77777777">
      <w:r>
        <w:t>La truite est de loin la plus exigeante — son élevage impose un système d'aération actif permanent, sans tolérance à la panne.</w:t>
      </w:r>
    </w:p>
    <w:p w:rsidR="00A27EA8" w:rsidP="00A27EA8" w:rsidRDefault="00A27EA8" w14:paraId="7AC4BC7F" w14:textId="77777777"/>
    <w:p w:rsidR="00A27EA8" w:rsidP="00A27EA8" w:rsidRDefault="00A27EA8" w14:paraId="68803D55" w14:textId="77777777">
      <w:pPr>
        <w:pStyle w:val="Titre4"/>
      </w:pPr>
      <w:r>
        <w:t>Facteur altitude : la contrainte spécifique de l'Hacienda Esmeralda</w:t>
      </w:r>
    </w:p>
    <w:p w:rsidR="00A27EA8" w:rsidP="00A27EA8" w:rsidRDefault="00A27EA8" w14:paraId="1ABDE6FC" w14:textId="77777777">
      <w:r>
        <w:t>À 1 700–1 900 m d'altitude, la pression atmosphérique réduite diminue la solubilité de l'oxygène dans l'eau :</w:t>
      </w:r>
    </w:p>
    <w:p w:rsidR="00A27EA8" w:rsidP="00A27EA8" w:rsidRDefault="00A27EA8" w14:paraId="025303C1" w14:textId="77777777">
      <w:r>
        <w:t>Saturation à 15 °C au niveau de la mer : ~10 mg/L</w:t>
      </w:r>
    </w:p>
    <w:p w:rsidR="00A27EA8" w:rsidP="00A27EA8" w:rsidRDefault="00A27EA8" w14:paraId="45C3AB0D" w14:textId="77777777">
      <w:r>
        <w:t>Saturation à 15 °C à 1 800 m : ~8,5–9 mg/L</w:t>
      </w:r>
    </w:p>
    <w:p w:rsidR="00A27EA8" w:rsidP="00A27EA8" w:rsidRDefault="00A27EA8" w14:paraId="7E85E471" w14:textId="77777777">
      <w:r>
        <w:t>Cet écart impose une aération renforcée et dimensionnée spécifiquement pour l'altitude — les équipements conçus pour les basses altitudes peuvent s'avérer insuffisants.</w:t>
      </w:r>
    </w:p>
    <w:p w:rsidR="00A27EA8" w:rsidP="00A27EA8" w:rsidRDefault="00A27EA8" w14:paraId="7199C845" w14:textId="77777777"/>
    <w:p w:rsidR="00A27EA8" w:rsidP="00A27EA8" w:rsidRDefault="00A27EA8" w14:paraId="33A4FDC5" w14:textId="77777777">
      <w:pPr>
        <w:pStyle w:val="Titre4"/>
      </w:pPr>
      <w:r>
        <w:t>Systèmes d'aération disponibles</w:t>
      </w:r>
    </w:p>
    <w:p w:rsidR="00A27EA8" w:rsidP="00A27EA8" w:rsidRDefault="00A27EA8" w14:paraId="5BA84E66" w14:textId="77777777">
      <w:pPr>
        <w:pStyle w:val="Titre5"/>
      </w:pPr>
      <w:r>
        <w:t>1. Diffuseurs à bulles fines (</w:t>
      </w:r>
      <w:proofErr w:type="spellStart"/>
      <w:r>
        <w:t>airstones</w:t>
      </w:r>
      <w:proofErr w:type="spellEnd"/>
      <w:r>
        <w:t xml:space="preserve"> / diffuseurs membrane)</w:t>
      </w:r>
    </w:p>
    <w:p w:rsidR="00A27EA8" w:rsidP="00A27EA8" w:rsidRDefault="00A27EA8" w14:paraId="62D4851B" w14:textId="77777777">
      <w:r>
        <w:t>Connectés à un compresseur d'air (pompe à air)</w:t>
      </w:r>
    </w:p>
    <w:p w:rsidR="00A27EA8" w:rsidP="00A27EA8" w:rsidRDefault="00A27EA8" w14:paraId="0E0345C9" w14:textId="77777777">
      <w:r>
        <w:t>Produisent des bulles très fines (&lt; 1 mm) → surface de contact eau/air maximale → transfert d'O₂ optimal</w:t>
      </w:r>
    </w:p>
    <w:p w:rsidR="00A27EA8" w:rsidP="00A27EA8" w:rsidRDefault="00A27EA8" w14:paraId="2E98F5DB" w14:textId="77777777">
      <w:r>
        <w:t>Recommandés pour : bacs HDPE, IBC, bassins fermés</w:t>
      </w:r>
    </w:p>
    <w:p w:rsidR="00A27EA8" w:rsidP="00A27EA8" w:rsidRDefault="00A27EA8" w14:paraId="3D1C9120" w14:textId="77777777">
      <w:r>
        <w:t>Dimensionnement : 1 à 2 L d'air/min par 100 L d'eau pour les truites (à ajuster selon altitude)</w:t>
      </w:r>
    </w:p>
    <w:p w:rsidR="00A27EA8" w:rsidP="00A27EA8" w:rsidRDefault="00A27EA8" w14:paraId="0BF845CE" w14:textId="77777777"/>
    <w:p w:rsidR="00A27EA8" w:rsidP="00A27EA8" w:rsidRDefault="00A27EA8" w14:paraId="4E9AA6C2" w14:textId="77777777">
      <w:pPr>
        <w:pStyle w:val="Titre5"/>
      </w:pPr>
      <w:r>
        <w:t>2. Venturi (injecteur d'air passif)</w:t>
      </w:r>
    </w:p>
    <w:p w:rsidR="00A27EA8" w:rsidP="00A27EA8" w:rsidRDefault="00A27EA8" w14:paraId="1DFC3FCA" w14:textId="77777777">
      <w:r>
        <w:t>Dispositif intégré dans le tuyau de retour d'eau : la vitesse du flux crée une dépression qui aspire de l'air atmosphérique</w:t>
      </w:r>
    </w:p>
    <w:p w:rsidR="00A27EA8" w:rsidP="00A27EA8" w:rsidRDefault="00A27EA8" w14:paraId="7127DDA7" w14:textId="77777777">
      <w:r>
        <w:t>Aucune énergie supplémentaire — utilise la pompe de circulation existante</w:t>
      </w:r>
    </w:p>
    <w:p w:rsidR="00A27EA8" w:rsidP="00A27EA8" w:rsidRDefault="00A27EA8" w14:paraId="216F557E" w14:textId="77777777">
      <w:r>
        <w:t>Efficace et économique pour les systèmes gravitaires avec bonne chute d'eau</w:t>
      </w:r>
    </w:p>
    <w:p w:rsidR="00A27EA8" w:rsidP="00A27EA8" w:rsidRDefault="00A27EA8" w14:paraId="472F8622" w14:textId="77777777">
      <w:r>
        <w:t>Limite : moins puissant que les diffuseurs actifs à haute densité</w:t>
      </w:r>
    </w:p>
    <w:p w:rsidR="00A27EA8" w:rsidP="00A27EA8" w:rsidRDefault="00A27EA8" w14:paraId="0539AB82" w14:textId="77777777"/>
    <w:p w:rsidR="00A27EA8" w:rsidP="00A27EA8" w:rsidRDefault="00A27EA8" w14:paraId="107555F3" w14:textId="77777777">
      <w:pPr>
        <w:pStyle w:val="Titre5"/>
      </w:pPr>
      <w:r>
        <w:t>3. Cascade / chute d'eau gravitaire</w:t>
      </w:r>
    </w:p>
    <w:p w:rsidR="00A27EA8" w:rsidP="00A27EA8" w:rsidRDefault="00A27EA8" w14:paraId="006EF5D7" w14:textId="77777777">
      <w:r>
        <w:t>Le retour d'eau tombe en cascade depuis les planches de culture vers le bac — agitation de surface et réoxygénation naturelle</w:t>
      </w:r>
    </w:p>
    <w:p w:rsidR="00A27EA8" w:rsidP="00A27EA8" w:rsidRDefault="00A27EA8" w14:paraId="3BD9F32D" w14:textId="77777777">
      <w:r>
        <w:t>Solution la plus simple et la plus robuste — aucun équipement électrique dédié</w:t>
      </w:r>
    </w:p>
    <w:p w:rsidR="00A27EA8" w:rsidP="00A27EA8" w:rsidRDefault="00A27EA8" w14:paraId="3352D66C" w14:textId="77777777">
      <w:r>
        <w:t>Particulièrement pertinente à l'Hacienda Esmeralda grâce au dénivelé naturel</w:t>
      </w:r>
    </w:p>
    <w:p w:rsidR="00A27EA8" w:rsidP="00A27EA8" w:rsidRDefault="00A27EA8" w14:paraId="0BF8C0B5" w14:textId="77777777">
      <w:r>
        <w:t>Limite : bruit (acceptable en production), légère perte thermique</w:t>
      </w:r>
    </w:p>
    <w:p w:rsidR="00A27EA8" w:rsidP="00A27EA8" w:rsidRDefault="00A27EA8" w14:paraId="6105A091" w14:textId="77777777"/>
    <w:p w:rsidR="00A27EA8" w:rsidP="00A27EA8" w:rsidRDefault="00A27EA8" w14:paraId="2FEDB916" w14:textId="77777777">
      <w:pPr>
        <w:pStyle w:val="Titre5"/>
      </w:pPr>
      <w:r>
        <w:t xml:space="preserve">4. Brasseur de surface (paddle </w:t>
      </w:r>
      <w:proofErr w:type="spellStart"/>
      <w:r>
        <w:t>wheel</w:t>
      </w:r>
      <w:proofErr w:type="spellEnd"/>
      <w:r>
        <w:t xml:space="preserve"> / agitateur)</w:t>
      </w:r>
    </w:p>
    <w:p w:rsidR="00A27EA8" w:rsidP="00A27EA8" w:rsidRDefault="00A27EA8" w14:paraId="4DE255BC" w14:textId="77777777">
      <w:r>
        <w:t>Hélice en surface agitant l'eau — oxygénation par échange gazeux de surface</w:t>
      </w:r>
    </w:p>
    <w:p w:rsidR="00A27EA8" w:rsidP="00A27EA8" w:rsidRDefault="00A27EA8" w14:paraId="7EFFF7D7" w14:textId="77777777">
      <w:r>
        <w:t>Surtout utilisé en grands bassins (&gt; 10 m³) et en élevage extensif</w:t>
      </w:r>
    </w:p>
    <w:p w:rsidR="00A27EA8" w:rsidP="00A27EA8" w:rsidRDefault="00A27EA8" w14:paraId="3CD3FE8C" w14:textId="77777777">
      <w:r>
        <w:t xml:space="preserve">Moins adapté aux petits bacs </w:t>
      </w:r>
      <w:proofErr w:type="spellStart"/>
      <w:r>
        <w:t>aquaponiques</w:t>
      </w:r>
      <w:proofErr w:type="spellEnd"/>
    </w:p>
    <w:p w:rsidR="00A27EA8" w:rsidP="00A27EA8" w:rsidRDefault="00A27EA8" w14:paraId="2BD91C0C" w14:textId="77777777">
      <w:pPr>
        <w:pStyle w:val="Titre4"/>
      </w:pPr>
      <w:r>
        <w:t>Stratégie recommandée pour l'Hacienda Esmeralda</w:t>
      </w:r>
    </w:p>
    <w:p w:rsidR="00A27EA8" w:rsidP="00A27EA8" w:rsidRDefault="00A27EA8" w14:paraId="4315D45F" w14:textId="77777777">
      <w:r>
        <w:t>Une approche combinant cascade gravitaire + diffuseurs à bulles offre la redondance optimale :</w:t>
      </w:r>
    </w:p>
    <w:p w:rsidR="00A27EA8" w:rsidP="00A27EA8" w:rsidRDefault="00A27EA8" w14:paraId="37811C73" w14:textId="77777777">
      <w:r>
        <w:t>Retour des planches DWC → Cascade sur le bac (oxygénation principale)</w:t>
      </w:r>
    </w:p>
    <w:p w:rsidR="00A27EA8" w:rsidP="00A27EA8" w:rsidRDefault="00A27EA8" w14:paraId="6F2D3CBE" w14:textId="77777777">
      <w:r>
        <w:t xml:space="preserve">                        + Diffuseurs fond de bac connectés à compresseur (oxygénation de sécurité)</w:t>
      </w:r>
    </w:p>
    <w:p w:rsidR="00A27EA8" w:rsidP="00A27EA8" w:rsidRDefault="00A27EA8" w14:paraId="3580447A" w14:textId="77777777">
      <w:r>
        <w:t xml:space="preserve">                        + Alarme sur sonde OD (alerte si &lt; 7 mg/L)</w:t>
      </w:r>
    </w:p>
    <w:p w:rsidR="00A27EA8" w:rsidP="00A27EA8" w:rsidRDefault="00A27EA8" w14:paraId="14CFD51D" w14:textId="77777777">
      <w:r>
        <w:t>Règle de sécurité absolue : toujours disposer d'une aération de secours (compresseur de backup ou groupe électrogène) — une coupure électrique de 30 minutes peut suffire à perdre l'intégralité du cheptel truite.</w:t>
      </w:r>
    </w:p>
    <w:p w:rsidR="00A27EA8" w:rsidP="00A27EA8" w:rsidRDefault="00A27EA8" w14:paraId="042F7662" w14:textId="77777777"/>
    <w:p w:rsidR="00A27EA8" w:rsidP="00A27EA8" w:rsidRDefault="00A27EA8" w14:paraId="2BDD2D99" w14:textId="77777777">
      <w:pPr>
        <w:pStyle w:val="Titre3"/>
      </w:pPr>
      <w:r>
        <w:t>Suivi continu de l'oxygène</w:t>
      </w:r>
    </w:p>
    <w:p w:rsidR="00A27EA8" w:rsidP="00A27EA8" w:rsidRDefault="00A27EA8" w14:paraId="5F2B0F90" w14:textId="77777777">
      <w:r>
        <w:t>Outil</w:t>
      </w:r>
      <w:r>
        <w:tab/>
      </w:r>
      <w:r>
        <w:t>Usage</w:t>
      </w:r>
      <w:r>
        <w:tab/>
      </w:r>
      <w:r>
        <w:t>Fréquence</w:t>
      </w:r>
    </w:p>
    <w:p w:rsidR="00A27EA8" w:rsidP="00A27EA8" w:rsidRDefault="00A27EA8" w14:paraId="1200DE02" w14:textId="77777777">
      <w:r>
        <w:t>Sonde OD électronique avec alarme</w:t>
      </w:r>
      <w:r>
        <w:tab/>
      </w:r>
      <w:r>
        <w:t>Surveillance en continu</w:t>
      </w:r>
      <w:r>
        <w:tab/>
      </w:r>
      <w:r>
        <w:t>Permanent</w:t>
      </w:r>
    </w:p>
    <w:p w:rsidR="00A27EA8" w:rsidP="00A27EA8" w:rsidRDefault="00A27EA8" w14:paraId="4651AC45" w14:textId="77777777">
      <w:r>
        <w:t>Kit colorimétrique (méthode Winkler)</w:t>
      </w:r>
      <w:r>
        <w:tab/>
      </w:r>
      <w:r>
        <w:t>Vérification manuelle</w:t>
      </w:r>
      <w:r>
        <w:tab/>
      </w:r>
      <w:r>
        <w:t>Quotidienne (début)</w:t>
      </w:r>
    </w:p>
    <w:p w:rsidR="00A27EA8" w:rsidP="00A27EA8" w:rsidRDefault="00A27EA8" w14:paraId="464AC016" w14:textId="77777777">
      <w:r>
        <w:t>Test rapide (bandelette)</w:t>
      </w:r>
      <w:r>
        <w:tab/>
      </w:r>
      <w:r>
        <w:t>Contrôle rapide</w:t>
      </w:r>
      <w:r>
        <w:tab/>
      </w:r>
      <w:r>
        <w:t>Hebdomadaire en régime établi</w:t>
      </w:r>
    </w:p>
    <w:p w:rsidR="00A27EA8" w:rsidP="00A27EA8" w:rsidRDefault="00A27EA8" w14:paraId="61C8780D" w14:textId="77777777"/>
    <w:p w:rsidRPr="00A42653" w:rsidR="00A27EA8" w:rsidP="00A27EA8" w:rsidRDefault="00A27EA8" w14:paraId="43F30A39" w14:textId="77777777"/>
    <w:p w:rsidRPr="00A42653" w:rsidR="00E7643A" w:rsidP="00A27EA8" w:rsidRDefault="00E7643A" w14:paraId="40061417" w14:textId="77777777">
      <w:pPr>
        <w:pStyle w:val="Titre2"/>
      </w:pPr>
      <w:r w:rsidRPr="00A42653">
        <w:t>Entretien et surveillance du cheptel</w:t>
      </w:r>
    </w:p>
    <w:p w:rsidRPr="00A42653" w:rsidR="00A42653" w:rsidP="00E7643A" w:rsidRDefault="00A42653" w14:paraId="29D4A2B1" w14:textId="77777777"/>
    <w:p w:rsidRPr="00A42653" w:rsidR="00A42653" w:rsidP="00A42653" w:rsidRDefault="00A42653" w14:paraId="61539F79" w14:textId="4AB4E37C"/>
    <w:p w:rsidR="002873EA" w:rsidP="002873EA" w:rsidRDefault="002873EA" w14:paraId="1A16482F" w14:textId="77777777"/>
    <w:p w:rsidR="002873EA" w:rsidP="00A27EA8" w:rsidRDefault="002873EA" w14:paraId="479CE171" w14:textId="58D98743">
      <w:pPr>
        <w:pStyle w:val="Titre2"/>
      </w:pPr>
      <w:r>
        <w:t>Entretien et surveillance du cheptel</w:t>
      </w:r>
    </w:p>
    <w:p w:rsidR="002873EA" w:rsidP="002873EA" w:rsidRDefault="002873EA" w14:paraId="34FCD255" w14:textId="1DB5F8F3">
      <w:r>
        <w:t xml:space="preserve">Un bac à poissons bien entretenu est la condition d'un cheptel sain, d'un FCR optimisé et d'un système </w:t>
      </w:r>
      <w:proofErr w:type="spellStart"/>
      <w:r>
        <w:t>aquaponique</w:t>
      </w:r>
      <w:proofErr w:type="spellEnd"/>
      <w:r>
        <w:t xml:space="preserve"> stable. L'entretien s'organise en trois temporalités : quotidien, hebdomadaire et mensuel.</w:t>
      </w:r>
    </w:p>
    <w:p w:rsidR="002873EA" w:rsidP="00DF02C2" w:rsidRDefault="002873EA" w14:paraId="621DC538" w14:textId="77777777">
      <w:pPr>
        <w:pStyle w:val="Titre3"/>
      </w:pPr>
      <w:r>
        <w:t>Surveillance quotidienne</w:t>
      </w:r>
    </w:p>
    <w:p w:rsidR="002873EA" w:rsidP="002873EA" w:rsidRDefault="002873EA" w14:paraId="18880779" w14:textId="66DD0ECF">
      <w:r>
        <w:t>L'observation directe des poissons est le meilleur outil de détection précoce de tout problème :</w:t>
      </w:r>
    </w:p>
    <w:p w:rsidR="002873EA" w:rsidP="002873EA" w:rsidRDefault="002873EA" w14:paraId="4E8234AF" w14:textId="3EF8B8F9">
      <w:r>
        <w:t>Comportement alimentaire : les truites saines montent en surface agressivement à l'approche de l'éleveur. Un manque d'enthousiasme signale stress, maladie ou mauvaise qualité d'eau</w:t>
      </w:r>
    </w:p>
    <w:p w:rsidR="002873EA" w:rsidP="002873EA" w:rsidRDefault="002873EA" w14:paraId="57465D97" w14:textId="38E32D91">
      <w:r>
        <w:t>Position dans le bac : des poissons en surface qui « aspirent » de l'air → urgence oxygène ; des poissons apathiques au fond → probable problème d'ammoniaque ou de nitrites</w:t>
      </w:r>
    </w:p>
    <w:p w:rsidR="002873EA" w:rsidP="002873EA" w:rsidRDefault="002873EA" w14:paraId="19423BFE" w14:textId="1AAEA456">
      <w:r>
        <w:t>Apparence générale : vérifier l'absence de lésions cutanées, de déformations, d'écailles hérissées, de nageoires érodées ou d'exophtalmie (signe de bactériose)</w:t>
      </w:r>
    </w:p>
    <w:p w:rsidR="002873EA" w:rsidP="002873EA" w:rsidRDefault="002873EA" w14:paraId="44BA05D2" w14:textId="5578E9D0">
      <w:r>
        <w:t>Mortalités : tout poisson mort doit être retiré immédiatement (&lt; 2 h) pour éviter la dégradation rapide de la qualité d'eau par putréfaction</w:t>
      </w:r>
    </w:p>
    <w:p w:rsidR="002873EA" w:rsidP="002873EA" w:rsidRDefault="002873EA" w14:paraId="2F7E1558" w14:textId="77777777">
      <w:r>
        <w:t>Mesure des paramètres : pH, température et OD en continu (sondes) ; ammoniaque et nitrites en phase de démarrage et lors de tout incident</w:t>
      </w:r>
    </w:p>
    <w:p w:rsidR="002873EA" w:rsidP="002873EA" w:rsidRDefault="002873EA" w14:paraId="13059276" w14:textId="77777777"/>
    <w:p w:rsidR="002873EA" w:rsidP="00DF02C2" w:rsidRDefault="002873EA" w14:paraId="57D062E7" w14:textId="77777777">
      <w:pPr>
        <w:pStyle w:val="Titre3"/>
      </w:pPr>
      <w:r>
        <w:t>Nettoyage du bac</w:t>
      </w:r>
    </w:p>
    <w:tbl>
      <w:tblPr>
        <w:tblStyle w:val="Grilledutableau"/>
        <w:tblW w:w="0" w:type="auto"/>
        <w:tblLook w:val="04A0" w:firstRow="1" w:lastRow="0" w:firstColumn="1" w:lastColumn="0" w:noHBand="0" w:noVBand="1"/>
      </w:tblPr>
      <w:tblGrid>
        <w:gridCol w:w="3020"/>
        <w:gridCol w:w="3021"/>
        <w:gridCol w:w="3021"/>
      </w:tblGrid>
      <w:tr w:rsidRPr="008439E9" w:rsidR="008439E9" w14:paraId="1E16623A" w14:textId="77777777">
        <w:tc>
          <w:tcPr>
            <w:tcW w:w="3020" w:type="dxa"/>
          </w:tcPr>
          <w:p w:rsidRPr="008439E9" w:rsidR="008439E9" w:rsidP="009B213B" w:rsidRDefault="008439E9" w14:paraId="1F6D2417" w14:textId="77777777">
            <w:r w:rsidRPr="008439E9">
              <w:t>Opération</w:t>
            </w:r>
          </w:p>
        </w:tc>
        <w:tc>
          <w:tcPr>
            <w:tcW w:w="3021" w:type="dxa"/>
          </w:tcPr>
          <w:p w:rsidRPr="008439E9" w:rsidR="008439E9" w:rsidP="009B213B" w:rsidRDefault="008439E9" w14:paraId="390E5AA7" w14:textId="77777777">
            <w:r w:rsidRPr="008439E9">
              <w:t>Fréquence</w:t>
            </w:r>
          </w:p>
        </w:tc>
        <w:tc>
          <w:tcPr>
            <w:tcW w:w="3021" w:type="dxa"/>
          </w:tcPr>
          <w:p w:rsidRPr="008439E9" w:rsidR="008439E9" w:rsidP="009B213B" w:rsidRDefault="008439E9" w14:paraId="76B87967" w14:textId="77777777">
            <w:r w:rsidRPr="008439E9">
              <w:t>Méthode</w:t>
            </w:r>
          </w:p>
        </w:tc>
      </w:tr>
      <w:tr w:rsidRPr="008439E9" w:rsidR="008439E9" w14:paraId="2DA9D1E7" w14:textId="77777777">
        <w:tc>
          <w:tcPr>
            <w:tcW w:w="3020" w:type="dxa"/>
          </w:tcPr>
          <w:p w:rsidRPr="008439E9" w:rsidR="008439E9" w:rsidP="009B213B" w:rsidRDefault="008439E9" w14:paraId="5BC2FDA5" w14:textId="77777777">
            <w:r w:rsidRPr="008439E9">
              <w:t>Retrait des fèces et déchets alimentaires au fond</w:t>
            </w:r>
          </w:p>
        </w:tc>
        <w:tc>
          <w:tcPr>
            <w:tcW w:w="3021" w:type="dxa"/>
          </w:tcPr>
          <w:p w:rsidRPr="008439E9" w:rsidR="008439E9" w:rsidP="009B213B" w:rsidRDefault="008439E9" w14:paraId="62899415" w14:textId="77777777">
            <w:r w:rsidRPr="008439E9">
              <w:t>Quotidien</w:t>
            </w:r>
          </w:p>
        </w:tc>
        <w:tc>
          <w:tcPr>
            <w:tcW w:w="3021" w:type="dxa"/>
          </w:tcPr>
          <w:p w:rsidRPr="008439E9" w:rsidR="008439E9" w:rsidP="009B213B" w:rsidRDefault="008439E9" w14:paraId="5302CE1B" w14:textId="77777777">
            <w:r w:rsidRPr="008439E9">
              <w:t>Siphonnage partiel (tuyau souple) ou déclenchement du drain de fond — sans vider le bac</w:t>
            </w:r>
          </w:p>
        </w:tc>
      </w:tr>
      <w:tr w:rsidRPr="008439E9" w:rsidR="008439E9" w14:paraId="3AC027D0" w14:textId="77777777">
        <w:tc>
          <w:tcPr>
            <w:tcW w:w="3020" w:type="dxa"/>
          </w:tcPr>
          <w:p w:rsidRPr="008439E9" w:rsidR="008439E9" w:rsidP="009B213B" w:rsidRDefault="008439E9" w14:paraId="66E65A91" w14:textId="77777777">
            <w:r w:rsidRPr="008439E9">
              <w:t>Nettoyage des parois (algues, biofilm)</w:t>
            </w:r>
          </w:p>
        </w:tc>
        <w:tc>
          <w:tcPr>
            <w:tcW w:w="3021" w:type="dxa"/>
          </w:tcPr>
          <w:p w:rsidRPr="008439E9" w:rsidR="008439E9" w:rsidP="009B213B" w:rsidRDefault="008439E9" w14:paraId="2E2D49BD" w14:textId="77777777">
            <w:r w:rsidRPr="008439E9">
              <w:t>Hebdomadaire</w:t>
            </w:r>
          </w:p>
        </w:tc>
        <w:tc>
          <w:tcPr>
            <w:tcW w:w="3021" w:type="dxa"/>
          </w:tcPr>
          <w:p w:rsidRPr="008439E9" w:rsidR="008439E9" w:rsidP="009B213B" w:rsidRDefault="008439E9" w14:paraId="1A72A211" w14:textId="77777777">
            <w:r w:rsidRPr="008439E9">
              <w:t>Brosse douce ou raclette — ne pas utiliser de détergents</w:t>
            </w:r>
          </w:p>
        </w:tc>
      </w:tr>
      <w:tr w:rsidRPr="008439E9" w:rsidR="008439E9" w14:paraId="76A03184" w14:textId="77777777">
        <w:tc>
          <w:tcPr>
            <w:tcW w:w="3020" w:type="dxa"/>
          </w:tcPr>
          <w:p w:rsidRPr="008439E9" w:rsidR="008439E9" w:rsidP="009B213B" w:rsidRDefault="008439E9" w14:paraId="78C434E5" w14:textId="77777777">
            <w:r w:rsidRPr="008439E9">
              <w:t>Vidange et nettoyage complet</w:t>
            </w:r>
          </w:p>
        </w:tc>
        <w:tc>
          <w:tcPr>
            <w:tcW w:w="3021" w:type="dxa"/>
          </w:tcPr>
          <w:p w:rsidRPr="008439E9" w:rsidR="008439E9" w:rsidP="009B213B" w:rsidRDefault="008439E9" w14:paraId="1A2E2955" w14:textId="77777777">
            <w:r w:rsidRPr="008439E9">
              <w:t>Entre deux lots (1–2 fois/an)</w:t>
            </w:r>
          </w:p>
        </w:tc>
        <w:tc>
          <w:tcPr>
            <w:tcW w:w="3021" w:type="dxa"/>
          </w:tcPr>
          <w:p w:rsidRPr="008439E9" w:rsidR="008439E9" w:rsidP="009B213B" w:rsidRDefault="008439E9" w14:paraId="77F46A55" w14:textId="77777777">
            <w:r w:rsidRPr="008439E9">
              <w:t>Vidange totale, nettoyage à l'eau claire, séchage 24 h, recyclage biologique avant remise en eau</w:t>
            </w:r>
          </w:p>
        </w:tc>
      </w:tr>
    </w:tbl>
    <w:p w:rsidR="008439E9" w:rsidP="002873EA" w:rsidRDefault="008439E9" w14:paraId="1A34320F" w14:textId="77777777"/>
    <w:p w:rsidR="002873EA" w:rsidP="002873EA" w:rsidRDefault="002873EA" w14:paraId="5E494378" w14:textId="6E622F74">
      <w:r>
        <w:rPr>
          <w:rFonts w:ascii="Segoe UI Emoji" w:hAnsi="Segoe UI Emoji" w:cs="Segoe UI Emoji"/>
        </w:rPr>
        <w:t>⚠️</w:t>
      </w:r>
      <w:r>
        <w:t xml:space="preserve"> Ne jamais utiliser de désinfectants chimiques (javel, </w:t>
      </w:r>
      <w:proofErr w:type="spellStart"/>
      <w:r>
        <w:t>détergeants</w:t>
      </w:r>
      <w:proofErr w:type="spellEnd"/>
      <w:r>
        <w:t xml:space="preserve">) dans ou à proximité du bac en fonctionnement — ils détruiraient le biofilm bactérien du </w:t>
      </w:r>
      <w:proofErr w:type="spellStart"/>
      <w:r>
        <w:t>biofiltre</w:t>
      </w:r>
      <w:proofErr w:type="spellEnd"/>
      <w:r>
        <w:t>, nécessitant un nouveau cycle de 4 à 6 semaines.</w:t>
      </w:r>
    </w:p>
    <w:p w:rsidR="002873EA" w:rsidP="002873EA" w:rsidRDefault="002873EA" w14:paraId="3BAE43E3" w14:textId="77777777"/>
    <w:p w:rsidR="002873EA" w:rsidP="00DF02C2" w:rsidRDefault="002873EA" w14:paraId="276F32FC" w14:textId="77777777">
      <w:pPr>
        <w:pStyle w:val="Titre3"/>
      </w:pPr>
      <w:r>
        <w:t>Gestion et pesée du cheptel</w:t>
      </w:r>
    </w:p>
    <w:p w:rsidR="002873EA" w:rsidP="002873EA" w:rsidRDefault="002873EA" w14:paraId="572B2A81" w14:textId="2EA7D7AB">
      <w:r>
        <w:t>Pesée d'échantillon tous les 14 jours : prélever 10% du cheptel au hasard, peser individuellement, calculer le poids moyen et la biomasse totale estimée — base du recalcul de la ration journalière</w:t>
      </w:r>
    </w:p>
    <w:p w:rsidR="002873EA" w:rsidP="002873EA" w:rsidRDefault="002873EA" w14:paraId="2E0A7FFD" w14:textId="77777777"/>
    <w:p w:rsidR="002873EA" w:rsidP="002873EA" w:rsidRDefault="002873EA" w14:paraId="2BA44FE6" w14:textId="7809848C">
      <w:r>
        <w:t>Estimation par comptage : en nurserie ou lors des introductions d'alevins, compter par lots de 100 dans un seau gradué</w:t>
      </w:r>
    </w:p>
    <w:p w:rsidR="002873EA" w:rsidP="002873EA" w:rsidRDefault="002873EA" w14:paraId="5999F87B" w14:textId="77777777">
      <w:r>
        <w:t>Tenue du journal d'élevage : noter quotidiennement — date, température, OD, pH, quantité d'aliment distribué, observations comportementales, mortalités, traitements éventuels</w:t>
      </w:r>
    </w:p>
    <w:p w:rsidR="002873EA" w:rsidP="002873EA" w:rsidRDefault="002873EA" w14:paraId="02DE5CEE" w14:textId="77777777"/>
    <w:p w:rsidR="002873EA" w:rsidP="00DF02C2" w:rsidRDefault="002873EA" w14:paraId="279FCC90" w14:textId="77777777">
      <w:pPr>
        <w:pStyle w:val="Titre3"/>
      </w:pPr>
      <w:r>
        <w:t>Prévention sanitaire</w:t>
      </w:r>
    </w:p>
    <w:p w:rsidR="002873EA" w:rsidP="002873EA" w:rsidRDefault="002873EA" w14:paraId="19C11CAF" w14:textId="273997DF">
      <w:r>
        <w:t>La biosécurité est le premier rempart contre les maladies :</w:t>
      </w:r>
    </w:p>
    <w:p w:rsidR="002873EA" w:rsidP="002873EA" w:rsidRDefault="002873EA" w14:paraId="70357C2A" w14:textId="6784119D">
      <w:r>
        <w:t>Quarantaine des alevins entrants : 10 à 14 jours dans un bac isolé avant introduction dans le système principal — évite l'introduction de parasites (</w:t>
      </w:r>
      <w:proofErr w:type="spellStart"/>
      <w:r>
        <w:t>Gyrodactylus</w:t>
      </w:r>
      <w:proofErr w:type="spellEnd"/>
      <w:r>
        <w:t xml:space="preserve">, </w:t>
      </w:r>
      <w:proofErr w:type="spellStart"/>
      <w:r>
        <w:t>Ichthyophthirius</w:t>
      </w:r>
      <w:proofErr w:type="spellEnd"/>
      <w:r>
        <w:t>) ou de bactéries pathogènes</w:t>
      </w:r>
    </w:p>
    <w:p w:rsidR="002873EA" w:rsidP="002873EA" w:rsidRDefault="002873EA" w14:paraId="4EE94C5F" w14:textId="77777777">
      <w:r>
        <w:t>Contrôle des introductions externes : tout matériel, filet ou équipement en contact avec d'autres élevages doit être désinfecté avant usage (trempage dans solution de sel à 3% ou séchage à l'air 48 h)</w:t>
      </w:r>
    </w:p>
    <w:p w:rsidR="002873EA" w:rsidP="002873EA" w:rsidRDefault="002873EA" w14:paraId="6723AEC1" w14:textId="77777777"/>
    <w:p w:rsidR="002873EA" w:rsidP="00DF02C2" w:rsidRDefault="002873EA" w14:paraId="517A2CC9" w14:textId="50A49870">
      <w:pPr>
        <w:pStyle w:val="Titre3"/>
      </w:pPr>
      <w:r>
        <w:t>Surveillance des signes précoces de maladie :</w:t>
      </w:r>
    </w:p>
    <w:p w:rsidR="002873EA" w:rsidP="002873EA" w:rsidRDefault="002873EA" w14:paraId="5714FDA0" w14:textId="77777777">
      <w:r>
        <w:t>Symptôme observé</w:t>
      </w:r>
      <w:r>
        <w:tab/>
      </w:r>
      <w:r>
        <w:t>Cause probable</w:t>
      </w:r>
      <w:r>
        <w:tab/>
      </w:r>
      <w:r>
        <w:t>Action immédiate</w:t>
      </w:r>
    </w:p>
    <w:p w:rsidR="002873EA" w:rsidP="002873EA" w:rsidRDefault="002873EA" w14:paraId="5B52BE76" w14:textId="77777777">
      <w:r>
        <w:t>Nageoires érodées, rougeurs aux nageoires</w:t>
      </w:r>
      <w:r>
        <w:tab/>
      </w:r>
      <w:r>
        <w:t>Bactériose (</w:t>
      </w:r>
      <w:proofErr w:type="spellStart"/>
      <w:r>
        <w:t>Aeromonas</w:t>
      </w:r>
      <w:proofErr w:type="spellEnd"/>
      <w:r>
        <w:t xml:space="preserve">, </w:t>
      </w:r>
      <w:proofErr w:type="spellStart"/>
      <w:r>
        <w:t>Flavobacterium</w:t>
      </w:r>
      <w:proofErr w:type="spellEnd"/>
      <w:r>
        <w:t>)</w:t>
      </w:r>
      <w:r>
        <w:tab/>
      </w:r>
      <w:r>
        <w:t>Amélioration qualité d'eau, consultation vétérinaire</w:t>
      </w:r>
    </w:p>
    <w:p w:rsidR="002873EA" w:rsidP="002873EA" w:rsidRDefault="002873EA" w14:paraId="10619ED2" w14:textId="77777777">
      <w:r>
        <w:t>Points blancs sur corps et nageoires</w:t>
      </w:r>
      <w:r>
        <w:tab/>
      </w:r>
      <w:r>
        <w:t xml:space="preserve">Ichthyophthirius </w:t>
      </w:r>
      <w:proofErr w:type="spellStart"/>
      <w:r>
        <w:t>multifiliis</w:t>
      </w:r>
      <w:proofErr w:type="spellEnd"/>
      <w:r>
        <w:t xml:space="preserve"> (ICH)</w:t>
      </w:r>
      <w:r>
        <w:tab/>
      </w:r>
      <w:r>
        <w:t>Augmentation légère température + sel non iodé</w:t>
      </w:r>
    </w:p>
    <w:p w:rsidR="002873EA" w:rsidP="002873EA" w:rsidRDefault="002873EA" w14:paraId="0C168BA0" w14:textId="77777777">
      <w:r>
        <w:t>Exophtalmie (yeux exorbités)</w:t>
      </w:r>
      <w:r>
        <w:tab/>
      </w:r>
      <w:r>
        <w:t>Infection bactérienne systémique</w:t>
      </w:r>
      <w:r>
        <w:tab/>
      </w:r>
      <w:r>
        <w:t>Isolement immédiat, antibiotiques sous prescription</w:t>
      </w:r>
    </w:p>
    <w:p w:rsidR="002873EA" w:rsidP="002873EA" w:rsidRDefault="002873EA" w14:paraId="57F7287B" w14:textId="77777777">
      <w:r>
        <w:t>Ventre gonflé, comportement léthargique</w:t>
      </w:r>
      <w:r>
        <w:tab/>
      </w:r>
      <w:r>
        <w:t>Ascite, infection interne</w:t>
      </w:r>
      <w:r>
        <w:tab/>
      </w:r>
      <w:r>
        <w:t>Isolement, autopsie si mort</w:t>
      </w:r>
    </w:p>
    <w:p w:rsidR="00A42653" w:rsidP="002873EA" w:rsidRDefault="002873EA" w14:paraId="43157FF0" w14:textId="3FD8C8BB">
      <w:r>
        <w:t>Consommation d'aliment nulle, poissons en surface</w:t>
      </w:r>
      <w:r>
        <w:tab/>
      </w:r>
      <w:r>
        <w:t>NH₃ ou NO₂ élevés</w:t>
      </w:r>
      <w:r>
        <w:tab/>
      </w:r>
      <w:r>
        <w:t>Test immédiat, réduction ration, aération renforcée</w:t>
      </w:r>
    </w:p>
    <w:p w:rsidR="00A27EA8" w:rsidP="002873EA" w:rsidRDefault="00A27EA8" w14:paraId="47459ADF" w14:textId="77777777"/>
    <w:p w:rsidRPr="00A42653" w:rsidR="00A27EA8" w:rsidP="00A27EA8" w:rsidRDefault="00A27EA8" w14:paraId="46B115BF" w14:textId="77777777">
      <w:pPr>
        <w:pStyle w:val="Titre2"/>
      </w:pPr>
      <w:r w:rsidRPr="00A42653">
        <w:t>Points clés à retenir</w:t>
      </w:r>
    </w:p>
    <w:p w:rsidRPr="00A42653" w:rsidR="00A27EA8" w:rsidP="00A27EA8" w:rsidRDefault="00A27EA8" w14:paraId="129C0C24" w14:textId="77777777">
      <w:pPr>
        <w:numPr>
          <w:ilvl w:val="0"/>
          <w:numId w:val="24"/>
        </w:numPr>
      </w:pPr>
      <w:r w:rsidRPr="00A42653">
        <w:t>IBC : idéal pour démarrer rapidement, à faible coût, en configuration pilote</w:t>
      </w:r>
    </w:p>
    <w:p w:rsidRPr="00A42653" w:rsidR="00A27EA8" w:rsidP="00A27EA8" w:rsidRDefault="00A27EA8" w14:paraId="078A8D0F" w14:textId="77777777">
      <w:pPr>
        <w:numPr>
          <w:ilvl w:val="0"/>
          <w:numId w:val="24"/>
        </w:numPr>
      </w:pPr>
      <w:r w:rsidRPr="00A42653">
        <w:t>Béton : solution permanente et thermiquement stable, recommandée pour la production commerciale truite à l'altitude du Cauca</w:t>
      </w:r>
    </w:p>
    <w:p w:rsidRPr="00A42653" w:rsidR="00A27EA8" w:rsidP="00A27EA8" w:rsidRDefault="00A27EA8" w14:paraId="695232F7" w14:textId="77777777">
      <w:pPr>
        <w:numPr>
          <w:ilvl w:val="0"/>
          <w:numId w:val="24"/>
        </w:numPr>
      </w:pPr>
      <w:r w:rsidRPr="00A42653">
        <w:t xml:space="preserve">HDPE : matériau de référence professionnel, </w:t>
      </w:r>
      <w:proofErr w:type="spellStart"/>
      <w:r w:rsidRPr="00A42653">
        <w:t>autonettoyantt</w:t>
      </w:r>
      <w:proofErr w:type="spellEnd"/>
      <w:r w:rsidRPr="00A42653">
        <w:t xml:space="preserve"> en forme cylindrique, à privilégier si le budget le permet</w:t>
      </w:r>
    </w:p>
    <w:p w:rsidRPr="00A42653" w:rsidR="00A27EA8" w:rsidP="00A27EA8" w:rsidRDefault="00A27EA8" w14:paraId="117A289E" w14:textId="77777777">
      <w:pPr>
        <w:numPr>
          <w:ilvl w:val="0"/>
          <w:numId w:val="24"/>
        </w:numPr>
      </w:pPr>
      <w:r w:rsidRPr="00A42653">
        <w:t>La densité recommandée en aquaponie est de 15–25 kg/m³ pour la truite — un compromis entre rentabilité et équilibre biologique du système</w:t>
      </w:r>
    </w:p>
    <w:p w:rsidR="00A27EA8" w:rsidP="00A27EA8" w:rsidRDefault="00A27EA8" w14:paraId="1674E4AE" w14:textId="77777777">
      <w:pPr>
        <w:numPr>
          <w:ilvl w:val="0"/>
          <w:numId w:val="24"/>
        </w:numPr>
      </w:pPr>
      <w:r w:rsidRPr="00A42653">
        <w:t>Le dimensionnement doit toujours coupler le volume du bac à la surface de culture hydroponique (1–2 m²/kg de poisson produit) et à la charge alimentaire journalière (&lt; 15–20 g aliment/m³)</w:t>
      </w:r>
    </w:p>
    <w:p w:rsidR="00A42653" w:rsidP="00A42653" w:rsidRDefault="00A42653" w14:paraId="7E3F030F" w14:textId="77777777"/>
    <w:p w:rsidR="00E7643A" w:rsidP="008439E9" w:rsidRDefault="00E7643A" w14:paraId="443D7E10" w14:textId="6F704289">
      <w:pPr>
        <w:pStyle w:val="Titre1"/>
      </w:pPr>
      <w:r w:rsidRPr="00E7643A">
        <w:t>8. La filtration des particules</w:t>
      </w:r>
    </w:p>
    <w:p w:rsidRPr="008439E9" w:rsidR="008439E9" w:rsidP="00E7643A" w:rsidRDefault="008439E9" w14:paraId="4557C460" w14:textId="1D6759E3">
      <w:r w:rsidRPr="008439E9">
        <w:t xml:space="preserve">La filtration mécanique est la première étape indispensable du circuit </w:t>
      </w:r>
      <w:proofErr w:type="spellStart"/>
      <w:r w:rsidRPr="008439E9">
        <w:t>aquaponique</w:t>
      </w:r>
      <w:proofErr w:type="spellEnd"/>
      <w:r w:rsidRPr="008439E9">
        <w:t xml:space="preserve"> : elle protège à la fois le </w:t>
      </w:r>
      <w:proofErr w:type="spellStart"/>
      <w:r w:rsidRPr="008439E9">
        <w:t>biofiltre</w:t>
      </w:r>
      <w:proofErr w:type="spellEnd"/>
      <w:r w:rsidRPr="008439E9">
        <w:t xml:space="preserve"> et les planches de culture en retirant les matières en suspension avant qu'elles ne les colmatent.</w:t>
      </w:r>
    </w:p>
    <w:p w:rsidR="002258CD" w:rsidP="00DF02C2" w:rsidRDefault="00E7643A" w14:paraId="2B775915" w14:textId="6C98AD64">
      <w:pPr>
        <w:pStyle w:val="Titre2"/>
      </w:pPr>
      <w:r w:rsidRPr="00E7643A">
        <w:t>Rôle du filtre mécanique : retirer les matières en suspension</w:t>
      </w:r>
    </w:p>
    <w:p w:rsidR="00DF02C2" w:rsidP="00DF02C2" w:rsidRDefault="00DF02C2" w14:paraId="6E93C350" w14:textId="4D5D8409">
      <w:r>
        <w:t>Le filtre mécanique intercepte les matières solides en suspension générées par l'élevage piscicole, principalement :</w:t>
      </w:r>
    </w:p>
    <w:p w:rsidR="00DF02C2" w:rsidP="00DF02C2" w:rsidRDefault="00DF02C2" w14:paraId="0AFF7122" w14:textId="0EDFE65D">
      <w:pPr>
        <w:pStyle w:val="Paragraphedeliste"/>
        <w:numPr>
          <w:ilvl w:val="0"/>
          <w:numId w:val="27"/>
        </w:numPr>
      </w:pPr>
      <w:r>
        <w:t>Les fèces non digérées, riches en phosphore organique</w:t>
      </w:r>
    </w:p>
    <w:p w:rsidR="00DF02C2" w:rsidP="00DF02C2" w:rsidRDefault="00DF02C2" w14:paraId="1A9187E9" w14:textId="1DA99C5A">
      <w:pPr>
        <w:pStyle w:val="Paragraphedeliste"/>
        <w:numPr>
          <w:ilvl w:val="0"/>
          <w:numId w:val="27"/>
        </w:numPr>
      </w:pPr>
      <w:r>
        <w:t>Les granulés non consommés ayant coulé avant ingestion (5 à 15% de la ration si mal gérée)</w:t>
      </w:r>
    </w:p>
    <w:p w:rsidR="00DF02C2" w:rsidP="00DF02C2" w:rsidRDefault="00DF02C2" w14:paraId="12610034" w14:textId="179F2CCE">
      <w:pPr>
        <w:pStyle w:val="Paragraphedeliste"/>
        <w:numPr>
          <w:ilvl w:val="0"/>
          <w:numId w:val="27"/>
        </w:numPr>
      </w:pPr>
      <w:r>
        <w:t xml:space="preserve">Les </w:t>
      </w:r>
      <w:proofErr w:type="spellStart"/>
      <w:r>
        <w:t>bioflocs</w:t>
      </w:r>
      <w:proofErr w:type="spellEnd"/>
      <w:r>
        <w:t xml:space="preserve"> : agrégats de bactéries, de mucus et de débris organiques</w:t>
      </w:r>
    </w:p>
    <w:p w:rsidR="00DF02C2" w:rsidP="00DF02C2" w:rsidRDefault="00DF02C2" w14:paraId="2E5192D3" w14:textId="77777777">
      <w:pPr>
        <w:pStyle w:val="Paragraphedeliste"/>
        <w:numPr>
          <w:ilvl w:val="0"/>
          <w:numId w:val="27"/>
        </w:numPr>
      </w:pPr>
      <w:r>
        <w:t xml:space="preserve">Les écailles et </w:t>
      </w:r>
      <w:proofErr w:type="spellStart"/>
      <w:r>
        <w:t>muques</w:t>
      </w:r>
      <w:proofErr w:type="spellEnd"/>
      <w:r>
        <w:t xml:space="preserve"> exfoliées par les poissons</w:t>
      </w:r>
    </w:p>
    <w:p w:rsidR="00DF02C2" w:rsidP="00DF02C2" w:rsidRDefault="00DF02C2" w14:paraId="0A7A6A85" w14:textId="77777777"/>
    <w:p w:rsidR="00DF02C2" w:rsidP="00DF02C2" w:rsidRDefault="00DF02C2" w14:paraId="7C59AACA" w14:textId="1555F520">
      <w:r>
        <w:t>Sans filtration mécanique, ces particules s'accumulent dans les bassines DWC, obstruent les tubes NFT et appauvrissent l'oxygène dissous par leur décomposition bactérienne aérobie — ce qui met directement en danger les truites dont le seuil critique est de 7 mg/L d'O₂.</w:t>
      </w:r>
    </w:p>
    <w:p w:rsidR="00DF02C2" w:rsidP="00DF02C2" w:rsidRDefault="00DF02C2" w14:paraId="16F9F72E" w14:textId="77777777"/>
    <w:p w:rsidR="00DF02C2" w:rsidP="00DF02C2" w:rsidRDefault="00DF02C2" w14:paraId="0E8C537D" w14:textId="77777777">
      <w:r>
        <w:t xml:space="preserve">Principe clé : le filtre mécanique ne traite pas la chimie de l'eau — c'est le rôle du </w:t>
      </w:r>
      <w:proofErr w:type="spellStart"/>
      <w:r>
        <w:t>biofiltre</w:t>
      </w:r>
      <w:proofErr w:type="spellEnd"/>
      <w:r>
        <w:t xml:space="preserve"> — il protège les étapes aval en retirant physiquement la charge solide.</w:t>
      </w:r>
    </w:p>
    <w:p w:rsidRPr="00E7643A" w:rsidR="002258CD" w:rsidP="002258CD" w:rsidRDefault="002258CD" w14:paraId="28CB657C" w14:textId="77777777"/>
    <w:p w:rsidRPr="002258CD" w:rsidR="00E7643A" w:rsidP="00DF02C2" w:rsidRDefault="00E7643A" w14:paraId="2E5D9498" w14:textId="1E010F2E">
      <w:pPr>
        <w:pStyle w:val="Titre2"/>
      </w:pPr>
      <w:r w:rsidRPr="00E7643A">
        <w:t>Types de filtres : filtre à tambour, filtre à sédiments, décanteur</w:t>
      </w:r>
    </w:p>
    <w:p w:rsidR="00DF02C2" w:rsidP="00DF02C2" w:rsidRDefault="00DF02C2" w14:paraId="0EE13BC3" w14:textId="77777777">
      <w:pPr>
        <w:pStyle w:val="Titre3"/>
      </w:pPr>
      <w:r>
        <w:t>1. Le filtre à tambour rotatif (Drum Filter)</w:t>
      </w:r>
    </w:p>
    <w:p w:rsidR="00DF02C2" w:rsidP="00DF02C2" w:rsidRDefault="00DF02C2" w14:paraId="32233D2C" w14:textId="5287B9B8">
      <w:r>
        <w:t xml:space="preserve">C'est le système le plus performant et le plus utilisé dans les installations </w:t>
      </w:r>
      <w:proofErr w:type="spellStart"/>
      <w:r>
        <w:t>aquaponiques</w:t>
      </w:r>
      <w:proofErr w:type="spellEnd"/>
      <w:r>
        <w:t xml:space="preserve"> semi-commerciales et commerciales.</w:t>
      </w:r>
    </w:p>
    <w:p w:rsidR="00DF02C2" w:rsidP="00DF02C2" w:rsidRDefault="00DF02C2" w14:paraId="0CEE8DA4" w14:textId="77777777"/>
    <w:tbl>
      <w:tblPr>
        <w:tblStyle w:val="Grilledutableau"/>
        <w:tblW w:w="0" w:type="auto"/>
        <w:tblLook w:val="04A0" w:firstRow="1" w:lastRow="0" w:firstColumn="1" w:lastColumn="0" w:noHBand="0" w:noVBand="1"/>
      </w:tblPr>
      <w:tblGrid>
        <w:gridCol w:w="1696"/>
        <w:gridCol w:w="7366"/>
      </w:tblGrid>
      <w:tr w:rsidRPr="00DF02C2" w:rsidR="00DF02C2" w:rsidTr="00DF02C2" w14:paraId="651164B6" w14:textId="77777777">
        <w:tc>
          <w:tcPr>
            <w:tcW w:w="1696" w:type="dxa"/>
          </w:tcPr>
          <w:p w:rsidRPr="00DF02C2" w:rsidR="00DF02C2" w:rsidP="00233491" w:rsidRDefault="00DF02C2" w14:paraId="6F75F5FB" w14:textId="77777777">
            <w:r w:rsidRPr="00DF02C2">
              <w:t>Critère</w:t>
            </w:r>
          </w:p>
        </w:tc>
        <w:tc>
          <w:tcPr>
            <w:tcW w:w="7366" w:type="dxa"/>
          </w:tcPr>
          <w:p w:rsidRPr="00DF02C2" w:rsidR="00DF02C2" w:rsidP="00233491" w:rsidRDefault="00DF02C2" w14:paraId="1B6AA38F" w14:textId="77777777">
            <w:r w:rsidRPr="00DF02C2">
              <w:t>Description</w:t>
            </w:r>
          </w:p>
        </w:tc>
      </w:tr>
      <w:tr w:rsidRPr="00DF02C2" w:rsidR="00DF02C2" w:rsidTr="00DF02C2" w14:paraId="77537EFB" w14:textId="77777777">
        <w:tc>
          <w:tcPr>
            <w:tcW w:w="1696" w:type="dxa"/>
          </w:tcPr>
          <w:p w:rsidRPr="00DF02C2" w:rsidR="00DF02C2" w:rsidP="00233491" w:rsidRDefault="00DF02C2" w14:paraId="67518A0F" w14:textId="77777777">
            <w:r w:rsidRPr="00DF02C2">
              <w:t>Principe</w:t>
            </w:r>
          </w:p>
        </w:tc>
        <w:tc>
          <w:tcPr>
            <w:tcW w:w="7366" w:type="dxa"/>
          </w:tcPr>
          <w:p w:rsidRPr="00DF02C2" w:rsidR="00DF02C2" w:rsidP="00233491" w:rsidRDefault="00DF02C2" w14:paraId="3E2A4986" w14:textId="77777777">
            <w:r w:rsidRPr="00DF02C2">
              <w:t>Tambour cylindrique rotatif recouvert d'une grille fine (60–100 µm). L'eau traverse la toile filtrante de l'intérieur vers l'extérieur ; les particules s'accumulent sur la face interne.</w:t>
            </w:r>
          </w:p>
        </w:tc>
      </w:tr>
      <w:tr w:rsidRPr="00DF02C2" w:rsidR="00DF02C2" w:rsidTr="00DF02C2" w14:paraId="484C3417" w14:textId="77777777">
        <w:tc>
          <w:tcPr>
            <w:tcW w:w="1696" w:type="dxa"/>
          </w:tcPr>
          <w:p w:rsidRPr="00DF02C2" w:rsidR="00DF02C2" w:rsidP="00233491" w:rsidRDefault="00DF02C2" w14:paraId="593B5333" w14:textId="77777777">
            <w:r w:rsidRPr="00DF02C2">
              <w:t>Nettoyage</w:t>
            </w:r>
          </w:p>
        </w:tc>
        <w:tc>
          <w:tcPr>
            <w:tcW w:w="7366" w:type="dxa"/>
          </w:tcPr>
          <w:p w:rsidRPr="00DF02C2" w:rsidR="00DF02C2" w:rsidP="00233491" w:rsidRDefault="00DF02C2" w14:paraId="53F3BAA5" w14:textId="77777777">
            <w:r w:rsidRPr="00DF02C2">
              <w:t>Automatique par rampe de rinçage à contre-courant à basse pression, déclenchée par différentiel de pression ou minuterie</w:t>
            </w:r>
          </w:p>
        </w:tc>
      </w:tr>
      <w:tr w:rsidRPr="00DF02C2" w:rsidR="00DF02C2" w:rsidTr="00DF02C2" w14:paraId="36F60F3C" w14:textId="77777777">
        <w:tc>
          <w:tcPr>
            <w:tcW w:w="1696" w:type="dxa"/>
          </w:tcPr>
          <w:p w:rsidRPr="00DF02C2" w:rsidR="00DF02C2" w:rsidP="00233491" w:rsidRDefault="00DF02C2" w14:paraId="2E7742A1" w14:textId="77777777">
            <w:r w:rsidRPr="00DF02C2">
              <w:t>Débit</w:t>
            </w:r>
          </w:p>
        </w:tc>
        <w:tc>
          <w:tcPr>
            <w:tcW w:w="7366" w:type="dxa"/>
          </w:tcPr>
          <w:p w:rsidRPr="00DF02C2" w:rsidR="00DF02C2" w:rsidP="00233491" w:rsidRDefault="00DF02C2" w14:paraId="3043E006" w14:textId="77777777">
            <w:r w:rsidRPr="00DF02C2">
              <w:t>Très élevé — adapté aux systèmes ≥ 5 000 L</w:t>
            </w:r>
          </w:p>
        </w:tc>
      </w:tr>
      <w:tr w:rsidRPr="00DF02C2" w:rsidR="00DF02C2" w:rsidTr="00DF02C2" w14:paraId="6F589647" w14:textId="77777777">
        <w:tc>
          <w:tcPr>
            <w:tcW w:w="1696" w:type="dxa"/>
          </w:tcPr>
          <w:p w:rsidRPr="00DF02C2" w:rsidR="00DF02C2" w:rsidP="00233491" w:rsidRDefault="00DF02C2" w14:paraId="18B34E76" w14:textId="77777777">
            <w:r w:rsidRPr="00DF02C2">
              <w:t>Avantages</w:t>
            </w:r>
          </w:p>
        </w:tc>
        <w:tc>
          <w:tcPr>
            <w:tcW w:w="7366" w:type="dxa"/>
          </w:tcPr>
          <w:p w:rsidRPr="00DF02C2" w:rsidR="00DF02C2" w:rsidP="00233491" w:rsidRDefault="00DF02C2" w14:paraId="31D5BA4B" w14:textId="77777777">
            <w:r w:rsidRPr="00DF02C2">
              <w:t>Automatisé, continu, très efficace, faible perte d'eau par rinçage</w:t>
            </w:r>
          </w:p>
        </w:tc>
      </w:tr>
      <w:tr w:rsidRPr="00DF02C2" w:rsidR="00DF02C2" w:rsidTr="00DF02C2" w14:paraId="7053F601" w14:textId="77777777">
        <w:tc>
          <w:tcPr>
            <w:tcW w:w="1696" w:type="dxa"/>
          </w:tcPr>
          <w:p w:rsidRPr="00DF02C2" w:rsidR="00DF02C2" w:rsidP="00233491" w:rsidRDefault="00DF02C2" w14:paraId="348A0320" w14:textId="77777777">
            <w:r w:rsidRPr="00DF02C2">
              <w:t>Limites</w:t>
            </w:r>
          </w:p>
        </w:tc>
        <w:tc>
          <w:tcPr>
            <w:tcW w:w="7366" w:type="dxa"/>
          </w:tcPr>
          <w:p w:rsidRPr="00DF02C2" w:rsidR="00DF02C2" w:rsidP="00233491" w:rsidRDefault="00DF02C2" w14:paraId="2DA6BAAB" w14:textId="77777777">
            <w:r w:rsidRPr="00DF02C2">
              <w:t>Coût d'investissement élevé, pièces à sourcer à Cali ou importées</w:t>
            </w:r>
          </w:p>
        </w:tc>
      </w:tr>
    </w:tbl>
    <w:p w:rsidR="00DF02C2" w:rsidP="00DF02C2" w:rsidRDefault="00DF02C2" w14:paraId="25031B40" w14:textId="77777777">
      <w:r>
        <w:t>Application à l'Hacienda Esmeralda : recommandé pour l'unité de production commerciale (bac ≥ 10 000 L), en remplacement de l'opérateur humain quotidien.</w:t>
      </w:r>
    </w:p>
    <w:p w:rsidR="00DF02C2" w:rsidP="00DF02C2" w:rsidRDefault="00DF02C2" w14:paraId="03392EB6" w14:textId="77777777"/>
    <w:p w:rsidR="00DF02C2" w:rsidP="00DF02C2" w:rsidRDefault="00DF02C2" w14:paraId="43C1A208" w14:textId="77777777">
      <w:pPr>
        <w:pStyle w:val="Titre3"/>
      </w:pPr>
      <w:r>
        <w:t>2. Le filtre à sédiments / filtre mécanique passif</w:t>
      </w:r>
    </w:p>
    <w:p w:rsidR="00DF02C2" w:rsidP="00DF02C2" w:rsidRDefault="00DF02C2" w14:paraId="0A29DC04" w14:textId="5611FBE0">
      <w:r>
        <w:t>Système simple reposant sur la décélération du flux pour favoriser la sédimentation des particules par gravité.</w:t>
      </w:r>
    </w:p>
    <w:p w:rsidR="00DF02C2" w:rsidP="00DF02C2" w:rsidRDefault="00DF02C2" w14:paraId="02EA2D3E" w14:textId="77777777"/>
    <w:tbl>
      <w:tblPr>
        <w:tblStyle w:val="Grilledutableau"/>
        <w:tblW w:w="0" w:type="auto"/>
        <w:tblLook w:val="04A0" w:firstRow="1" w:lastRow="0" w:firstColumn="1" w:lastColumn="0" w:noHBand="0" w:noVBand="1"/>
      </w:tblPr>
      <w:tblGrid>
        <w:gridCol w:w="3020"/>
        <w:gridCol w:w="3021"/>
        <w:gridCol w:w="3021"/>
      </w:tblGrid>
      <w:tr w:rsidRPr="00DF02C2" w:rsidR="00DF02C2" w14:paraId="3037213B" w14:textId="77777777">
        <w:tc>
          <w:tcPr>
            <w:tcW w:w="3020" w:type="dxa"/>
          </w:tcPr>
          <w:p w:rsidRPr="00DF02C2" w:rsidR="00DF02C2" w:rsidP="00EA47E9" w:rsidRDefault="00DF02C2" w14:paraId="71E3481F" w14:textId="77777777">
            <w:r w:rsidRPr="00DF02C2">
              <w:t>Type</w:t>
            </w:r>
          </w:p>
        </w:tc>
        <w:tc>
          <w:tcPr>
            <w:tcW w:w="3021" w:type="dxa"/>
          </w:tcPr>
          <w:p w:rsidRPr="00DF02C2" w:rsidR="00DF02C2" w:rsidP="00EA47E9" w:rsidRDefault="00DF02C2" w14:paraId="3752B82F" w14:textId="77777777">
            <w:r w:rsidRPr="00DF02C2">
              <w:t>Principe</w:t>
            </w:r>
          </w:p>
        </w:tc>
        <w:tc>
          <w:tcPr>
            <w:tcW w:w="3021" w:type="dxa"/>
          </w:tcPr>
          <w:p w:rsidRPr="00DF02C2" w:rsidR="00DF02C2" w:rsidP="00EA47E9" w:rsidRDefault="00DF02C2" w14:paraId="7B70C4B4" w14:textId="77777777">
            <w:r w:rsidRPr="00DF02C2">
              <w:t>Usage</w:t>
            </w:r>
          </w:p>
        </w:tc>
      </w:tr>
      <w:tr w:rsidRPr="00DF02C2" w:rsidR="00DF02C2" w14:paraId="30A68050" w14:textId="77777777">
        <w:tc>
          <w:tcPr>
            <w:tcW w:w="3020" w:type="dxa"/>
          </w:tcPr>
          <w:p w:rsidRPr="00DF02C2" w:rsidR="00DF02C2" w:rsidP="00EA47E9" w:rsidRDefault="00DF02C2" w14:paraId="4E02A761" w14:textId="77777777">
            <w:r w:rsidRPr="00DF02C2">
              <w:t xml:space="preserve">Filtre en fût (seau ou bac 200 L) avec </w:t>
            </w:r>
            <w:proofErr w:type="spellStart"/>
            <w:r w:rsidRPr="00DF02C2">
              <w:t>brossses</w:t>
            </w:r>
            <w:proofErr w:type="spellEnd"/>
            <w:r w:rsidRPr="00DF02C2">
              <w:t xml:space="preserve"> ou éponges</w:t>
            </w:r>
          </w:p>
        </w:tc>
        <w:tc>
          <w:tcPr>
            <w:tcW w:w="3021" w:type="dxa"/>
          </w:tcPr>
          <w:p w:rsidRPr="00DF02C2" w:rsidR="00DF02C2" w:rsidP="00EA47E9" w:rsidRDefault="00DF02C2" w14:paraId="56DC1100" w14:textId="77777777">
            <w:r w:rsidRPr="00DF02C2">
              <w:t>L'eau traverse des médias filtrants physiques (mousses, brosses, grilles) qui retiennent les particules</w:t>
            </w:r>
          </w:p>
        </w:tc>
        <w:tc>
          <w:tcPr>
            <w:tcW w:w="3021" w:type="dxa"/>
          </w:tcPr>
          <w:p w:rsidRPr="00DF02C2" w:rsidR="00DF02C2" w:rsidP="00EA47E9" w:rsidRDefault="00DF02C2" w14:paraId="538501E5" w14:textId="77777777">
            <w:r w:rsidRPr="00DF02C2">
              <w:t>Systèmes &lt; 3 000 L, unité pilote</w:t>
            </w:r>
          </w:p>
        </w:tc>
      </w:tr>
      <w:tr w:rsidRPr="00DF02C2" w:rsidR="00DF02C2" w14:paraId="7353ADF6" w14:textId="77777777">
        <w:tc>
          <w:tcPr>
            <w:tcW w:w="3020" w:type="dxa"/>
          </w:tcPr>
          <w:p w:rsidRPr="00DF02C2" w:rsidR="00DF02C2" w:rsidP="00EA47E9" w:rsidRDefault="00DF02C2" w14:paraId="7E9559E5" w14:textId="77777777">
            <w:r w:rsidRPr="00DF02C2">
              <w:t>Colonne de sédimentation</w:t>
            </w:r>
          </w:p>
        </w:tc>
        <w:tc>
          <w:tcPr>
            <w:tcW w:w="3021" w:type="dxa"/>
          </w:tcPr>
          <w:p w:rsidRPr="00DF02C2" w:rsidR="00DF02C2" w:rsidP="00EA47E9" w:rsidRDefault="00DF02C2" w14:paraId="42A6A86B" w14:textId="77777777">
            <w:r w:rsidRPr="00DF02C2">
              <w:t>Ralentissement hydraulique dans un tube vertical : les particules lourdes tombent au fond, l'eau clarifiée sort par débordement</w:t>
            </w:r>
          </w:p>
        </w:tc>
        <w:tc>
          <w:tcPr>
            <w:tcW w:w="3021" w:type="dxa"/>
          </w:tcPr>
          <w:p w:rsidRPr="00DF02C2" w:rsidR="00DF02C2" w:rsidP="00EA47E9" w:rsidRDefault="00DF02C2" w14:paraId="0E97DF06" w14:textId="77777777">
            <w:r w:rsidRPr="00DF02C2">
              <w:t>Installations artisanales, IBC</w:t>
            </w:r>
          </w:p>
        </w:tc>
      </w:tr>
      <w:tr w:rsidRPr="00DF02C2" w:rsidR="00DF02C2" w14:paraId="7E0A6BDA" w14:textId="77777777">
        <w:tc>
          <w:tcPr>
            <w:tcW w:w="3020" w:type="dxa"/>
          </w:tcPr>
          <w:p w:rsidRPr="00DF02C2" w:rsidR="00DF02C2" w:rsidP="00EA47E9" w:rsidRDefault="00DF02C2" w14:paraId="6C45ACD4" w14:textId="77777777">
            <w:r w:rsidRPr="00DF02C2">
              <w:t>Filtre à sacs (</w:t>
            </w:r>
            <w:proofErr w:type="spellStart"/>
            <w:r w:rsidRPr="00DF02C2">
              <w:t>sock</w:t>
            </w:r>
            <w:proofErr w:type="spellEnd"/>
            <w:r w:rsidRPr="00DF02C2">
              <w:t xml:space="preserve"> </w:t>
            </w:r>
            <w:proofErr w:type="spellStart"/>
            <w:r w:rsidRPr="00DF02C2">
              <w:t>filter</w:t>
            </w:r>
            <w:proofErr w:type="spellEnd"/>
            <w:r w:rsidRPr="00DF02C2">
              <w:t>)</w:t>
            </w:r>
          </w:p>
        </w:tc>
        <w:tc>
          <w:tcPr>
            <w:tcW w:w="3021" w:type="dxa"/>
          </w:tcPr>
          <w:p w:rsidRPr="00DF02C2" w:rsidR="00DF02C2" w:rsidP="00EA47E9" w:rsidRDefault="00DF02C2" w14:paraId="48042199" w14:textId="77777777">
            <w:r w:rsidRPr="00DF02C2">
              <w:t>Sac en nylon (100–200 µm) positionné sur la sortie du bac poissons</w:t>
            </w:r>
          </w:p>
        </w:tc>
        <w:tc>
          <w:tcPr>
            <w:tcW w:w="3021" w:type="dxa"/>
          </w:tcPr>
          <w:p w:rsidRPr="00DF02C2" w:rsidR="00DF02C2" w:rsidP="00EA47E9" w:rsidRDefault="00DF02C2" w14:paraId="6189C9AA" w14:textId="77777777">
            <w:r w:rsidRPr="00DF02C2">
              <w:t>Solution économique pour NFT</w:t>
            </w:r>
          </w:p>
        </w:tc>
      </w:tr>
    </w:tbl>
    <w:p w:rsidR="00DF02C2" w:rsidP="00DF02C2" w:rsidRDefault="00DF02C2" w14:paraId="6454B50C" w14:textId="77777777"/>
    <w:p w:rsidR="00DF02C2" w:rsidP="00DF02C2" w:rsidRDefault="00DF02C2" w14:paraId="51E88850" w14:textId="7579FFBC">
      <w:r>
        <w:t>Limites : efficacité partielle (les fines particules &lt; 30 µm passent), nettoyage manuel fréquent, risque de colmatage rapide en élevage intensif.</w:t>
      </w:r>
    </w:p>
    <w:p w:rsidR="00DF02C2" w:rsidP="00DF02C2" w:rsidRDefault="00DF02C2" w14:paraId="60C25767" w14:textId="77777777"/>
    <w:p w:rsidR="00DF02C2" w:rsidP="00DF02C2" w:rsidRDefault="00DF02C2" w14:paraId="1A9FEB4E" w14:textId="77777777">
      <w:pPr>
        <w:pStyle w:val="Titre3"/>
      </w:pPr>
      <w:r>
        <w:t>3. Le décanteur (</w:t>
      </w:r>
      <w:proofErr w:type="spellStart"/>
      <w:r>
        <w:t>Swirl</w:t>
      </w:r>
      <w:proofErr w:type="spellEnd"/>
      <w:r>
        <w:t xml:space="preserve"> Filter ou Clarificateur)</w:t>
      </w:r>
    </w:p>
    <w:p w:rsidR="00DF02C2" w:rsidP="00DF02C2" w:rsidRDefault="00DF02C2" w14:paraId="5DFC606A" w14:textId="13A3CB79">
      <w:r>
        <w:t>Le décanteur à vortex est l'outil intermédiaire par excellence, économique et efficace pour les systèmes de taille moyenne.</w:t>
      </w:r>
    </w:p>
    <w:p w:rsidR="00DF02C2" w:rsidP="00DF02C2" w:rsidRDefault="00DF02C2" w14:paraId="360BB3F3" w14:textId="77777777"/>
    <w:p w:rsidR="00DF02C2" w:rsidP="00DF02C2" w:rsidRDefault="00DF02C2" w14:paraId="7A034B43" w14:textId="77777777">
      <w:r>
        <w:t>Principe de fonctionnement :</w:t>
      </w:r>
    </w:p>
    <w:p w:rsidR="00DF02C2" w:rsidP="00DF02C2" w:rsidRDefault="00DF02C2" w14:paraId="6B6B4F4F" w14:textId="77777777">
      <w:r>
        <w:t>L'eau chargée entre tangentiellement dans un cône ou cylindre, créant un mouvement giratoire (vortex). La force centrifuge plaque les particules contre les parois, elles descendent par gravité vers le fond conique où elles forment un concentrat de boues extractible par un robinet de purge.</w:t>
      </w:r>
    </w:p>
    <w:p w:rsidR="00DF02C2" w:rsidP="00DF02C2" w:rsidRDefault="00DF02C2" w14:paraId="0ECE8137" w14:textId="77777777"/>
    <w:tbl>
      <w:tblPr>
        <w:tblStyle w:val="Grilledutableau"/>
        <w:tblW w:w="0" w:type="auto"/>
        <w:tblLook w:val="04A0" w:firstRow="1" w:lastRow="0" w:firstColumn="1" w:lastColumn="0" w:noHBand="0" w:noVBand="1"/>
      </w:tblPr>
      <w:tblGrid>
        <w:gridCol w:w="4531"/>
        <w:gridCol w:w="4531"/>
      </w:tblGrid>
      <w:tr w:rsidRPr="00DF02C2" w:rsidR="00DF02C2" w14:paraId="40736518" w14:textId="77777777">
        <w:tc>
          <w:tcPr>
            <w:tcW w:w="4531" w:type="dxa"/>
          </w:tcPr>
          <w:p w:rsidRPr="00DF02C2" w:rsidR="00DF02C2" w:rsidP="004C49F0" w:rsidRDefault="00DF02C2" w14:paraId="45FB5916" w14:textId="77777777">
            <w:r w:rsidRPr="00DF02C2">
              <w:t>Paramètre</w:t>
            </w:r>
          </w:p>
        </w:tc>
        <w:tc>
          <w:tcPr>
            <w:tcW w:w="4531" w:type="dxa"/>
          </w:tcPr>
          <w:p w:rsidRPr="00DF02C2" w:rsidR="00DF02C2" w:rsidP="004C49F0" w:rsidRDefault="00DF02C2" w14:paraId="5695809A" w14:textId="77777777">
            <w:r w:rsidRPr="00DF02C2">
              <w:t>Valeur recommandée</w:t>
            </w:r>
          </w:p>
        </w:tc>
      </w:tr>
      <w:tr w:rsidRPr="00DF02C2" w:rsidR="00DF02C2" w14:paraId="304A1102" w14:textId="77777777">
        <w:tc>
          <w:tcPr>
            <w:tcW w:w="4531" w:type="dxa"/>
          </w:tcPr>
          <w:p w:rsidRPr="00DF02C2" w:rsidR="00DF02C2" w:rsidP="004C49F0" w:rsidRDefault="00DF02C2" w14:paraId="25FA18B2" w14:textId="77777777">
            <w:r w:rsidRPr="00DF02C2">
              <w:t>Volume du décanteur</w:t>
            </w:r>
          </w:p>
        </w:tc>
        <w:tc>
          <w:tcPr>
            <w:tcW w:w="4531" w:type="dxa"/>
          </w:tcPr>
          <w:p w:rsidRPr="00DF02C2" w:rsidR="00DF02C2" w:rsidP="004C49F0" w:rsidRDefault="00DF02C2" w14:paraId="06922961" w14:textId="77777777">
            <w:r w:rsidRPr="00DF02C2">
              <w:t>10–20% du volume du bac poissons</w:t>
            </w:r>
          </w:p>
        </w:tc>
      </w:tr>
      <w:tr w:rsidRPr="00DF02C2" w:rsidR="00DF02C2" w14:paraId="3051FEF5" w14:textId="77777777">
        <w:tc>
          <w:tcPr>
            <w:tcW w:w="4531" w:type="dxa"/>
          </w:tcPr>
          <w:p w:rsidRPr="00DF02C2" w:rsidR="00DF02C2" w:rsidP="004C49F0" w:rsidRDefault="00DF02C2" w14:paraId="247B37FE" w14:textId="77777777">
            <w:r w:rsidRPr="00DF02C2">
              <w:t>Temps de rétention hydraulique</w:t>
            </w:r>
          </w:p>
        </w:tc>
        <w:tc>
          <w:tcPr>
            <w:tcW w:w="4531" w:type="dxa"/>
          </w:tcPr>
          <w:p w:rsidRPr="00DF02C2" w:rsidR="00DF02C2" w:rsidP="004C49F0" w:rsidRDefault="00DF02C2" w14:paraId="261FE2F1" w14:textId="77777777">
            <w:r w:rsidRPr="00DF02C2">
              <w:t>10–20 minutes</w:t>
            </w:r>
          </w:p>
        </w:tc>
      </w:tr>
      <w:tr w:rsidRPr="00DF02C2" w:rsidR="00DF02C2" w14:paraId="3F74A0AC" w14:textId="77777777">
        <w:tc>
          <w:tcPr>
            <w:tcW w:w="4531" w:type="dxa"/>
          </w:tcPr>
          <w:p w:rsidRPr="00DF02C2" w:rsidR="00DF02C2" w:rsidP="004C49F0" w:rsidRDefault="00DF02C2" w14:paraId="54AEDAD0" w14:textId="77777777">
            <w:r w:rsidRPr="00DF02C2">
              <w:t>Taille de particules retenues</w:t>
            </w:r>
          </w:p>
        </w:tc>
        <w:tc>
          <w:tcPr>
            <w:tcW w:w="4531" w:type="dxa"/>
          </w:tcPr>
          <w:p w:rsidRPr="00DF02C2" w:rsidR="00DF02C2" w:rsidP="004C49F0" w:rsidRDefault="00DF02C2" w14:paraId="530D4749" w14:textId="77777777">
            <w:r w:rsidRPr="00DF02C2">
              <w:t>&gt; 50–80 µm efficacement</w:t>
            </w:r>
          </w:p>
        </w:tc>
      </w:tr>
      <w:tr w:rsidRPr="00DF02C2" w:rsidR="00DF02C2" w14:paraId="04FB5505" w14:textId="77777777">
        <w:tc>
          <w:tcPr>
            <w:tcW w:w="4531" w:type="dxa"/>
          </w:tcPr>
          <w:p w:rsidRPr="00DF02C2" w:rsidR="00DF02C2" w:rsidP="004C49F0" w:rsidRDefault="00DF02C2" w14:paraId="7844C890" w14:textId="77777777">
            <w:r w:rsidRPr="00DF02C2">
              <w:t>Matériaux</w:t>
            </w:r>
          </w:p>
        </w:tc>
        <w:tc>
          <w:tcPr>
            <w:tcW w:w="4531" w:type="dxa"/>
          </w:tcPr>
          <w:p w:rsidRPr="00DF02C2" w:rsidR="00DF02C2" w:rsidP="004C49F0" w:rsidRDefault="00DF02C2" w14:paraId="01CF339A" w14:textId="77777777">
            <w:r w:rsidRPr="00DF02C2">
              <w:t>Cône PVC ou HDPE alimentaire, facile à fabriquer localement</w:t>
            </w:r>
          </w:p>
        </w:tc>
      </w:tr>
      <w:tr w:rsidRPr="00DF02C2" w:rsidR="00DF02C2" w14:paraId="1D0BD1D7" w14:textId="77777777">
        <w:tc>
          <w:tcPr>
            <w:tcW w:w="4531" w:type="dxa"/>
          </w:tcPr>
          <w:p w:rsidRPr="00DF02C2" w:rsidR="00DF02C2" w:rsidP="004C49F0" w:rsidRDefault="00DF02C2" w14:paraId="38F94B87" w14:textId="77777777">
            <w:r w:rsidRPr="00DF02C2">
              <w:t>Coût</w:t>
            </w:r>
          </w:p>
        </w:tc>
        <w:tc>
          <w:tcPr>
            <w:tcW w:w="4531" w:type="dxa"/>
          </w:tcPr>
          <w:p w:rsidRPr="00DF02C2" w:rsidR="00DF02C2" w:rsidP="004C49F0" w:rsidRDefault="00DF02C2" w14:paraId="4ED3590B" w14:textId="77777777">
            <w:r w:rsidRPr="00DF02C2">
              <w:t>Très faible — fabrication possible sur site à Popayán</w:t>
            </w:r>
          </w:p>
        </w:tc>
      </w:tr>
    </w:tbl>
    <w:p w:rsidR="00DF02C2" w:rsidP="00DF02C2" w:rsidRDefault="00DF02C2" w14:paraId="7B0AB4B5" w14:textId="77777777"/>
    <w:p w:rsidR="00DF02C2" w:rsidP="00DF02C2" w:rsidRDefault="00DF02C2" w14:paraId="37EA2B6E" w14:textId="77777777">
      <w:r>
        <w:t xml:space="preserve">Application à l'Hacienda Esmeralda : solution idéale pour la phase pilote (3 IBC × 1 000 L) — un décanteur en cône PVC de 100–200 L installé entre la sortie du bac et le </w:t>
      </w:r>
      <w:proofErr w:type="spellStart"/>
      <w:r>
        <w:t>biofiltre</w:t>
      </w:r>
      <w:proofErr w:type="spellEnd"/>
      <w:r>
        <w:t xml:space="preserve"> assure une filtration suffisante à faible coût.</w:t>
      </w:r>
    </w:p>
    <w:p w:rsidR="00DF02C2" w:rsidP="00DF02C2" w:rsidRDefault="00DF02C2" w14:paraId="2CCA111F" w14:textId="1D5DC9B0"/>
    <w:p w:rsidR="00DF02C2" w:rsidP="00DF02C2" w:rsidRDefault="00DF02C2" w14:paraId="5EFF9758" w14:textId="77777777">
      <w:pPr>
        <w:pStyle w:val="Titre3"/>
      </w:pPr>
      <w:r>
        <w:t>Comparatif des solutions de filtration mécanique</w:t>
      </w:r>
    </w:p>
    <w:p w:rsidR="00DF02C2" w:rsidP="00DF02C2" w:rsidRDefault="00DF02C2" w14:paraId="0A75B1AC" w14:textId="77777777"/>
    <w:tbl>
      <w:tblPr>
        <w:tblStyle w:val="Grilledutableau"/>
        <w:tblW w:w="0" w:type="auto"/>
        <w:tblLook w:val="04A0" w:firstRow="1" w:lastRow="0" w:firstColumn="1" w:lastColumn="0" w:noHBand="0" w:noVBand="1"/>
      </w:tblPr>
      <w:tblGrid>
        <w:gridCol w:w="1980"/>
        <w:gridCol w:w="2268"/>
        <w:gridCol w:w="2410"/>
        <w:gridCol w:w="2404"/>
      </w:tblGrid>
      <w:tr w:rsidRPr="00DF02C2" w:rsidR="00DF02C2" w:rsidTr="00DF02C2" w14:paraId="727D9801" w14:textId="77777777">
        <w:tc>
          <w:tcPr>
            <w:tcW w:w="1980" w:type="dxa"/>
          </w:tcPr>
          <w:p w:rsidRPr="00DF02C2" w:rsidR="00DF02C2" w:rsidP="005F430C" w:rsidRDefault="00DF02C2" w14:paraId="7C16D694" w14:textId="77777777">
            <w:r w:rsidRPr="00DF02C2">
              <w:t>Critère</w:t>
            </w:r>
          </w:p>
        </w:tc>
        <w:tc>
          <w:tcPr>
            <w:tcW w:w="2268" w:type="dxa"/>
          </w:tcPr>
          <w:p w:rsidRPr="00DF02C2" w:rsidR="00DF02C2" w:rsidP="005F430C" w:rsidRDefault="00DF02C2" w14:paraId="1332E886" w14:textId="77777777">
            <w:r w:rsidRPr="00DF02C2">
              <w:t>Filtre à tambour</w:t>
            </w:r>
          </w:p>
        </w:tc>
        <w:tc>
          <w:tcPr>
            <w:tcW w:w="2410" w:type="dxa"/>
          </w:tcPr>
          <w:p w:rsidRPr="00DF02C2" w:rsidR="00DF02C2" w:rsidP="005F430C" w:rsidRDefault="00DF02C2" w14:paraId="230F20CB" w14:textId="77777777">
            <w:r w:rsidRPr="00DF02C2">
              <w:t>Filtre à sédiments</w:t>
            </w:r>
          </w:p>
        </w:tc>
        <w:tc>
          <w:tcPr>
            <w:tcW w:w="2404" w:type="dxa"/>
          </w:tcPr>
          <w:p w:rsidRPr="00DF02C2" w:rsidR="00DF02C2" w:rsidP="005F430C" w:rsidRDefault="00DF02C2" w14:paraId="1669C37F" w14:textId="77777777">
            <w:r w:rsidRPr="00DF02C2">
              <w:t>Décanteur vortex</w:t>
            </w:r>
          </w:p>
        </w:tc>
      </w:tr>
      <w:tr w:rsidRPr="00DF02C2" w:rsidR="00DF02C2" w:rsidTr="00DF02C2" w14:paraId="7A596E05" w14:textId="77777777">
        <w:tc>
          <w:tcPr>
            <w:tcW w:w="1980" w:type="dxa"/>
          </w:tcPr>
          <w:p w:rsidRPr="00DF02C2" w:rsidR="00DF02C2" w:rsidP="005F430C" w:rsidRDefault="00DF02C2" w14:paraId="573D5965" w14:textId="77777777">
            <w:r w:rsidRPr="00DF02C2">
              <w:t>Coût</w:t>
            </w:r>
          </w:p>
        </w:tc>
        <w:tc>
          <w:tcPr>
            <w:tcW w:w="2268" w:type="dxa"/>
          </w:tcPr>
          <w:p w:rsidRPr="00DF02C2" w:rsidR="00DF02C2" w:rsidP="005F430C" w:rsidRDefault="00DF02C2" w14:paraId="679B5B6B" w14:textId="77777777">
            <w:r w:rsidRPr="00DF02C2">
              <w:t>Élevé</w:t>
            </w:r>
          </w:p>
        </w:tc>
        <w:tc>
          <w:tcPr>
            <w:tcW w:w="2410" w:type="dxa"/>
          </w:tcPr>
          <w:p w:rsidRPr="00DF02C2" w:rsidR="00DF02C2" w:rsidP="005F430C" w:rsidRDefault="00DF02C2" w14:paraId="4E0F0F02" w14:textId="77777777">
            <w:r w:rsidRPr="00DF02C2">
              <w:t>Très faible</w:t>
            </w:r>
          </w:p>
        </w:tc>
        <w:tc>
          <w:tcPr>
            <w:tcW w:w="2404" w:type="dxa"/>
          </w:tcPr>
          <w:p w:rsidRPr="00DF02C2" w:rsidR="00DF02C2" w:rsidP="005F430C" w:rsidRDefault="00DF02C2" w14:paraId="32BF9239" w14:textId="77777777">
            <w:r w:rsidRPr="00DF02C2">
              <w:t>Faible</w:t>
            </w:r>
          </w:p>
        </w:tc>
      </w:tr>
      <w:tr w:rsidRPr="00DF02C2" w:rsidR="00DF02C2" w:rsidTr="00DF02C2" w14:paraId="06FE987A" w14:textId="77777777">
        <w:tc>
          <w:tcPr>
            <w:tcW w:w="1980" w:type="dxa"/>
          </w:tcPr>
          <w:p w:rsidRPr="00DF02C2" w:rsidR="00DF02C2" w:rsidP="005F430C" w:rsidRDefault="00DF02C2" w14:paraId="53DEA370" w14:textId="77777777">
            <w:r w:rsidRPr="00DF02C2">
              <w:t>Efficacité</w:t>
            </w:r>
          </w:p>
        </w:tc>
        <w:tc>
          <w:tcPr>
            <w:tcW w:w="2268" w:type="dxa"/>
          </w:tcPr>
          <w:p w:rsidRPr="00DF02C2" w:rsidR="00DF02C2" w:rsidP="005F430C" w:rsidRDefault="00DF02C2" w14:paraId="1F30CFA3" w14:textId="77777777">
            <w:r w:rsidRPr="00DF02C2">
              <w:t>Très élevée</w:t>
            </w:r>
          </w:p>
        </w:tc>
        <w:tc>
          <w:tcPr>
            <w:tcW w:w="2410" w:type="dxa"/>
          </w:tcPr>
          <w:p w:rsidRPr="00DF02C2" w:rsidR="00DF02C2" w:rsidP="005F430C" w:rsidRDefault="00DF02C2" w14:paraId="2E9A72CA" w14:textId="77777777">
            <w:r w:rsidRPr="00DF02C2">
              <w:t>Modérée</w:t>
            </w:r>
          </w:p>
        </w:tc>
        <w:tc>
          <w:tcPr>
            <w:tcW w:w="2404" w:type="dxa"/>
          </w:tcPr>
          <w:p w:rsidRPr="00DF02C2" w:rsidR="00DF02C2" w:rsidP="005F430C" w:rsidRDefault="00DF02C2" w14:paraId="7632694D" w14:textId="77777777">
            <w:r w:rsidRPr="00DF02C2">
              <w:t>Bonne (&gt; 50 µm)</w:t>
            </w:r>
          </w:p>
        </w:tc>
      </w:tr>
      <w:tr w:rsidRPr="00DF02C2" w:rsidR="00DF02C2" w:rsidTr="00DF02C2" w14:paraId="08E2D0CC" w14:textId="77777777">
        <w:tc>
          <w:tcPr>
            <w:tcW w:w="1980" w:type="dxa"/>
          </w:tcPr>
          <w:p w:rsidRPr="00DF02C2" w:rsidR="00DF02C2" w:rsidP="005F430C" w:rsidRDefault="00DF02C2" w14:paraId="702C2A34" w14:textId="77777777">
            <w:r w:rsidRPr="00DF02C2">
              <w:t>Automatisation</w:t>
            </w:r>
          </w:p>
        </w:tc>
        <w:tc>
          <w:tcPr>
            <w:tcW w:w="2268" w:type="dxa"/>
          </w:tcPr>
          <w:p w:rsidRPr="00DF02C2" w:rsidR="00DF02C2" w:rsidP="005F430C" w:rsidRDefault="00DF02C2" w14:paraId="695BFB55" w14:textId="77777777">
            <w:r w:rsidRPr="00DF02C2">
              <w:t>Oui</w:t>
            </w:r>
          </w:p>
        </w:tc>
        <w:tc>
          <w:tcPr>
            <w:tcW w:w="2410" w:type="dxa"/>
          </w:tcPr>
          <w:p w:rsidRPr="00DF02C2" w:rsidR="00DF02C2" w:rsidP="005F430C" w:rsidRDefault="00DF02C2" w14:paraId="08C5E232" w14:textId="77777777">
            <w:r w:rsidRPr="00DF02C2">
              <w:t>Non</w:t>
            </w:r>
          </w:p>
        </w:tc>
        <w:tc>
          <w:tcPr>
            <w:tcW w:w="2404" w:type="dxa"/>
          </w:tcPr>
          <w:p w:rsidRPr="00DF02C2" w:rsidR="00DF02C2" w:rsidP="005F430C" w:rsidRDefault="00DF02C2" w14:paraId="2A834460" w14:textId="77777777">
            <w:r w:rsidRPr="00DF02C2">
              <w:t>Partielle</w:t>
            </w:r>
          </w:p>
        </w:tc>
      </w:tr>
      <w:tr w:rsidRPr="00DF02C2" w:rsidR="00DF02C2" w:rsidTr="00DF02C2" w14:paraId="5B2AEA75" w14:textId="77777777">
        <w:tc>
          <w:tcPr>
            <w:tcW w:w="1980" w:type="dxa"/>
          </w:tcPr>
          <w:p w:rsidRPr="00DF02C2" w:rsidR="00DF02C2" w:rsidP="005F430C" w:rsidRDefault="00DF02C2" w14:paraId="0070E540" w14:textId="77777777">
            <w:r w:rsidRPr="00DF02C2">
              <w:t>Maintenance</w:t>
            </w:r>
          </w:p>
        </w:tc>
        <w:tc>
          <w:tcPr>
            <w:tcW w:w="2268" w:type="dxa"/>
          </w:tcPr>
          <w:p w:rsidRPr="00DF02C2" w:rsidR="00DF02C2" w:rsidP="005F430C" w:rsidRDefault="00DF02C2" w14:paraId="06177224" w14:textId="77777777">
            <w:r w:rsidRPr="00DF02C2">
              <w:t>Hebdomadaire</w:t>
            </w:r>
          </w:p>
        </w:tc>
        <w:tc>
          <w:tcPr>
            <w:tcW w:w="2410" w:type="dxa"/>
          </w:tcPr>
          <w:p w:rsidRPr="00DF02C2" w:rsidR="00DF02C2" w:rsidP="005F430C" w:rsidRDefault="00DF02C2" w14:paraId="4C8270CC" w14:textId="77777777">
            <w:r w:rsidRPr="00DF02C2">
              <w:t>Quotidienne</w:t>
            </w:r>
          </w:p>
        </w:tc>
        <w:tc>
          <w:tcPr>
            <w:tcW w:w="2404" w:type="dxa"/>
          </w:tcPr>
          <w:p w:rsidRPr="00DF02C2" w:rsidR="00DF02C2" w:rsidP="005F430C" w:rsidRDefault="00DF02C2" w14:paraId="432E1D68" w14:textId="77777777">
            <w:r w:rsidRPr="00DF02C2">
              <w:t>2–3×/semaine</w:t>
            </w:r>
          </w:p>
        </w:tc>
      </w:tr>
      <w:tr w:rsidRPr="00DF02C2" w:rsidR="00DF02C2" w:rsidTr="00DF02C2" w14:paraId="3A4B7EE3" w14:textId="77777777">
        <w:tc>
          <w:tcPr>
            <w:tcW w:w="1980" w:type="dxa"/>
          </w:tcPr>
          <w:p w:rsidRPr="00DF02C2" w:rsidR="00DF02C2" w:rsidP="005F430C" w:rsidRDefault="00DF02C2" w14:paraId="187175E1" w14:textId="77777777">
            <w:r w:rsidRPr="00DF02C2">
              <w:t>Volume adapté</w:t>
            </w:r>
          </w:p>
        </w:tc>
        <w:tc>
          <w:tcPr>
            <w:tcW w:w="2268" w:type="dxa"/>
          </w:tcPr>
          <w:p w:rsidRPr="00DF02C2" w:rsidR="00DF02C2" w:rsidP="005F430C" w:rsidRDefault="00DF02C2" w14:paraId="53C3F761" w14:textId="77777777">
            <w:r w:rsidRPr="00DF02C2">
              <w:t>&gt; 5 000 L</w:t>
            </w:r>
          </w:p>
        </w:tc>
        <w:tc>
          <w:tcPr>
            <w:tcW w:w="2410" w:type="dxa"/>
          </w:tcPr>
          <w:p w:rsidRPr="00DF02C2" w:rsidR="00DF02C2" w:rsidP="005F430C" w:rsidRDefault="00DF02C2" w14:paraId="1FF61863" w14:textId="77777777">
            <w:r w:rsidRPr="00DF02C2">
              <w:t>&lt; 3 000 L</w:t>
            </w:r>
          </w:p>
        </w:tc>
        <w:tc>
          <w:tcPr>
            <w:tcW w:w="2404" w:type="dxa"/>
          </w:tcPr>
          <w:p w:rsidRPr="00DF02C2" w:rsidR="00DF02C2" w:rsidP="005F430C" w:rsidRDefault="00DF02C2" w14:paraId="3F1240C4" w14:textId="77777777">
            <w:r w:rsidRPr="00DF02C2">
              <w:t>1 000–10 000 L</w:t>
            </w:r>
          </w:p>
        </w:tc>
      </w:tr>
      <w:tr w:rsidRPr="00DF02C2" w:rsidR="00DF02C2" w:rsidTr="00DF02C2" w14:paraId="500AC4A7" w14:textId="77777777">
        <w:tc>
          <w:tcPr>
            <w:tcW w:w="1980" w:type="dxa"/>
          </w:tcPr>
          <w:p w:rsidRPr="00DF02C2" w:rsidR="00DF02C2" w:rsidP="005F430C" w:rsidRDefault="00DF02C2" w14:paraId="7D4FA294" w14:textId="77777777">
            <w:r w:rsidRPr="00DF02C2">
              <w:t>Fabrication locale</w:t>
            </w:r>
          </w:p>
        </w:tc>
        <w:tc>
          <w:tcPr>
            <w:tcW w:w="2268" w:type="dxa"/>
          </w:tcPr>
          <w:p w:rsidRPr="00DF02C2" w:rsidR="00DF02C2" w:rsidP="005F430C" w:rsidRDefault="00DF02C2" w14:paraId="731CF8FB" w14:textId="77777777">
            <w:r w:rsidRPr="00DF02C2">
              <w:t>Non</w:t>
            </w:r>
          </w:p>
        </w:tc>
        <w:tc>
          <w:tcPr>
            <w:tcW w:w="2410" w:type="dxa"/>
          </w:tcPr>
          <w:p w:rsidRPr="00DF02C2" w:rsidR="00DF02C2" w:rsidP="005F430C" w:rsidRDefault="00DF02C2" w14:paraId="3988A0B5" w14:textId="77777777">
            <w:r w:rsidRPr="00DF02C2">
              <w:t>Oui</w:t>
            </w:r>
          </w:p>
        </w:tc>
        <w:tc>
          <w:tcPr>
            <w:tcW w:w="2404" w:type="dxa"/>
          </w:tcPr>
          <w:p w:rsidRPr="00DF02C2" w:rsidR="00DF02C2" w:rsidP="005F430C" w:rsidRDefault="00DF02C2" w14:paraId="498A0C68" w14:textId="77777777">
            <w:r w:rsidRPr="00DF02C2">
              <w:t>Oui</w:t>
            </w:r>
          </w:p>
        </w:tc>
      </w:tr>
      <w:tr w:rsidRPr="00E7643A" w:rsidR="00DF02C2" w:rsidTr="00DF02C2" w14:paraId="5CCEED0E" w14:textId="77777777">
        <w:tc>
          <w:tcPr>
            <w:tcW w:w="1980" w:type="dxa"/>
          </w:tcPr>
          <w:p w:rsidRPr="00DF02C2" w:rsidR="00DF02C2" w:rsidP="005F430C" w:rsidRDefault="00DF02C2" w14:paraId="48271076" w14:textId="77777777">
            <w:r w:rsidRPr="00DF02C2">
              <w:t>Phase recommandée</w:t>
            </w:r>
          </w:p>
        </w:tc>
        <w:tc>
          <w:tcPr>
            <w:tcW w:w="2268" w:type="dxa"/>
          </w:tcPr>
          <w:p w:rsidRPr="00DF02C2" w:rsidR="00DF02C2" w:rsidP="005F430C" w:rsidRDefault="00DF02C2" w14:paraId="1DAF57E2" w14:textId="77777777">
            <w:r w:rsidRPr="00DF02C2">
              <w:t>Production commerciale</w:t>
            </w:r>
          </w:p>
        </w:tc>
        <w:tc>
          <w:tcPr>
            <w:tcW w:w="2410" w:type="dxa"/>
          </w:tcPr>
          <w:p w:rsidRPr="00DF02C2" w:rsidR="00DF02C2" w:rsidP="005F430C" w:rsidRDefault="00DF02C2" w14:paraId="6ACB4AD9" w14:textId="77777777">
            <w:r w:rsidRPr="00DF02C2">
              <w:t>Nurserie/pilote</w:t>
            </w:r>
          </w:p>
        </w:tc>
        <w:tc>
          <w:tcPr>
            <w:tcW w:w="2404" w:type="dxa"/>
          </w:tcPr>
          <w:p w:rsidRPr="00E7643A" w:rsidR="00DF02C2" w:rsidP="005F430C" w:rsidRDefault="00DF02C2" w14:paraId="14034731" w14:textId="77777777">
            <w:r w:rsidRPr="00DF02C2">
              <w:t>Pilote et intermédiaire</w:t>
            </w:r>
          </w:p>
        </w:tc>
      </w:tr>
    </w:tbl>
    <w:p w:rsidRPr="00E7643A" w:rsidR="002258CD" w:rsidP="00DF02C2" w:rsidRDefault="002258CD" w14:paraId="6347EF7C" w14:textId="620F32A5"/>
    <w:p w:rsidR="00E7643A" w:rsidP="00DF02C2" w:rsidRDefault="00E7643A" w14:paraId="571A4B82" w14:textId="77777777">
      <w:pPr>
        <w:pStyle w:val="Titre2"/>
      </w:pPr>
      <w:r w:rsidRPr="00E7643A">
        <w:t>Fréquence de nettoyage et gestion des boues</w:t>
      </w:r>
    </w:p>
    <w:p w:rsidR="002258CD" w:rsidP="002258CD" w:rsidRDefault="00DF02C2" w14:paraId="3606E606" w14:textId="538B32CA">
      <w:r w:rsidRPr="00DF02C2">
        <w:t>Fréquence de nettoyage selon le type de filtre</w:t>
      </w:r>
    </w:p>
    <w:p w:rsidR="002258CD" w:rsidP="002258CD" w:rsidRDefault="002258CD" w14:paraId="1D18A592" w14:textId="77777777"/>
    <w:tbl>
      <w:tblPr>
        <w:tblStyle w:val="Grilledutableau"/>
        <w:tblW w:w="0" w:type="auto"/>
        <w:tblLook w:val="04A0" w:firstRow="1" w:lastRow="0" w:firstColumn="1" w:lastColumn="0" w:noHBand="0" w:noVBand="1"/>
      </w:tblPr>
      <w:tblGrid>
        <w:gridCol w:w="3020"/>
        <w:gridCol w:w="3021"/>
        <w:gridCol w:w="3021"/>
      </w:tblGrid>
      <w:tr w:rsidRPr="00DF02C2" w:rsidR="00DF02C2" w14:paraId="767B7941" w14:textId="77777777">
        <w:tc>
          <w:tcPr>
            <w:tcW w:w="3020" w:type="dxa"/>
          </w:tcPr>
          <w:p w:rsidRPr="00DF02C2" w:rsidR="00DF02C2" w:rsidP="00E52950" w:rsidRDefault="00DF02C2" w14:paraId="0F17D0E5" w14:textId="77777777">
            <w:r w:rsidRPr="00DF02C2">
              <w:t>Type de filtre</w:t>
            </w:r>
          </w:p>
        </w:tc>
        <w:tc>
          <w:tcPr>
            <w:tcW w:w="3021" w:type="dxa"/>
          </w:tcPr>
          <w:p w:rsidRPr="00DF02C2" w:rsidR="00DF02C2" w:rsidP="00E52950" w:rsidRDefault="00DF02C2" w14:paraId="1FB5AC92" w14:textId="77777777">
            <w:r w:rsidRPr="00DF02C2">
              <w:t>Fréquence de nettoyage</w:t>
            </w:r>
          </w:p>
        </w:tc>
        <w:tc>
          <w:tcPr>
            <w:tcW w:w="3021" w:type="dxa"/>
          </w:tcPr>
          <w:p w:rsidRPr="00DF02C2" w:rsidR="00DF02C2" w:rsidP="00E52950" w:rsidRDefault="00DF02C2" w14:paraId="17AA2C8A" w14:textId="77777777">
            <w:r w:rsidRPr="00DF02C2">
              <w:t>Méthode</w:t>
            </w:r>
          </w:p>
        </w:tc>
      </w:tr>
      <w:tr w:rsidRPr="00DF02C2" w:rsidR="00DF02C2" w14:paraId="1B5537FB" w14:textId="77777777">
        <w:tc>
          <w:tcPr>
            <w:tcW w:w="3020" w:type="dxa"/>
          </w:tcPr>
          <w:p w:rsidRPr="00DF02C2" w:rsidR="00DF02C2" w:rsidP="00E52950" w:rsidRDefault="00DF02C2" w14:paraId="79E7AB9F" w14:textId="77777777">
            <w:r w:rsidRPr="00DF02C2">
              <w:t>Filtre à tambour</w:t>
            </w:r>
          </w:p>
        </w:tc>
        <w:tc>
          <w:tcPr>
            <w:tcW w:w="3021" w:type="dxa"/>
          </w:tcPr>
          <w:p w:rsidRPr="00DF02C2" w:rsidR="00DF02C2" w:rsidP="00E52950" w:rsidRDefault="00DF02C2" w14:paraId="47AFDA16" w14:textId="77777777">
            <w:r w:rsidRPr="00DF02C2">
              <w:t>Automatique en continu</w:t>
            </w:r>
          </w:p>
        </w:tc>
        <w:tc>
          <w:tcPr>
            <w:tcW w:w="3021" w:type="dxa"/>
          </w:tcPr>
          <w:p w:rsidRPr="00DF02C2" w:rsidR="00DF02C2" w:rsidP="00E52950" w:rsidRDefault="00DF02C2" w14:paraId="404E6A6A" w14:textId="77777777">
            <w:r w:rsidRPr="00DF02C2">
              <w:t>Rinçage automatique déclenché par Δ pression</w:t>
            </w:r>
          </w:p>
        </w:tc>
      </w:tr>
      <w:tr w:rsidRPr="00DF02C2" w:rsidR="00DF02C2" w14:paraId="593A81FE" w14:textId="77777777">
        <w:tc>
          <w:tcPr>
            <w:tcW w:w="3020" w:type="dxa"/>
          </w:tcPr>
          <w:p w:rsidRPr="00DF02C2" w:rsidR="00DF02C2" w:rsidP="00E52950" w:rsidRDefault="00DF02C2" w14:paraId="2F5158FF" w14:textId="77777777">
            <w:r w:rsidRPr="00DF02C2">
              <w:t>Filtre à sédiments / brosses</w:t>
            </w:r>
          </w:p>
        </w:tc>
        <w:tc>
          <w:tcPr>
            <w:tcW w:w="3021" w:type="dxa"/>
          </w:tcPr>
          <w:p w:rsidRPr="00DF02C2" w:rsidR="00DF02C2" w:rsidP="00E52950" w:rsidRDefault="00DF02C2" w14:paraId="5ED00D0B" w14:textId="77777777">
            <w:r w:rsidRPr="00DF02C2">
              <w:t>Quotidien à biquotidien</w:t>
            </w:r>
          </w:p>
        </w:tc>
        <w:tc>
          <w:tcPr>
            <w:tcW w:w="3021" w:type="dxa"/>
          </w:tcPr>
          <w:p w:rsidRPr="00DF02C2" w:rsidR="00DF02C2" w:rsidP="00E52950" w:rsidRDefault="00DF02C2" w14:paraId="6E915A1A" w14:textId="77777777">
            <w:r w:rsidRPr="00DF02C2">
              <w:t>Rinçage manuel à l'eau propre, essoreuse des médias</w:t>
            </w:r>
          </w:p>
        </w:tc>
      </w:tr>
      <w:tr w:rsidRPr="00DF02C2" w:rsidR="00DF02C2" w14:paraId="6EF365FC" w14:textId="77777777">
        <w:tc>
          <w:tcPr>
            <w:tcW w:w="3020" w:type="dxa"/>
          </w:tcPr>
          <w:p w:rsidRPr="00DF02C2" w:rsidR="00DF02C2" w:rsidP="00E52950" w:rsidRDefault="00DF02C2" w14:paraId="3499D281" w14:textId="77777777">
            <w:r w:rsidRPr="00DF02C2">
              <w:t>Décanteur vortex</w:t>
            </w:r>
          </w:p>
        </w:tc>
        <w:tc>
          <w:tcPr>
            <w:tcW w:w="3021" w:type="dxa"/>
          </w:tcPr>
          <w:p w:rsidRPr="00DF02C2" w:rsidR="00DF02C2" w:rsidP="00E52950" w:rsidRDefault="00DF02C2" w14:paraId="0C2D618E" w14:textId="77777777">
            <w:r w:rsidRPr="00DF02C2">
              <w:t>2 à 3 fois par semaine</w:t>
            </w:r>
          </w:p>
        </w:tc>
        <w:tc>
          <w:tcPr>
            <w:tcW w:w="3021" w:type="dxa"/>
          </w:tcPr>
          <w:p w:rsidRPr="00DF02C2" w:rsidR="00DF02C2" w:rsidP="00E52950" w:rsidRDefault="00DF02C2" w14:paraId="44042B06" w14:textId="77777777">
            <w:r w:rsidRPr="00DF02C2">
              <w:t>Purge du robinet de fond, vidange partielle des boues</w:t>
            </w:r>
          </w:p>
        </w:tc>
      </w:tr>
      <w:tr w:rsidRPr="00DF02C2" w:rsidR="00DF02C2" w14:paraId="52148BFD" w14:textId="77777777">
        <w:tc>
          <w:tcPr>
            <w:tcW w:w="3020" w:type="dxa"/>
          </w:tcPr>
          <w:p w:rsidRPr="00DF02C2" w:rsidR="00DF02C2" w:rsidP="00E52950" w:rsidRDefault="00DF02C2" w14:paraId="0A9C6877" w14:textId="77777777">
            <w:r w:rsidRPr="00DF02C2">
              <w:t>Siphonnage du fond du bac</w:t>
            </w:r>
          </w:p>
        </w:tc>
        <w:tc>
          <w:tcPr>
            <w:tcW w:w="3021" w:type="dxa"/>
          </w:tcPr>
          <w:p w:rsidRPr="00DF02C2" w:rsidR="00DF02C2" w:rsidP="00E52950" w:rsidRDefault="00DF02C2" w14:paraId="2D6050B5" w14:textId="77777777">
            <w:r w:rsidRPr="00DF02C2">
              <w:t>Quotidien</w:t>
            </w:r>
          </w:p>
        </w:tc>
        <w:tc>
          <w:tcPr>
            <w:tcW w:w="3021" w:type="dxa"/>
          </w:tcPr>
          <w:p w:rsidRPr="00DF02C2" w:rsidR="00DF02C2" w:rsidP="00E52950" w:rsidRDefault="00DF02C2" w14:paraId="6305016D" w14:textId="77777777">
            <w:r w:rsidRPr="00DF02C2">
              <w:t>Tuyau souple ou déclenchement du drain de fond</w:t>
            </w:r>
          </w:p>
        </w:tc>
      </w:tr>
    </w:tbl>
    <w:p w:rsidR="00DF02C2" w:rsidP="002258CD" w:rsidRDefault="00DF02C2" w14:paraId="15C5D489" w14:textId="77777777"/>
    <w:p w:rsidR="00DF02C2" w:rsidP="00DF02C2" w:rsidRDefault="00DF02C2" w14:paraId="6A17776B" w14:textId="77777777">
      <w:r>
        <w:t>En élevage intensif de truites, la charge en solides est proportionnelle à la ration distribuée : 1 kg d'aliment génère environ 300–400 g de matières fécales sèches. Par conséquent, les jours de forte alimentation (biomasse élevée, forte température) nécessitent une purge plus fréquente.</w:t>
      </w:r>
    </w:p>
    <w:p w:rsidR="00DF02C2" w:rsidP="00DF02C2" w:rsidRDefault="00DF02C2" w14:paraId="2918102C" w14:textId="291762A8"/>
    <w:p w:rsidR="00DF02C2" w:rsidP="00794A3D" w:rsidRDefault="00794A3D" w14:paraId="46F1644A" w14:textId="123188E6">
      <w:pPr>
        <w:pStyle w:val="Titre2"/>
      </w:pPr>
      <w:r w:rsidRPr="00794A3D">
        <w:t>Gestion des boues : transformer la pollution en ressource</w:t>
      </w:r>
    </w:p>
    <w:p w:rsidR="00794A3D" w:rsidP="00794A3D" w:rsidRDefault="00794A3D" w14:paraId="5BD8BD83" w14:textId="6BD80E4D">
      <w:r>
        <w:t>Les boues issues du filtre mécanique sont une ressource agronomique de premier ordre :</w:t>
      </w:r>
    </w:p>
    <w:p w:rsidR="00794A3D" w:rsidP="00794A3D" w:rsidRDefault="00794A3D" w14:paraId="24EB4001" w14:textId="77777777">
      <w:pPr>
        <w:pStyle w:val="Paragraphedeliste"/>
        <w:numPr>
          <w:ilvl w:val="0"/>
          <w:numId w:val="28"/>
        </w:numPr>
      </w:pPr>
      <w:r>
        <w:t>Composition : matières organiques riches en phosphore (P organique), azote organique, micronutriments</w:t>
      </w:r>
    </w:p>
    <w:p w:rsidR="00DF02C2" w:rsidP="00794A3D" w:rsidRDefault="00794A3D" w14:paraId="04C8368D" w14:textId="45A39501">
      <w:pPr>
        <w:pStyle w:val="Paragraphedeliste"/>
        <w:numPr>
          <w:ilvl w:val="0"/>
          <w:numId w:val="28"/>
        </w:numPr>
      </w:pPr>
      <w:r>
        <w:t>Volume produit : environ 1–3 L de boues concentrées par 1 000 L de volume d'élevage par semaine en régime établi</w:t>
      </w:r>
    </w:p>
    <w:p w:rsidR="00DF02C2" w:rsidP="002258CD" w:rsidRDefault="00DF02C2" w14:paraId="54F1C61B" w14:textId="77777777"/>
    <w:p w:rsidR="00794A3D" w:rsidP="00794A3D" w:rsidRDefault="00794A3D" w14:paraId="5691F9D2" w14:textId="407D3172">
      <w:pPr>
        <w:pStyle w:val="Titre3"/>
      </w:pPr>
      <w:r w:rsidRPr="00794A3D">
        <w:t>Valorisation des boues à l'Hacienda Esmeralda</w:t>
      </w:r>
    </w:p>
    <w:p w:rsidR="00794A3D" w:rsidP="00794A3D" w:rsidRDefault="00794A3D" w14:paraId="2636752E" w14:textId="77777777">
      <w:r>
        <w:t>Boues du filtre mécanique</w:t>
      </w:r>
    </w:p>
    <w:p w:rsidR="00794A3D" w:rsidP="00794A3D" w:rsidRDefault="00794A3D" w14:paraId="0D88E2F6" w14:textId="7AA0A20B">
      <w:r>
        <w:t>Option 1 : Compostage aérobie (4–6 semaines) → Compost organique pour cultures en plein sol</w:t>
      </w:r>
    </w:p>
    <w:p w:rsidR="00794A3D" w:rsidP="00794A3D" w:rsidRDefault="00794A3D" w14:paraId="22D6C9AE" w14:textId="37F0AD1F">
      <w:r>
        <w:t>Option 2 : Vermicompostage (lombricompostage) → Lombricompost premium pour serre et jardin</w:t>
      </w:r>
    </w:p>
    <w:p w:rsidR="00794A3D" w:rsidP="00794A3D" w:rsidRDefault="00794A3D" w14:paraId="7F6A93E1" w14:textId="79A0A9B6">
      <w:r>
        <w:t>Option 3 : Alimentation des larves BSF → Les larves valorisent les boues organiques → Farine protéique pour poissons (boucle circulaire)</w:t>
      </w:r>
    </w:p>
    <w:p w:rsidR="00794A3D" w:rsidP="00794A3D" w:rsidRDefault="00794A3D" w14:paraId="52C99B3A" w14:textId="54DA4928">
      <w:r>
        <w:t>Option 4 : Fertilisation directe diluée → Épandage dilué sur cultures extérieures</w:t>
      </w:r>
    </w:p>
    <w:p w:rsidR="00794A3D" w:rsidP="00794A3D" w:rsidRDefault="00794A3D" w14:paraId="1B54E91F" w14:textId="77777777">
      <w:r>
        <w:t xml:space="preserve">           (ratio 1:10 boues/eau)</w:t>
      </w:r>
    </w:p>
    <w:p w:rsidR="00794A3D" w:rsidP="00794A3D" w:rsidRDefault="00794A3D" w14:paraId="23801711" w14:textId="77777777">
      <w:r>
        <w:rPr>
          <w:rFonts w:ascii="Segoe UI Emoji" w:hAnsi="Segoe UI Emoji" w:cs="Segoe UI Emoji"/>
        </w:rPr>
        <w:t>⚠️</w:t>
      </w:r>
      <w:r>
        <w:t xml:space="preserve"> Ne jamais rejeter les boues dans un cours d'eau : elles sont riches en phosphore et provoqueraient une eutrophisation du milieu récepteur.</w:t>
      </w:r>
    </w:p>
    <w:p w:rsidR="00794A3D" w:rsidP="00794A3D" w:rsidRDefault="00794A3D" w14:paraId="0401A1A0" w14:textId="5535774B"/>
    <w:p w:rsidR="00794A3D" w:rsidP="00794A3D" w:rsidRDefault="00794A3D" w14:paraId="1660E547" w14:textId="2D2E6E9A">
      <w:pPr>
        <w:pStyle w:val="Titre2"/>
      </w:pPr>
      <w:r w:rsidRPr="00794A3D">
        <w:t>Indicateurs de bon fonctionnement du filtre mécanique</w:t>
      </w:r>
    </w:p>
    <w:p w:rsidR="00DF02C2" w:rsidP="002258CD" w:rsidRDefault="00DF02C2" w14:paraId="3A34AC39" w14:textId="77777777"/>
    <w:tbl>
      <w:tblPr>
        <w:tblStyle w:val="Grilledutableau"/>
        <w:tblW w:w="0" w:type="auto"/>
        <w:tblLook w:val="04A0" w:firstRow="1" w:lastRow="0" w:firstColumn="1" w:lastColumn="0" w:noHBand="0" w:noVBand="1"/>
      </w:tblPr>
      <w:tblGrid>
        <w:gridCol w:w="3020"/>
        <w:gridCol w:w="3021"/>
        <w:gridCol w:w="3021"/>
      </w:tblGrid>
      <w:tr w:rsidRPr="00794A3D" w:rsidR="00794A3D" w14:paraId="29F8AE32" w14:textId="77777777">
        <w:tc>
          <w:tcPr>
            <w:tcW w:w="3020" w:type="dxa"/>
          </w:tcPr>
          <w:p w:rsidRPr="00794A3D" w:rsidR="00794A3D" w:rsidP="00FC07B8" w:rsidRDefault="00794A3D" w14:paraId="5FACC045" w14:textId="77777777">
            <w:r w:rsidRPr="00794A3D">
              <w:t>Indicateur</w:t>
            </w:r>
          </w:p>
        </w:tc>
        <w:tc>
          <w:tcPr>
            <w:tcW w:w="3021" w:type="dxa"/>
          </w:tcPr>
          <w:p w:rsidRPr="00794A3D" w:rsidR="00794A3D" w:rsidP="00FC07B8" w:rsidRDefault="00794A3D" w14:paraId="0158FC73" w14:textId="77777777">
            <w:r w:rsidRPr="00794A3D">
              <w:t>Valeur normale</w:t>
            </w:r>
          </w:p>
        </w:tc>
        <w:tc>
          <w:tcPr>
            <w:tcW w:w="3021" w:type="dxa"/>
          </w:tcPr>
          <w:p w:rsidRPr="00794A3D" w:rsidR="00794A3D" w:rsidP="00FC07B8" w:rsidRDefault="00794A3D" w14:paraId="4DD97209" w14:textId="77777777">
            <w:r w:rsidRPr="00794A3D">
              <w:t>Signe d'alerte</w:t>
            </w:r>
          </w:p>
        </w:tc>
      </w:tr>
      <w:tr w:rsidRPr="00794A3D" w:rsidR="00794A3D" w14:paraId="1CDE95B7" w14:textId="77777777">
        <w:tc>
          <w:tcPr>
            <w:tcW w:w="3020" w:type="dxa"/>
          </w:tcPr>
          <w:p w:rsidRPr="00794A3D" w:rsidR="00794A3D" w:rsidP="00FC07B8" w:rsidRDefault="00794A3D" w14:paraId="443F7AD2" w14:textId="77777777">
            <w:r w:rsidRPr="00794A3D">
              <w:t>Turbidité visuelle de l'eau</w:t>
            </w:r>
          </w:p>
        </w:tc>
        <w:tc>
          <w:tcPr>
            <w:tcW w:w="3021" w:type="dxa"/>
          </w:tcPr>
          <w:p w:rsidRPr="00794A3D" w:rsidR="00794A3D" w:rsidP="00FC07B8" w:rsidRDefault="00794A3D" w14:paraId="5257AF24" w14:textId="77777777">
            <w:r w:rsidRPr="00794A3D">
              <w:t>Claire, légèrement ambrée</w:t>
            </w:r>
          </w:p>
        </w:tc>
        <w:tc>
          <w:tcPr>
            <w:tcW w:w="3021" w:type="dxa"/>
          </w:tcPr>
          <w:p w:rsidRPr="00794A3D" w:rsidR="00794A3D" w:rsidP="00FC07B8" w:rsidRDefault="00794A3D" w14:paraId="08E6E4A7" w14:textId="77777777">
            <w:r w:rsidRPr="00794A3D">
              <w:t>Eau trouble, brunâtre → filtre saturé</w:t>
            </w:r>
          </w:p>
        </w:tc>
      </w:tr>
      <w:tr w:rsidRPr="00794A3D" w:rsidR="00794A3D" w14:paraId="29CC362D" w14:textId="77777777">
        <w:tc>
          <w:tcPr>
            <w:tcW w:w="3020" w:type="dxa"/>
          </w:tcPr>
          <w:p w:rsidRPr="00794A3D" w:rsidR="00794A3D" w:rsidP="00FC07B8" w:rsidRDefault="00794A3D" w14:paraId="2222460E" w14:textId="77777777">
            <w:r w:rsidRPr="00794A3D">
              <w:t>Nitrites (NO₂</w:t>
            </w:r>
            <w:r w:rsidRPr="00794A3D">
              <w:rPr>
                <w:rFonts w:ascii="Cambria Math" w:hAnsi="Cambria Math" w:cs="Cambria Math"/>
              </w:rPr>
              <w:t>⁻</w:t>
            </w:r>
            <w:r w:rsidRPr="00794A3D">
              <w:t>)</w:t>
            </w:r>
          </w:p>
        </w:tc>
        <w:tc>
          <w:tcPr>
            <w:tcW w:w="3021" w:type="dxa"/>
          </w:tcPr>
          <w:p w:rsidRPr="00794A3D" w:rsidR="00794A3D" w:rsidP="00FC07B8" w:rsidRDefault="00794A3D" w14:paraId="17E63FE2" w14:textId="77777777">
            <w:r w:rsidRPr="00794A3D">
              <w:t>&lt; 0,5 mg/L</w:t>
            </w:r>
          </w:p>
        </w:tc>
        <w:tc>
          <w:tcPr>
            <w:tcW w:w="3021" w:type="dxa"/>
          </w:tcPr>
          <w:p w:rsidRPr="00794A3D" w:rsidR="00794A3D" w:rsidP="00FC07B8" w:rsidRDefault="00794A3D" w14:paraId="772D8ECD" w14:textId="77777777">
            <w:r w:rsidRPr="00794A3D">
              <w:t xml:space="preserve">Pic </w:t>
            </w:r>
            <w:r w:rsidRPr="00794A3D">
              <w:rPr>
                <w:rFonts w:ascii="Aptos" w:hAnsi="Aptos" w:cs="Aptos"/>
              </w:rPr>
              <w:t>→</w:t>
            </w:r>
            <w:r w:rsidRPr="00794A3D">
              <w:t xml:space="preserve"> surcharge organique non filtr</w:t>
            </w:r>
            <w:r w:rsidRPr="00794A3D">
              <w:rPr>
                <w:rFonts w:ascii="Aptos" w:hAnsi="Aptos" w:cs="Aptos"/>
              </w:rPr>
              <w:t>é</w:t>
            </w:r>
            <w:r w:rsidRPr="00794A3D">
              <w:t>e</w:t>
            </w:r>
          </w:p>
        </w:tc>
      </w:tr>
      <w:tr w:rsidRPr="00794A3D" w:rsidR="00794A3D" w14:paraId="60750B46" w14:textId="77777777">
        <w:tc>
          <w:tcPr>
            <w:tcW w:w="3020" w:type="dxa"/>
          </w:tcPr>
          <w:p w:rsidRPr="00794A3D" w:rsidR="00794A3D" w:rsidP="00FC07B8" w:rsidRDefault="00794A3D" w14:paraId="1A471ED0" w14:textId="77777777">
            <w:r w:rsidRPr="00794A3D">
              <w:t>O₂ dissous</w:t>
            </w:r>
          </w:p>
        </w:tc>
        <w:tc>
          <w:tcPr>
            <w:tcW w:w="3021" w:type="dxa"/>
          </w:tcPr>
          <w:p w:rsidRPr="00794A3D" w:rsidR="00794A3D" w:rsidP="00FC07B8" w:rsidRDefault="00794A3D" w14:paraId="3575C976" w14:textId="77777777">
            <w:r w:rsidRPr="00794A3D">
              <w:t>&gt; 9 mg/L (truite)</w:t>
            </w:r>
          </w:p>
        </w:tc>
        <w:tc>
          <w:tcPr>
            <w:tcW w:w="3021" w:type="dxa"/>
          </w:tcPr>
          <w:p w:rsidRPr="00794A3D" w:rsidR="00794A3D" w:rsidP="00FC07B8" w:rsidRDefault="00794A3D" w14:paraId="02BE7AAE" w14:textId="77777777">
            <w:r w:rsidRPr="00794A3D">
              <w:t>Chute → décomposition anaérobie de particules</w:t>
            </w:r>
          </w:p>
        </w:tc>
      </w:tr>
      <w:tr w:rsidRPr="00794A3D" w:rsidR="00794A3D" w14:paraId="06D6ABC6" w14:textId="77777777">
        <w:tc>
          <w:tcPr>
            <w:tcW w:w="3020" w:type="dxa"/>
          </w:tcPr>
          <w:p w:rsidRPr="00794A3D" w:rsidR="00794A3D" w:rsidP="00FC07B8" w:rsidRDefault="00794A3D" w14:paraId="053E60C4" w14:textId="77777777">
            <w:r w:rsidRPr="00794A3D">
              <w:t>Colmatage des tubes NFT</w:t>
            </w:r>
          </w:p>
        </w:tc>
        <w:tc>
          <w:tcPr>
            <w:tcW w:w="3021" w:type="dxa"/>
          </w:tcPr>
          <w:p w:rsidRPr="00794A3D" w:rsidR="00794A3D" w:rsidP="00FC07B8" w:rsidRDefault="00794A3D" w14:paraId="4512EBA3" w14:textId="77777777">
            <w:r w:rsidRPr="00794A3D">
              <w:t>Flux régulier</w:t>
            </w:r>
          </w:p>
        </w:tc>
        <w:tc>
          <w:tcPr>
            <w:tcW w:w="3021" w:type="dxa"/>
          </w:tcPr>
          <w:p w:rsidRPr="00794A3D" w:rsidR="00794A3D" w:rsidP="00FC07B8" w:rsidRDefault="00794A3D" w14:paraId="01E69B0B" w14:textId="77777777">
            <w:r w:rsidRPr="00794A3D">
              <w:t>Débit réduit → particules fines non interceptées</w:t>
            </w:r>
          </w:p>
        </w:tc>
      </w:tr>
    </w:tbl>
    <w:p w:rsidR="00794A3D" w:rsidP="002258CD" w:rsidRDefault="00794A3D" w14:paraId="39D8104C" w14:textId="77777777"/>
    <w:p w:rsidR="00794A3D" w:rsidP="00794A3D" w:rsidRDefault="00794A3D" w14:paraId="017C83DA" w14:textId="53206CED">
      <w:pPr>
        <w:pStyle w:val="Titre2"/>
      </w:pPr>
      <w:r w:rsidRPr="00794A3D">
        <w:t>Points clés à retenir pour l'Hacienda Esmeralda</w:t>
      </w:r>
    </w:p>
    <w:p w:rsidR="00794A3D" w:rsidP="00794A3D" w:rsidRDefault="00794A3D" w14:paraId="2E826881" w14:textId="189E56AA">
      <w:pPr>
        <w:pStyle w:val="Paragraphedeliste"/>
        <w:numPr>
          <w:ilvl w:val="0"/>
          <w:numId w:val="29"/>
        </w:numPr>
      </w:pPr>
      <w:r>
        <w:t>Phase pilote (3 IBC) : un décanteur vortex en cône PVC de 150 L est la solution la plus économique et fabricable localement à Popayán</w:t>
      </w:r>
    </w:p>
    <w:p w:rsidR="00794A3D" w:rsidP="00794A3D" w:rsidRDefault="00794A3D" w14:paraId="1E7978D8" w14:textId="2AC13891">
      <w:pPr>
        <w:pStyle w:val="Paragraphedeliste"/>
        <w:numPr>
          <w:ilvl w:val="0"/>
          <w:numId w:val="29"/>
        </w:numPr>
      </w:pPr>
      <w:r>
        <w:t>Phase commerciale (bac béton 10 000 L) : prévoir un filtre à tambour automatisé pour réduire la charge de travail quotidienne</w:t>
      </w:r>
    </w:p>
    <w:p w:rsidR="00794A3D" w:rsidP="00794A3D" w:rsidRDefault="00794A3D" w14:paraId="4E977461" w14:textId="1254CCFC">
      <w:pPr>
        <w:pStyle w:val="Paragraphedeliste"/>
        <w:numPr>
          <w:ilvl w:val="0"/>
          <w:numId w:val="29"/>
        </w:numPr>
      </w:pPr>
      <w:r>
        <w:t>Les boues ne sont pas des déchets mais de l'or agronomique : les intégrer systématiquement dans la boucle BSF → compost → cultures de la finca</w:t>
      </w:r>
    </w:p>
    <w:p w:rsidR="00794A3D" w:rsidP="00794A3D" w:rsidRDefault="00794A3D" w14:paraId="3276B529" w14:textId="2C6B484B">
      <w:pPr>
        <w:pStyle w:val="Paragraphedeliste"/>
        <w:numPr>
          <w:ilvl w:val="0"/>
          <w:numId w:val="29"/>
        </w:numPr>
      </w:pPr>
      <w:r>
        <w:t xml:space="preserve">Le nettoyage du filtre mécanique ne doit jamais utiliser de désinfectants chlorés susceptibles de migrer vers le </w:t>
      </w:r>
      <w:proofErr w:type="spellStart"/>
      <w:r>
        <w:t>biofiltre</w:t>
      </w:r>
      <w:proofErr w:type="spellEnd"/>
      <w:r>
        <w:t xml:space="preserve"> et de détruire les colonies de Nitrosomonas et Nitrobacter</w:t>
      </w:r>
    </w:p>
    <w:p w:rsidRPr="00E7643A" w:rsidR="00794A3D" w:rsidP="002258CD" w:rsidRDefault="00794A3D" w14:paraId="0EC2661E" w14:textId="77777777"/>
    <w:p w:rsidRPr="00E7643A" w:rsidR="00E7643A" w:rsidP="008439E9" w:rsidRDefault="00E7643A" w14:paraId="26CF8E39" w14:textId="77777777">
      <w:pPr>
        <w:pStyle w:val="Titre1"/>
      </w:pPr>
      <w:r w:rsidRPr="00E7643A">
        <w:t>9. L'activation biologique (</w:t>
      </w:r>
      <w:proofErr w:type="spellStart"/>
      <w:r w:rsidRPr="00E7643A">
        <w:t>biofiltre</w:t>
      </w:r>
      <w:proofErr w:type="spellEnd"/>
      <w:r w:rsidRPr="00E7643A">
        <w:t>)</w:t>
      </w:r>
    </w:p>
    <w:p w:rsidR="00CA0571" w:rsidP="00CA0571" w:rsidRDefault="00CA0571" w14:paraId="6DF73BB4" w14:textId="77777777"/>
    <w:p w:rsidR="00E7643A" w:rsidP="00794A3D" w:rsidRDefault="00CD023D" w14:paraId="038FEBF0" w14:textId="7672433B">
      <w:pPr>
        <w:pStyle w:val="Titre2"/>
      </w:pPr>
      <w:r>
        <w:t xml:space="preserve">9.1. </w:t>
      </w:r>
      <w:r w:rsidRPr="00E7643A" w:rsidR="00E7643A">
        <w:t>Rôle des bactéries nitrifiantes (</w:t>
      </w:r>
      <w:r w:rsidRPr="00E7643A" w:rsidR="00E7643A">
        <w:rPr>
          <w:i/>
          <w:iCs/>
        </w:rPr>
        <w:t>Nitrosomonas</w:t>
      </w:r>
      <w:r w:rsidRPr="00E7643A" w:rsidR="00E7643A">
        <w:t>, </w:t>
      </w:r>
      <w:r w:rsidRPr="00E7643A" w:rsidR="00E7643A">
        <w:rPr>
          <w:i/>
          <w:iCs/>
        </w:rPr>
        <w:t>Nitrobacter</w:t>
      </w:r>
      <w:r w:rsidRPr="00E7643A" w:rsidR="00E7643A">
        <w:t>)</w:t>
      </w:r>
    </w:p>
    <w:p w:rsidR="002258CD" w:rsidP="002258CD" w:rsidRDefault="002258CD" w14:paraId="3EEF7DD2" w14:textId="77777777"/>
    <w:p w:rsidR="00794A3D" w:rsidP="002258CD" w:rsidRDefault="00794A3D" w14:paraId="5C89C76D" w14:textId="77777777"/>
    <w:p w:rsidRPr="00E7643A" w:rsidR="00794A3D" w:rsidP="002258CD" w:rsidRDefault="00794A3D" w14:paraId="261CC615" w14:textId="77777777"/>
    <w:p w:rsidR="00E7643A" w:rsidP="00794A3D" w:rsidRDefault="00CD023D" w14:paraId="435B17C0" w14:textId="4E0D6331">
      <w:pPr>
        <w:pStyle w:val="Titre2"/>
      </w:pPr>
      <w:r>
        <w:t xml:space="preserve">9.2. </w:t>
      </w:r>
      <w:r w:rsidRPr="00E7643A" w:rsidR="00E7643A">
        <w:t>Supports de colonisation bactérienne (billes d'argile, médias plastiques)</w:t>
      </w:r>
    </w:p>
    <w:p w:rsidR="002258CD" w:rsidP="002258CD" w:rsidRDefault="002258CD" w14:paraId="0CB1FB41" w14:textId="77777777"/>
    <w:p w:rsidR="00794A3D" w:rsidP="002258CD" w:rsidRDefault="00794A3D" w14:paraId="2FE7DBCF" w14:textId="77777777"/>
    <w:p w:rsidRPr="00E7643A" w:rsidR="00794A3D" w:rsidP="002258CD" w:rsidRDefault="00794A3D" w14:paraId="28B8EB00" w14:textId="77777777"/>
    <w:p w:rsidR="00E7643A" w:rsidP="00794A3D" w:rsidRDefault="00CD023D" w14:paraId="18AAF81E" w14:textId="037FF636">
      <w:pPr>
        <w:pStyle w:val="Titre2"/>
      </w:pPr>
      <w:r>
        <w:t xml:space="preserve">9.3. </w:t>
      </w:r>
      <w:r w:rsidRPr="00E7643A" w:rsidR="00E7643A">
        <w:t>Démarrage du cycle biologique (</w:t>
      </w:r>
      <w:proofErr w:type="spellStart"/>
      <w:r w:rsidRPr="00E7643A" w:rsidR="00E7643A">
        <w:t>cycling</w:t>
      </w:r>
      <w:proofErr w:type="spellEnd"/>
      <w:r w:rsidRPr="00E7643A" w:rsidR="00E7643A">
        <w:t>) et indicateurs de maturité</w:t>
      </w:r>
    </w:p>
    <w:p w:rsidR="002258CD" w:rsidP="002258CD" w:rsidRDefault="002258CD" w14:paraId="5A69A16D" w14:textId="77777777"/>
    <w:p w:rsidR="00794A3D" w:rsidP="002258CD" w:rsidRDefault="00794A3D" w14:paraId="2C7B5F4C" w14:textId="77777777"/>
    <w:p w:rsidRPr="00E7643A" w:rsidR="00794A3D" w:rsidP="002258CD" w:rsidRDefault="00794A3D" w14:paraId="6DE9B9BC" w14:textId="77777777"/>
    <w:p w:rsidR="00E7643A" w:rsidP="00794A3D" w:rsidRDefault="00CD023D" w14:paraId="71FD68CB" w14:textId="01CC04EC">
      <w:pPr>
        <w:pStyle w:val="Titre2"/>
      </w:pPr>
      <w:r>
        <w:t xml:space="preserve">9.4. </w:t>
      </w:r>
      <w:r w:rsidRPr="00E7643A" w:rsidR="00E7643A">
        <w:t>Maintien et préservation du biofilm</w:t>
      </w:r>
    </w:p>
    <w:p w:rsidR="002258CD" w:rsidP="002258CD" w:rsidRDefault="002258CD" w14:paraId="4895F932" w14:textId="77777777"/>
    <w:p w:rsidR="00794A3D" w:rsidP="002258CD" w:rsidRDefault="00794A3D" w14:paraId="52826B3E" w14:textId="77777777"/>
    <w:p w:rsidR="00794A3D" w:rsidP="002258CD" w:rsidRDefault="00794A3D" w14:paraId="2491D98D" w14:textId="77777777"/>
    <w:p w:rsidRPr="00E7643A" w:rsidR="00794A3D" w:rsidP="002258CD" w:rsidRDefault="00794A3D" w14:paraId="4873B4C0" w14:textId="77777777"/>
    <w:p w:rsidRPr="00E7643A" w:rsidR="00E7643A" w:rsidP="00FF01CF" w:rsidRDefault="00E7643A" w14:paraId="21AA220B" w14:textId="77777777">
      <w:pPr>
        <w:pStyle w:val="Titre1"/>
      </w:pPr>
      <w:r w:rsidRPr="00E7643A">
        <w:t>10. Les planches de culture (lits de croissance)</w:t>
      </w:r>
    </w:p>
    <w:p w:rsidR="00CA0571" w:rsidP="00CA0571" w:rsidRDefault="00CA0571" w14:paraId="161C22DA" w14:textId="77777777"/>
    <w:p w:rsidRPr="002258CD" w:rsidR="00E7643A" w:rsidP="00794A3D" w:rsidRDefault="00CD023D" w14:paraId="16E8C1DC" w14:textId="459A3677">
      <w:pPr>
        <w:pStyle w:val="Titre2"/>
      </w:pPr>
      <w:r>
        <w:t xml:space="preserve">10.1. </w:t>
      </w:r>
      <w:r w:rsidRPr="00E7643A" w:rsidR="00E7643A">
        <w:t>Systèmes : inondation-drainage (Flood &amp; Drain), culture en eau profonde (DWC), film nutritif (NFT)</w:t>
      </w:r>
    </w:p>
    <w:p w:rsidR="002258CD" w:rsidP="002258CD" w:rsidRDefault="002258CD" w14:paraId="4A4300B2" w14:textId="77777777"/>
    <w:p w:rsidR="00794A3D" w:rsidP="002258CD" w:rsidRDefault="00794A3D" w14:paraId="621D6723" w14:textId="77777777"/>
    <w:p w:rsidRPr="00E7643A" w:rsidR="00794A3D" w:rsidP="002258CD" w:rsidRDefault="00794A3D" w14:paraId="3A372FCC" w14:textId="77777777"/>
    <w:p w:rsidR="00E7643A" w:rsidP="00794A3D" w:rsidRDefault="00CD023D" w14:paraId="7A61E1CC" w14:textId="1DEFCCA9">
      <w:pPr>
        <w:pStyle w:val="Titre2"/>
      </w:pPr>
      <w:r>
        <w:t xml:space="preserve">10.2. </w:t>
      </w:r>
      <w:r w:rsidRPr="00E7643A" w:rsidR="00E7643A">
        <w:t>Choix du substrat : billes d'argile, pouzzolane, laine de roche</w:t>
      </w:r>
    </w:p>
    <w:p w:rsidR="002258CD" w:rsidP="002258CD" w:rsidRDefault="002258CD" w14:paraId="1C794ED9" w14:textId="77777777"/>
    <w:p w:rsidR="00794A3D" w:rsidP="002258CD" w:rsidRDefault="00794A3D" w14:paraId="70056044" w14:textId="77777777"/>
    <w:p w:rsidRPr="00E7643A" w:rsidR="00794A3D" w:rsidP="002258CD" w:rsidRDefault="00794A3D" w14:paraId="6D7E80ED" w14:textId="77777777"/>
    <w:p w:rsidR="00E7643A" w:rsidP="00794A3D" w:rsidRDefault="00CD023D" w14:paraId="182036E3" w14:textId="02215E77">
      <w:pPr>
        <w:pStyle w:val="Titre2"/>
      </w:pPr>
      <w:r>
        <w:t xml:space="preserve">10.3. </w:t>
      </w:r>
      <w:r w:rsidRPr="00E7643A" w:rsidR="00E7643A">
        <w:t>Sélection des plantes adaptées : légumes-feuilles, herbes aromatiques, légumineuses</w:t>
      </w:r>
    </w:p>
    <w:p w:rsidR="002258CD" w:rsidP="002258CD" w:rsidRDefault="002258CD" w14:paraId="7303093F" w14:textId="77777777"/>
    <w:p w:rsidR="00794A3D" w:rsidP="002258CD" w:rsidRDefault="00794A3D" w14:paraId="09571000" w14:textId="77777777"/>
    <w:p w:rsidRPr="00E7643A" w:rsidR="00794A3D" w:rsidP="002258CD" w:rsidRDefault="00794A3D" w14:paraId="5E0C4A65" w14:textId="77777777"/>
    <w:p w:rsidRPr="00CA0571" w:rsidR="00E7643A" w:rsidP="00CA0571" w:rsidRDefault="00CD023D" w14:paraId="26E66BF9" w14:textId="79D0A6C3">
      <w:pPr>
        <w:pStyle w:val="Titre2"/>
      </w:pPr>
      <w:r>
        <w:t xml:space="preserve">10.4. </w:t>
      </w:r>
      <w:r w:rsidRPr="00CA0571" w:rsidR="00E7643A">
        <w:t>Densité et rotation des cultures</w:t>
      </w:r>
    </w:p>
    <w:p w:rsidR="002258CD" w:rsidP="002258CD" w:rsidRDefault="002258CD" w14:paraId="530A7D58" w14:textId="77777777"/>
    <w:p w:rsidR="00794A3D" w:rsidP="002258CD" w:rsidRDefault="00794A3D" w14:paraId="3EECF732" w14:textId="77777777"/>
    <w:p w:rsidRPr="00E7643A" w:rsidR="00794A3D" w:rsidP="002258CD" w:rsidRDefault="00794A3D" w14:paraId="1903E962" w14:textId="77777777"/>
    <w:p w:rsidRPr="00E7643A" w:rsidR="00E7643A" w:rsidP="00FF01CF" w:rsidRDefault="00E7643A" w14:paraId="70C8EA33" w14:textId="77777777">
      <w:pPr>
        <w:pStyle w:val="Titre1"/>
      </w:pPr>
      <w:r w:rsidRPr="00E7643A">
        <w:t>11. La circulation de l'eau</w:t>
      </w:r>
    </w:p>
    <w:p w:rsidR="00CA0571" w:rsidP="00CA0571" w:rsidRDefault="00CA0571" w14:paraId="161B3EA3" w14:textId="77777777"/>
    <w:p w:rsidR="002258CD" w:rsidP="00CA0571" w:rsidRDefault="001615CA" w14:paraId="66E1E3C1" w14:textId="60824774">
      <w:pPr>
        <w:pStyle w:val="Titre2"/>
      </w:pPr>
      <w:r>
        <w:t xml:space="preserve">11.1. </w:t>
      </w:r>
      <w:r w:rsidRPr="00E7643A" w:rsidR="00E7643A">
        <w:t>Pompes : types, puissance, débit recommandé</w:t>
      </w:r>
    </w:p>
    <w:p w:rsidR="002258CD" w:rsidP="002258CD" w:rsidRDefault="002258CD" w14:paraId="23AEF088" w14:textId="77777777"/>
    <w:p w:rsidR="00CA0571" w:rsidP="002258CD" w:rsidRDefault="00CA0571" w14:paraId="22F1050A" w14:textId="77777777"/>
    <w:p w:rsidRPr="00E7643A" w:rsidR="00CA0571" w:rsidP="002258CD" w:rsidRDefault="00CA0571" w14:paraId="29CA0908" w14:textId="77777777"/>
    <w:p w:rsidR="00E7643A" w:rsidP="00CA0571" w:rsidRDefault="001615CA" w14:paraId="77184CFE" w14:textId="54F5B023">
      <w:pPr>
        <w:pStyle w:val="Titre2"/>
      </w:pPr>
      <w:r>
        <w:t xml:space="preserve">11.2 </w:t>
      </w:r>
      <w:r w:rsidRPr="00E7643A" w:rsidR="00E7643A">
        <w:t>Réseau de tuyauterie et raccords</w:t>
      </w:r>
    </w:p>
    <w:p w:rsidR="002258CD" w:rsidP="002258CD" w:rsidRDefault="002258CD" w14:paraId="1E64395B" w14:textId="77777777"/>
    <w:p w:rsidR="00CA0571" w:rsidP="002258CD" w:rsidRDefault="00CA0571" w14:paraId="2F27998D" w14:textId="77777777"/>
    <w:p w:rsidRPr="00E7643A" w:rsidR="00CA0571" w:rsidP="002258CD" w:rsidRDefault="00CA0571" w14:paraId="6745EF0E" w14:textId="77777777"/>
    <w:p w:rsidR="00E7643A" w:rsidP="00CA0571" w:rsidRDefault="001615CA" w14:paraId="7A4EA5CE" w14:textId="0D7D2542">
      <w:pPr>
        <w:pStyle w:val="Titre2"/>
      </w:pPr>
      <w:r>
        <w:t xml:space="preserve">11.3. </w:t>
      </w:r>
      <w:r w:rsidRPr="00E7643A" w:rsidR="00E7643A">
        <w:t>Siphons en cloche et systèmes de régulation du niveau</w:t>
      </w:r>
    </w:p>
    <w:p w:rsidR="002258CD" w:rsidP="002258CD" w:rsidRDefault="002258CD" w14:paraId="72456A3C" w14:textId="77777777"/>
    <w:p w:rsidR="00CA0571" w:rsidP="002258CD" w:rsidRDefault="00CA0571" w14:paraId="34D6ADDE" w14:textId="77777777"/>
    <w:p w:rsidRPr="00E7643A" w:rsidR="00CA0571" w:rsidP="002258CD" w:rsidRDefault="00CA0571" w14:paraId="5F0325F2" w14:textId="77777777"/>
    <w:p w:rsidR="00E7643A" w:rsidP="00CA0571" w:rsidRDefault="001615CA" w14:paraId="363BC1A7" w14:textId="42ED18E4">
      <w:pPr>
        <w:pStyle w:val="Titre2"/>
      </w:pPr>
      <w:r>
        <w:t xml:space="preserve">11.4. </w:t>
      </w:r>
      <w:r w:rsidRPr="00E7643A" w:rsidR="00E7643A">
        <w:t>Gestion des pertes d'eau (évaporation, évapotranspiration) et appoints</w:t>
      </w:r>
    </w:p>
    <w:p w:rsidR="002258CD" w:rsidP="002258CD" w:rsidRDefault="002258CD" w14:paraId="13B8E08B" w14:textId="77777777"/>
    <w:p w:rsidR="00CA0571" w:rsidP="002258CD" w:rsidRDefault="00CA0571" w14:paraId="50AEBA81" w14:textId="77777777"/>
    <w:p w:rsidRPr="00E7643A" w:rsidR="00CA0571" w:rsidP="002258CD" w:rsidRDefault="00CA0571" w14:paraId="59CA1B19" w14:textId="77777777"/>
    <w:p w:rsidRPr="00E7643A" w:rsidR="00E7643A" w:rsidP="00E7643A" w:rsidRDefault="006A6118" w14:paraId="2D80FA36" w14:textId="77777777">
      <w:r>
        <w:pict w14:anchorId="5F11DC48">
          <v:rect id="_x0000_i1028" style="width:0;height:.75pt" o:hr="t" o:hrstd="t" o:hralign="center" fillcolor="#a0a0a0" stroked="f"/>
        </w:pict>
      </w:r>
    </w:p>
    <w:p w:rsidRPr="00E7643A" w:rsidR="00E7643A" w:rsidP="00FF01CF" w:rsidRDefault="00E7643A" w14:paraId="480BBB97" w14:textId="77777777">
      <w:pPr>
        <w:pStyle w:val="Titre"/>
      </w:pPr>
      <w:r w:rsidRPr="00E7643A">
        <w:t>Partie IV — Gestion et Durabilité</w:t>
      </w:r>
    </w:p>
    <w:p w:rsidRPr="00E7643A" w:rsidR="00E7643A" w:rsidP="00FF01CF" w:rsidRDefault="00E7643A" w14:paraId="05285EC2" w14:textId="77777777">
      <w:pPr>
        <w:pStyle w:val="Titre1"/>
      </w:pPr>
      <w:r w:rsidRPr="00E7643A">
        <w:t>12. Suivi et gestion quotidienne</w:t>
      </w:r>
    </w:p>
    <w:p w:rsidR="001615CA" w:rsidP="001615CA" w:rsidRDefault="001615CA" w14:paraId="75005A4C" w14:textId="77777777"/>
    <w:p w:rsidR="00E7643A" w:rsidP="00CA0571" w:rsidRDefault="001615CA" w14:paraId="78C7F637" w14:textId="35BFA95C">
      <w:pPr>
        <w:pStyle w:val="Titre2"/>
      </w:pPr>
      <w:r>
        <w:t xml:space="preserve">12.1. </w:t>
      </w:r>
      <w:r w:rsidRPr="00E7643A" w:rsidR="00E7643A">
        <w:t>Tests de qualité d'eau : fréquence et outils de mesure</w:t>
      </w:r>
    </w:p>
    <w:p w:rsidR="00656941" w:rsidP="00656941" w:rsidRDefault="00656941" w14:paraId="2A4D808E" w14:textId="77777777"/>
    <w:p w:rsidR="00CA0571" w:rsidP="00656941" w:rsidRDefault="00CA0571" w14:paraId="432BC5F9" w14:textId="77777777"/>
    <w:p w:rsidRPr="00E7643A" w:rsidR="00CA0571" w:rsidP="00656941" w:rsidRDefault="00CA0571" w14:paraId="7773233E" w14:textId="77777777"/>
    <w:p w:rsidR="00E7643A" w:rsidP="00CA0571" w:rsidRDefault="001615CA" w14:paraId="2A3D8F99" w14:textId="7D56FDB3">
      <w:pPr>
        <w:pStyle w:val="Titre2"/>
      </w:pPr>
      <w:r>
        <w:t xml:space="preserve">12.2. </w:t>
      </w:r>
      <w:r w:rsidRPr="00E7643A" w:rsidR="00E7643A">
        <w:t>Alimentation des poissons : rations journalières, ajustements</w:t>
      </w:r>
    </w:p>
    <w:p w:rsidR="00656941" w:rsidP="00656941" w:rsidRDefault="00656941" w14:paraId="73D71A62" w14:textId="77777777"/>
    <w:p w:rsidR="00CA0571" w:rsidP="00656941" w:rsidRDefault="00CA0571" w14:paraId="2938D152" w14:textId="77777777"/>
    <w:p w:rsidRPr="00E7643A" w:rsidR="00CA0571" w:rsidP="00656941" w:rsidRDefault="00CA0571" w14:paraId="6DAF5EAA" w14:textId="77777777"/>
    <w:p w:rsidR="00E7643A" w:rsidP="00CA0571" w:rsidRDefault="001615CA" w14:paraId="16BA9E8D" w14:textId="55C8C37B">
      <w:pPr>
        <w:pStyle w:val="Titre2"/>
      </w:pPr>
      <w:r>
        <w:t xml:space="preserve">12.3. </w:t>
      </w:r>
      <w:r w:rsidRPr="00E7643A" w:rsidR="00E7643A">
        <w:t>Observation des plantes : carences, ravageurs, maladies</w:t>
      </w:r>
    </w:p>
    <w:p w:rsidR="00656941" w:rsidP="00656941" w:rsidRDefault="00656941" w14:paraId="335D615A" w14:textId="77777777"/>
    <w:p w:rsidR="00CA0571" w:rsidP="00656941" w:rsidRDefault="00CA0571" w14:paraId="67B9CC38" w14:textId="77777777"/>
    <w:p w:rsidRPr="00E7643A" w:rsidR="00CA0571" w:rsidP="00656941" w:rsidRDefault="00CA0571" w14:paraId="6A628466" w14:textId="77777777"/>
    <w:p w:rsidR="00E7643A" w:rsidP="00CA0571" w:rsidRDefault="001615CA" w14:paraId="10614305" w14:textId="34D854EE">
      <w:pPr>
        <w:pStyle w:val="Titre2"/>
      </w:pPr>
      <w:r>
        <w:t xml:space="preserve">12.4. </w:t>
      </w:r>
      <w:r w:rsidRPr="00E7643A" w:rsidR="00E7643A">
        <w:t>Journal de bord et traçabilité</w:t>
      </w:r>
    </w:p>
    <w:p w:rsidR="00656941" w:rsidP="00656941" w:rsidRDefault="00656941" w14:paraId="45DFC5AF" w14:textId="77777777"/>
    <w:p w:rsidR="00656941" w:rsidP="00656941" w:rsidRDefault="00656941" w14:paraId="71D9A6C5" w14:textId="77777777"/>
    <w:p w:rsidRPr="00E7643A" w:rsidR="00CA0571" w:rsidP="00656941" w:rsidRDefault="00CA0571" w14:paraId="6285C6BD" w14:textId="77777777"/>
    <w:p w:rsidRPr="00E7643A" w:rsidR="00E7643A" w:rsidP="00FF01CF" w:rsidRDefault="00E7643A" w14:paraId="7E54C857" w14:textId="77777777">
      <w:pPr>
        <w:pStyle w:val="Titre1"/>
      </w:pPr>
      <w:r w:rsidRPr="00E7643A">
        <w:t>13. Aspects économiques et viabilité</w:t>
      </w:r>
    </w:p>
    <w:p w:rsidR="001615CA" w:rsidP="001615CA" w:rsidRDefault="001615CA" w14:paraId="0F5961B5" w14:textId="77777777"/>
    <w:p w:rsidR="00E7643A" w:rsidP="00CA0571" w:rsidRDefault="001615CA" w14:paraId="1596B449" w14:textId="100DD536">
      <w:pPr>
        <w:pStyle w:val="Titre2"/>
      </w:pPr>
      <w:r>
        <w:t xml:space="preserve">13.1. </w:t>
      </w:r>
      <w:r w:rsidRPr="00E7643A" w:rsidR="00E7643A">
        <w:t>Coûts d'installation et de fonctionnement</w:t>
      </w:r>
    </w:p>
    <w:p w:rsidR="00656941" w:rsidP="00656941" w:rsidRDefault="00656941" w14:paraId="69C65F2E" w14:textId="77777777"/>
    <w:p w:rsidR="00CA0571" w:rsidP="00656941" w:rsidRDefault="00CA0571" w14:paraId="6F7CDF07" w14:textId="77777777"/>
    <w:p w:rsidRPr="00E7643A" w:rsidR="00CA0571" w:rsidP="00656941" w:rsidRDefault="00CA0571" w14:paraId="203E1E30" w14:textId="77777777"/>
    <w:p w:rsidR="00E7643A" w:rsidP="00CA0571" w:rsidRDefault="001615CA" w14:paraId="518EFF9A" w14:textId="3F9ED0D4">
      <w:pPr>
        <w:pStyle w:val="Titre2"/>
      </w:pPr>
      <w:r>
        <w:t xml:space="preserve">13.2. </w:t>
      </w:r>
      <w:r w:rsidRPr="00E7643A" w:rsidR="00E7643A">
        <w:t>Calcul de rentabilité (poissons + légumes)</w:t>
      </w:r>
    </w:p>
    <w:p w:rsidR="00656941" w:rsidP="00656941" w:rsidRDefault="00656941" w14:paraId="464DB761" w14:textId="77777777"/>
    <w:p w:rsidR="00CA0571" w:rsidP="00656941" w:rsidRDefault="00CA0571" w14:paraId="757D958C" w14:textId="77777777"/>
    <w:p w:rsidRPr="00E7643A" w:rsidR="00CA0571" w:rsidP="00656941" w:rsidRDefault="00CA0571" w14:paraId="1FEEAA0C" w14:textId="77777777"/>
    <w:p w:rsidR="00E7643A" w:rsidP="00CA0571" w:rsidRDefault="001615CA" w14:paraId="75F0A1CA" w14:textId="24E725EE">
      <w:pPr>
        <w:pStyle w:val="Titre2"/>
      </w:pPr>
      <w:r>
        <w:t xml:space="preserve">13.3. </w:t>
      </w:r>
      <w:r w:rsidRPr="00E7643A" w:rsidR="00E7643A">
        <w:t>Marchés cibles : vente directe, restauration, circuits courts</w:t>
      </w:r>
    </w:p>
    <w:p w:rsidR="00656941" w:rsidP="00656941" w:rsidRDefault="00656941" w14:paraId="687D9BF3" w14:textId="77777777"/>
    <w:p w:rsidR="00CA0571" w:rsidP="00656941" w:rsidRDefault="00CA0571" w14:paraId="33ABEF58" w14:textId="77777777"/>
    <w:p w:rsidRPr="00E7643A" w:rsidR="00CA0571" w:rsidP="00656941" w:rsidRDefault="00CA0571" w14:paraId="224F0F8C" w14:textId="77777777"/>
    <w:p w:rsidR="00E7643A" w:rsidP="00CA0571" w:rsidRDefault="001615CA" w14:paraId="2B7BC356" w14:textId="5506FC20">
      <w:pPr>
        <w:pStyle w:val="Titre2"/>
      </w:pPr>
      <w:r>
        <w:t xml:space="preserve">13.4. </w:t>
      </w:r>
      <w:r w:rsidRPr="00E7643A" w:rsidR="00E7643A">
        <w:t>Aides et financements disponibles</w:t>
      </w:r>
    </w:p>
    <w:p w:rsidRPr="00E7643A" w:rsidR="00656941" w:rsidP="00656941" w:rsidRDefault="00656941" w14:paraId="5CEE8346" w14:textId="77777777"/>
    <w:p w:rsidRPr="00E7643A" w:rsidR="00E7643A" w:rsidP="00FF01CF" w:rsidRDefault="00E7643A" w14:paraId="460184F2" w14:textId="77777777">
      <w:pPr>
        <w:pStyle w:val="Titre1"/>
      </w:pPr>
      <w:r w:rsidRPr="00E7643A">
        <w:t>14. Aquaponie et développement durable</w:t>
      </w:r>
    </w:p>
    <w:p w:rsidR="00812D7B" w:rsidP="00812D7B" w:rsidRDefault="00812D7B" w14:paraId="34A6D304" w14:textId="77777777"/>
    <w:p w:rsidRPr="00656941" w:rsidR="00E7643A" w:rsidP="00CA0571" w:rsidRDefault="00812D7B" w14:paraId="4356156D" w14:textId="75B290DF">
      <w:pPr>
        <w:pStyle w:val="Titre2"/>
      </w:pPr>
      <w:r>
        <w:t xml:space="preserve">14.1. </w:t>
      </w:r>
      <w:r w:rsidRPr="00E7643A" w:rsidR="00E7643A">
        <w:t>Économies d'eau (jusqu'à 90% vs agriculture conventionnelle)</w:t>
      </w:r>
    </w:p>
    <w:p w:rsidR="00656941" w:rsidP="00656941" w:rsidRDefault="00656941" w14:paraId="515DCFDA" w14:textId="77777777"/>
    <w:p w:rsidR="00CA0571" w:rsidP="00656941" w:rsidRDefault="00CA0571" w14:paraId="78468FC5" w14:textId="77777777"/>
    <w:p w:rsidRPr="00E7643A" w:rsidR="00CA0571" w:rsidP="00656941" w:rsidRDefault="00CA0571" w14:paraId="7F31C7E2" w14:textId="77777777"/>
    <w:p w:rsidR="00E7643A" w:rsidP="00CA0571" w:rsidRDefault="00812D7B" w14:paraId="5880C472" w14:textId="6BB0B4A1">
      <w:pPr>
        <w:pStyle w:val="Titre2"/>
      </w:pPr>
      <w:r>
        <w:t xml:space="preserve">14.2. </w:t>
      </w:r>
      <w:r w:rsidRPr="00E7643A" w:rsidR="00E7643A">
        <w:t>Absence de pesticides et d'engrais chimiques</w:t>
      </w:r>
    </w:p>
    <w:p w:rsidR="00656941" w:rsidP="00656941" w:rsidRDefault="00656941" w14:paraId="5162C7DB" w14:textId="77777777"/>
    <w:p w:rsidR="00CA0571" w:rsidP="00656941" w:rsidRDefault="00CA0571" w14:paraId="04A962D1" w14:textId="77777777"/>
    <w:p w:rsidRPr="00E7643A" w:rsidR="00CA0571" w:rsidP="00656941" w:rsidRDefault="00CA0571" w14:paraId="57AB9E87" w14:textId="77777777"/>
    <w:p w:rsidR="00E7643A" w:rsidP="00CA0571" w:rsidRDefault="00812D7B" w14:paraId="5EFD3F0D" w14:textId="7D1BAD59">
      <w:pPr>
        <w:pStyle w:val="Titre2"/>
      </w:pPr>
      <w:r>
        <w:rPr>
          <w:rStyle w:val="Titre2Car"/>
        </w:rPr>
        <w:t xml:space="preserve">14.3. </w:t>
      </w:r>
      <w:r w:rsidRPr="00CA0571" w:rsidR="00E7643A">
        <w:rPr>
          <w:rStyle w:val="Titre2Car"/>
        </w:rPr>
        <w:t>Intégration</w:t>
      </w:r>
      <w:r w:rsidRPr="00E7643A" w:rsidR="00E7643A">
        <w:t xml:space="preserve"> dans les écovillages et projets agroécologiques</w:t>
      </w:r>
    </w:p>
    <w:p w:rsidR="00656941" w:rsidP="00656941" w:rsidRDefault="00656941" w14:paraId="0CA13507" w14:textId="77777777"/>
    <w:p w:rsidR="00CA0571" w:rsidP="00656941" w:rsidRDefault="00CA0571" w14:paraId="4CB22933" w14:textId="77777777"/>
    <w:p w:rsidRPr="00E7643A" w:rsidR="00CA0571" w:rsidP="00656941" w:rsidRDefault="00CA0571" w14:paraId="56BAB88A" w14:textId="77777777"/>
    <w:p w:rsidR="00E7643A" w:rsidP="00CA0571" w:rsidRDefault="00812D7B" w14:paraId="3468B64E" w14:textId="63FCA4CD">
      <w:pPr>
        <w:pStyle w:val="Titre2"/>
      </w:pPr>
      <w:r>
        <w:t xml:space="preserve">14.4. </w:t>
      </w:r>
      <w:r w:rsidRPr="00E7643A" w:rsidR="00E7643A">
        <w:t>Perspectives : aquaponie verticale, solaire, en milieu urbain</w:t>
      </w:r>
    </w:p>
    <w:p w:rsidR="00656941" w:rsidP="00656941" w:rsidRDefault="00656941" w14:paraId="3B8D6211" w14:textId="77777777"/>
    <w:p w:rsidR="00CA0571" w:rsidP="00656941" w:rsidRDefault="00CA0571" w14:paraId="2BF65875" w14:textId="77777777"/>
    <w:p w:rsidRPr="00E7643A" w:rsidR="00CA0571" w:rsidP="00656941" w:rsidRDefault="00CA0571" w14:paraId="7FF95755" w14:textId="77777777"/>
    <w:p w:rsidRPr="00E7643A" w:rsidR="00E7643A" w:rsidP="00E7643A" w:rsidRDefault="006A6118" w14:paraId="3026AD59" w14:textId="77777777">
      <w:r>
        <w:pict w14:anchorId="4B3C9817">
          <v:rect id="_x0000_i1029" style="width:0;height:.75pt" o:hr="t" o:hrstd="t" o:hralign="center" fillcolor="#a0a0a0" stroked="f"/>
        </w:pict>
      </w:r>
    </w:p>
    <w:p w:rsidRPr="00E7643A" w:rsidR="00E7643A" w:rsidP="00FF01CF" w:rsidRDefault="00E7643A" w14:paraId="56D4EF18" w14:textId="77777777">
      <w:pPr>
        <w:pStyle w:val="Titre"/>
      </w:pPr>
      <w:r w:rsidRPr="00E7643A">
        <w:t>Annexes</w:t>
      </w:r>
    </w:p>
    <w:p w:rsidRPr="00E7643A" w:rsidR="00E7643A" w:rsidP="00FF01CF" w:rsidRDefault="00E7643A" w14:paraId="41E55BA9" w14:textId="77777777">
      <w:pPr>
        <w:pStyle w:val="Titre1"/>
      </w:pPr>
      <w:r w:rsidRPr="00E7643A">
        <w:t>FAQ</w:t>
      </w:r>
    </w:p>
    <w:p w:rsidR="00E7643A" w:rsidP="00CA0571" w:rsidRDefault="00E7643A" w14:paraId="16FA4A79" w14:textId="6CF2974B">
      <w:pPr>
        <w:pStyle w:val="Titre2"/>
      </w:pPr>
      <w:r w:rsidRPr="00E7643A">
        <w:t xml:space="preserve">Questions fréquentes </w:t>
      </w:r>
    </w:p>
    <w:p w:rsidR="00656941" w:rsidP="00656941" w:rsidRDefault="00656941" w14:paraId="1D7FA776" w14:textId="44BADF61">
      <w:pPr>
        <w:pStyle w:val="Paragraphedeliste"/>
        <w:numPr>
          <w:ilvl w:val="1"/>
          <w:numId w:val="15"/>
        </w:numPr>
      </w:pPr>
      <w:r>
        <w:t xml:space="preserve"> Quelle densité de poisons ?</w:t>
      </w:r>
    </w:p>
    <w:p w:rsidR="00656941" w:rsidP="00656941" w:rsidRDefault="00656941" w14:paraId="61081B09" w14:textId="19495077">
      <w:pPr>
        <w:pStyle w:val="Paragraphedeliste"/>
        <w:numPr>
          <w:ilvl w:val="1"/>
          <w:numId w:val="15"/>
        </w:numPr>
      </w:pPr>
      <w:r>
        <w:t>Quelles espèces choisir ?</w:t>
      </w:r>
    </w:p>
    <w:p w:rsidR="00656941" w:rsidP="00656941" w:rsidRDefault="00656941" w14:paraId="53C5F6CA" w14:textId="30767C3C">
      <w:pPr>
        <w:pStyle w:val="Paragraphedeliste"/>
        <w:numPr>
          <w:ilvl w:val="1"/>
          <w:numId w:val="15"/>
        </w:numPr>
      </w:pPr>
      <w:r>
        <w:t xml:space="preserve">Combien </w:t>
      </w:r>
      <w:r w:rsidR="00CA0571">
        <w:t>ça</w:t>
      </w:r>
      <w:r>
        <w:t xml:space="preserve"> coute ?</w:t>
      </w:r>
    </w:p>
    <w:p w:rsidR="00656941" w:rsidP="00656941" w:rsidRDefault="00656941" w14:paraId="1AA3B9EF" w14:textId="4CC4A274">
      <w:pPr>
        <w:pStyle w:val="Paragraphedeliste"/>
        <w:numPr>
          <w:ilvl w:val="1"/>
          <w:numId w:val="15"/>
        </w:numPr>
      </w:pPr>
      <w:r>
        <w:t>Comment démarrer ?</w:t>
      </w:r>
    </w:p>
    <w:p w:rsidR="00656941" w:rsidP="00656941" w:rsidRDefault="00656941" w14:paraId="7AD57361" w14:textId="77777777">
      <w:pPr>
        <w:ind w:left="720"/>
      </w:pPr>
    </w:p>
    <w:p w:rsidR="00656941" w:rsidP="00656941" w:rsidRDefault="00656941" w14:paraId="5CBC8A59" w14:textId="77777777">
      <w:pPr>
        <w:ind w:left="720"/>
      </w:pPr>
    </w:p>
    <w:p w:rsidRPr="00E7643A" w:rsidR="00656941" w:rsidP="00656941" w:rsidRDefault="00656941" w14:paraId="519531A5" w14:textId="77777777">
      <w:pPr>
        <w:ind w:left="720"/>
      </w:pPr>
    </w:p>
    <w:p w:rsidR="00E7643A" w:rsidP="00CA0571" w:rsidRDefault="00E7643A" w14:paraId="1B07C2E6" w14:textId="29510D34">
      <w:pPr>
        <w:pStyle w:val="Titre2"/>
      </w:pPr>
      <w:r w:rsidRPr="00E7643A">
        <w:t xml:space="preserve">Problèmes courants et solutions </w:t>
      </w:r>
    </w:p>
    <w:p w:rsidR="00C336B5" w:rsidP="00C336B5" w:rsidRDefault="00C336B5" w14:paraId="37589E12" w14:textId="62E7664F">
      <w:pPr>
        <w:pStyle w:val="Paragraphedeliste"/>
        <w:numPr>
          <w:ilvl w:val="1"/>
          <w:numId w:val="15"/>
        </w:numPr>
      </w:pPr>
      <w:r>
        <w:t>L’ammoniaque est élevée dans l’eau de retour dans mon bac de poissons, que faire ?</w:t>
      </w:r>
    </w:p>
    <w:p w:rsidR="00C336B5" w:rsidP="00C336B5" w:rsidRDefault="00C336B5" w14:paraId="197DF428" w14:textId="3D141675">
      <w:pPr>
        <w:pStyle w:val="Paragraphedeliste"/>
        <w:numPr>
          <w:ilvl w:val="1"/>
          <w:numId w:val="15"/>
        </w:numPr>
      </w:pPr>
      <w:r>
        <w:t>Le PH est élevé dans l’eau de retour dans mon bac de poissons, que faire ?</w:t>
      </w:r>
    </w:p>
    <w:p w:rsidR="00C336B5" w:rsidP="00C336B5" w:rsidRDefault="00C336B5" w14:paraId="2C1E813F" w14:textId="77777777">
      <w:pPr>
        <w:pStyle w:val="Paragraphedeliste"/>
        <w:numPr>
          <w:ilvl w:val="1"/>
          <w:numId w:val="15"/>
        </w:numPr>
      </w:pPr>
    </w:p>
    <w:p w:rsidR="00C336B5" w:rsidP="00C336B5" w:rsidRDefault="00C336B5" w14:paraId="5DB4FC88" w14:textId="77777777">
      <w:pPr>
        <w:ind w:left="720"/>
      </w:pPr>
    </w:p>
    <w:p w:rsidRPr="00E7643A" w:rsidR="00C336B5" w:rsidP="00C336B5" w:rsidRDefault="00C336B5" w14:paraId="7945B0EA" w14:textId="77777777"/>
    <w:p w:rsidRPr="00E7643A" w:rsidR="00E7643A" w:rsidP="00FF01CF" w:rsidRDefault="00E7643A" w14:paraId="13CCBB36" w14:textId="77777777">
      <w:pPr>
        <w:pStyle w:val="Titre1"/>
      </w:pPr>
      <w:r w:rsidRPr="00E7643A">
        <w:t>Glossaire</w:t>
      </w:r>
    </w:p>
    <w:p w:rsidR="00E7643A" w:rsidP="00E7643A" w:rsidRDefault="00E7643A" w14:paraId="3036CF4D" w14:textId="77777777">
      <w:pPr>
        <w:numPr>
          <w:ilvl w:val="0"/>
          <w:numId w:val="16"/>
        </w:numPr>
      </w:pPr>
      <w:r w:rsidRPr="00E7643A">
        <w:t xml:space="preserve">Termes techniques clés (nitrification, FCR, DWC, NFT, </w:t>
      </w:r>
      <w:proofErr w:type="spellStart"/>
      <w:r w:rsidRPr="00E7643A">
        <w:t>biofiltre</w:t>
      </w:r>
      <w:proofErr w:type="spellEnd"/>
      <w:r w:rsidRPr="00E7643A">
        <w:t>…)</w:t>
      </w:r>
    </w:p>
    <w:p w:rsidR="00CA0571" w:rsidP="00CA0571" w:rsidRDefault="00CA0571" w14:paraId="04654ACB" w14:textId="77777777"/>
    <w:p w:rsidRPr="00E7643A" w:rsidR="00CA0571" w:rsidP="00CA0571" w:rsidRDefault="00CA0571" w14:paraId="502CA8C5" w14:textId="33AF08E5">
      <w:r w:rsidR="25965332">
        <w:rPr/>
        <w:t>Biofloc ?</w:t>
      </w:r>
    </w:p>
    <w:p w:rsidRPr="00E7643A" w:rsidR="00E7643A" w:rsidP="00FF01CF" w:rsidRDefault="00E7643A" w14:paraId="41BB77CB" w14:textId="77777777">
      <w:pPr>
        <w:pStyle w:val="Titre1"/>
      </w:pPr>
      <w:r w:rsidRPr="00E7643A">
        <w:t>Références</w:t>
      </w:r>
    </w:p>
    <w:p w:rsidRPr="00E7643A" w:rsidR="00E7643A" w:rsidP="00E7643A" w:rsidRDefault="00E7643A" w14:paraId="4FEF70C6" w14:textId="77777777">
      <w:pPr>
        <w:numPr>
          <w:ilvl w:val="0"/>
          <w:numId w:val="17"/>
        </w:numPr>
      </w:pPr>
      <w:r w:rsidRPr="00E7643A">
        <w:t>Sources bibliographiques, ressources en ligne, formations recommandées</w:t>
      </w:r>
    </w:p>
    <w:p w:rsidR="00C96FFA" w:rsidP="00E7643A" w:rsidRDefault="00C96FFA" w14:paraId="078874F0" w14:textId="77777777"/>
    <w:p w:rsidR="00CA0571" w:rsidP="00E7643A" w:rsidRDefault="00CA0571" w14:paraId="05628197" w14:textId="77777777"/>
    <w:p w:rsidRPr="00E7643A" w:rsidR="00CA0571" w:rsidP="00E7643A" w:rsidRDefault="00CA0571" w14:paraId="656ED8E8" w14:textId="77777777"/>
    <w:sectPr w:rsidRPr="00E7643A" w:rsidR="00CA0571" w:rsidSect="00717A9C">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pplxSerif">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0BCC"/>
    <w:multiLevelType w:val="multilevel"/>
    <w:tmpl w:val="7466DA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03963BEC"/>
    <w:multiLevelType w:val="multilevel"/>
    <w:tmpl w:val="3B9C27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5F07F33"/>
    <w:multiLevelType w:val="multilevel"/>
    <w:tmpl w:val="381282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06231C62"/>
    <w:multiLevelType w:val="multilevel"/>
    <w:tmpl w:val="01883F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0B742571"/>
    <w:multiLevelType w:val="multilevel"/>
    <w:tmpl w:val="320C53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0B9573D7"/>
    <w:multiLevelType w:val="multilevel"/>
    <w:tmpl w:val="C07036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18727142"/>
    <w:multiLevelType w:val="hybridMultilevel"/>
    <w:tmpl w:val="9D72B47C"/>
    <w:lvl w:ilvl="0" w:tplc="FAFC3D8C">
      <w:start w:val="3"/>
      <w:numFmt w:val="bullet"/>
      <w:lvlText w:val="-"/>
      <w:lvlJc w:val="left"/>
      <w:pPr>
        <w:ind w:left="720" w:hanging="360"/>
      </w:pPr>
      <w:rPr>
        <w:rFonts w:hint="default" w:ascii="Aptos" w:hAnsi="Aptos" w:eastAsiaTheme="minorHAnsi" w:cstheme="minorBid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7" w15:restartNumberingAfterBreak="0">
    <w:nsid w:val="1F16562A"/>
    <w:multiLevelType w:val="multilevel"/>
    <w:tmpl w:val="A3209F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23175248"/>
    <w:multiLevelType w:val="multilevel"/>
    <w:tmpl w:val="B12449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2A0B28DD"/>
    <w:multiLevelType w:val="hybridMultilevel"/>
    <w:tmpl w:val="6FCAFB76"/>
    <w:lvl w:ilvl="0" w:tplc="FAFC3D8C">
      <w:start w:val="3"/>
      <w:numFmt w:val="bullet"/>
      <w:lvlText w:val="-"/>
      <w:lvlJc w:val="left"/>
      <w:pPr>
        <w:ind w:left="720" w:hanging="360"/>
      </w:pPr>
      <w:rPr>
        <w:rFonts w:hint="default" w:ascii="Aptos" w:hAnsi="Aptos" w:eastAsiaTheme="minorHAnsi" w:cstheme="minorBid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0" w15:restartNumberingAfterBreak="0">
    <w:nsid w:val="34EA3004"/>
    <w:multiLevelType w:val="multilevel"/>
    <w:tmpl w:val="757EE5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356E6EFA"/>
    <w:multiLevelType w:val="multilevel"/>
    <w:tmpl w:val="24A06F90"/>
    <w:lvl w:ilvl="0">
      <w:start w:val="1"/>
      <w:numFmt w:val="bullet"/>
      <w:lvlText w:val=""/>
      <w:lvlJc w:val="left"/>
      <w:pPr>
        <w:tabs>
          <w:tab w:val="num" w:pos="720"/>
        </w:tabs>
        <w:ind w:left="720" w:hanging="360"/>
      </w:pPr>
      <w:rPr>
        <w:rFonts w:hint="default" w:ascii="Symbol" w:hAnsi="Symbol"/>
        <w:sz w:val="20"/>
      </w:rPr>
    </w:lvl>
    <w:lvl w:ilvl="1">
      <w:start w:val="14"/>
      <w:numFmt w:val="bullet"/>
      <w:lvlText w:val="-"/>
      <w:lvlJc w:val="left"/>
      <w:pPr>
        <w:ind w:left="1440" w:hanging="360"/>
      </w:pPr>
      <w:rPr>
        <w:rFonts w:hint="default" w:ascii="Aptos" w:hAnsi="Aptos" w:eastAsiaTheme="minorHAnsi" w:cstheme="minorBidi"/>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362B58FF"/>
    <w:multiLevelType w:val="multilevel"/>
    <w:tmpl w:val="121068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383B691F"/>
    <w:multiLevelType w:val="multilevel"/>
    <w:tmpl w:val="52DE8C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4A450386"/>
    <w:multiLevelType w:val="multilevel"/>
    <w:tmpl w:val="D8FE26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4B815CC8"/>
    <w:multiLevelType w:val="multilevel"/>
    <w:tmpl w:val="5300A7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4CF10AC8"/>
    <w:multiLevelType w:val="multilevel"/>
    <w:tmpl w:val="B726C1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4F0A7CEC"/>
    <w:multiLevelType w:val="multilevel"/>
    <w:tmpl w:val="81A2A2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4F931084"/>
    <w:multiLevelType w:val="multilevel"/>
    <w:tmpl w:val="B82E3C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509C3BB7"/>
    <w:multiLevelType w:val="hybridMultilevel"/>
    <w:tmpl w:val="ED92B25C"/>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0" w15:restartNumberingAfterBreak="0">
    <w:nsid w:val="58503DE3"/>
    <w:multiLevelType w:val="hybridMultilevel"/>
    <w:tmpl w:val="564E7F42"/>
    <w:lvl w:ilvl="0" w:tplc="7714CBA6">
      <w:start w:val="14"/>
      <w:numFmt w:val="bullet"/>
      <w:lvlText w:val="-"/>
      <w:lvlJc w:val="left"/>
      <w:pPr>
        <w:ind w:left="644" w:hanging="360"/>
      </w:pPr>
      <w:rPr>
        <w:rFonts w:hint="default" w:ascii="Aptos" w:hAnsi="Aptos" w:eastAsiaTheme="minorHAnsi" w:cstheme="minorBidi"/>
      </w:rPr>
    </w:lvl>
    <w:lvl w:ilvl="1" w:tplc="040C0003" w:tentative="1">
      <w:start w:val="1"/>
      <w:numFmt w:val="bullet"/>
      <w:lvlText w:val="o"/>
      <w:lvlJc w:val="left"/>
      <w:pPr>
        <w:ind w:left="1364" w:hanging="360"/>
      </w:pPr>
      <w:rPr>
        <w:rFonts w:hint="default" w:ascii="Courier New" w:hAnsi="Courier New" w:cs="Courier New"/>
      </w:rPr>
    </w:lvl>
    <w:lvl w:ilvl="2" w:tplc="040C0005" w:tentative="1">
      <w:start w:val="1"/>
      <w:numFmt w:val="bullet"/>
      <w:lvlText w:val=""/>
      <w:lvlJc w:val="left"/>
      <w:pPr>
        <w:ind w:left="2084" w:hanging="360"/>
      </w:pPr>
      <w:rPr>
        <w:rFonts w:hint="default" w:ascii="Wingdings" w:hAnsi="Wingdings"/>
      </w:rPr>
    </w:lvl>
    <w:lvl w:ilvl="3" w:tplc="040C0001" w:tentative="1">
      <w:start w:val="1"/>
      <w:numFmt w:val="bullet"/>
      <w:lvlText w:val=""/>
      <w:lvlJc w:val="left"/>
      <w:pPr>
        <w:ind w:left="2804" w:hanging="360"/>
      </w:pPr>
      <w:rPr>
        <w:rFonts w:hint="default" w:ascii="Symbol" w:hAnsi="Symbol"/>
      </w:rPr>
    </w:lvl>
    <w:lvl w:ilvl="4" w:tplc="040C0003" w:tentative="1">
      <w:start w:val="1"/>
      <w:numFmt w:val="bullet"/>
      <w:lvlText w:val="o"/>
      <w:lvlJc w:val="left"/>
      <w:pPr>
        <w:ind w:left="3524" w:hanging="360"/>
      </w:pPr>
      <w:rPr>
        <w:rFonts w:hint="default" w:ascii="Courier New" w:hAnsi="Courier New" w:cs="Courier New"/>
      </w:rPr>
    </w:lvl>
    <w:lvl w:ilvl="5" w:tplc="040C0005" w:tentative="1">
      <w:start w:val="1"/>
      <w:numFmt w:val="bullet"/>
      <w:lvlText w:val=""/>
      <w:lvlJc w:val="left"/>
      <w:pPr>
        <w:ind w:left="4244" w:hanging="360"/>
      </w:pPr>
      <w:rPr>
        <w:rFonts w:hint="default" w:ascii="Wingdings" w:hAnsi="Wingdings"/>
      </w:rPr>
    </w:lvl>
    <w:lvl w:ilvl="6" w:tplc="040C0001" w:tentative="1">
      <w:start w:val="1"/>
      <w:numFmt w:val="bullet"/>
      <w:lvlText w:val=""/>
      <w:lvlJc w:val="left"/>
      <w:pPr>
        <w:ind w:left="4964" w:hanging="360"/>
      </w:pPr>
      <w:rPr>
        <w:rFonts w:hint="default" w:ascii="Symbol" w:hAnsi="Symbol"/>
      </w:rPr>
    </w:lvl>
    <w:lvl w:ilvl="7" w:tplc="040C0003" w:tentative="1">
      <w:start w:val="1"/>
      <w:numFmt w:val="bullet"/>
      <w:lvlText w:val="o"/>
      <w:lvlJc w:val="left"/>
      <w:pPr>
        <w:ind w:left="5684" w:hanging="360"/>
      </w:pPr>
      <w:rPr>
        <w:rFonts w:hint="default" w:ascii="Courier New" w:hAnsi="Courier New" w:cs="Courier New"/>
      </w:rPr>
    </w:lvl>
    <w:lvl w:ilvl="8" w:tplc="040C0005" w:tentative="1">
      <w:start w:val="1"/>
      <w:numFmt w:val="bullet"/>
      <w:lvlText w:val=""/>
      <w:lvlJc w:val="left"/>
      <w:pPr>
        <w:ind w:left="6404" w:hanging="360"/>
      </w:pPr>
      <w:rPr>
        <w:rFonts w:hint="default" w:ascii="Wingdings" w:hAnsi="Wingdings"/>
      </w:rPr>
    </w:lvl>
  </w:abstractNum>
  <w:abstractNum w:abstractNumId="21" w15:restartNumberingAfterBreak="0">
    <w:nsid w:val="58784162"/>
    <w:multiLevelType w:val="multilevel"/>
    <w:tmpl w:val="FF029F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58865ECE"/>
    <w:multiLevelType w:val="multilevel"/>
    <w:tmpl w:val="B40E0E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5E0775A7"/>
    <w:multiLevelType w:val="multilevel"/>
    <w:tmpl w:val="9C12E7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63A4557C"/>
    <w:multiLevelType w:val="multilevel"/>
    <w:tmpl w:val="92CE6E6A"/>
    <w:lvl w:ilvl="0">
      <w:start w:val="1"/>
      <w:numFmt w:val="bullet"/>
      <w:lvlText w:val=""/>
      <w:lvlJc w:val="left"/>
      <w:pPr>
        <w:tabs>
          <w:tab w:val="num" w:pos="644"/>
        </w:tabs>
        <w:ind w:left="644"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5" w15:restartNumberingAfterBreak="0">
    <w:nsid w:val="642067FF"/>
    <w:multiLevelType w:val="multilevel"/>
    <w:tmpl w:val="026415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6" w15:restartNumberingAfterBreak="0">
    <w:nsid w:val="653F6F57"/>
    <w:multiLevelType w:val="hybridMultilevel"/>
    <w:tmpl w:val="68A62A6A"/>
    <w:lvl w:ilvl="0" w:tplc="FAFC3D8C">
      <w:start w:val="3"/>
      <w:numFmt w:val="bullet"/>
      <w:lvlText w:val="-"/>
      <w:lvlJc w:val="left"/>
      <w:pPr>
        <w:ind w:left="720" w:hanging="360"/>
      </w:pPr>
      <w:rPr>
        <w:rFonts w:hint="default" w:ascii="Aptos" w:hAnsi="Aptos" w:eastAsiaTheme="minorHAnsi" w:cstheme="minorBid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7" w15:restartNumberingAfterBreak="0">
    <w:nsid w:val="68A5536C"/>
    <w:multiLevelType w:val="hybridMultilevel"/>
    <w:tmpl w:val="5E045A98"/>
    <w:lvl w:ilvl="0" w:tplc="FAFC3D8C">
      <w:start w:val="3"/>
      <w:numFmt w:val="bullet"/>
      <w:lvlText w:val="-"/>
      <w:lvlJc w:val="left"/>
      <w:pPr>
        <w:ind w:left="720" w:hanging="360"/>
      </w:pPr>
      <w:rPr>
        <w:rFonts w:hint="default" w:ascii="Aptos" w:hAnsi="Aptos" w:eastAsiaTheme="minorHAnsi" w:cstheme="minorBid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8" w15:restartNumberingAfterBreak="0">
    <w:nsid w:val="6F1D02F2"/>
    <w:multiLevelType w:val="hybridMultilevel"/>
    <w:tmpl w:val="6CBE1804"/>
    <w:lvl w:ilvl="0" w:tplc="FAFC3D8C">
      <w:start w:val="3"/>
      <w:numFmt w:val="bullet"/>
      <w:lvlText w:val="-"/>
      <w:lvlJc w:val="left"/>
      <w:pPr>
        <w:ind w:left="720" w:hanging="360"/>
      </w:pPr>
      <w:rPr>
        <w:rFonts w:hint="default" w:ascii="Aptos" w:hAnsi="Aptos" w:eastAsiaTheme="minorHAnsi" w:cstheme="minorBid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9" w15:restartNumberingAfterBreak="0">
    <w:nsid w:val="7580760D"/>
    <w:multiLevelType w:val="hybridMultilevel"/>
    <w:tmpl w:val="3588F0AC"/>
    <w:lvl w:ilvl="0" w:tplc="FAFC3D8C">
      <w:start w:val="3"/>
      <w:numFmt w:val="bullet"/>
      <w:lvlText w:val="-"/>
      <w:lvlJc w:val="left"/>
      <w:pPr>
        <w:ind w:left="720" w:hanging="360"/>
      </w:pPr>
      <w:rPr>
        <w:rFonts w:hint="default" w:ascii="Aptos" w:hAnsi="Aptos" w:eastAsiaTheme="minorHAnsi" w:cstheme="minorBid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0" w15:restartNumberingAfterBreak="0">
    <w:nsid w:val="79C42481"/>
    <w:multiLevelType w:val="hybridMultilevel"/>
    <w:tmpl w:val="22E06D28"/>
    <w:lvl w:ilvl="0" w:tplc="FAFC3D8C">
      <w:start w:val="3"/>
      <w:numFmt w:val="bullet"/>
      <w:lvlText w:val="-"/>
      <w:lvlJc w:val="left"/>
      <w:pPr>
        <w:ind w:left="720" w:hanging="360"/>
      </w:pPr>
      <w:rPr>
        <w:rFonts w:hint="default" w:ascii="Aptos" w:hAnsi="Aptos" w:eastAsiaTheme="minorHAnsi" w:cstheme="minorBid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num w:numId="1" w16cid:durableId="50814552">
    <w:abstractNumId w:val="22"/>
  </w:num>
  <w:num w:numId="2" w16cid:durableId="1427309456">
    <w:abstractNumId w:val="7"/>
  </w:num>
  <w:num w:numId="3" w16cid:durableId="2081558597">
    <w:abstractNumId w:val="14"/>
  </w:num>
  <w:num w:numId="4" w16cid:durableId="494807514">
    <w:abstractNumId w:val="24"/>
  </w:num>
  <w:num w:numId="5" w16cid:durableId="838812772">
    <w:abstractNumId w:val="13"/>
  </w:num>
  <w:num w:numId="6" w16cid:durableId="633677173">
    <w:abstractNumId w:val="3"/>
  </w:num>
  <w:num w:numId="7" w16cid:durableId="1527131546">
    <w:abstractNumId w:val="12"/>
  </w:num>
  <w:num w:numId="8" w16cid:durableId="1788575007">
    <w:abstractNumId w:val="10"/>
  </w:num>
  <w:num w:numId="9" w16cid:durableId="210727819">
    <w:abstractNumId w:val="23"/>
  </w:num>
  <w:num w:numId="10" w16cid:durableId="155001844">
    <w:abstractNumId w:val="25"/>
  </w:num>
  <w:num w:numId="11" w16cid:durableId="1711103353">
    <w:abstractNumId w:val="5"/>
  </w:num>
  <w:num w:numId="12" w16cid:durableId="1803107600">
    <w:abstractNumId w:val="8"/>
  </w:num>
  <w:num w:numId="13" w16cid:durableId="54017258">
    <w:abstractNumId w:val="16"/>
  </w:num>
  <w:num w:numId="14" w16cid:durableId="966664508">
    <w:abstractNumId w:val="4"/>
  </w:num>
  <w:num w:numId="15" w16cid:durableId="1438987409">
    <w:abstractNumId w:val="11"/>
  </w:num>
  <w:num w:numId="16" w16cid:durableId="1771270508">
    <w:abstractNumId w:val="21"/>
  </w:num>
  <w:num w:numId="17" w16cid:durableId="1117145298">
    <w:abstractNumId w:val="1"/>
  </w:num>
  <w:num w:numId="18" w16cid:durableId="239951022">
    <w:abstractNumId w:val="20"/>
  </w:num>
  <w:num w:numId="19" w16cid:durableId="608388563">
    <w:abstractNumId w:val="9"/>
  </w:num>
  <w:num w:numId="20" w16cid:durableId="672145527">
    <w:abstractNumId w:val="15"/>
  </w:num>
  <w:num w:numId="21" w16cid:durableId="1165782363">
    <w:abstractNumId w:val="0"/>
  </w:num>
  <w:num w:numId="22" w16cid:durableId="1104157612">
    <w:abstractNumId w:val="2"/>
  </w:num>
  <w:num w:numId="23" w16cid:durableId="1999339274">
    <w:abstractNumId w:val="17"/>
  </w:num>
  <w:num w:numId="24" w16cid:durableId="1970814155">
    <w:abstractNumId w:val="18"/>
  </w:num>
  <w:num w:numId="25" w16cid:durableId="1860584198">
    <w:abstractNumId w:val="28"/>
  </w:num>
  <w:num w:numId="26" w16cid:durableId="1343967217">
    <w:abstractNumId w:val="6"/>
  </w:num>
  <w:num w:numId="27" w16cid:durableId="555239695">
    <w:abstractNumId w:val="29"/>
  </w:num>
  <w:num w:numId="28" w16cid:durableId="2146191774">
    <w:abstractNumId w:val="26"/>
  </w:num>
  <w:num w:numId="29" w16cid:durableId="391388458">
    <w:abstractNumId w:val="30"/>
  </w:num>
  <w:num w:numId="30" w16cid:durableId="39943715">
    <w:abstractNumId w:val="27"/>
  </w:num>
  <w:num w:numId="31" w16cid:durableId="1972782650">
    <w:abstractNumId w:val="1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3EC"/>
    <w:rsid w:val="0002583B"/>
    <w:rsid w:val="00072886"/>
    <w:rsid w:val="000965D8"/>
    <w:rsid w:val="000B2BBD"/>
    <w:rsid w:val="000D77E2"/>
    <w:rsid w:val="000F281A"/>
    <w:rsid w:val="000F6A0C"/>
    <w:rsid w:val="001615CA"/>
    <w:rsid w:val="00164B45"/>
    <w:rsid w:val="0018249C"/>
    <w:rsid w:val="001B3FC4"/>
    <w:rsid w:val="001F772F"/>
    <w:rsid w:val="00223593"/>
    <w:rsid w:val="002258CD"/>
    <w:rsid w:val="002873EA"/>
    <w:rsid w:val="002A3776"/>
    <w:rsid w:val="002C2CF5"/>
    <w:rsid w:val="002E11D6"/>
    <w:rsid w:val="0037791A"/>
    <w:rsid w:val="00382DA3"/>
    <w:rsid w:val="00395B60"/>
    <w:rsid w:val="003D593C"/>
    <w:rsid w:val="004354AE"/>
    <w:rsid w:val="004C0A29"/>
    <w:rsid w:val="004C4B4B"/>
    <w:rsid w:val="004D0451"/>
    <w:rsid w:val="0050127B"/>
    <w:rsid w:val="00515533"/>
    <w:rsid w:val="00515E6C"/>
    <w:rsid w:val="00546FE1"/>
    <w:rsid w:val="00550137"/>
    <w:rsid w:val="00561092"/>
    <w:rsid w:val="00581A94"/>
    <w:rsid w:val="00656941"/>
    <w:rsid w:val="00664040"/>
    <w:rsid w:val="00670636"/>
    <w:rsid w:val="006819F8"/>
    <w:rsid w:val="006A6118"/>
    <w:rsid w:val="00700F2C"/>
    <w:rsid w:val="00717A9C"/>
    <w:rsid w:val="00722828"/>
    <w:rsid w:val="00794A3D"/>
    <w:rsid w:val="007E1B81"/>
    <w:rsid w:val="00812D7B"/>
    <w:rsid w:val="008439E9"/>
    <w:rsid w:val="00857E1E"/>
    <w:rsid w:val="00875384"/>
    <w:rsid w:val="008C27D9"/>
    <w:rsid w:val="00930C1B"/>
    <w:rsid w:val="00944871"/>
    <w:rsid w:val="00960983"/>
    <w:rsid w:val="00A27EA8"/>
    <w:rsid w:val="00A42653"/>
    <w:rsid w:val="00A44C35"/>
    <w:rsid w:val="00BD3834"/>
    <w:rsid w:val="00BE3C14"/>
    <w:rsid w:val="00C336B5"/>
    <w:rsid w:val="00C679F7"/>
    <w:rsid w:val="00C96FFA"/>
    <w:rsid w:val="00CA0571"/>
    <w:rsid w:val="00CD023D"/>
    <w:rsid w:val="00D927AB"/>
    <w:rsid w:val="00DE1AD6"/>
    <w:rsid w:val="00DF02C2"/>
    <w:rsid w:val="00DF63EC"/>
    <w:rsid w:val="00E6670A"/>
    <w:rsid w:val="00E7643A"/>
    <w:rsid w:val="00EB6727"/>
    <w:rsid w:val="00ED7025"/>
    <w:rsid w:val="00F91FD4"/>
    <w:rsid w:val="00FF01CF"/>
    <w:rsid w:val="0102EAB6"/>
    <w:rsid w:val="07FA1842"/>
    <w:rsid w:val="09555883"/>
    <w:rsid w:val="0FEB3DCA"/>
    <w:rsid w:val="1C57E105"/>
    <w:rsid w:val="1EA1EB97"/>
    <w:rsid w:val="2121E48A"/>
    <w:rsid w:val="22D62D31"/>
    <w:rsid w:val="25965332"/>
    <w:rsid w:val="3B1C9D1C"/>
    <w:rsid w:val="4B87C90C"/>
    <w:rsid w:val="4FE6F4C0"/>
    <w:rsid w:val="54432FB7"/>
    <w:rsid w:val="5906C0D9"/>
    <w:rsid w:val="5CA2D473"/>
    <w:rsid w:val="5CCD5D8B"/>
    <w:rsid w:val="6472F5CE"/>
    <w:rsid w:val="65C3DD4C"/>
    <w:rsid w:val="6C141C1A"/>
    <w:rsid w:val="6D351E4F"/>
    <w:rsid w:val="73731DD6"/>
    <w:rsid w:val="77522198"/>
    <w:rsid w:val="7B70323C"/>
    <w:rsid w:val="7CFA3F46"/>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C7000"/>
  <w15:chartTrackingRefBased/>
  <w15:docId w15:val="{C4919F5E-DFF7-400C-831B-967CDD350D6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1">
    <w:name w:val="heading 1"/>
    <w:basedOn w:val="Normal"/>
    <w:next w:val="Normal"/>
    <w:link w:val="Titre1Car"/>
    <w:autoRedefine/>
    <w:uiPriority w:val="9"/>
    <w:qFormat/>
    <w:rsid w:val="001B3FC4"/>
    <w:pPr>
      <w:keepNext/>
      <w:keepLines/>
      <w:pBdr>
        <w:bottom w:val="single" w:color="FF0000" w:sz="6" w:space="1"/>
      </w:pBdr>
      <w:spacing w:before="360" w:after="80"/>
      <w:outlineLvl w:val="0"/>
    </w:pPr>
    <w:rPr>
      <w:rFonts w:asciiTheme="majorHAnsi" w:hAnsiTheme="majorHAnsi" w:eastAsiaTheme="majorEastAsia" w:cstheme="majorBidi"/>
      <w:color w:val="0070C0"/>
      <w:sz w:val="40"/>
      <w:szCs w:val="40"/>
    </w:rPr>
  </w:style>
  <w:style w:type="paragraph" w:styleId="Titre2">
    <w:name w:val="heading 2"/>
    <w:basedOn w:val="Normal"/>
    <w:next w:val="Normal"/>
    <w:link w:val="Titre2Car"/>
    <w:uiPriority w:val="9"/>
    <w:unhideWhenUsed/>
    <w:qFormat/>
    <w:rsid w:val="00DF63E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itre3">
    <w:name w:val="heading 3"/>
    <w:basedOn w:val="Normal"/>
    <w:next w:val="Normal"/>
    <w:link w:val="Titre3Car"/>
    <w:uiPriority w:val="9"/>
    <w:unhideWhenUsed/>
    <w:qFormat/>
    <w:rsid w:val="00DF63E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autoRedefine/>
    <w:uiPriority w:val="9"/>
    <w:unhideWhenUsed/>
    <w:qFormat/>
    <w:rsid w:val="0018249C"/>
    <w:pPr>
      <w:keepNext/>
      <w:keepLines/>
      <w:spacing w:before="80" w:after="40"/>
      <w:outlineLvl w:val="3"/>
    </w:pPr>
    <w:rPr>
      <w:rFonts w:eastAsiaTheme="majorEastAsia" w:cstheme="majorBidi"/>
      <w:b/>
      <w:i/>
      <w:iCs/>
      <w:color w:val="0F4761" w:themeColor="accent1" w:themeShade="BF"/>
    </w:rPr>
  </w:style>
  <w:style w:type="paragraph" w:styleId="Titre5">
    <w:name w:val="heading 5"/>
    <w:basedOn w:val="Normal"/>
    <w:next w:val="Normal"/>
    <w:link w:val="Titre5Car"/>
    <w:uiPriority w:val="9"/>
    <w:unhideWhenUsed/>
    <w:qFormat/>
    <w:rsid w:val="00DF63E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F63E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F63E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F63E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F63EC"/>
    <w:pPr>
      <w:keepNext/>
      <w:keepLines/>
      <w:spacing w:after="0"/>
      <w:outlineLvl w:val="8"/>
    </w:pPr>
    <w:rPr>
      <w:rFonts w:eastAsiaTheme="majorEastAsia" w:cstheme="majorBidi"/>
      <w:color w:val="272727" w:themeColor="text1" w:themeTint="D8"/>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character" w:styleId="Titre1Car" w:customStyle="1">
    <w:name w:val="Titre 1 Car"/>
    <w:basedOn w:val="Policepardfaut"/>
    <w:link w:val="Titre1"/>
    <w:uiPriority w:val="9"/>
    <w:rsid w:val="001B3FC4"/>
    <w:rPr>
      <w:rFonts w:asciiTheme="majorHAnsi" w:hAnsiTheme="majorHAnsi" w:eastAsiaTheme="majorEastAsia" w:cstheme="majorBidi"/>
      <w:color w:val="0070C0"/>
      <w:sz w:val="40"/>
      <w:szCs w:val="40"/>
    </w:rPr>
  </w:style>
  <w:style w:type="character" w:styleId="Titre4Car" w:customStyle="1">
    <w:name w:val="Titre 4 Car"/>
    <w:basedOn w:val="Policepardfaut"/>
    <w:link w:val="Titre4"/>
    <w:uiPriority w:val="9"/>
    <w:rsid w:val="0018249C"/>
    <w:rPr>
      <w:rFonts w:eastAsiaTheme="majorEastAsia" w:cstheme="majorBidi"/>
      <w:b/>
      <w:i/>
      <w:iCs/>
      <w:color w:val="0F4761" w:themeColor="accent1" w:themeShade="BF"/>
    </w:rPr>
  </w:style>
  <w:style w:type="character" w:styleId="Titre2Car" w:customStyle="1">
    <w:name w:val="Titre 2 Car"/>
    <w:basedOn w:val="Policepardfaut"/>
    <w:link w:val="Titre2"/>
    <w:uiPriority w:val="9"/>
    <w:rsid w:val="00DF63EC"/>
    <w:rPr>
      <w:rFonts w:asciiTheme="majorHAnsi" w:hAnsiTheme="majorHAnsi" w:eastAsiaTheme="majorEastAsia" w:cstheme="majorBidi"/>
      <w:color w:val="0F4761" w:themeColor="accent1" w:themeShade="BF"/>
      <w:sz w:val="32"/>
      <w:szCs w:val="32"/>
    </w:rPr>
  </w:style>
  <w:style w:type="character" w:styleId="Titre3Car" w:customStyle="1">
    <w:name w:val="Titre 3 Car"/>
    <w:basedOn w:val="Policepardfaut"/>
    <w:link w:val="Titre3"/>
    <w:uiPriority w:val="9"/>
    <w:rsid w:val="00DF63EC"/>
    <w:rPr>
      <w:rFonts w:eastAsiaTheme="majorEastAsia" w:cstheme="majorBidi"/>
      <w:color w:val="0F4761" w:themeColor="accent1" w:themeShade="BF"/>
      <w:sz w:val="28"/>
      <w:szCs w:val="28"/>
    </w:rPr>
  </w:style>
  <w:style w:type="character" w:styleId="Titre5Car" w:customStyle="1">
    <w:name w:val="Titre 5 Car"/>
    <w:basedOn w:val="Policepardfaut"/>
    <w:link w:val="Titre5"/>
    <w:uiPriority w:val="9"/>
    <w:rsid w:val="00DF63EC"/>
    <w:rPr>
      <w:rFonts w:eastAsiaTheme="majorEastAsia" w:cstheme="majorBidi"/>
      <w:color w:val="0F4761" w:themeColor="accent1" w:themeShade="BF"/>
    </w:rPr>
  </w:style>
  <w:style w:type="character" w:styleId="Titre6Car" w:customStyle="1">
    <w:name w:val="Titre 6 Car"/>
    <w:basedOn w:val="Policepardfaut"/>
    <w:link w:val="Titre6"/>
    <w:uiPriority w:val="9"/>
    <w:semiHidden/>
    <w:rsid w:val="00DF63EC"/>
    <w:rPr>
      <w:rFonts w:eastAsiaTheme="majorEastAsia" w:cstheme="majorBidi"/>
      <w:i/>
      <w:iCs/>
      <w:color w:val="595959" w:themeColor="text1" w:themeTint="A6"/>
    </w:rPr>
  </w:style>
  <w:style w:type="character" w:styleId="Titre7Car" w:customStyle="1">
    <w:name w:val="Titre 7 Car"/>
    <w:basedOn w:val="Policepardfaut"/>
    <w:link w:val="Titre7"/>
    <w:uiPriority w:val="9"/>
    <w:semiHidden/>
    <w:rsid w:val="00DF63EC"/>
    <w:rPr>
      <w:rFonts w:eastAsiaTheme="majorEastAsia" w:cstheme="majorBidi"/>
      <w:color w:val="595959" w:themeColor="text1" w:themeTint="A6"/>
    </w:rPr>
  </w:style>
  <w:style w:type="character" w:styleId="Titre8Car" w:customStyle="1">
    <w:name w:val="Titre 8 Car"/>
    <w:basedOn w:val="Policepardfaut"/>
    <w:link w:val="Titre8"/>
    <w:uiPriority w:val="9"/>
    <w:semiHidden/>
    <w:rsid w:val="00DF63EC"/>
    <w:rPr>
      <w:rFonts w:eastAsiaTheme="majorEastAsia" w:cstheme="majorBidi"/>
      <w:i/>
      <w:iCs/>
      <w:color w:val="272727" w:themeColor="text1" w:themeTint="D8"/>
    </w:rPr>
  </w:style>
  <w:style w:type="character" w:styleId="Titre9Car" w:customStyle="1">
    <w:name w:val="Titre 9 Car"/>
    <w:basedOn w:val="Policepardfaut"/>
    <w:link w:val="Titre9"/>
    <w:uiPriority w:val="9"/>
    <w:semiHidden/>
    <w:rsid w:val="00DF63EC"/>
    <w:rPr>
      <w:rFonts w:eastAsiaTheme="majorEastAsia" w:cstheme="majorBidi"/>
      <w:color w:val="272727" w:themeColor="text1" w:themeTint="D8"/>
    </w:rPr>
  </w:style>
  <w:style w:type="paragraph" w:styleId="Titre">
    <w:name w:val="Title"/>
    <w:basedOn w:val="Normal"/>
    <w:next w:val="Normal"/>
    <w:link w:val="TitreCar"/>
    <w:uiPriority w:val="10"/>
    <w:qFormat/>
    <w:rsid w:val="00DF63EC"/>
    <w:pPr>
      <w:spacing w:after="80" w:line="240" w:lineRule="auto"/>
      <w:contextualSpacing/>
    </w:pPr>
    <w:rPr>
      <w:rFonts w:asciiTheme="majorHAnsi" w:hAnsiTheme="majorHAnsi" w:eastAsiaTheme="majorEastAsia" w:cstheme="majorBidi"/>
      <w:spacing w:val="-10"/>
      <w:kern w:val="28"/>
      <w:sz w:val="56"/>
      <w:szCs w:val="56"/>
    </w:rPr>
  </w:style>
  <w:style w:type="character" w:styleId="TitreCar" w:customStyle="1">
    <w:name w:val="Titre Car"/>
    <w:basedOn w:val="Policepardfaut"/>
    <w:link w:val="Titre"/>
    <w:uiPriority w:val="10"/>
    <w:rsid w:val="00DF63EC"/>
    <w:rPr>
      <w:rFonts w:asciiTheme="majorHAnsi" w:hAnsiTheme="majorHAnsi" w:eastAsiaTheme="majorEastAsia" w:cstheme="majorBidi"/>
      <w:spacing w:val="-10"/>
      <w:kern w:val="28"/>
      <w:sz w:val="56"/>
      <w:szCs w:val="56"/>
    </w:rPr>
  </w:style>
  <w:style w:type="paragraph" w:styleId="Sous-titre">
    <w:name w:val="Subtitle"/>
    <w:basedOn w:val="Normal"/>
    <w:next w:val="Normal"/>
    <w:link w:val="Sous-titreCar"/>
    <w:uiPriority w:val="11"/>
    <w:qFormat/>
    <w:rsid w:val="00DF63EC"/>
    <w:pPr>
      <w:numPr>
        <w:ilvl w:val="1"/>
      </w:numPr>
    </w:pPr>
    <w:rPr>
      <w:rFonts w:eastAsiaTheme="majorEastAsia" w:cstheme="majorBidi"/>
      <w:color w:val="595959" w:themeColor="text1" w:themeTint="A6"/>
      <w:spacing w:val="15"/>
      <w:sz w:val="28"/>
      <w:szCs w:val="28"/>
    </w:rPr>
  </w:style>
  <w:style w:type="character" w:styleId="Sous-titreCar" w:customStyle="1">
    <w:name w:val="Sous-titre Car"/>
    <w:basedOn w:val="Policepardfaut"/>
    <w:link w:val="Sous-titre"/>
    <w:uiPriority w:val="11"/>
    <w:rsid w:val="00DF63E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F63EC"/>
    <w:pPr>
      <w:spacing w:before="160"/>
      <w:jc w:val="center"/>
    </w:pPr>
    <w:rPr>
      <w:i/>
      <w:iCs/>
      <w:color w:val="404040" w:themeColor="text1" w:themeTint="BF"/>
    </w:rPr>
  </w:style>
  <w:style w:type="character" w:styleId="CitationCar" w:customStyle="1">
    <w:name w:val="Citation Car"/>
    <w:basedOn w:val="Policepardfaut"/>
    <w:link w:val="Citation"/>
    <w:uiPriority w:val="29"/>
    <w:rsid w:val="00DF63EC"/>
    <w:rPr>
      <w:i/>
      <w:iCs/>
      <w:color w:val="404040" w:themeColor="text1" w:themeTint="BF"/>
    </w:rPr>
  </w:style>
  <w:style w:type="paragraph" w:styleId="Paragraphedeliste">
    <w:name w:val="List Paragraph"/>
    <w:basedOn w:val="Normal"/>
    <w:uiPriority w:val="34"/>
    <w:qFormat/>
    <w:rsid w:val="00DF63EC"/>
    <w:pPr>
      <w:ind w:left="720"/>
      <w:contextualSpacing/>
    </w:pPr>
  </w:style>
  <w:style w:type="character" w:styleId="Accentuationintense">
    <w:name w:val="Intense Emphasis"/>
    <w:basedOn w:val="Policepardfaut"/>
    <w:uiPriority w:val="21"/>
    <w:qFormat/>
    <w:rsid w:val="00DF63EC"/>
    <w:rPr>
      <w:i/>
      <w:iCs/>
      <w:color w:val="0F4761" w:themeColor="accent1" w:themeShade="BF"/>
    </w:rPr>
  </w:style>
  <w:style w:type="paragraph" w:styleId="Citationintense">
    <w:name w:val="Intense Quote"/>
    <w:basedOn w:val="Normal"/>
    <w:next w:val="Normal"/>
    <w:link w:val="CitationintenseCar"/>
    <w:uiPriority w:val="30"/>
    <w:qFormat/>
    <w:rsid w:val="00DF63E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tionintenseCar" w:customStyle="1">
    <w:name w:val="Citation intense Car"/>
    <w:basedOn w:val="Policepardfaut"/>
    <w:link w:val="Citationintense"/>
    <w:uiPriority w:val="30"/>
    <w:rsid w:val="00DF63EC"/>
    <w:rPr>
      <w:i/>
      <w:iCs/>
      <w:color w:val="0F4761" w:themeColor="accent1" w:themeShade="BF"/>
    </w:rPr>
  </w:style>
  <w:style w:type="character" w:styleId="Rfrenceintense">
    <w:name w:val="Intense Reference"/>
    <w:basedOn w:val="Policepardfaut"/>
    <w:uiPriority w:val="32"/>
    <w:qFormat/>
    <w:rsid w:val="00DF63EC"/>
    <w:rPr>
      <w:b/>
      <w:bCs/>
      <w:smallCaps/>
      <w:color w:val="0F4761" w:themeColor="accent1" w:themeShade="BF"/>
      <w:spacing w:val="5"/>
    </w:rPr>
  </w:style>
  <w:style w:type="table" w:styleId="Grilledutableau">
    <w:name w:val="Table Grid"/>
    <w:basedOn w:val="TableauNormal"/>
    <w:uiPriority w:val="39"/>
    <w:rsid w:val="00D927A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mord" w:customStyle="1">
    <w:name w:val="mord"/>
    <w:basedOn w:val="Policepardfaut"/>
    <w:rsid w:val="002C2CF5"/>
  </w:style>
  <w:style w:type="character" w:styleId="mbin" w:customStyle="1">
    <w:name w:val="mbin"/>
    <w:basedOn w:val="Policepardfaut"/>
    <w:rsid w:val="002C2C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jpeg"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2B8414-BF2B-4DC9-B8F2-3EB1A4E5B96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jean-philippe Heurteux</dc:creator>
  <keywords/>
  <dc:description/>
  <lastModifiedBy>jean-philippe Heurteux</lastModifiedBy>
  <revision>49</revision>
  <dcterms:created xsi:type="dcterms:W3CDTF">2026-03-21T03:18:00.0000000Z</dcterms:created>
  <dcterms:modified xsi:type="dcterms:W3CDTF">2026-03-21T03:19:00.1581347Z</dcterms:modified>
</coreProperties>
</file>