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00F3E162">
      <w:r w:rsidR="4FF34339">
        <w:rPr/>
        <w:t>E2_</w:t>
      </w:r>
    </w:p>
    <w:p w:rsidR="2A865F2D" w:rsidRDefault="2A865F2D" w14:paraId="5FCEBF66" w14:textId="1DE3F47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51AD1"/>
    <w:rsid w:val="2A865F2D"/>
    <w:rsid w:val="4FF34339"/>
    <w:rsid w:val="7045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1AD1"/>
  <w15:chartTrackingRefBased/>
  <w15:docId w15:val="{C6F87424-44A2-4BC4-B18B-78CE35235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2026-04-11T06:07:57.1999379Z</dcterms:created>
  <dcterms:modified xsi:type="dcterms:W3CDTF">2026-04-11T06:08:20.1674440Z</dcterms:modified>
  <dc:creator>jean-philippe Heurteux</dc:creator>
  <lastModifiedBy>jean-philippe Heurteux</lastModifiedBy>
</coreProperties>
</file>