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28A7" w14:textId="77777777" w:rsidR="00635463" w:rsidRPr="00635463" w:rsidRDefault="00635463" w:rsidP="00635463">
      <w:r w:rsidRPr="00635463">
        <w:t xml:space="preserve">Page d’Accueil – Plateforme </w:t>
      </w:r>
      <w:proofErr w:type="spellStart"/>
      <w:r w:rsidRPr="00635463">
        <w:t>DirectEthic</w:t>
      </w:r>
      <w:proofErr w:type="spellEnd"/>
    </w:p>
    <w:p w14:paraId="55D068E1" w14:textId="77777777" w:rsidR="00635463" w:rsidRPr="00635463" w:rsidRDefault="00635463" w:rsidP="00635463">
      <w:r w:rsidRPr="00635463">
        <w:pict w14:anchorId="08D9E619">
          <v:rect id="_x0000_i1073" style="width:0;height:.75pt" o:hralign="center" o:hrstd="t" o:hr="t" fillcolor="#a0a0a0" stroked="f"/>
        </w:pict>
      </w:r>
    </w:p>
    <w:p w14:paraId="37547441" w14:textId="77777777" w:rsidR="00635463" w:rsidRPr="00635463" w:rsidRDefault="00635463" w:rsidP="00635463">
      <w:r w:rsidRPr="00635463">
        <w:t>1. </w:t>
      </w:r>
      <w:r w:rsidRPr="00635463">
        <w:rPr>
          <w:b/>
          <w:bCs/>
        </w:rPr>
        <w:t>En-tête / Hero</w:t>
      </w:r>
    </w:p>
    <w:p w14:paraId="3DFCA666" w14:textId="77777777" w:rsidR="00635463" w:rsidRPr="00635463" w:rsidRDefault="00635463" w:rsidP="00635463">
      <w:r w:rsidRPr="00635463">
        <w:rPr>
          <w:b/>
          <w:bCs/>
        </w:rPr>
        <w:t>STOP</w:t>
      </w:r>
      <w:r w:rsidRPr="00635463">
        <w:br/>
      </w:r>
      <w:r w:rsidRPr="00635463">
        <w:rPr>
          <w:i/>
          <w:iCs/>
        </w:rPr>
        <w:t>(Titre principal, très grand, dégradé rouge/jaune/rose, effet pulsant)</w:t>
      </w:r>
    </w:p>
    <w:p w14:paraId="20886728" w14:textId="77777777" w:rsidR="00635463" w:rsidRPr="00635463" w:rsidRDefault="00635463" w:rsidP="00635463">
      <w:r w:rsidRPr="00635463">
        <w:rPr>
          <w:b/>
          <w:bCs/>
        </w:rPr>
        <w:t>Aux FRAIS CACHÉS des plateformes</w:t>
      </w:r>
      <w:r w:rsidRPr="00635463">
        <w:br/>
      </w:r>
      <w:r w:rsidRPr="00635463">
        <w:rPr>
          <w:i/>
          <w:iCs/>
        </w:rPr>
        <w:t>(Sous-titre, grand, avec “FRAIS CACHÉS” en rouge)</w:t>
      </w:r>
    </w:p>
    <w:p w14:paraId="2BEA23AD" w14:textId="77777777" w:rsidR="00635463" w:rsidRPr="00635463" w:rsidRDefault="00635463" w:rsidP="00635463">
      <w:r w:rsidRPr="00635463">
        <w:rPr>
          <w:b/>
          <w:bCs/>
        </w:rPr>
        <w:t>0 FRAIS AJOUTÉS - 0% DE COMMISSION - 100% TRANSPARENCE</w:t>
      </w:r>
      <w:r w:rsidRPr="00635463">
        <w:br/>
      </w:r>
      <w:r w:rsidRPr="00635463">
        <w:rPr>
          <w:i/>
          <w:iCs/>
        </w:rPr>
        <w:t>(Phrase d’accroche, jaune/or)</w:t>
      </w:r>
    </w:p>
    <w:p w14:paraId="50677BE3" w14:textId="77777777" w:rsidR="00635463" w:rsidRPr="00635463" w:rsidRDefault="00635463" w:rsidP="00635463">
      <w:r w:rsidRPr="00635463">
        <w:pict w14:anchorId="2A5D098D">
          <v:rect id="_x0000_i1074" style="width:0;height:.75pt" o:hralign="center" o:hrstd="t" o:hr="t" fillcolor="#a0a0a0" stroked="f"/>
        </w:pict>
      </w:r>
    </w:p>
    <w:p w14:paraId="2D089DB7" w14:textId="77777777" w:rsidR="00635463" w:rsidRPr="00635463" w:rsidRDefault="00635463" w:rsidP="00635463">
      <w:r w:rsidRPr="00635463">
        <w:t>2. </w:t>
      </w:r>
      <w:r w:rsidRPr="00635463">
        <w:rPr>
          <w:b/>
          <w:bCs/>
        </w:rPr>
        <w:t>Bloc Avantages Chiffrés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2953"/>
        <w:gridCol w:w="4496"/>
      </w:tblGrid>
      <w:tr w:rsidR="00635463" w:rsidRPr="00635463" w14:paraId="21824B31" w14:textId="77777777" w:rsidTr="0063546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3EB0" w14:textId="77777777" w:rsidR="00635463" w:rsidRPr="00635463" w:rsidRDefault="00635463" w:rsidP="00635463">
            <w:pPr>
              <w:rPr>
                <w:b/>
                <w:bCs/>
              </w:rPr>
            </w:pPr>
            <w:r w:rsidRPr="00635463">
              <w:rPr>
                <w:b/>
                <w:bCs/>
              </w:rPr>
              <w:t>0</w:t>
            </w:r>
            <w:r w:rsidRPr="00635463">
              <w:rPr>
                <w:rFonts w:ascii="Arial" w:hAnsi="Arial" w:cs="Arial"/>
                <w:b/>
                <w:bCs/>
              </w:rPr>
              <w:t> </w:t>
            </w:r>
            <w:r w:rsidRPr="00635463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AB2C" w14:textId="77777777" w:rsidR="00635463" w:rsidRPr="00635463" w:rsidRDefault="00635463" w:rsidP="00635463">
            <w:pPr>
              <w:rPr>
                <w:b/>
                <w:bCs/>
              </w:rPr>
            </w:pPr>
            <w:r w:rsidRPr="00635463">
              <w:rPr>
                <w:b/>
                <w:bCs/>
              </w:rPr>
              <w:t>0</w:t>
            </w:r>
            <w:r w:rsidRPr="00635463">
              <w:rPr>
                <w:rFonts w:ascii="Arial" w:hAnsi="Arial" w:cs="Arial"/>
                <w:b/>
                <w:bCs/>
              </w:rPr>
              <w:t> </w:t>
            </w:r>
            <w:r w:rsidRPr="00635463"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8A87" w14:textId="77777777" w:rsidR="00635463" w:rsidRPr="00635463" w:rsidRDefault="00635463" w:rsidP="00635463">
            <w:pPr>
              <w:rPr>
                <w:b/>
                <w:bCs/>
              </w:rPr>
            </w:pPr>
            <w:r w:rsidRPr="00635463">
              <w:rPr>
                <w:b/>
                <w:bCs/>
              </w:rPr>
              <w:t>100</w:t>
            </w:r>
            <w:r w:rsidRPr="00635463">
              <w:rPr>
                <w:rFonts w:ascii="Arial" w:hAnsi="Arial" w:cs="Arial"/>
                <w:b/>
                <w:bCs/>
              </w:rPr>
              <w:t> </w:t>
            </w:r>
            <w:r w:rsidRPr="00635463">
              <w:rPr>
                <w:b/>
                <w:bCs/>
              </w:rPr>
              <w:t>%</w:t>
            </w:r>
          </w:p>
        </w:tc>
      </w:tr>
      <w:tr w:rsidR="00635463" w:rsidRPr="00635463" w14:paraId="613C0834" w14:textId="77777777" w:rsidTr="0063546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8B4ABA" w14:textId="77777777" w:rsidR="00635463" w:rsidRPr="00635463" w:rsidRDefault="00635463" w:rsidP="00635463">
            <w:r w:rsidRPr="00635463">
              <w:t>FRAIS CLIENTS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BE96B0" w14:textId="77777777" w:rsidR="00635463" w:rsidRPr="00635463" w:rsidRDefault="00635463" w:rsidP="00635463">
            <w:r w:rsidRPr="00635463">
              <w:t>COMMISSION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A7C4F8" w14:textId="77777777" w:rsidR="00635463" w:rsidRPr="00635463" w:rsidRDefault="00635463" w:rsidP="00635463">
            <w:r w:rsidRPr="00635463">
              <w:t>DIRECT</w:t>
            </w:r>
          </w:p>
        </w:tc>
      </w:tr>
      <w:tr w:rsidR="00635463" w:rsidRPr="00635463" w14:paraId="1C273BC5" w14:textId="77777777" w:rsidTr="0063546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38FE0" w14:textId="77777777" w:rsidR="00635463" w:rsidRPr="00635463" w:rsidRDefault="00635463" w:rsidP="00635463">
            <w:r w:rsidRPr="00635463">
              <w:t>Aucun frais ajouté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836E2D" w14:textId="77777777" w:rsidR="00635463" w:rsidRPr="00635463" w:rsidRDefault="00635463" w:rsidP="00635463">
            <w:r w:rsidRPr="00635463">
              <w:t>Pour les hôtes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267A1B" w14:textId="77777777" w:rsidR="00635463" w:rsidRPr="00635463" w:rsidRDefault="00635463" w:rsidP="00635463">
            <w:r w:rsidRPr="00635463">
              <w:t>Prix sans intermédiaire</w:t>
            </w:r>
          </w:p>
        </w:tc>
      </w:tr>
    </w:tbl>
    <w:p w14:paraId="282CC5DE" w14:textId="77777777" w:rsidR="00635463" w:rsidRPr="00635463" w:rsidRDefault="00635463" w:rsidP="00635463">
      <w:r w:rsidRPr="00635463">
        <w:rPr>
          <w:i/>
          <w:iCs/>
        </w:rPr>
        <w:t>(Présenter ces trois chiffres en très grand, chacun dans un encadré coloré distinct : rouge, vert, violet)</w:t>
      </w:r>
    </w:p>
    <w:p w14:paraId="58AF8C32" w14:textId="77777777" w:rsidR="00635463" w:rsidRPr="00635463" w:rsidRDefault="00635463" w:rsidP="00635463">
      <w:r w:rsidRPr="00635463">
        <w:pict w14:anchorId="4E44301A">
          <v:rect id="_x0000_i1075" style="width:0;height:.75pt" o:hralign="center" o:hrstd="t" o:hr="t" fillcolor="#a0a0a0" stroked="f"/>
        </w:pict>
      </w:r>
    </w:p>
    <w:p w14:paraId="61A23CFE" w14:textId="77777777" w:rsidR="00635463" w:rsidRPr="00635463" w:rsidRDefault="00635463" w:rsidP="00635463">
      <w:r w:rsidRPr="00635463">
        <w:t>3. </w:t>
      </w:r>
      <w:r w:rsidRPr="00635463">
        <w:rPr>
          <w:b/>
          <w:bCs/>
        </w:rPr>
        <w:t>Boutons d’Appel à l’Action (CTA)</w:t>
      </w:r>
    </w:p>
    <w:p w14:paraId="280ACC85" w14:textId="77777777" w:rsidR="00635463" w:rsidRPr="00635463" w:rsidRDefault="00635463" w:rsidP="00635463">
      <w:pPr>
        <w:numPr>
          <w:ilvl w:val="0"/>
          <w:numId w:val="8"/>
        </w:numPr>
      </w:pPr>
      <w:r w:rsidRPr="00635463">
        <w:rPr>
          <w:rFonts w:ascii="Segoe UI Emoji" w:hAnsi="Segoe UI Emoji" w:cs="Segoe UI Emoji"/>
        </w:rPr>
        <w:t>🔥</w:t>
      </w:r>
      <w:r w:rsidRPr="00635463">
        <w:t> </w:t>
      </w:r>
      <w:r w:rsidRPr="00635463">
        <w:rPr>
          <w:b/>
          <w:bCs/>
        </w:rPr>
        <w:t>Espace Clients</w:t>
      </w:r>
    </w:p>
    <w:p w14:paraId="4154C18A" w14:textId="77777777" w:rsidR="00635463" w:rsidRPr="00635463" w:rsidRDefault="00635463" w:rsidP="00635463">
      <w:pPr>
        <w:numPr>
          <w:ilvl w:val="0"/>
          <w:numId w:val="8"/>
        </w:numPr>
      </w:pPr>
      <w:r w:rsidRPr="00635463">
        <w:rPr>
          <w:rFonts w:ascii="Segoe UI Emoji" w:hAnsi="Segoe UI Emoji" w:cs="Segoe UI Emoji"/>
        </w:rPr>
        <w:t>🔥</w:t>
      </w:r>
      <w:r w:rsidRPr="00635463">
        <w:t> </w:t>
      </w:r>
      <w:r w:rsidRPr="00635463">
        <w:rPr>
          <w:b/>
          <w:bCs/>
        </w:rPr>
        <w:t>ESSAYER LA DÉMO GRATUITE</w:t>
      </w:r>
    </w:p>
    <w:p w14:paraId="6B919FF3" w14:textId="77777777" w:rsidR="00635463" w:rsidRPr="00635463" w:rsidRDefault="00635463" w:rsidP="00635463">
      <w:pPr>
        <w:numPr>
          <w:ilvl w:val="0"/>
          <w:numId w:val="8"/>
        </w:numPr>
      </w:pPr>
      <w:r w:rsidRPr="00635463">
        <w:rPr>
          <w:rFonts w:ascii="Segoe UI Emoji" w:hAnsi="Segoe UI Emoji" w:cs="Segoe UI Emoji"/>
        </w:rPr>
        <w:t>🔥</w:t>
      </w:r>
      <w:r w:rsidRPr="00635463">
        <w:t> </w:t>
      </w:r>
      <w:r w:rsidRPr="00635463">
        <w:rPr>
          <w:b/>
          <w:bCs/>
        </w:rPr>
        <w:t>Espace Hébergeurs</w:t>
      </w:r>
    </w:p>
    <w:p w14:paraId="4CB21ECB" w14:textId="77777777" w:rsidR="00635463" w:rsidRPr="00635463" w:rsidRDefault="00635463" w:rsidP="00635463">
      <w:r w:rsidRPr="00635463">
        <w:rPr>
          <w:i/>
          <w:iCs/>
        </w:rPr>
        <w:t>(Boutons larges, couleurs vives, effet survol, police très lisible)</w:t>
      </w:r>
    </w:p>
    <w:p w14:paraId="685432C7" w14:textId="77777777" w:rsidR="00635463" w:rsidRPr="00635463" w:rsidRDefault="00635463" w:rsidP="00635463">
      <w:r w:rsidRPr="00635463">
        <w:rPr>
          <w:b/>
          <w:bCs/>
        </w:rPr>
        <w:t>AUCUNE CARTE REQUISE - SANS ENGAGEMENT - 100% TRANSPARENT</w:t>
      </w:r>
      <w:r w:rsidRPr="00635463">
        <w:br/>
      </w:r>
      <w:r w:rsidRPr="00635463">
        <w:rPr>
          <w:i/>
          <w:iCs/>
        </w:rPr>
        <w:t>(Phrase rassurante en dessous, petite police, couleur claire)</w:t>
      </w:r>
    </w:p>
    <w:p w14:paraId="012CDEC1" w14:textId="77777777" w:rsidR="00635463" w:rsidRPr="00635463" w:rsidRDefault="00635463" w:rsidP="00635463">
      <w:r w:rsidRPr="00635463">
        <w:pict w14:anchorId="28F63308">
          <v:rect id="_x0000_i1076" style="width:0;height:.75pt" o:hralign="center" o:hrstd="t" o:hr="t" fillcolor="#a0a0a0" stroked="f"/>
        </w:pict>
      </w:r>
    </w:p>
    <w:p w14:paraId="316A3927" w14:textId="77777777" w:rsidR="00635463" w:rsidRPr="00635463" w:rsidRDefault="00635463" w:rsidP="00635463">
      <w:r w:rsidRPr="00635463">
        <w:t>4. </w:t>
      </w:r>
      <w:r w:rsidRPr="00635463">
        <w:rPr>
          <w:b/>
          <w:bCs/>
        </w:rPr>
        <w:t>Comparatif : Les autres vs Nous</w:t>
      </w:r>
    </w:p>
    <w:p w14:paraId="531F58FF" w14:textId="77777777" w:rsidR="00635463" w:rsidRPr="00635463" w:rsidRDefault="00635463" w:rsidP="00635463">
      <w:r w:rsidRPr="00635463">
        <w:t>LES AUTRES (Plateformes classiques)</w:t>
      </w:r>
    </w:p>
    <w:p w14:paraId="74A60D15" w14:textId="77777777" w:rsidR="00635463" w:rsidRPr="00635463" w:rsidRDefault="00635463" w:rsidP="00635463">
      <w:pPr>
        <w:numPr>
          <w:ilvl w:val="0"/>
          <w:numId w:val="9"/>
        </w:numPr>
      </w:pPr>
      <w:r w:rsidRPr="00635463">
        <w:t>+25% de frais surprise à la caisse</w:t>
      </w:r>
    </w:p>
    <w:p w14:paraId="2150CA14" w14:textId="77777777" w:rsidR="00635463" w:rsidRPr="00635463" w:rsidRDefault="00635463" w:rsidP="00635463">
      <w:pPr>
        <w:numPr>
          <w:ilvl w:val="0"/>
          <w:numId w:val="9"/>
        </w:numPr>
      </w:pPr>
      <w:r w:rsidRPr="00635463">
        <w:lastRenderedPageBreak/>
        <w:t>20% de commission sur chaque réservation</w:t>
      </w:r>
    </w:p>
    <w:p w14:paraId="33652706" w14:textId="77777777" w:rsidR="00635463" w:rsidRPr="00635463" w:rsidRDefault="00635463" w:rsidP="00635463">
      <w:pPr>
        <w:numPr>
          <w:ilvl w:val="0"/>
          <w:numId w:val="9"/>
        </w:numPr>
      </w:pPr>
      <w:r w:rsidRPr="00635463">
        <w:t>Algorithmes trompeurs qui gonflent les prix</w:t>
      </w:r>
    </w:p>
    <w:p w14:paraId="4A96EF24" w14:textId="77777777" w:rsidR="00635463" w:rsidRPr="00635463" w:rsidRDefault="00635463" w:rsidP="00635463">
      <w:pPr>
        <w:numPr>
          <w:ilvl w:val="0"/>
          <w:numId w:val="9"/>
        </w:numPr>
      </w:pPr>
      <w:r w:rsidRPr="00635463">
        <w:t>Fausse urgence pour vous faire payer plus</w:t>
      </w:r>
    </w:p>
    <w:p w14:paraId="1B610961" w14:textId="77777777" w:rsidR="00635463" w:rsidRPr="00635463" w:rsidRDefault="00635463" w:rsidP="00635463">
      <w:r w:rsidRPr="00635463">
        <w:t>NOUS (</w:t>
      </w:r>
      <w:proofErr w:type="spellStart"/>
      <w:r w:rsidRPr="00635463">
        <w:t>DirectEthic</w:t>
      </w:r>
      <w:proofErr w:type="spellEnd"/>
      <w:r w:rsidRPr="00635463">
        <w:t>)</w:t>
      </w:r>
    </w:p>
    <w:p w14:paraId="74B184C8" w14:textId="77777777" w:rsidR="00635463" w:rsidRPr="00635463" w:rsidRDefault="00635463" w:rsidP="00635463">
      <w:pPr>
        <w:numPr>
          <w:ilvl w:val="0"/>
          <w:numId w:val="10"/>
        </w:numPr>
      </w:pPr>
      <w:r w:rsidRPr="00635463">
        <w:t>0 FRAIS CACHÉS – prix final immédiat</w:t>
      </w:r>
    </w:p>
    <w:p w14:paraId="593FF5D9" w14:textId="77777777" w:rsidR="00635463" w:rsidRPr="00635463" w:rsidRDefault="00635463" w:rsidP="00635463">
      <w:pPr>
        <w:numPr>
          <w:ilvl w:val="0"/>
          <w:numId w:val="10"/>
        </w:numPr>
      </w:pPr>
      <w:r w:rsidRPr="00635463">
        <w:t>0% DE COMMISSION pour les hôtes</w:t>
      </w:r>
    </w:p>
    <w:p w14:paraId="05C77627" w14:textId="77777777" w:rsidR="00635463" w:rsidRPr="00635463" w:rsidRDefault="00635463" w:rsidP="00635463">
      <w:pPr>
        <w:numPr>
          <w:ilvl w:val="0"/>
          <w:numId w:val="10"/>
        </w:numPr>
      </w:pPr>
      <w:r w:rsidRPr="00635463">
        <w:t>Prix directs sans manipulation</w:t>
      </w:r>
    </w:p>
    <w:p w14:paraId="500C745C" w14:textId="77777777" w:rsidR="00635463" w:rsidRPr="00635463" w:rsidRDefault="00635463" w:rsidP="00635463">
      <w:pPr>
        <w:numPr>
          <w:ilvl w:val="0"/>
          <w:numId w:val="10"/>
        </w:numPr>
      </w:pPr>
      <w:r w:rsidRPr="00635463">
        <w:t>Transparence totale à chaque étape</w:t>
      </w:r>
    </w:p>
    <w:p w14:paraId="08D8BE20" w14:textId="77777777" w:rsidR="00635463" w:rsidRPr="00635463" w:rsidRDefault="00635463" w:rsidP="00635463">
      <w:r w:rsidRPr="00635463">
        <w:rPr>
          <w:i/>
          <w:iCs/>
        </w:rPr>
        <w:t>(Présenter sous forme de tableau ou deux colonnes, avec icônes rouges pour "les autres" et vertes pour "nous")</w:t>
      </w:r>
    </w:p>
    <w:p w14:paraId="7E0276C9" w14:textId="77777777" w:rsidR="00635463" w:rsidRPr="00635463" w:rsidRDefault="00635463" w:rsidP="00635463">
      <w:r w:rsidRPr="00635463">
        <w:pict w14:anchorId="08108EBB">
          <v:rect id="_x0000_i1077" style="width:0;height:.75pt" o:hralign="center" o:hrstd="t" o:hr="t" fillcolor="#a0a0a0" stroked="f"/>
        </w:pict>
      </w:r>
    </w:p>
    <w:p w14:paraId="3F9400D2" w14:textId="77777777" w:rsidR="00635463" w:rsidRPr="00635463" w:rsidRDefault="00635463" w:rsidP="00635463">
      <w:r w:rsidRPr="00635463">
        <w:t>5. </w:t>
      </w:r>
      <w:r w:rsidRPr="00635463">
        <w:rPr>
          <w:b/>
          <w:bCs/>
        </w:rPr>
        <w:t>Arguments Clés</w:t>
      </w:r>
    </w:p>
    <w:p w14:paraId="2BF03F3F" w14:textId="77777777" w:rsidR="00635463" w:rsidRPr="00635463" w:rsidRDefault="00635463" w:rsidP="00635463">
      <w:pPr>
        <w:numPr>
          <w:ilvl w:val="0"/>
          <w:numId w:val="11"/>
        </w:numPr>
      </w:pPr>
      <w:r w:rsidRPr="00635463">
        <w:rPr>
          <w:rFonts w:ascii="Segoe UI Emoji" w:hAnsi="Segoe UI Emoji" w:cs="Segoe UI Emoji"/>
        </w:rPr>
        <w:t>🛡️</w:t>
      </w:r>
      <w:r w:rsidRPr="00635463">
        <w:t> </w:t>
      </w:r>
      <w:r w:rsidRPr="00635463">
        <w:rPr>
          <w:b/>
          <w:bCs/>
        </w:rPr>
        <w:t>Zéro Frais Clients</w:t>
      </w:r>
      <w:r w:rsidRPr="00635463">
        <w:br/>
        <w:t>Ce que vous voyez est ce que vous payez – aucune surprise à la caisse.</w:t>
      </w:r>
    </w:p>
    <w:p w14:paraId="3AB72E40" w14:textId="77777777" w:rsidR="00635463" w:rsidRPr="00635463" w:rsidRDefault="00635463" w:rsidP="00635463">
      <w:pPr>
        <w:numPr>
          <w:ilvl w:val="0"/>
          <w:numId w:val="11"/>
        </w:numPr>
      </w:pPr>
      <w:r w:rsidRPr="00635463">
        <w:rPr>
          <w:rFonts w:ascii="Segoe UI Emoji" w:hAnsi="Segoe UI Emoji" w:cs="Segoe UI Emoji"/>
        </w:rPr>
        <w:t>💚</w:t>
      </w:r>
      <w:r w:rsidRPr="00635463">
        <w:t> </w:t>
      </w:r>
      <w:r w:rsidRPr="00635463">
        <w:rPr>
          <w:b/>
          <w:bCs/>
        </w:rPr>
        <w:t>0% Commission</w:t>
      </w:r>
      <w:r w:rsidRPr="00635463">
        <w:br/>
        <w:t>Les hôtes gardent 100% du prix affiché – des tarifs plus justes pour tous.</w:t>
      </w:r>
    </w:p>
    <w:p w14:paraId="20762957" w14:textId="77777777" w:rsidR="00635463" w:rsidRPr="00635463" w:rsidRDefault="00635463" w:rsidP="00635463">
      <w:pPr>
        <w:numPr>
          <w:ilvl w:val="0"/>
          <w:numId w:val="11"/>
        </w:numPr>
      </w:pPr>
      <w:r w:rsidRPr="00635463">
        <w:rPr>
          <w:rFonts w:ascii="Segoe UI Emoji" w:hAnsi="Segoe UI Emoji" w:cs="Segoe UI Emoji"/>
        </w:rPr>
        <w:t>🌍</w:t>
      </w:r>
      <w:r w:rsidRPr="00635463">
        <w:t> </w:t>
      </w:r>
      <w:r w:rsidRPr="00635463">
        <w:rPr>
          <w:b/>
          <w:bCs/>
        </w:rPr>
        <w:t>Économie Réelle</w:t>
      </w:r>
      <w:r w:rsidRPr="00635463">
        <w:br/>
        <w:t>Votre argent va directement aux hôtes, pas aux intermédiaires.</w:t>
      </w:r>
    </w:p>
    <w:p w14:paraId="701CAB25" w14:textId="77777777" w:rsidR="00635463" w:rsidRPr="00635463" w:rsidRDefault="00635463" w:rsidP="00635463">
      <w:r w:rsidRPr="00635463">
        <w:rPr>
          <w:i/>
          <w:iCs/>
        </w:rPr>
        <w:t>(Encadrés avec icônes, fond légèrement coloré, texte centré)</w:t>
      </w:r>
    </w:p>
    <w:p w14:paraId="16DEA1A8" w14:textId="77777777" w:rsidR="00635463" w:rsidRPr="00635463" w:rsidRDefault="00635463" w:rsidP="00635463">
      <w:r w:rsidRPr="00635463">
        <w:pict w14:anchorId="7E4040B8">
          <v:rect id="_x0000_i1078" style="width:0;height:.75pt" o:hralign="center" o:hrstd="t" o:hr="t" fillcolor="#a0a0a0" stroked="f"/>
        </w:pict>
      </w:r>
    </w:p>
    <w:p w14:paraId="75EC5D34" w14:textId="77777777" w:rsidR="00635463" w:rsidRPr="00635463" w:rsidRDefault="00635463" w:rsidP="00635463">
      <w:r w:rsidRPr="00635463">
        <w:t>6. </w:t>
      </w:r>
      <w:r w:rsidRPr="00635463">
        <w:rPr>
          <w:b/>
          <w:bCs/>
        </w:rPr>
        <w:t>Témoignages Clients</w:t>
      </w:r>
    </w:p>
    <w:p w14:paraId="07C0966B" w14:textId="77777777" w:rsidR="00635463" w:rsidRPr="00635463" w:rsidRDefault="00635463" w:rsidP="00635463">
      <w:pPr>
        <w:numPr>
          <w:ilvl w:val="0"/>
          <w:numId w:val="12"/>
        </w:numPr>
      </w:pPr>
      <w:r w:rsidRPr="00635463">
        <w:rPr>
          <w:rFonts w:ascii="Segoe UI Emoji" w:hAnsi="Segoe UI Emoji" w:cs="Segoe UI Emoji"/>
        </w:rPr>
        <w:t>😱</w:t>
      </w:r>
      <w:r w:rsidRPr="00635463">
        <w:t> </w:t>
      </w:r>
      <w:r w:rsidRPr="00635463">
        <w:rPr>
          <w:b/>
          <w:bCs/>
        </w:rPr>
        <w:t>ENFIN !</w:t>
      </w:r>
      <w:r w:rsidRPr="00635463">
        <w:t> Une plateforme qui ne rajoute pas des frais à la dernière étape !</w:t>
      </w:r>
      <w:r w:rsidRPr="00635463">
        <w:br/>
      </w:r>
      <w:r w:rsidRPr="00635463">
        <w:rPr>
          <w:i/>
          <w:iCs/>
        </w:rPr>
        <w:t>– Sarah, Paris</w:t>
      </w:r>
    </w:p>
    <w:p w14:paraId="02574A89" w14:textId="77777777" w:rsidR="00635463" w:rsidRPr="00635463" w:rsidRDefault="00635463" w:rsidP="00635463">
      <w:pPr>
        <w:numPr>
          <w:ilvl w:val="0"/>
          <w:numId w:val="12"/>
        </w:numPr>
      </w:pPr>
      <w:r w:rsidRPr="00635463">
        <w:rPr>
          <w:rFonts w:ascii="Segoe UI Emoji" w:hAnsi="Segoe UI Emoji" w:cs="Segoe UI Emoji"/>
        </w:rPr>
        <w:t>🤯</w:t>
      </w:r>
      <w:r w:rsidRPr="00635463">
        <w:t xml:space="preserve"> J'ai </w:t>
      </w:r>
      <w:r w:rsidRPr="00635463">
        <w:rPr>
          <w:b/>
          <w:bCs/>
        </w:rPr>
        <w:t>ÉCONOMISÉ 30%</w:t>
      </w:r>
      <w:r w:rsidRPr="00635463">
        <w:t> en réservant directement chez l'hôte !</w:t>
      </w:r>
      <w:r w:rsidRPr="00635463">
        <w:br/>
      </w:r>
      <w:r w:rsidRPr="00635463">
        <w:rPr>
          <w:i/>
          <w:iCs/>
        </w:rPr>
        <w:t>– Marcus, Berlin</w:t>
      </w:r>
    </w:p>
    <w:p w14:paraId="69D31E11" w14:textId="77777777" w:rsidR="00635463" w:rsidRPr="00635463" w:rsidRDefault="00635463" w:rsidP="00635463">
      <w:pPr>
        <w:numPr>
          <w:ilvl w:val="0"/>
          <w:numId w:val="12"/>
        </w:numPr>
      </w:pPr>
      <w:r w:rsidRPr="00635463">
        <w:rPr>
          <w:rFonts w:ascii="Segoe UI Emoji" w:hAnsi="Segoe UI Emoji" w:cs="Segoe UI Emoji"/>
        </w:rPr>
        <w:t>🔥</w:t>
      </w:r>
      <w:r w:rsidRPr="00635463">
        <w:t xml:space="preserve"> En tant qu'hôte, je gagne </w:t>
      </w:r>
      <w:r w:rsidRPr="00635463">
        <w:rPr>
          <w:b/>
          <w:bCs/>
        </w:rPr>
        <w:t>30% DE PLUS</w:t>
      </w:r>
      <w:r w:rsidRPr="00635463">
        <w:t> par réservation !</w:t>
      </w:r>
      <w:r w:rsidRPr="00635463">
        <w:br/>
      </w:r>
      <w:r w:rsidRPr="00635463">
        <w:rPr>
          <w:i/>
          <w:iCs/>
        </w:rPr>
        <w:t>– Elena, Rome</w:t>
      </w:r>
    </w:p>
    <w:p w14:paraId="63356A23" w14:textId="77777777" w:rsidR="00635463" w:rsidRPr="00635463" w:rsidRDefault="00635463" w:rsidP="00635463">
      <w:r w:rsidRPr="00635463">
        <w:rPr>
          <w:i/>
          <w:iCs/>
        </w:rPr>
        <w:t>(Présenter chaque témoignage dans une bulle ou encadré, avec l’emoji mis en avant)</w:t>
      </w:r>
    </w:p>
    <w:p w14:paraId="1335AA24" w14:textId="77777777" w:rsidR="00635463" w:rsidRPr="00635463" w:rsidRDefault="00635463" w:rsidP="00635463">
      <w:r w:rsidRPr="00635463">
        <w:pict w14:anchorId="01FFDA2B">
          <v:rect id="_x0000_i1079" style="width:0;height:.75pt" o:hralign="center" o:hrstd="t" o:hr="t" fillcolor="#a0a0a0" stroked="f"/>
        </w:pict>
      </w:r>
    </w:p>
    <w:p w14:paraId="0CCCF05D" w14:textId="77777777" w:rsidR="00635463" w:rsidRPr="00635463" w:rsidRDefault="00635463" w:rsidP="00635463">
      <w:r w:rsidRPr="00635463">
        <w:t>7. </w:t>
      </w:r>
      <w:r w:rsidRPr="00635463">
        <w:rPr>
          <w:b/>
          <w:bCs/>
        </w:rPr>
        <w:t>Appel à l’Action Final</w:t>
      </w:r>
    </w:p>
    <w:p w14:paraId="2D2DC5A0" w14:textId="77777777" w:rsidR="00635463" w:rsidRPr="00635463" w:rsidRDefault="00635463" w:rsidP="00635463">
      <w:r w:rsidRPr="00635463">
        <w:rPr>
          <w:b/>
          <w:bCs/>
        </w:rPr>
        <w:lastRenderedPageBreak/>
        <w:t>PRÊT À VOYAGER SANS INTERMÉDIAIRE ?</w:t>
      </w:r>
      <w:r w:rsidRPr="00635463">
        <w:br/>
        <w:t>0 FRAIS CACHÉS - 0% DE COMMISSION - 100% SATISFACTION</w:t>
      </w:r>
    </w:p>
    <w:p w14:paraId="50035A8C" w14:textId="77777777" w:rsidR="00635463" w:rsidRPr="00635463" w:rsidRDefault="00635463" w:rsidP="00635463">
      <w:pPr>
        <w:numPr>
          <w:ilvl w:val="0"/>
          <w:numId w:val="13"/>
        </w:numPr>
      </w:pPr>
      <w:r w:rsidRPr="00635463">
        <w:rPr>
          <w:rFonts w:ascii="Segoe UI Emoji" w:hAnsi="Segoe UI Emoji" w:cs="Segoe UI Emoji"/>
        </w:rPr>
        <w:t>🚀</w:t>
      </w:r>
      <w:r w:rsidRPr="00635463">
        <w:t> </w:t>
      </w:r>
      <w:r w:rsidRPr="00635463">
        <w:rPr>
          <w:b/>
          <w:bCs/>
        </w:rPr>
        <w:t>ESSAYER GRATUITEMENT</w:t>
      </w:r>
    </w:p>
    <w:p w14:paraId="2BB59B61" w14:textId="77777777" w:rsidR="00635463" w:rsidRPr="00635463" w:rsidRDefault="00635463" w:rsidP="00635463">
      <w:pPr>
        <w:numPr>
          <w:ilvl w:val="0"/>
          <w:numId w:val="13"/>
        </w:numPr>
      </w:pPr>
      <w:r w:rsidRPr="00635463">
        <w:rPr>
          <w:rFonts w:ascii="Segoe UI Emoji" w:hAnsi="Segoe UI Emoji" w:cs="Segoe UI Emoji"/>
        </w:rPr>
        <w:t>💰</w:t>
      </w:r>
      <w:r w:rsidRPr="00635463">
        <w:t> </w:t>
      </w:r>
      <w:r w:rsidRPr="00635463">
        <w:rPr>
          <w:b/>
          <w:bCs/>
        </w:rPr>
        <w:t>DEVENIR HÔTE (0% COMMISSION)</w:t>
      </w:r>
    </w:p>
    <w:p w14:paraId="7116AF01" w14:textId="77777777" w:rsidR="00635463" w:rsidRPr="00635463" w:rsidRDefault="00635463" w:rsidP="00635463">
      <w:r w:rsidRPr="00635463">
        <w:rPr>
          <w:b/>
          <w:bCs/>
        </w:rPr>
        <w:t>AUCUN ENGAGEMENT - SANS CARTE BANCAIRE - ESSAI IMMÉDIAT</w:t>
      </w:r>
    </w:p>
    <w:p w14:paraId="0E44A03E" w14:textId="77777777" w:rsidR="00635463" w:rsidRPr="00635463" w:rsidRDefault="00635463" w:rsidP="00635463">
      <w:r w:rsidRPr="00635463">
        <w:pict w14:anchorId="4F6158E5">
          <v:rect id="_x0000_i1080" style="width:0;height:.75pt" o:hralign="center" o:hrstd="t" o:hr="t" fillcolor="#a0a0a0" stroked="f"/>
        </w:pict>
      </w:r>
    </w:p>
    <w:p w14:paraId="79C42D22" w14:textId="77777777" w:rsidR="00635463" w:rsidRPr="00635463" w:rsidRDefault="00635463" w:rsidP="00635463">
      <w:r w:rsidRPr="00635463">
        <w:t>8. </w:t>
      </w:r>
      <w:r w:rsidRPr="00635463">
        <w:rPr>
          <w:b/>
          <w:bCs/>
        </w:rPr>
        <w:t>Espace Investisseurs</w:t>
      </w:r>
    </w:p>
    <w:p w14:paraId="76045D8C" w14:textId="77777777" w:rsidR="00635463" w:rsidRPr="00635463" w:rsidRDefault="00635463" w:rsidP="00635463">
      <w:pPr>
        <w:numPr>
          <w:ilvl w:val="0"/>
          <w:numId w:val="14"/>
        </w:numPr>
      </w:pPr>
      <w:r w:rsidRPr="00635463">
        <w:rPr>
          <w:rFonts w:ascii="Segoe UI Emoji" w:hAnsi="Segoe UI Emoji" w:cs="Segoe UI Emoji"/>
        </w:rPr>
        <w:t>🔥</w:t>
      </w:r>
      <w:r w:rsidRPr="00635463">
        <w:t> </w:t>
      </w:r>
      <w:r w:rsidRPr="00635463">
        <w:rPr>
          <w:b/>
          <w:bCs/>
        </w:rPr>
        <w:t>Espace Investisseurs</w:t>
      </w:r>
    </w:p>
    <w:p w14:paraId="505E264D" w14:textId="77777777" w:rsidR="00875384" w:rsidRPr="00635463" w:rsidRDefault="00875384" w:rsidP="00635463"/>
    <w:sectPr w:rsidR="00875384" w:rsidRPr="00635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58C"/>
    <w:multiLevelType w:val="multilevel"/>
    <w:tmpl w:val="C20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83D6D"/>
    <w:multiLevelType w:val="multilevel"/>
    <w:tmpl w:val="7B88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51E94"/>
    <w:multiLevelType w:val="multilevel"/>
    <w:tmpl w:val="765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31E3"/>
    <w:multiLevelType w:val="multilevel"/>
    <w:tmpl w:val="3EEE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5777A"/>
    <w:multiLevelType w:val="multilevel"/>
    <w:tmpl w:val="95C0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77EBC"/>
    <w:multiLevelType w:val="multilevel"/>
    <w:tmpl w:val="9B1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E50AB"/>
    <w:multiLevelType w:val="multilevel"/>
    <w:tmpl w:val="E10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C63EE"/>
    <w:multiLevelType w:val="multilevel"/>
    <w:tmpl w:val="F4D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D61364"/>
    <w:multiLevelType w:val="multilevel"/>
    <w:tmpl w:val="151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CB27B7"/>
    <w:multiLevelType w:val="multilevel"/>
    <w:tmpl w:val="9742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FD0A44"/>
    <w:multiLevelType w:val="multilevel"/>
    <w:tmpl w:val="266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F1762"/>
    <w:multiLevelType w:val="multilevel"/>
    <w:tmpl w:val="72C4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61D50"/>
    <w:multiLevelType w:val="multilevel"/>
    <w:tmpl w:val="8A9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AD0DF2"/>
    <w:multiLevelType w:val="multilevel"/>
    <w:tmpl w:val="50D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71924">
    <w:abstractNumId w:val="3"/>
  </w:num>
  <w:num w:numId="2" w16cid:durableId="1420757310">
    <w:abstractNumId w:val="0"/>
  </w:num>
  <w:num w:numId="3" w16cid:durableId="1852991046">
    <w:abstractNumId w:val="7"/>
  </w:num>
  <w:num w:numId="4" w16cid:durableId="1800106943">
    <w:abstractNumId w:val="10"/>
  </w:num>
  <w:num w:numId="5" w16cid:durableId="882520452">
    <w:abstractNumId w:val="5"/>
  </w:num>
  <w:num w:numId="6" w16cid:durableId="1358889362">
    <w:abstractNumId w:val="11"/>
  </w:num>
  <w:num w:numId="7" w16cid:durableId="872353190">
    <w:abstractNumId w:val="9"/>
  </w:num>
  <w:num w:numId="8" w16cid:durableId="1254506933">
    <w:abstractNumId w:val="12"/>
  </w:num>
  <w:num w:numId="9" w16cid:durableId="1757744917">
    <w:abstractNumId w:val="1"/>
  </w:num>
  <w:num w:numId="10" w16cid:durableId="1955404805">
    <w:abstractNumId w:val="8"/>
  </w:num>
  <w:num w:numId="11" w16cid:durableId="205021881">
    <w:abstractNumId w:val="6"/>
  </w:num>
  <w:num w:numId="12" w16cid:durableId="1656564294">
    <w:abstractNumId w:val="4"/>
  </w:num>
  <w:num w:numId="13" w16cid:durableId="1949241601">
    <w:abstractNumId w:val="13"/>
  </w:num>
  <w:num w:numId="14" w16cid:durableId="178202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93"/>
    <w:rsid w:val="000D77E2"/>
    <w:rsid w:val="001B3FC4"/>
    <w:rsid w:val="00510612"/>
    <w:rsid w:val="00635463"/>
    <w:rsid w:val="00700F2C"/>
    <w:rsid w:val="00875384"/>
    <w:rsid w:val="00E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2B01B-C3CC-492A-8930-6F392783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09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09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09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09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09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09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09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09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09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9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2025-06-05T08:39:00Z</dcterms:created>
  <dcterms:modified xsi:type="dcterms:W3CDTF">2025-06-05T08:47:00Z</dcterms:modified>
</cp:coreProperties>
</file>