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C6" w:rsidRDefault="005675C6" w:rsidP="00486692">
      <w:pPr>
        <w:pStyle w:val="Ttulo1"/>
        <w:numPr>
          <w:ilvl w:val="0"/>
          <w:numId w:val="0"/>
        </w:numPr>
        <w:ind w:left="432"/>
        <w:rPr>
          <w:rFonts w:eastAsia="Arial"/>
        </w:rPr>
      </w:pPr>
      <w:bookmarkStart w:id="0" w:name="_Toc494897437"/>
      <w:r>
        <w:rPr>
          <w:rFonts w:eastAsia="Arial"/>
        </w:rPr>
        <w:t>REQUISITOS FUNCIONAIS E NÃO FUNCIONAIS</w:t>
      </w:r>
      <w:bookmarkEnd w:id="0"/>
    </w:p>
    <w:p w:rsidR="005675C6" w:rsidRDefault="005675C6" w:rsidP="005675C6"/>
    <w:p w:rsidR="005675C6" w:rsidRDefault="005675C6" w:rsidP="00486692">
      <w:pPr>
        <w:pStyle w:val="Ttulo2"/>
        <w:numPr>
          <w:ilvl w:val="0"/>
          <w:numId w:val="0"/>
        </w:numPr>
        <w:ind w:left="576"/>
        <w:rPr>
          <w:rFonts w:eastAsia="Arial"/>
        </w:rPr>
      </w:pPr>
      <w:bookmarkStart w:id="1" w:name="_Toc494897438"/>
      <w:r>
        <w:rPr>
          <w:rFonts w:eastAsia="Arial"/>
        </w:rPr>
        <w:t>REQUISITOS FUNCIONAIS</w:t>
      </w:r>
      <w:bookmarkEnd w:id="1"/>
    </w:p>
    <w:p w:rsidR="005675C6" w:rsidRDefault="005675C6" w:rsidP="005675C6">
      <w:pPr>
        <w:spacing w:line="276" w:lineRule="auto"/>
        <w:jc w:val="center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55"/>
        <w:gridCol w:w="1500"/>
        <w:gridCol w:w="5160"/>
      </w:tblGrid>
      <w:tr w:rsidR="005675C6" w:rsidTr="005675C6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Requisitos Funcionais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="005675C6" w:rsidTr="005675C6">
        <w:trPr>
          <w:trHeight w:val="90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Efetuar</w:t>
            </w:r>
            <w:r w:rsidR="00A155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Cadastro</w:t>
            </w:r>
          </w:p>
          <w:p w:rsidR="00190B77" w:rsidRDefault="00FB2B2A">
            <w:pPr>
              <w:widowControl w:val="0"/>
              <w:spacing w:line="360" w:lineRule="auto"/>
              <w:jc w:val="center"/>
            </w:pPr>
            <w:r w:rsidRPr="00FB2B2A"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-4.8pt;margin-top:13.7pt;width:450.2pt;height:0;z-index:251658240" o:connectortype="straight"/>
              </w:pict>
            </w:r>
          </w:p>
          <w:p w:rsidR="00190B77" w:rsidRDefault="00486692">
            <w:pPr>
              <w:widowControl w:val="0"/>
              <w:spacing w:line="360" w:lineRule="auto"/>
              <w:jc w:val="center"/>
            </w:pPr>
            <w:r>
              <w:t>Efetuar Cadastro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RF 01</w:t>
            </w:r>
          </w:p>
          <w:p w:rsidR="00190B77" w:rsidRDefault="00190B77">
            <w:pPr>
              <w:widowControl w:val="0"/>
              <w:spacing w:line="360" w:lineRule="auto"/>
              <w:jc w:val="center"/>
            </w:pPr>
          </w:p>
          <w:p w:rsidR="00190B77" w:rsidRDefault="00190B77">
            <w:pPr>
              <w:widowControl w:val="0"/>
              <w:spacing w:line="360" w:lineRule="auto"/>
              <w:jc w:val="center"/>
            </w:pPr>
            <w:r>
              <w:t>RF 02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</w:t>
            </w:r>
            <w:r w:rsidR="00626B2C">
              <w:rPr>
                <w:sz w:val="22"/>
                <w:szCs w:val="22"/>
              </w:rPr>
              <w:t>deve permitir,inserir,</w:t>
            </w:r>
            <w:r w:rsidR="00190B77">
              <w:rPr>
                <w:sz w:val="22"/>
                <w:szCs w:val="22"/>
              </w:rPr>
              <w:t xml:space="preserve">consultar,excluir </w:t>
            </w:r>
            <w:r w:rsidR="00626B2C">
              <w:rPr>
                <w:sz w:val="22"/>
                <w:szCs w:val="22"/>
              </w:rPr>
              <w:t>e alterar clientes.</w:t>
            </w:r>
          </w:p>
          <w:p w:rsidR="00190B77" w:rsidRDefault="00190B77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deve permitir,inserir,consultar,excluir e alterar produtos. </w:t>
            </w:r>
            <w:r>
              <w:t xml:space="preserve"> </w:t>
            </w:r>
          </w:p>
        </w:tc>
      </w:tr>
      <w:tr w:rsidR="005675C6" w:rsidTr="005675C6">
        <w:trPr>
          <w:trHeight w:val="102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 </w:t>
            </w:r>
            <w:r w:rsidR="005675C6">
              <w:rPr>
                <w:sz w:val="22"/>
                <w:szCs w:val="22"/>
              </w:rPr>
              <w:t>Efetuar Venda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</w:t>
            </w:r>
            <w:r w:rsidR="005675C6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O Sistema irá efetuar vendas, através de uma interface que confirma os dados do cliente</w:t>
            </w:r>
          </w:p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. </w:t>
            </w:r>
          </w:p>
        </w:tc>
      </w:tr>
      <w:tr w:rsidR="005675C6" w:rsidTr="005675C6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</w:t>
            </w:r>
            <w:r w:rsidR="005675C6">
              <w:rPr>
                <w:sz w:val="22"/>
                <w:szCs w:val="22"/>
              </w:rPr>
              <w:t>Gerar Relatório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</w:t>
            </w:r>
            <w:r w:rsidR="005675C6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deverá gerar um relatório de vendas na própria interface do sistema, mostrando informações de venda dentro de um período de tempo, mostrando o valor total, qual cliente </w:t>
            </w:r>
            <w:r w:rsidR="00A15505">
              <w:rPr>
                <w:sz w:val="22"/>
                <w:szCs w:val="22"/>
              </w:rPr>
              <w:t>comprou</w:t>
            </w:r>
            <w:r>
              <w:rPr>
                <w:sz w:val="22"/>
                <w:szCs w:val="22"/>
              </w:rPr>
              <w:t xml:space="preserve"> quais produtos e a quantidade total.</w:t>
            </w:r>
          </w:p>
        </w:tc>
      </w:tr>
      <w:tr w:rsidR="005675C6" w:rsidTr="005675C6">
        <w:trPr>
          <w:trHeight w:val="98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rPr>
                <w:sz w:val="22"/>
                <w:szCs w:val="22"/>
              </w:rPr>
              <w:t xml:space="preserve">  </w:t>
            </w:r>
            <w:r w:rsidR="005675C6">
              <w:rPr>
                <w:sz w:val="22"/>
                <w:szCs w:val="22"/>
              </w:rPr>
              <w:t>Efetuar Alteraç</w:t>
            </w:r>
            <w:r w:rsidR="00FD7B56">
              <w:rPr>
                <w:sz w:val="22"/>
                <w:szCs w:val="22"/>
              </w:rPr>
              <w:t>ões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</w:t>
            </w:r>
            <w:r w:rsidR="005675C6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permite alterar dados cadastrados previamente. </w:t>
            </w:r>
          </w:p>
        </w:tc>
      </w:tr>
    </w:tbl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486692">
      <w:pPr>
        <w:pStyle w:val="Ttulo2"/>
        <w:numPr>
          <w:ilvl w:val="0"/>
          <w:numId w:val="0"/>
        </w:numPr>
        <w:ind w:left="576"/>
        <w:rPr>
          <w:rFonts w:eastAsia="Arial"/>
        </w:rPr>
      </w:pPr>
      <w:bookmarkStart w:id="2" w:name="_sof0o4cn9cw"/>
      <w:bookmarkStart w:id="3" w:name="_Toc494897439"/>
      <w:bookmarkEnd w:id="2"/>
      <w:r>
        <w:rPr>
          <w:rFonts w:eastAsia="Arial"/>
        </w:rPr>
        <w:t>REQUISITOS NÃO FUNCIONAIS</w:t>
      </w:r>
      <w:bookmarkEnd w:id="3"/>
    </w:p>
    <w:p w:rsidR="005675C6" w:rsidRDefault="005675C6" w:rsidP="005675C6">
      <w:pPr>
        <w:spacing w:line="276" w:lineRule="auto"/>
        <w:rPr>
          <w:sz w:val="22"/>
          <w:szCs w:val="22"/>
        </w:rPr>
      </w:pPr>
    </w:p>
    <w:p w:rsidR="005675C6" w:rsidRDefault="005675C6" w:rsidP="005675C6">
      <w:pPr>
        <w:spacing w:line="276" w:lineRule="auto"/>
        <w:rPr>
          <w:sz w:val="22"/>
          <w:szCs w:val="22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20"/>
        <w:gridCol w:w="1440"/>
        <w:gridCol w:w="4755"/>
      </w:tblGrid>
      <w:tr w:rsidR="005675C6" w:rsidTr="005675C6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Requisitos Não Funcionais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="005675C6" w:rsidTr="005675C6">
        <w:trPr>
          <w:trHeight w:val="98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   </w:t>
            </w:r>
            <w:r w:rsidR="005675C6">
              <w:rPr>
                <w:sz w:val="22"/>
                <w:szCs w:val="22"/>
              </w:rPr>
              <w:t>Compatibilidade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</w:t>
            </w:r>
            <w:r w:rsidR="005675C6">
              <w:rPr>
                <w:sz w:val="22"/>
                <w:szCs w:val="22"/>
              </w:rPr>
              <w:t>RNF 01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será desenvolvido em Java e aprimorado para uso em Windows </w:t>
            </w:r>
            <w:proofErr w:type="gramStart"/>
            <w:r>
              <w:rPr>
                <w:sz w:val="22"/>
                <w:szCs w:val="22"/>
              </w:rPr>
              <w:t>OS Mac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  <w:tr w:rsidR="005675C6" w:rsidTr="005675C6">
        <w:trPr>
          <w:trHeight w:val="9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       </w:t>
            </w:r>
            <w:r w:rsidR="005675C6">
              <w:rPr>
                <w:sz w:val="22"/>
                <w:szCs w:val="22"/>
              </w:rPr>
              <w:t>Usabilidade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</w:t>
            </w:r>
            <w:r w:rsidR="005675C6">
              <w:rPr>
                <w:sz w:val="22"/>
                <w:szCs w:val="22"/>
              </w:rPr>
              <w:t>RNF 02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Sistema será capaz de efet</w:t>
            </w:r>
            <w:r w:rsidR="00A15505">
              <w:rPr>
                <w:sz w:val="22"/>
                <w:szCs w:val="22"/>
              </w:rPr>
              <w:t xml:space="preserve">uar as operações em </w:t>
            </w:r>
            <w:r w:rsidR="00B06251">
              <w:rPr>
                <w:sz w:val="22"/>
                <w:szCs w:val="22"/>
              </w:rPr>
              <w:t xml:space="preserve">até </w:t>
            </w:r>
            <w:proofErr w:type="gramStart"/>
            <w:r w:rsidR="00B06251">
              <w:rPr>
                <w:sz w:val="22"/>
                <w:szCs w:val="22"/>
              </w:rPr>
              <w:t>6</w:t>
            </w:r>
            <w:proofErr w:type="gramEnd"/>
            <w:r w:rsidR="00B06251">
              <w:rPr>
                <w:sz w:val="22"/>
                <w:szCs w:val="22"/>
              </w:rPr>
              <w:t xml:space="preserve"> </w:t>
            </w:r>
            <w:r w:rsidR="00A15505">
              <w:rPr>
                <w:sz w:val="22"/>
                <w:szCs w:val="22"/>
              </w:rPr>
              <w:t>cliques.</w:t>
            </w:r>
          </w:p>
        </w:tc>
      </w:tr>
      <w:tr w:rsidR="005675C6" w:rsidTr="005675C6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    </w:t>
            </w:r>
            <w:r w:rsidR="005675C6">
              <w:rPr>
                <w:sz w:val="22"/>
                <w:szCs w:val="22"/>
              </w:rPr>
              <w:t>Confiabilidade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</w:t>
            </w:r>
            <w:r w:rsidR="005675C6">
              <w:rPr>
                <w:sz w:val="22"/>
                <w:szCs w:val="22"/>
              </w:rPr>
              <w:t>RNF 03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O sistema irá manter os dados de cliente e produto, e será alterado ou removido por meio de uma ação de algum usuário.  </w:t>
            </w:r>
          </w:p>
        </w:tc>
      </w:tr>
      <w:tr w:rsidR="005675C6" w:rsidTr="005675C6">
        <w:trPr>
          <w:trHeight w:val="100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</w:t>
            </w:r>
            <w:r w:rsidR="005675C6">
              <w:rPr>
                <w:sz w:val="22"/>
                <w:szCs w:val="22"/>
              </w:rPr>
              <w:t>Tempo de resposta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</w:t>
            </w:r>
            <w:r w:rsidR="005675C6">
              <w:rPr>
                <w:sz w:val="22"/>
                <w:szCs w:val="22"/>
              </w:rPr>
              <w:t>RNF 04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O sistema realizará operações em menos de 10 segundos.</w:t>
            </w:r>
          </w:p>
        </w:tc>
      </w:tr>
      <w:tr w:rsidR="005675C6" w:rsidTr="005675C6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          </w:t>
            </w:r>
            <w:r w:rsidR="005675C6">
              <w:rPr>
                <w:sz w:val="22"/>
                <w:szCs w:val="22"/>
              </w:rPr>
              <w:t>Interface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C6" w:rsidRDefault="001321CB" w:rsidP="001321CB">
            <w:pPr>
              <w:widowControl w:val="0"/>
              <w:spacing w:line="360" w:lineRule="auto"/>
            </w:pPr>
            <w:r>
              <w:t xml:space="preserve">    </w:t>
            </w:r>
            <w:r w:rsidR="005675C6">
              <w:rPr>
                <w:sz w:val="22"/>
                <w:szCs w:val="22"/>
              </w:rPr>
              <w:t>RNF 05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5C6" w:rsidRDefault="005675C6">
            <w:pPr>
              <w:widowControl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O sistema i</w:t>
            </w:r>
            <w:r w:rsidR="0092011C">
              <w:rPr>
                <w:sz w:val="22"/>
                <w:szCs w:val="22"/>
              </w:rPr>
              <w:t xml:space="preserve">rá utilizar interfaces </w:t>
            </w:r>
            <w:r>
              <w:rPr>
                <w:sz w:val="22"/>
                <w:szCs w:val="22"/>
              </w:rPr>
              <w:t>para uma visualização simples e eficaz, além de botões específicos para as ações.</w:t>
            </w:r>
          </w:p>
        </w:tc>
      </w:tr>
    </w:tbl>
    <w:p w:rsidR="00852459" w:rsidRDefault="00852459"/>
    <w:sectPr w:rsidR="00852459" w:rsidSect="0085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751EA"/>
    <w:multiLevelType w:val="multilevel"/>
    <w:tmpl w:val="6A3842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5675C6"/>
    <w:rsid w:val="000F2F4F"/>
    <w:rsid w:val="001321CB"/>
    <w:rsid w:val="0013255F"/>
    <w:rsid w:val="00190B77"/>
    <w:rsid w:val="00220F94"/>
    <w:rsid w:val="002E0346"/>
    <w:rsid w:val="003705B8"/>
    <w:rsid w:val="003F2264"/>
    <w:rsid w:val="004152FD"/>
    <w:rsid w:val="0042189D"/>
    <w:rsid w:val="004853BB"/>
    <w:rsid w:val="00486692"/>
    <w:rsid w:val="004973F2"/>
    <w:rsid w:val="004C51DA"/>
    <w:rsid w:val="005675C6"/>
    <w:rsid w:val="00626B2C"/>
    <w:rsid w:val="00852459"/>
    <w:rsid w:val="0092011C"/>
    <w:rsid w:val="009F7BFE"/>
    <w:rsid w:val="00A15505"/>
    <w:rsid w:val="00AF602E"/>
    <w:rsid w:val="00B06251"/>
    <w:rsid w:val="00FB2B2A"/>
    <w:rsid w:val="00FD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C6"/>
    <w:pPr>
      <w:spacing w:before="240" w:after="240" w:line="240" w:lineRule="auto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5675C6"/>
    <w:pPr>
      <w:keepNext/>
      <w:keepLines/>
      <w:numPr>
        <w:numId w:val="1"/>
      </w:numPr>
      <w:spacing w:before="400" w:after="120"/>
      <w:outlineLvl w:val="0"/>
    </w:pPr>
    <w:rPr>
      <w:rFonts w:eastAsia="Times New Roman"/>
      <w:b/>
      <w:sz w:val="28"/>
      <w:szCs w:val="40"/>
    </w:rPr>
  </w:style>
  <w:style w:type="paragraph" w:styleId="Ttulo2">
    <w:name w:val="heading 2"/>
    <w:basedOn w:val="Normal"/>
    <w:next w:val="Normal"/>
    <w:link w:val="Ttulo2Char"/>
    <w:autoRedefine/>
    <w:semiHidden/>
    <w:unhideWhenUsed/>
    <w:qFormat/>
    <w:rsid w:val="005675C6"/>
    <w:pPr>
      <w:keepNext/>
      <w:keepLines/>
      <w:numPr>
        <w:ilvl w:val="1"/>
        <w:numId w:val="1"/>
      </w:numPr>
      <w:spacing w:before="360" w:after="120"/>
      <w:outlineLvl w:val="1"/>
    </w:pPr>
    <w:rPr>
      <w:rFonts w:eastAsia="Times New Roman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675C6"/>
    <w:pPr>
      <w:keepNext/>
      <w:keepLines/>
      <w:numPr>
        <w:ilvl w:val="2"/>
        <w:numId w:val="1"/>
      </w:numPr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75C6"/>
    <w:pPr>
      <w:keepNext/>
      <w:keepLines/>
      <w:numPr>
        <w:ilvl w:val="3"/>
        <w:numId w:val="1"/>
      </w:numPr>
      <w:spacing w:before="280" w:after="80"/>
      <w:outlineLvl w:val="3"/>
    </w:pPr>
    <w:rPr>
      <w:rFonts w:eastAsia="Times New Roman"/>
      <w:color w:val="666666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75C6"/>
    <w:pPr>
      <w:keepNext/>
      <w:keepLines/>
      <w:numPr>
        <w:ilvl w:val="4"/>
        <w:numId w:val="1"/>
      </w:numPr>
      <w:spacing w:after="80"/>
      <w:outlineLvl w:val="4"/>
    </w:pPr>
    <w:rPr>
      <w:rFonts w:eastAsia="Times New Roman"/>
      <w:color w:val="666666"/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75C6"/>
    <w:pPr>
      <w:keepNext/>
      <w:keepLines/>
      <w:numPr>
        <w:ilvl w:val="5"/>
        <w:numId w:val="1"/>
      </w:numPr>
      <w:spacing w:after="80"/>
      <w:outlineLvl w:val="5"/>
    </w:pPr>
    <w:rPr>
      <w:rFonts w:eastAsia="Times New Roman"/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5C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5C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5C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675C6"/>
    <w:rPr>
      <w:rFonts w:ascii="Arial" w:eastAsia="Times New Roman" w:hAnsi="Arial" w:cs="Arial"/>
      <w:b/>
      <w:color w:val="000000"/>
      <w:sz w:val="28"/>
      <w:szCs w:val="4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675C6"/>
    <w:rPr>
      <w:rFonts w:ascii="Arial" w:eastAsia="Times New Roman" w:hAnsi="Arial" w:cs="Arial"/>
      <w:color w:val="00000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675C6"/>
    <w:rPr>
      <w:rFonts w:ascii="Arial" w:eastAsia="Times New Roman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675C6"/>
    <w:rPr>
      <w:rFonts w:ascii="Arial" w:eastAsia="Times New Roman" w:hAnsi="Arial" w:cs="Arial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675C6"/>
    <w:rPr>
      <w:rFonts w:ascii="Arial" w:eastAsia="Times New Roman" w:hAnsi="Arial" w:cs="Arial"/>
      <w:color w:val="66666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675C6"/>
    <w:rPr>
      <w:rFonts w:ascii="Arial" w:eastAsia="Times New Roman" w:hAnsi="Arial" w:cs="Arial"/>
      <w:i/>
      <w:color w:val="666666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5C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5C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5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43906-F82F-4C15-8C3A-E3FBC8BA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11</cp:revision>
  <dcterms:created xsi:type="dcterms:W3CDTF">2019-03-17T17:35:00Z</dcterms:created>
  <dcterms:modified xsi:type="dcterms:W3CDTF">2019-03-20T18:46:00Z</dcterms:modified>
</cp:coreProperties>
</file>