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DED7C"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6ECC9F09" w14:textId="77777777" w:rsidR="006F3493" w:rsidRDefault="006F3493">
      <w:pPr>
        <w:rPr>
          <w:rFonts w:ascii="Times New Roman" w:eastAsia="Times New Roman" w:hAnsi="Times New Roman" w:cs="Times New Roman"/>
        </w:rPr>
      </w:pPr>
    </w:p>
    <w:p w14:paraId="3AFE192D" w14:textId="7517DC09" w:rsidR="006F3493" w:rsidRPr="00AC2F65" w:rsidRDefault="0082275A">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rPr>
        <w:t xml:space="preserve">Title: </w:t>
      </w:r>
      <w:r w:rsidR="00AC2F65">
        <w:rPr>
          <w:rFonts w:ascii="Times New Roman" w:eastAsia="Times New Roman" w:hAnsi="Times New Roman" w:cs="Times New Roman"/>
        </w:rPr>
        <w:t>Lab 2 Part 1</w:t>
      </w:r>
    </w:p>
    <w:p w14:paraId="4118A565"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698DE98F" w14:textId="50CD5047"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CC0BE5">
        <w:rPr>
          <w:rFonts w:ascii="Times New Roman" w:eastAsia="Times New Roman" w:hAnsi="Times New Roman" w:cs="Times New Roman"/>
        </w:rPr>
        <w:t xml:space="preserve"> Eric Gibson</w:t>
      </w:r>
    </w:p>
    <w:p w14:paraId="0445F2F0" w14:textId="7E7E31B7"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CC0BE5">
        <w:rPr>
          <w:rFonts w:ascii="Times New Roman" w:eastAsia="Times New Roman" w:hAnsi="Times New Roman" w:cs="Times New Roman"/>
        </w:rPr>
        <w:t xml:space="preserve"> 10/31/2023</w:t>
      </w:r>
    </w:p>
    <w:p w14:paraId="0A858874" w14:textId="77777777" w:rsidR="006F3493" w:rsidRDefault="006F3493">
      <w:pPr>
        <w:rPr>
          <w:rFonts w:ascii="Times New Roman" w:eastAsia="Times New Roman" w:hAnsi="Times New Roman" w:cs="Times New Roman"/>
        </w:rPr>
      </w:pPr>
    </w:p>
    <w:p w14:paraId="3AA72C10" w14:textId="4571ADF5" w:rsidR="00460A57" w:rsidRPr="00460A57" w:rsidRDefault="0082275A">
      <w:pPr>
        <w:rPr>
          <w:rFonts w:ascii="Times New Roman" w:eastAsia="Times New Roman" w:hAnsi="Times New Roman" w:cs="Times New Roman"/>
          <w:i/>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hyperlink r:id="rId6" w:history="1">
        <w:r w:rsidR="00460A57" w:rsidRPr="00460A57">
          <w:rPr>
            <w:rStyle w:val="Hyperlink"/>
            <w:rFonts w:ascii="Times New Roman" w:eastAsia="Times New Roman" w:hAnsi="Times New Roman" w:cs="Times New Roman"/>
            <w:iCs/>
            <w:color w:val="auto"/>
          </w:rPr>
          <w:t>https://github.com/gibso632/GIS5571/tree/main/Lab2</w:t>
        </w:r>
      </w:hyperlink>
    </w:p>
    <w:p w14:paraId="3D785C2C" w14:textId="111E58BB"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 xml:space="preserve">Google Drive Link: </w:t>
      </w:r>
    </w:p>
    <w:p w14:paraId="4D74E1DE" w14:textId="53719E6D" w:rsidR="0082275A" w:rsidRPr="00DB6164" w:rsidRDefault="0082275A">
      <w:pPr>
        <w:rPr>
          <w:rFonts w:ascii="Times New Roman" w:eastAsia="Times New Roman" w:hAnsi="Times New Roman" w:cs="Times New Roman"/>
          <w:iCs/>
          <w:color w:val="000000" w:themeColor="text1"/>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DB6164">
        <w:rPr>
          <w:rFonts w:ascii="Times New Roman" w:eastAsia="Times New Roman" w:hAnsi="Times New Roman" w:cs="Times New Roman"/>
          <w:iCs/>
          <w:color w:val="000000" w:themeColor="text1"/>
        </w:rPr>
        <w:t xml:space="preserve">24 </w:t>
      </w:r>
      <w:proofErr w:type="gramStart"/>
      <w:r w:rsidR="00DB6164">
        <w:rPr>
          <w:rFonts w:ascii="Times New Roman" w:eastAsia="Times New Roman" w:hAnsi="Times New Roman" w:cs="Times New Roman"/>
          <w:iCs/>
          <w:color w:val="000000" w:themeColor="text1"/>
        </w:rPr>
        <w:t>hours</w:t>
      </w:r>
      <w:proofErr w:type="gramEnd"/>
    </w:p>
    <w:p w14:paraId="1809F258" w14:textId="77777777" w:rsidR="0082275A" w:rsidRDefault="0082275A">
      <w:pPr>
        <w:rPr>
          <w:rFonts w:ascii="Times New Roman" w:eastAsia="Times New Roman" w:hAnsi="Times New Roman" w:cs="Times New Roman"/>
        </w:rPr>
      </w:pPr>
    </w:p>
    <w:p w14:paraId="50A2D4A3"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Abstract</w:t>
      </w:r>
    </w:p>
    <w:p w14:paraId="0370624C" w14:textId="77777777" w:rsidR="006F3493" w:rsidRDefault="006F3493">
      <w:pPr>
        <w:rPr>
          <w:rFonts w:ascii="Times New Roman" w:eastAsia="Times New Roman" w:hAnsi="Times New Roman" w:cs="Times New Roman"/>
        </w:rPr>
      </w:pPr>
    </w:p>
    <w:p w14:paraId="41E6C260" w14:textId="0143BEAA" w:rsidR="00AC2F65" w:rsidRDefault="00AC2F65">
      <w:pPr>
        <w:rPr>
          <w:rFonts w:ascii="Times New Roman" w:eastAsia="Times New Roman" w:hAnsi="Times New Roman" w:cs="Times New Roman"/>
        </w:rPr>
      </w:pPr>
      <w:r>
        <w:rPr>
          <w:rFonts w:ascii="Times New Roman" w:eastAsia="Times New Roman" w:hAnsi="Times New Roman" w:cs="Times New Roman"/>
        </w:rPr>
        <w:tab/>
        <w:t xml:space="preserve">This lab describes multiple analyses performed to visualize multidimensional, including 2-dimensional, 3-dimensional, and 4-dimensional, data. The goal is to provide two PDFs depicting a </w:t>
      </w:r>
      <w:r>
        <w:rPr>
          <w:rFonts w:ascii="Times New Roman" w:eastAsia="Times New Roman" w:hAnsi="Times New Roman" w:cs="Times New Roman"/>
          <w:iCs/>
        </w:rPr>
        <w:t>digital elevation model (</w:t>
      </w:r>
      <w:r>
        <w:rPr>
          <w:rFonts w:ascii="Times New Roman" w:eastAsia="Times New Roman" w:hAnsi="Times New Roman" w:cs="Times New Roman"/>
        </w:rPr>
        <w:t xml:space="preserve">DEM) and a </w:t>
      </w:r>
      <w:r>
        <w:rPr>
          <w:rFonts w:ascii="Times New Roman" w:eastAsia="Times New Roman" w:hAnsi="Times New Roman" w:cs="Times New Roman"/>
          <w:iCs/>
        </w:rPr>
        <w:t>triangular irregular network (</w:t>
      </w:r>
      <w:r>
        <w:rPr>
          <w:rFonts w:ascii="Times New Roman" w:eastAsia="Times New Roman" w:hAnsi="Times New Roman" w:cs="Times New Roman"/>
        </w:rPr>
        <w:t xml:space="preserve">TIN) of analyzed LiDAR data, a 3D scene of the same LiDAR data, and an animation of monthly precipitation averages based on data taken over 30 years from 1991 to 2020. The LiDAR data gathered is of point cloud data captured in an area near Belle Plaine, Minnesota. The monthly precipitation raster data </w:t>
      </w:r>
      <w:r w:rsidR="00DB6164">
        <w:rPr>
          <w:rFonts w:ascii="Times New Roman" w:eastAsia="Times New Roman" w:hAnsi="Times New Roman" w:cs="Times New Roman"/>
        </w:rPr>
        <w:t xml:space="preserve">used to create the animation is based on PRISM 30-year </w:t>
      </w:r>
      <w:proofErr w:type="spellStart"/>
      <w:r w:rsidR="00DB6164">
        <w:rPr>
          <w:rFonts w:ascii="Times New Roman" w:eastAsia="Times New Roman" w:hAnsi="Times New Roman" w:cs="Times New Roman"/>
        </w:rPr>
        <w:t>normals</w:t>
      </w:r>
      <w:proofErr w:type="spellEnd"/>
      <w:r w:rsidR="00DB6164">
        <w:rPr>
          <w:rFonts w:ascii="Times New Roman" w:eastAsia="Times New Roman" w:hAnsi="Times New Roman" w:cs="Times New Roman"/>
        </w:rPr>
        <w:t xml:space="preserve"> with a 4-kilometer spatial resolution. In order to create an automated and reproduceable analysis, an ArcGIS Pro </w:t>
      </w:r>
      <w:proofErr w:type="spellStart"/>
      <w:r w:rsidR="00DB6164">
        <w:rPr>
          <w:rFonts w:ascii="Times New Roman" w:eastAsia="Times New Roman" w:hAnsi="Times New Roman" w:cs="Times New Roman"/>
        </w:rPr>
        <w:t>Jupyter</w:t>
      </w:r>
      <w:proofErr w:type="spellEnd"/>
      <w:r w:rsidR="00DB6164">
        <w:rPr>
          <w:rFonts w:ascii="Times New Roman" w:eastAsia="Times New Roman" w:hAnsi="Times New Roman" w:cs="Times New Roman"/>
        </w:rPr>
        <w:t xml:space="preserve"> Notebook was </w:t>
      </w:r>
      <w:proofErr w:type="gramStart"/>
      <w:r w:rsidR="00DB6164">
        <w:rPr>
          <w:rFonts w:ascii="Times New Roman" w:eastAsia="Times New Roman" w:hAnsi="Times New Roman" w:cs="Times New Roman"/>
        </w:rPr>
        <w:t>used</w:t>
      </w:r>
      <w:proofErr w:type="gramEnd"/>
      <w:r w:rsidR="00DB6164">
        <w:rPr>
          <w:rFonts w:ascii="Times New Roman" w:eastAsia="Times New Roman" w:hAnsi="Times New Roman" w:cs="Times New Roman"/>
        </w:rPr>
        <w:t xml:space="preserve"> and any “tools” mentioned in this lab were performed through </w:t>
      </w:r>
      <w:proofErr w:type="spellStart"/>
      <w:r w:rsidR="00DB6164">
        <w:rPr>
          <w:rFonts w:ascii="Times New Roman" w:eastAsia="Times New Roman" w:hAnsi="Times New Roman" w:cs="Times New Roman"/>
        </w:rPr>
        <w:t>Arcpy</w:t>
      </w:r>
      <w:proofErr w:type="spellEnd"/>
      <w:r w:rsidR="00DB6164">
        <w:rPr>
          <w:rFonts w:ascii="Times New Roman" w:eastAsia="Times New Roman" w:hAnsi="Times New Roman" w:cs="Times New Roman"/>
        </w:rPr>
        <w:t xml:space="preserve"> unless otherwise specified. All deliverables were eventually produced showing the different ways multidimensional information can be illustrated within a GIS framework. It was concluded this lab provided much needed experience and knowledge of manipulation of multidimensional data and provided support for moving forward with these ideas.</w:t>
      </w:r>
    </w:p>
    <w:p w14:paraId="0977AA32" w14:textId="77777777" w:rsidR="006F3493" w:rsidRDefault="006F3493">
      <w:pPr>
        <w:rPr>
          <w:rFonts w:ascii="Times New Roman" w:eastAsia="Times New Roman" w:hAnsi="Times New Roman" w:cs="Times New Roman"/>
        </w:rPr>
      </w:pPr>
    </w:p>
    <w:p w14:paraId="4EC8F690"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55920E60" w14:textId="77777777" w:rsidR="006F3493" w:rsidRDefault="006F3493">
      <w:pPr>
        <w:rPr>
          <w:rFonts w:ascii="Times New Roman" w:eastAsia="Times New Roman" w:hAnsi="Times New Roman" w:cs="Times New Roman"/>
          <w:color w:val="D0CECE"/>
          <w:sz w:val="20"/>
          <w:szCs w:val="20"/>
        </w:rPr>
      </w:pPr>
    </w:p>
    <w:p w14:paraId="007F1E96" w14:textId="7E359F7B" w:rsidR="00CC0BE5" w:rsidRPr="00CC0BE5" w:rsidRDefault="00CC0BE5" w:rsidP="00AC2F65">
      <w:pPr>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lab will be divided into three sections to combine various concepts from the class </w:t>
      </w:r>
      <w:proofErr w:type="gramStart"/>
      <w:r>
        <w:rPr>
          <w:rFonts w:ascii="Times New Roman" w:eastAsia="Times New Roman" w:hAnsi="Times New Roman" w:cs="Times New Roman"/>
          <w:color w:val="000000" w:themeColor="text1"/>
        </w:rPr>
        <w:t>in an effort to</w:t>
      </w:r>
      <w:proofErr w:type="gramEnd"/>
      <w:r>
        <w:rPr>
          <w:rFonts w:ascii="Times New Roman" w:eastAsia="Times New Roman" w:hAnsi="Times New Roman" w:cs="Times New Roman"/>
          <w:color w:val="000000" w:themeColor="text1"/>
        </w:rPr>
        <w:t xml:space="preserve"> build experience and knowledge for building an ETL pipeline using raster data from Landsat imagery. This includes converting a Landsat DEM to a TIN and exporting it to PDF using </w:t>
      </w:r>
      <w:proofErr w:type="spellStart"/>
      <w:r>
        <w:rPr>
          <w:rFonts w:ascii="Times New Roman" w:eastAsia="Times New Roman" w:hAnsi="Times New Roman" w:cs="Times New Roman"/>
          <w:color w:val="000000" w:themeColor="text1"/>
        </w:rPr>
        <w:t>Arcpy</w:t>
      </w:r>
      <w:proofErr w:type="spellEnd"/>
      <w:r>
        <w:rPr>
          <w:rFonts w:ascii="Times New Roman" w:eastAsia="Times New Roman" w:hAnsi="Times New Roman" w:cs="Times New Roman"/>
          <w:color w:val="000000" w:themeColor="text1"/>
        </w:rPr>
        <w:t xml:space="preserve">, making a side-by-side comparison of a 2D map and 3D scene </w:t>
      </w:r>
      <w:r w:rsidR="00566490">
        <w:rPr>
          <w:rFonts w:ascii="Times New Roman" w:eastAsia="Times New Roman" w:hAnsi="Times New Roman" w:cs="Times New Roman"/>
          <w:color w:val="000000" w:themeColor="text1"/>
        </w:rPr>
        <w:t xml:space="preserve">including the various features provided for both, and creating a spacetime cube with annual 30-Year </w:t>
      </w:r>
      <w:proofErr w:type="spellStart"/>
      <w:r w:rsidR="00566490">
        <w:rPr>
          <w:rFonts w:ascii="Times New Roman" w:eastAsia="Times New Roman" w:hAnsi="Times New Roman" w:cs="Times New Roman"/>
          <w:color w:val="000000" w:themeColor="text1"/>
        </w:rPr>
        <w:t>Normals</w:t>
      </w:r>
      <w:proofErr w:type="spellEnd"/>
      <w:r w:rsidR="00566490">
        <w:rPr>
          <w:rFonts w:ascii="Times New Roman" w:eastAsia="Times New Roman" w:hAnsi="Times New Roman" w:cs="Times New Roman"/>
          <w:color w:val="000000" w:themeColor="text1"/>
        </w:rPr>
        <w:t xml:space="preserve"> from PRISM. Converting the DEM to a TIN works as an introduction to analysis on </w:t>
      </w:r>
      <w:proofErr w:type="spellStart"/>
      <w:r w:rsidR="00566490">
        <w:rPr>
          <w:rFonts w:ascii="Times New Roman" w:eastAsia="Times New Roman" w:hAnsi="Times New Roman" w:cs="Times New Roman"/>
          <w:color w:val="000000" w:themeColor="text1"/>
        </w:rPr>
        <w:t>rasters</w:t>
      </w:r>
      <w:proofErr w:type="spellEnd"/>
      <w:r w:rsidR="00566490">
        <w:rPr>
          <w:rFonts w:ascii="Times New Roman" w:eastAsia="Times New Roman" w:hAnsi="Times New Roman" w:cs="Times New Roman"/>
          <w:color w:val="000000" w:themeColor="text1"/>
        </w:rPr>
        <w:t xml:space="preserve"> using </w:t>
      </w:r>
      <w:proofErr w:type="spellStart"/>
      <w:r w:rsidR="00566490">
        <w:rPr>
          <w:rFonts w:ascii="Times New Roman" w:eastAsia="Times New Roman" w:hAnsi="Times New Roman" w:cs="Times New Roman"/>
          <w:color w:val="000000" w:themeColor="text1"/>
        </w:rPr>
        <w:t>Arcpy</w:t>
      </w:r>
      <w:proofErr w:type="spellEnd"/>
      <w:r w:rsidR="00566490">
        <w:rPr>
          <w:rFonts w:ascii="Times New Roman" w:eastAsia="Times New Roman" w:hAnsi="Times New Roman" w:cs="Times New Roman"/>
          <w:color w:val="000000" w:themeColor="text1"/>
        </w:rPr>
        <w:t xml:space="preserve">, as most of the analysis done so far has been on vector data. Performing the comparison between both a straightforward 2D map and a 3D </w:t>
      </w:r>
      <w:proofErr w:type="spellStart"/>
      <w:r w:rsidR="00566490">
        <w:rPr>
          <w:rFonts w:ascii="Times New Roman" w:eastAsia="Times New Roman" w:hAnsi="Times New Roman" w:cs="Times New Roman"/>
          <w:color w:val="000000" w:themeColor="text1"/>
        </w:rPr>
        <w:t>Arcscene</w:t>
      </w:r>
      <w:proofErr w:type="spellEnd"/>
      <w:r w:rsidR="00566490">
        <w:rPr>
          <w:rFonts w:ascii="Times New Roman" w:eastAsia="Times New Roman" w:hAnsi="Times New Roman" w:cs="Times New Roman"/>
          <w:color w:val="000000" w:themeColor="text1"/>
        </w:rPr>
        <w:t xml:space="preserve"> map provides useful information of different performance and analysis capabilities of either Arc product. Finally, creating a spacetime cube will allow for an understanding of the temporal aspects of data and allow for a clear visualization of geographical changes over time.</w:t>
      </w:r>
    </w:p>
    <w:p w14:paraId="5F3E55B6" w14:textId="77777777" w:rsidR="006F3493" w:rsidRDefault="006F3493">
      <w:pPr>
        <w:rPr>
          <w:rFonts w:ascii="Times New Roman" w:eastAsia="Times New Roman" w:hAnsi="Times New Roman" w:cs="Times New Roman"/>
          <w:i/>
          <w:color w:val="D0CECE"/>
          <w:sz w:val="20"/>
          <w:szCs w:val="20"/>
        </w:rPr>
      </w:pPr>
    </w:p>
    <w:p w14:paraId="10114C6F" w14:textId="77777777" w:rsidR="00DB6164" w:rsidRDefault="00DB6164">
      <w:pPr>
        <w:rPr>
          <w:rFonts w:ascii="Times New Roman" w:eastAsia="Times New Roman" w:hAnsi="Times New Roman" w:cs="Times New Roman"/>
          <w:i/>
          <w:sz w:val="20"/>
          <w:szCs w:val="20"/>
        </w:rPr>
      </w:pPr>
    </w:p>
    <w:p w14:paraId="67194C05" w14:textId="77777777" w:rsidR="00DB6164" w:rsidRDefault="00DB6164">
      <w:pPr>
        <w:rPr>
          <w:rFonts w:ascii="Times New Roman" w:eastAsia="Times New Roman" w:hAnsi="Times New Roman" w:cs="Times New Roman"/>
          <w:i/>
          <w:sz w:val="20"/>
          <w:szCs w:val="20"/>
        </w:rPr>
      </w:pPr>
    </w:p>
    <w:p w14:paraId="4C15250B" w14:textId="77777777" w:rsidR="00DB6164" w:rsidRDefault="00DB6164">
      <w:pPr>
        <w:rPr>
          <w:rFonts w:ascii="Times New Roman" w:eastAsia="Times New Roman" w:hAnsi="Times New Roman" w:cs="Times New Roman"/>
          <w:i/>
          <w:sz w:val="20"/>
          <w:szCs w:val="20"/>
        </w:rPr>
      </w:pPr>
    </w:p>
    <w:p w14:paraId="0D18D22E" w14:textId="77777777" w:rsidR="00DB6164" w:rsidRDefault="00DB6164">
      <w:pPr>
        <w:rPr>
          <w:rFonts w:ascii="Times New Roman" w:eastAsia="Times New Roman" w:hAnsi="Times New Roman" w:cs="Times New Roman"/>
          <w:i/>
          <w:sz w:val="20"/>
          <w:szCs w:val="20"/>
        </w:rPr>
      </w:pPr>
    </w:p>
    <w:p w14:paraId="2579A3E5" w14:textId="77777777" w:rsidR="00DB6164" w:rsidRDefault="00DB6164">
      <w:pPr>
        <w:rPr>
          <w:rFonts w:ascii="Times New Roman" w:eastAsia="Times New Roman" w:hAnsi="Times New Roman" w:cs="Times New Roman"/>
          <w:i/>
          <w:sz w:val="20"/>
          <w:szCs w:val="20"/>
        </w:rPr>
      </w:pPr>
    </w:p>
    <w:p w14:paraId="4CE73E14" w14:textId="77777777" w:rsidR="00DB6164" w:rsidRDefault="00DB6164">
      <w:pPr>
        <w:rPr>
          <w:rFonts w:ascii="Times New Roman" w:eastAsia="Times New Roman" w:hAnsi="Times New Roman" w:cs="Times New Roman"/>
          <w:i/>
          <w:sz w:val="20"/>
          <w:szCs w:val="20"/>
        </w:rPr>
      </w:pPr>
    </w:p>
    <w:p w14:paraId="24D49233" w14:textId="77777777" w:rsidR="00DB6164" w:rsidRDefault="00DB6164">
      <w:pPr>
        <w:rPr>
          <w:rFonts w:ascii="Times New Roman" w:eastAsia="Times New Roman" w:hAnsi="Times New Roman" w:cs="Times New Roman"/>
          <w:i/>
          <w:sz w:val="20"/>
          <w:szCs w:val="20"/>
        </w:rPr>
      </w:pPr>
    </w:p>
    <w:p w14:paraId="756B02FA" w14:textId="5E4554D7" w:rsidR="006F3493" w:rsidRPr="00BA4087" w:rsidRDefault="0082275A">
      <w:pPr>
        <w:rPr>
          <w:rFonts w:ascii="Times New Roman" w:eastAsia="Times New Roman" w:hAnsi="Times New Roman" w:cs="Times New Roman"/>
          <w:i/>
          <w:sz w:val="20"/>
          <w:szCs w:val="20"/>
        </w:rPr>
      </w:pPr>
      <w:r w:rsidRPr="00BA4087">
        <w:rPr>
          <w:rFonts w:ascii="Times New Roman" w:eastAsia="Times New Roman" w:hAnsi="Times New Roman" w:cs="Times New Roman"/>
          <w:i/>
          <w:sz w:val="20"/>
          <w:szCs w:val="20"/>
        </w:rPr>
        <w:lastRenderedPageBreak/>
        <w:t xml:space="preserve">Table 1. </w:t>
      </w:r>
      <w:r w:rsidR="00BA4087">
        <w:rPr>
          <w:rFonts w:ascii="Times New Roman" w:eastAsia="Times New Roman" w:hAnsi="Times New Roman" w:cs="Times New Roman"/>
          <w:i/>
          <w:sz w:val="20"/>
          <w:szCs w:val="20"/>
        </w:rPr>
        <w:t>Requirements for performing Lab 2 Part 1</w:t>
      </w:r>
      <w:r w:rsidR="00512C58">
        <w:rPr>
          <w:rFonts w:ascii="Times New Roman" w:eastAsia="Times New Roman" w:hAnsi="Times New Roman" w:cs="Times New Roman"/>
          <w:i/>
          <w:sz w:val="20"/>
          <w:szCs w:val="20"/>
        </w:rPr>
        <w:t>.</w:t>
      </w:r>
    </w:p>
    <w:tbl>
      <w:tblPr>
        <w:tblStyle w:val="a5"/>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398"/>
      </w:tblGrid>
      <w:tr w:rsidR="006F3493" w14:paraId="1C331334" w14:textId="77777777" w:rsidTr="00973FDB">
        <w:tc>
          <w:tcPr>
            <w:tcW w:w="340" w:type="dxa"/>
          </w:tcPr>
          <w:p w14:paraId="255E253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27C5595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5901FDB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3C6FCA92"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27BB228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51274BB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398" w:type="dxa"/>
          </w:tcPr>
          <w:p w14:paraId="6B905C5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3A14687A" w14:textId="77777777" w:rsidTr="00973FDB">
        <w:tc>
          <w:tcPr>
            <w:tcW w:w="340" w:type="dxa"/>
          </w:tcPr>
          <w:p w14:paraId="6E748223"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06B1672A" w14:textId="2302B79C" w:rsidR="006F3493" w:rsidRDefault="003114B5">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Two PDFs depicting a DEM and a TIN created via LiDAR data</w:t>
            </w:r>
          </w:p>
        </w:tc>
        <w:tc>
          <w:tcPr>
            <w:tcW w:w="2382" w:type="dxa"/>
          </w:tcPr>
          <w:p w14:paraId="5ECF5FD7" w14:textId="38A29250" w:rsidR="006F3493" w:rsidRDefault="003114B5">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One PDF illustrating the result of using LiDAR point cloud data to create a DEM and another PDF illustrating a TIN created from the DEM.</w:t>
            </w:r>
          </w:p>
        </w:tc>
        <w:tc>
          <w:tcPr>
            <w:tcW w:w="1575" w:type="dxa"/>
          </w:tcPr>
          <w:p w14:paraId="549CB40A" w14:textId="082E1B37" w:rsidR="006F3493" w:rsidRDefault="00973FDB">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Point cloud elevation data</w:t>
            </w:r>
          </w:p>
        </w:tc>
        <w:tc>
          <w:tcPr>
            <w:tcW w:w="1305" w:type="dxa"/>
          </w:tcPr>
          <w:p w14:paraId="1AB3C3EB" w14:textId="5D00C5E7" w:rsidR="006F3493" w:rsidRPr="00973FDB" w:rsidRDefault="00973FDB">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 and time</w:t>
            </w:r>
          </w:p>
        </w:tc>
        <w:tc>
          <w:tcPr>
            <w:tcW w:w="1170" w:type="dxa"/>
          </w:tcPr>
          <w:p w14:paraId="7D6FD181" w14:textId="52BBCF93" w:rsidR="006F3493" w:rsidRPr="00973FDB" w:rsidRDefault="00000000">
            <w:pPr>
              <w:rPr>
                <w:rFonts w:ascii="Times New Roman" w:eastAsia="Times New Roman" w:hAnsi="Times New Roman" w:cs="Times New Roman"/>
                <w:sz w:val="20"/>
                <w:szCs w:val="20"/>
              </w:rPr>
            </w:pPr>
            <w:hyperlink r:id="rId7" w:history="1">
              <w:r w:rsidR="00973FDB" w:rsidRPr="00973FDB">
                <w:rPr>
                  <w:rStyle w:val="Hyperlink"/>
                  <w:rFonts w:ascii="Times New Roman" w:eastAsia="Times New Roman" w:hAnsi="Times New Roman" w:cs="Times New Roman"/>
                  <w:sz w:val="20"/>
                  <w:szCs w:val="20"/>
                </w:rPr>
                <w:t>Minnesota LiDAR Data</w:t>
              </w:r>
            </w:hyperlink>
          </w:p>
        </w:tc>
        <w:tc>
          <w:tcPr>
            <w:tcW w:w="1398" w:type="dxa"/>
          </w:tcPr>
          <w:p w14:paraId="45C5387A" w14:textId="5D36058B" w:rsidR="006F3493" w:rsidRPr="00973FDB" w:rsidRDefault="00973FDB">
            <w:pPr>
              <w:rPr>
                <w:rFonts w:ascii="Times New Roman" w:eastAsia="Times New Roman" w:hAnsi="Times New Roman" w:cs="Times New Roman"/>
                <w:sz w:val="20"/>
                <w:szCs w:val="20"/>
              </w:rPr>
            </w:pPr>
            <w:r w:rsidRPr="00973FDB">
              <w:rPr>
                <w:rFonts w:ascii="Times New Roman" w:eastAsia="Times New Roman" w:hAnsi="Times New Roman" w:cs="Times New Roman"/>
                <w:sz w:val="20"/>
                <w:szCs w:val="20"/>
              </w:rPr>
              <w:t xml:space="preserve">Gather </w:t>
            </w:r>
            <w:r>
              <w:rPr>
                <w:rFonts w:ascii="Times New Roman" w:eastAsia="Times New Roman" w:hAnsi="Times New Roman" w:cs="Times New Roman"/>
                <w:sz w:val="20"/>
                <w:szCs w:val="20"/>
              </w:rPr>
              <w:t xml:space="preserve">data through the Minnesota Geospatial Commons API and display in ArcGIS Pro using </w:t>
            </w:r>
            <w:proofErr w:type="spellStart"/>
            <w:r>
              <w:rPr>
                <w:rFonts w:ascii="Times New Roman" w:eastAsia="Times New Roman" w:hAnsi="Times New Roman" w:cs="Times New Roman"/>
                <w:sz w:val="20"/>
                <w:szCs w:val="20"/>
              </w:rPr>
              <w:t>Arcpy</w:t>
            </w:r>
            <w:proofErr w:type="spellEnd"/>
            <w:r>
              <w:rPr>
                <w:rFonts w:ascii="Times New Roman" w:eastAsia="Times New Roman" w:hAnsi="Times New Roman" w:cs="Times New Roman"/>
                <w:sz w:val="20"/>
                <w:szCs w:val="20"/>
              </w:rPr>
              <w:t>.</w:t>
            </w:r>
          </w:p>
        </w:tc>
      </w:tr>
      <w:tr w:rsidR="006F3493" w14:paraId="359B57EC" w14:textId="77777777" w:rsidTr="00973FDB">
        <w:tc>
          <w:tcPr>
            <w:tcW w:w="340" w:type="dxa"/>
          </w:tcPr>
          <w:p w14:paraId="3BF8E716"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56C61DDE" w14:textId="7873CE13" w:rsidR="006F3493" w:rsidRDefault="003114B5">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2D and 3D map created from LiDAR data</w:t>
            </w:r>
          </w:p>
        </w:tc>
        <w:tc>
          <w:tcPr>
            <w:tcW w:w="2382" w:type="dxa"/>
          </w:tcPr>
          <w:p w14:paraId="0974B68D" w14:textId="1759115C" w:rsidR="006F3493" w:rsidRDefault="003114B5">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 xml:space="preserve">Screenshot of the </w:t>
            </w:r>
            <w:proofErr w:type="spellStart"/>
            <w:r>
              <w:rPr>
                <w:rFonts w:ascii="Times New Roman" w:eastAsia="Times New Roman" w:hAnsi="Times New Roman" w:cs="Times New Roman"/>
                <w:sz w:val="20"/>
                <w:szCs w:val="20"/>
              </w:rPr>
              <w:t>ArcScene</w:t>
            </w:r>
            <w:proofErr w:type="spellEnd"/>
            <w:r>
              <w:rPr>
                <w:rFonts w:ascii="Times New Roman" w:eastAsia="Times New Roman" w:hAnsi="Times New Roman" w:cs="Times New Roman"/>
                <w:sz w:val="20"/>
                <w:szCs w:val="20"/>
              </w:rPr>
              <w:t xml:space="preserve"> visualization of the 3D map.</w:t>
            </w:r>
          </w:p>
        </w:tc>
        <w:tc>
          <w:tcPr>
            <w:tcW w:w="1575" w:type="dxa"/>
          </w:tcPr>
          <w:p w14:paraId="5D8BFE16" w14:textId="27D54405" w:rsidR="006F3493" w:rsidRPr="00973FDB" w:rsidRDefault="003114B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Point cloud elevation data within an </w:t>
            </w:r>
            <w:proofErr w:type="spellStart"/>
            <w:r>
              <w:rPr>
                <w:rFonts w:ascii="Times New Roman" w:eastAsia="Times New Roman" w:hAnsi="Times New Roman" w:cs="Times New Roman"/>
                <w:sz w:val="20"/>
                <w:szCs w:val="20"/>
              </w:rPr>
              <w:t>ArcScene</w:t>
            </w:r>
            <w:proofErr w:type="spellEnd"/>
            <w:r>
              <w:rPr>
                <w:rFonts w:ascii="Times New Roman" w:eastAsia="Times New Roman" w:hAnsi="Times New Roman" w:cs="Times New Roman"/>
                <w:sz w:val="20"/>
                <w:szCs w:val="20"/>
              </w:rPr>
              <w:t xml:space="preserve"> 3D visualization</w:t>
            </w:r>
          </w:p>
        </w:tc>
        <w:tc>
          <w:tcPr>
            <w:tcW w:w="1305" w:type="dxa"/>
          </w:tcPr>
          <w:p w14:paraId="5E9F7B0A" w14:textId="7A93A692" w:rsidR="006F3493" w:rsidRDefault="003114B5">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Elevation and Time</w:t>
            </w:r>
          </w:p>
        </w:tc>
        <w:tc>
          <w:tcPr>
            <w:tcW w:w="1170" w:type="dxa"/>
          </w:tcPr>
          <w:p w14:paraId="274021CD" w14:textId="051AB90C" w:rsidR="006F3493" w:rsidRPr="00973FDB" w:rsidRDefault="00000000">
            <w:pPr>
              <w:rPr>
                <w:rFonts w:ascii="Times New Roman" w:eastAsia="Times New Roman" w:hAnsi="Times New Roman" w:cs="Times New Roman"/>
                <w:sz w:val="20"/>
                <w:szCs w:val="20"/>
              </w:rPr>
            </w:pPr>
            <w:hyperlink r:id="rId8" w:history="1">
              <w:r w:rsidR="003114B5" w:rsidRPr="00973FDB">
                <w:rPr>
                  <w:rStyle w:val="Hyperlink"/>
                  <w:rFonts w:ascii="Times New Roman" w:eastAsia="Times New Roman" w:hAnsi="Times New Roman" w:cs="Times New Roman"/>
                  <w:sz w:val="20"/>
                  <w:szCs w:val="20"/>
                </w:rPr>
                <w:t>Minnesota LiDAR Data</w:t>
              </w:r>
            </w:hyperlink>
          </w:p>
        </w:tc>
        <w:tc>
          <w:tcPr>
            <w:tcW w:w="1398" w:type="dxa"/>
          </w:tcPr>
          <w:p w14:paraId="625D6FEA" w14:textId="4268CEB3" w:rsidR="006F3493" w:rsidRPr="00973FDB" w:rsidRDefault="003114B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Prepare </w:t>
            </w:r>
            <w:proofErr w:type="spellStart"/>
            <w:r>
              <w:rPr>
                <w:rFonts w:ascii="Times New Roman" w:eastAsia="Times New Roman" w:hAnsi="Times New Roman" w:cs="Times New Roman"/>
                <w:sz w:val="20"/>
                <w:szCs w:val="20"/>
              </w:rPr>
              <w:t>ArcScene</w:t>
            </w:r>
            <w:proofErr w:type="spellEnd"/>
            <w:r>
              <w:rPr>
                <w:rFonts w:ascii="Times New Roman" w:eastAsia="Times New Roman" w:hAnsi="Times New Roman" w:cs="Times New Roman"/>
                <w:sz w:val="20"/>
                <w:szCs w:val="20"/>
              </w:rPr>
              <w:t xml:space="preserve"> window for adding 3D data.</w:t>
            </w:r>
          </w:p>
        </w:tc>
      </w:tr>
      <w:tr w:rsidR="006F3493" w14:paraId="0695238C" w14:textId="77777777" w:rsidTr="00973FDB">
        <w:tc>
          <w:tcPr>
            <w:tcW w:w="340" w:type="dxa"/>
          </w:tcPr>
          <w:p w14:paraId="2388D280"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65" w:type="dxa"/>
          </w:tcPr>
          <w:p w14:paraId="53004334" w14:textId="4A5D9739" w:rsidR="006F3493" w:rsidRPr="002A2219" w:rsidRDefault="003114B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PRISM Annual </w:t>
            </w:r>
            <w:proofErr w:type="spellStart"/>
            <w:r>
              <w:rPr>
                <w:rFonts w:ascii="Times New Roman" w:eastAsia="Times New Roman" w:hAnsi="Times New Roman" w:cs="Times New Roman"/>
                <w:sz w:val="20"/>
                <w:szCs w:val="20"/>
              </w:rPr>
              <w:t>Normals</w:t>
            </w:r>
            <w:proofErr w:type="spellEnd"/>
            <w:r>
              <w:rPr>
                <w:rFonts w:ascii="Times New Roman" w:eastAsia="Times New Roman" w:hAnsi="Times New Roman" w:cs="Times New Roman"/>
                <w:sz w:val="20"/>
                <w:szCs w:val="20"/>
              </w:rPr>
              <w:t xml:space="preserve"> Precipitation Data</w:t>
            </w:r>
          </w:p>
        </w:tc>
        <w:tc>
          <w:tcPr>
            <w:tcW w:w="2382" w:type="dxa"/>
          </w:tcPr>
          <w:p w14:paraId="4C1EFF67" w14:textId="0276B916" w:rsidR="006F3493" w:rsidRPr="002A2219" w:rsidRDefault="003114B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Spacetime Cube and a GIF depicting the change in monthly precipitation averages throughout the United States </w:t>
            </w:r>
            <w:r w:rsidR="00DE6A74">
              <w:rPr>
                <w:rFonts w:ascii="Times New Roman" w:eastAsia="Times New Roman" w:hAnsi="Times New Roman" w:cs="Times New Roman"/>
                <w:sz w:val="20"/>
                <w:szCs w:val="20"/>
              </w:rPr>
              <w:t>between 1991 and 2020.</w:t>
            </w:r>
          </w:p>
        </w:tc>
        <w:tc>
          <w:tcPr>
            <w:tcW w:w="1575" w:type="dxa"/>
          </w:tcPr>
          <w:p w14:paraId="5C38E044" w14:textId="3EF94DF1" w:rsidR="006F3493" w:rsidRPr="002A2219" w:rsidRDefault="00DE6A74">
            <w:pPr>
              <w:rPr>
                <w:rFonts w:ascii="Times New Roman" w:eastAsia="Times New Roman" w:hAnsi="Times New Roman" w:cs="Times New Roman"/>
                <w:sz w:val="20"/>
                <w:szCs w:val="20"/>
              </w:rPr>
            </w:pPr>
            <w:r>
              <w:rPr>
                <w:rFonts w:ascii="Times New Roman" w:eastAsia="Times New Roman" w:hAnsi="Times New Roman" w:cs="Times New Roman"/>
                <w:sz w:val="20"/>
                <w:szCs w:val="20"/>
              </w:rPr>
              <w:t>Raster depicting precipitation averages with a 4-kilometer spatial resolution throughout the contiguous US</w:t>
            </w:r>
          </w:p>
        </w:tc>
        <w:tc>
          <w:tcPr>
            <w:tcW w:w="1305" w:type="dxa"/>
          </w:tcPr>
          <w:p w14:paraId="0D008658" w14:textId="6CEE1A44" w:rsidR="006F3493" w:rsidRPr="002A2219" w:rsidRDefault="00DE6A74">
            <w:pPr>
              <w:rPr>
                <w:rFonts w:ascii="Times New Roman" w:eastAsia="Times New Roman" w:hAnsi="Times New Roman" w:cs="Times New Roman"/>
                <w:sz w:val="20"/>
                <w:szCs w:val="20"/>
              </w:rPr>
            </w:pPr>
            <w:r>
              <w:rPr>
                <w:rFonts w:ascii="Times New Roman" w:eastAsia="Times New Roman" w:hAnsi="Times New Roman" w:cs="Times New Roman"/>
                <w:sz w:val="20"/>
                <w:szCs w:val="20"/>
              </w:rPr>
              <w:t>Monthly precipitation averages and date data</w:t>
            </w:r>
          </w:p>
        </w:tc>
        <w:tc>
          <w:tcPr>
            <w:tcW w:w="1170" w:type="dxa"/>
          </w:tcPr>
          <w:p w14:paraId="682E9830" w14:textId="4B0B660C" w:rsidR="006F3493" w:rsidRPr="00DE6A74" w:rsidRDefault="00000000">
            <w:pPr>
              <w:rPr>
                <w:rFonts w:ascii="Times New Roman" w:eastAsia="Times New Roman" w:hAnsi="Times New Roman" w:cs="Times New Roman"/>
                <w:color w:val="000000" w:themeColor="text1"/>
                <w:sz w:val="20"/>
                <w:szCs w:val="20"/>
              </w:rPr>
            </w:pPr>
            <w:hyperlink r:id="rId9" w:history="1">
              <w:r w:rsidR="00DE6A74" w:rsidRPr="00DE6A74">
                <w:rPr>
                  <w:rStyle w:val="Hyperlink"/>
                  <w:rFonts w:ascii="Times New Roman" w:eastAsia="Times New Roman" w:hAnsi="Times New Roman" w:cs="Times New Roman"/>
                  <w:sz w:val="20"/>
                  <w:szCs w:val="20"/>
                </w:rPr>
                <w:t>PRISM Data</w:t>
              </w:r>
            </w:hyperlink>
          </w:p>
        </w:tc>
        <w:tc>
          <w:tcPr>
            <w:tcW w:w="1398" w:type="dxa"/>
          </w:tcPr>
          <w:p w14:paraId="5E914872" w14:textId="0311B32C" w:rsidR="006F3493" w:rsidRPr="002A2219" w:rsidRDefault="002A2219">
            <w:pPr>
              <w:rPr>
                <w:rFonts w:ascii="Times New Roman" w:eastAsia="Times New Roman" w:hAnsi="Times New Roman" w:cs="Times New Roman"/>
                <w:sz w:val="20"/>
                <w:szCs w:val="20"/>
              </w:rPr>
            </w:pPr>
            <w:r>
              <w:rPr>
                <w:rFonts w:ascii="Times New Roman" w:eastAsia="Times New Roman" w:hAnsi="Times New Roman" w:cs="Times New Roman"/>
                <w:sz w:val="20"/>
                <w:szCs w:val="20"/>
              </w:rPr>
              <w:t>Add any libraries to perform the analyses.</w:t>
            </w:r>
          </w:p>
        </w:tc>
      </w:tr>
    </w:tbl>
    <w:p w14:paraId="4D134562" w14:textId="77777777" w:rsidR="006F3493" w:rsidRDefault="006F3493">
      <w:pPr>
        <w:rPr>
          <w:rFonts w:ascii="Times New Roman" w:eastAsia="Times New Roman" w:hAnsi="Times New Roman" w:cs="Times New Roman"/>
          <w:color w:val="D0CECE"/>
          <w:sz w:val="20"/>
          <w:szCs w:val="20"/>
        </w:rPr>
      </w:pPr>
    </w:p>
    <w:p w14:paraId="77598CA7" w14:textId="77777777" w:rsidR="006F3493" w:rsidRDefault="006F3493">
      <w:pPr>
        <w:rPr>
          <w:rFonts w:ascii="Times New Roman" w:eastAsia="Times New Roman" w:hAnsi="Times New Roman" w:cs="Times New Roman"/>
          <w:color w:val="D0CECE"/>
          <w:sz w:val="20"/>
          <w:szCs w:val="20"/>
        </w:rPr>
      </w:pPr>
    </w:p>
    <w:p w14:paraId="4175CA85" w14:textId="77777777" w:rsidR="006F3493" w:rsidRDefault="006F3493">
      <w:pPr>
        <w:rPr>
          <w:rFonts w:ascii="Times New Roman" w:eastAsia="Times New Roman" w:hAnsi="Times New Roman" w:cs="Times New Roman"/>
          <w:color w:val="D0CECE"/>
          <w:sz w:val="20"/>
          <w:szCs w:val="20"/>
        </w:rPr>
      </w:pPr>
    </w:p>
    <w:p w14:paraId="5763129D" w14:textId="09F97D0E" w:rsidR="002A2219"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6D078F30" w14:textId="77777777" w:rsidR="00DB6164" w:rsidRPr="00DB6164" w:rsidRDefault="00DB6164">
      <w:pPr>
        <w:rPr>
          <w:rFonts w:ascii="Times New Roman" w:eastAsia="Times New Roman" w:hAnsi="Times New Roman" w:cs="Times New Roman"/>
          <w:b/>
        </w:rPr>
      </w:pPr>
    </w:p>
    <w:p w14:paraId="10D475B7" w14:textId="6B79A7B1" w:rsidR="002A2219" w:rsidRDefault="002A2219" w:rsidP="00D42792">
      <w:pPr>
        <w:ind w:firstLine="720"/>
        <w:rPr>
          <w:rFonts w:ascii="Times New Roman" w:eastAsia="Times New Roman" w:hAnsi="Times New Roman" w:cs="Times New Roman"/>
          <w:iCs/>
        </w:rPr>
      </w:pPr>
      <w:r>
        <w:rPr>
          <w:rFonts w:ascii="Times New Roman" w:eastAsia="Times New Roman" w:hAnsi="Times New Roman" w:cs="Times New Roman"/>
          <w:iCs/>
        </w:rPr>
        <w:t xml:space="preserve">There are two datasets needed for this lab and both will be utilized to present a raster dataset once the analyses are completed. The first dataset is LiDAR data taken from the Minnesota Geospatial Commons in a .las file. The </w:t>
      </w:r>
      <w:proofErr w:type="gramStart"/>
      <w:r>
        <w:rPr>
          <w:rFonts w:ascii="Times New Roman" w:eastAsia="Times New Roman" w:hAnsi="Times New Roman" w:cs="Times New Roman"/>
          <w:iCs/>
        </w:rPr>
        <w:t>specific .las</w:t>
      </w:r>
      <w:proofErr w:type="gramEnd"/>
      <w:r>
        <w:rPr>
          <w:rFonts w:ascii="Times New Roman" w:eastAsia="Times New Roman" w:hAnsi="Times New Roman" w:cs="Times New Roman"/>
          <w:iCs/>
        </w:rPr>
        <w:t xml:space="preserve"> dataset used </w:t>
      </w:r>
      <w:r w:rsidR="00D42792">
        <w:rPr>
          <w:rFonts w:ascii="Times New Roman" w:eastAsia="Times New Roman" w:hAnsi="Times New Roman" w:cs="Times New Roman"/>
          <w:iCs/>
        </w:rPr>
        <w:t>was gathered from an area just west of Belle Plaine, Minnesota, located a few miles southwest of Minneapolis. The data contains point cloud data with elevations matching each point for possibly converting to a</w:t>
      </w:r>
      <w:r w:rsidR="00AC2F65">
        <w:rPr>
          <w:rFonts w:ascii="Times New Roman" w:eastAsia="Times New Roman" w:hAnsi="Times New Roman" w:cs="Times New Roman"/>
          <w:iCs/>
        </w:rPr>
        <w:t xml:space="preserve"> </w:t>
      </w:r>
      <w:r w:rsidR="00D42792">
        <w:rPr>
          <w:rFonts w:ascii="Times New Roman" w:eastAsia="Times New Roman" w:hAnsi="Times New Roman" w:cs="Times New Roman"/>
          <w:iCs/>
        </w:rPr>
        <w:t>DEM and a TIN, which will be done within this lab. This data was captured by various individual pulses of light from the LiDAR scanner, which reflected off the ground back to the scanner and the distance from the ground was then calculated to find the ground surface elevation. This is why LiDAR data creates point clouds instead of a raster, each point represents one of these energy pulses.</w:t>
      </w:r>
    </w:p>
    <w:p w14:paraId="1A7EFD66" w14:textId="65BFF9E6" w:rsidR="00D42792" w:rsidRPr="002A2219" w:rsidRDefault="00D42792" w:rsidP="00D42792">
      <w:pPr>
        <w:ind w:firstLine="720"/>
        <w:rPr>
          <w:rFonts w:ascii="Times New Roman" w:eastAsia="Times New Roman" w:hAnsi="Times New Roman" w:cs="Times New Roman"/>
          <w:iCs/>
        </w:rPr>
      </w:pPr>
      <w:r>
        <w:rPr>
          <w:rFonts w:ascii="Times New Roman" w:eastAsia="Times New Roman" w:hAnsi="Times New Roman" w:cs="Times New Roman"/>
          <w:iCs/>
        </w:rPr>
        <w:t xml:space="preserve">The other dataset is a raster containing annual data from 1991-2020 </w:t>
      </w:r>
      <w:proofErr w:type="gramStart"/>
      <w:r>
        <w:rPr>
          <w:rFonts w:ascii="Times New Roman" w:eastAsia="Times New Roman" w:hAnsi="Times New Roman" w:cs="Times New Roman"/>
          <w:iCs/>
        </w:rPr>
        <w:t>in .</w:t>
      </w:r>
      <w:proofErr w:type="spellStart"/>
      <w:r>
        <w:rPr>
          <w:rFonts w:ascii="Times New Roman" w:eastAsia="Times New Roman" w:hAnsi="Times New Roman" w:cs="Times New Roman"/>
          <w:iCs/>
        </w:rPr>
        <w:t>bil</w:t>
      </w:r>
      <w:proofErr w:type="spellEnd"/>
      <w:proofErr w:type="gramEnd"/>
      <w:r>
        <w:rPr>
          <w:rFonts w:ascii="Times New Roman" w:eastAsia="Times New Roman" w:hAnsi="Times New Roman" w:cs="Times New Roman"/>
          <w:iCs/>
        </w:rPr>
        <w:t xml:space="preserve"> format downloaded from PRISM</w:t>
      </w:r>
      <w:r w:rsidR="00BA4087">
        <w:rPr>
          <w:rFonts w:ascii="Times New Roman" w:eastAsia="Times New Roman" w:hAnsi="Times New Roman" w:cs="Times New Roman"/>
          <w:iCs/>
        </w:rPr>
        <w:t xml:space="preserve"> containing precipitation information for the entire contiguous United States. This dataset is a typical raster with pixels containing precipitation values at a 4 km spatial resolution. There are also multiple </w:t>
      </w:r>
      <w:proofErr w:type="spellStart"/>
      <w:r w:rsidR="00BA4087">
        <w:rPr>
          <w:rFonts w:ascii="Times New Roman" w:eastAsia="Times New Roman" w:hAnsi="Times New Roman" w:cs="Times New Roman"/>
          <w:iCs/>
        </w:rPr>
        <w:t>rasters</w:t>
      </w:r>
      <w:proofErr w:type="spellEnd"/>
      <w:r w:rsidR="00BA4087">
        <w:rPr>
          <w:rFonts w:ascii="Times New Roman" w:eastAsia="Times New Roman" w:hAnsi="Times New Roman" w:cs="Times New Roman"/>
          <w:iCs/>
        </w:rPr>
        <w:t xml:space="preserve"> needed within this dataset </w:t>
      </w:r>
      <w:proofErr w:type="gramStart"/>
      <w:r w:rsidR="00BA4087">
        <w:rPr>
          <w:rFonts w:ascii="Times New Roman" w:eastAsia="Times New Roman" w:hAnsi="Times New Roman" w:cs="Times New Roman"/>
          <w:iCs/>
        </w:rPr>
        <w:t>in order to</w:t>
      </w:r>
      <w:proofErr w:type="gramEnd"/>
      <w:r w:rsidR="00BA4087">
        <w:rPr>
          <w:rFonts w:ascii="Times New Roman" w:eastAsia="Times New Roman" w:hAnsi="Times New Roman" w:cs="Times New Roman"/>
          <w:iCs/>
        </w:rPr>
        <w:t xml:space="preserve"> create the mosaic dataset needed later in the lab. Each raster corresponds to each year between 1991 to 2020, to create a space-time cube after forming the mosaic dataset. This means the required attribute information within each raster are the precipitation information and the year in which the raster was created.</w:t>
      </w:r>
    </w:p>
    <w:p w14:paraId="5530E3D6" w14:textId="77777777" w:rsidR="006F3493" w:rsidRDefault="006F3493">
      <w:pPr>
        <w:rPr>
          <w:rFonts w:ascii="Times New Roman" w:eastAsia="Times New Roman" w:hAnsi="Times New Roman" w:cs="Times New Roman"/>
          <w:i/>
          <w:color w:val="D0CECE"/>
          <w:sz w:val="20"/>
          <w:szCs w:val="20"/>
        </w:rPr>
      </w:pPr>
    </w:p>
    <w:p w14:paraId="4CCB6CCC" w14:textId="77777777" w:rsidR="00DB6164" w:rsidRDefault="00DB6164">
      <w:pPr>
        <w:rPr>
          <w:rFonts w:ascii="Times New Roman" w:eastAsia="Times New Roman" w:hAnsi="Times New Roman" w:cs="Times New Roman"/>
          <w:i/>
          <w:sz w:val="20"/>
          <w:szCs w:val="20"/>
        </w:rPr>
      </w:pPr>
    </w:p>
    <w:p w14:paraId="4FA1753D" w14:textId="560D06D1" w:rsidR="006F3493" w:rsidRPr="00BA4087" w:rsidRDefault="0082275A">
      <w:pPr>
        <w:rPr>
          <w:rFonts w:ascii="Times New Roman" w:eastAsia="Times New Roman" w:hAnsi="Times New Roman" w:cs="Times New Roman"/>
          <w:i/>
          <w:sz w:val="20"/>
          <w:szCs w:val="20"/>
        </w:rPr>
      </w:pPr>
      <w:r w:rsidRPr="00BA4087">
        <w:rPr>
          <w:rFonts w:ascii="Times New Roman" w:eastAsia="Times New Roman" w:hAnsi="Times New Roman" w:cs="Times New Roman"/>
          <w:i/>
          <w:sz w:val="20"/>
          <w:szCs w:val="20"/>
        </w:rPr>
        <w:lastRenderedPageBreak/>
        <w:t xml:space="preserve">Table 2. </w:t>
      </w:r>
      <w:r w:rsidR="00512C58">
        <w:rPr>
          <w:rFonts w:ascii="Times New Roman" w:eastAsia="Times New Roman" w:hAnsi="Times New Roman" w:cs="Times New Roman"/>
          <w:i/>
          <w:sz w:val="20"/>
          <w:szCs w:val="20"/>
        </w:rPr>
        <w:t>Datasets used for analyses within this lab.</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5E0E9FD1" w14:textId="77777777">
        <w:tc>
          <w:tcPr>
            <w:tcW w:w="383" w:type="dxa"/>
          </w:tcPr>
          <w:p w14:paraId="001B7F9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39FAF3A3"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6B61930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1951469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20A84307" w14:textId="77777777">
        <w:tc>
          <w:tcPr>
            <w:tcW w:w="383" w:type="dxa"/>
          </w:tcPr>
          <w:p w14:paraId="72160A43"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52949769" w14:textId="6BC7C913" w:rsidR="006F3493" w:rsidRDefault="00BA4087">
            <w:pPr>
              <w:rPr>
                <w:rFonts w:ascii="Times New Roman" w:eastAsia="Times New Roman" w:hAnsi="Times New Roman" w:cs="Times New Roman"/>
                <w:color w:val="D0CECE"/>
                <w:sz w:val="20"/>
                <w:szCs w:val="20"/>
              </w:rPr>
            </w:pPr>
            <w:r w:rsidRPr="00BA4087">
              <w:rPr>
                <w:rFonts w:ascii="Times New Roman" w:eastAsia="Times New Roman" w:hAnsi="Times New Roman" w:cs="Times New Roman"/>
                <w:sz w:val="20"/>
                <w:szCs w:val="20"/>
              </w:rPr>
              <w:t>4342-12-05.las</w:t>
            </w:r>
          </w:p>
        </w:tc>
        <w:tc>
          <w:tcPr>
            <w:tcW w:w="4590" w:type="dxa"/>
          </w:tcPr>
          <w:p w14:paraId="298186B7" w14:textId="4A47B0A3" w:rsidR="006F3493" w:rsidRPr="00BA4087" w:rsidRDefault="00BA4087">
            <w:pPr>
              <w:rPr>
                <w:rFonts w:ascii="Times New Roman" w:eastAsia="Times New Roman" w:hAnsi="Times New Roman" w:cs="Times New Roman"/>
                <w:color w:val="D0CECE"/>
                <w:sz w:val="20"/>
                <w:szCs w:val="20"/>
              </w:rPr>
            </w:pPr>
            <w:r w:rsidRPr="00BA4087">
              <w:rPr>
                <w:rFonts w:ascii="Times New Roman" w:eastAsia="Times New Roman" w:hAnsi="Times New Roman" w:cs="Times New Roman"/>
                <w:sz w:val="20"/>
                <w:szCs w:val="20"/>
              </w:rPr>
              <w:t>Point cloud data with elevations for creating a DEM and TIN.</w:t>
            </w:r>
          </w:p>
        </w:tc>
        <w:tc>
          <w:tcPr>
            <w:tcW w:w="2425" w:type="dxa"/>
          </w:tcPr>
          <w:p w14:paraId="6919DFB6" w14:textId="7871A930" w:rsidR="006F3493" w:rsidRPr="00BA4087" w:rsidRDefault="00000000">
            <w:pPr>
              <w:rPr>
                <w:rFonts w:ascii="Times New Roman" w:eastAsia="Times New Roman" w:hAnsi="Times New Roman" w:cs="Times New Roman"/>
                <w:color w:val="D0CECE"/>
                <w:sz w:val="20"/>
                <w:szCs w:val="20"/>
              </w:rPr>
            </w:pPr>
            <w:hyperlink r:id="rId10" w:history="1">
              <w:r w:rsidR="00BA4087" w:rsidRPr="00512C58">
                <w:rPr>
                  <w:rStyle w:val="Hyperlink"/>
                  <w:rFonts w:ascii="Times New Roman" w:hAnsi="Times New Roman" w:cs="Times New Roman"/>
                  <w:sz w:val="20"/>
                  <w:szCs w:val="20"/>
                </w:rPr>
                <w:t>LiDAR Data</w:t>
              </w:r>
            </w:hyperlink>
          </w:p>
        </w:tc>
      </w:tr>
      <w:tr w:rsidR="006F3493" w14:paraId="037483AC" w14:textId="77777777">
        <w:tc>
          <w:tcPr>
            <w:tcW w:w="383" w:type="dxa"/>
          </w:tcPr>
          <w:p w14:paraId="72202B52"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572AE971" w14:textId="155424AC" w:rsidR="006F3493" w:rsidRPr="00BA4087" w:rsidRDefault="00BA4087">
            <w:pPr>
              <w:rPr>
                <w:rFonts w:ascii="Times New Roman" w:eastAsia="Times New Roman" w:hAnsi="Times New Roman" w:cs="Times New Roman"/>
                <w:sz w:val="20"/>
                <w:szCs w:val="20"/>
              </w:rPr>
            </w:pPr>
            <w:r>
              <w:rPr>
                <w:rFonts w:ascii="Times New Roman" w:eastAsia="Times New Roman" w:hAnsi="Times New Roman" w:cs="Times New Roman"/>
                <w:sz w:val="20"/>
                <w:szCs w:val="20"/>
              </w:rPr>
              <w:t>Various PRISM Precipitation .</w:t>
            </w:r>
            <w:proofErr w:type="spellStart"/>
            <w:r>
              <w:rPr>
                <w:rFonts w:ascii="Times New Roman" w:eastAsia="Times New Roman" w:hAnsi="Times New Roman" w:cs="Times New Roman"/>
                <w:sz w:val="20"/>
                <w:szCs w:val="20"/>
              </w:rPr>
              <w:t>bil</w:t>
            </w:r>
            <w:proofErr w:type="spellEnd"/>
            <w:r>
              <w:rPr>
                <w:rFonts w:ascii="Times New Roman" w:eastAsia="Times New Roman" w:hAnsi="Times New Roman" w:cs="Times New Roman"/>
                <w:sz w:val="20"/>
                <w:szCs w:val="20"/>
              </w:rPr>
              <w:t xml:space="preserve"> files</w:t>
            </w:r>
          </w:p>
        </w:tc>
        <w:tc>
          <w:tcPr>
            <w:tcW w:w="4590" w:type="dxa"/>
          </w:tcPr>
          <w:p w14:paraId="244A693F" w14:textId="5C2E0DB7" w:rsidR="006F3493" w:rsidRPr="00BA4087" w:rsidRDefault="00BA408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Creating a mosaic dataset to be converted to a spacetime cube for </w:t>
            </w:r>
            <w:r w:rsidR="00512C58">
              <w:rPr>
                <w:rFonts w:ascii="Times New Roman" w:eastAsia="Times New Roman" w:hAnsi="Times New Roman" w:cs="Times New Roman"/>
                <w:sz w:val="20"/>
                <w:szCs w:val="20"/>
              </w:rPr>
              <w:t>an animated visualization of precipitation data from 1991 to 2020</w:t>
            </w:r>
          </w:p>
        </w:tc>
        <w:tc>
          <w:tcPr>
            <w:tcW w:w="2425" w:type="dxa"/>
          </w:tcPr>
          <w:p w14:paraId="55B45D84" w14:textId="2D5370FF" w:rsidR="006F3493" w:rsidRPr="00512C58" w:rsidRDefault="00000000">
            <w:pPr>
              <w:rPr>
                <w:rFonts w:ascii="Times New Roman" w:eastAsia="Times New Roman" w:hAnsi="Times New Roman" w:cs="Times New Roman"/>
                <w:sz w:val="20"/>
                <w:szCs w:val="20"/>
              </w:rPr>
            </w:pPr>
            <w:hyperlink r:id="rId11" w:history="1">
              <w:r w:rsidR="00512C58" w:rsidRPr="00512C58">
                <w:rPr>
                  <w:rStyle w:val="Hyperlink"/>
                  <w:rFonts w:ascii="Times New Roman" w:eastAsia="Times New Roman" w:hAnsi="Times New Roman" w:cs="Times New Roman"/>
                  <w:sz w:val="20"/>
                  <w:szCs w:val="20"/>
                </w:rPr>
                <w:t xml:space="preserve">PRISM Precipitation Annual </w:t>
              </w:r>
              <w:proofErr w:type="spellStart"/>
              <w:r w:rsidR="00512C58" w:rsidRPr="00512C58">
                <w:rPr>
                  <w:rStyle w:val="Hyperlink"/>
                  <w:rFonts w:ascii="Times New Roman" w:eastAsia="Times New Roman" w:hAnsi="Times New Roman" w:cs="Times New Roman"/>
                  <w:sz w:val="20"/>
                  <w:szCs w:val="20"/>
                </w:rPr>
                <w:t>Normals</w:t>
              </w:r>
              <w:proofErr w:type="spellEnd"/>
            </w:hyperlink>
          </w:p>
        </w:tc>
      </w:tr>
    </w:tbl>
    <w:p w14:paraId="6F0D1905" w14:textId="77777777" w:rsidR="006F3493" w:rsidRDefault="006F3493">
      <w:pPr>
        <w:rPr>
          <w:rFonts w:ascii="Times New Roman" w:eastAsia="Times New Roman" w:hAnsi="Times New Roman" w:cs="Times New Roman"/>
          <w:color w:val="D0CECE"/>
          <w:sz w:val="20"/>
          <w:szCs w:val="20"/>
        </w:rPr>
      </w:pPr>
    </w:p>
    <w:p w14:paraId="6485D6D1" w14:textId="77777777" w:rsidR="006F3493" w:rsidRDefault="006F3493">
      <w:pPr>
        <w:rPr>
          <w:rFonts w:ascii="Times New Roman" w:eastAsia="Times New Roman" w:hAnsi="Times New Roman" w:cs="Times New Roman"/>
          <w:i/>
          <w:color w:val="D0CECE"/>
          <w:sz w:val="20"/>
          <w:szCs w:val="20"/>
        </w:rPr>
      </w:pPr>
    </w:p>
    <w:p w14:paraId="7D8EEF75"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4A422724" w14:textId="77777777" w:rsidR="006F3493" w:rsidRDefault="006F3493">
      <w:pPr>
        <w:rPr>
          <w:rFonts w:ascii="Times New Roman" w:eastAsia="Times New Roman" w:hAnsi="Times New Roman" w:cs="Times New Roman"/>
          <w:i/>
          <w:color w:val="D0CECE"/>
          <w:sz w:val="20"/>
          <w:szCs w:val="20"/>
        </w:rPr>
      </w:pPr>
    </w:p>
    <w:p w14:paraId="66E469B1" w14:textId="74640EA8" w:rsidR="006F3493" w:rsidRPr="000D2E1E" w:rsidRDefault="0082275A">
      <w:pPr>
        <w:rPr>
          <w:rFonts w:ascii="Times New Roman" w:eastAsia="Times New Roman" w:hAnsi="Times New Roman" w:cs="Times New Roman"/>
          <w:i/>
          <w:sz w:val="20"/>
          <w:szCs w:val="20"/>
        </w:rPr>
      </w:pPr>
      <w:r w:rsidRPr="000D2E1E">
        <w:rPr>
          <w:rFonts w:ascii="Times New Roman" w:eastAsia="Times New Roman" w:hAnsi="Times New Roman" w:cs="Times New Roman"/>
          <w:i/>
          <w:sz w:val="20"/>
          <w:szCs w:val="20"/>
        </w:rPr>
        <w:t xml:space="preserve">Figure 1. </w:t>
      </w:r>
      <w:r w:rsidR="000D2E1E">
        <w:rPr>
          <w:rFonts w:ascii="Times New Roman" w:eastAsia="Times New Roman" w:hAnsi="Times New Roman" w:cs="Times New Roman"/>
          <w:i/>
          <w:sz w:val="20"/>
          <w:szCs w:val="20"/>
        </w:rPr>
        <w:t>Data flow diagram illustrating the process for creating a PDF of a DEM and a TIN using a LiDAR dataset.</w:t>
      </w:r>
      <w:r w:rsidRPr="000D2E1E">
        <w:rPr>
          <w:rFonts w:ascii="Times New Roman" w:eastAsia="Times New Roman" w:hAnsi="Times New Roman" w:cs="Times New Roman"/>
          <w:i/>
          <w:sz w:val="20"/>
          <w:szCs w:val="20"/>
        </w:rPr>
        <w:t xml:space="preserve"> </w:t>
      </w:r>
    </w:p>
    <w:p w14:paraId="33021A11" w14:textId="39C15631" w:rsidR="000D2E1E" w:rsidRDefault="000D2E1E">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4914793B" wp14:editId="0AC6DB6C">
            <wp:extent cx="5945728" cy="5055648"/>
            <wp:effectExtent l="0" t="0" r="0" b="0"/>
            <wp:docPr id="60049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92603"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5728" cy="5055648"/>
                    </a:xfrm>
                    <a:prstGeom prst="rect">
                      <a:avLst/>
                    </a:prstGeom>
                  </pic:spPr>
                </pic:pic>
              </a:graphicData>
            </a:graphic>
          </wp:inline>
        </w:drawing>
      </w:r>
    </w:p>
    <w:p w14:paraId="5145B77C" w14:textId="77777777" w:rsidR="000D2E1E" w:rsidRDefault="000D2E1E">
      <w:pPr>
        <w:rPr>
          <w:rFonts w:ascii="Times New Roman" w:eastAsia="Times New Roman" w:hAnsi="Times New Roman" w:cs="Times New Roman"/>
          <w:i/>
          <w:color w:val="D0CECE"/>
          <w:sz w:val="20"/>
          <w:szCs w:val="20"/>
        </w:rPr>
      </w:pPr>
    </w:p>
    <w:p w14:paraId="690EFA93" w14:textId="77777777" w:rsidR="00DB6164" w:rsidRDefault="00DB6164">
      <w:pPr>
        <w:rPr>
          <w:rFonts w:ascii="Times New Roman" w:eastAsia="Times New Roman" w:hAnsi="Times New Roman" w:cs="Times New Roman"/>
          <w:i/>
          <w:sz w:val="20"/>
          <w:szCs w:val="20"/>
        </w:rPr>
      </w:pPr>
    </w:p>
    <w:p w14:paraId="375C2D99" w14:textId="77777777" w:rsidR="00DB6164" w:rsidRDefault="00DB6164">
      <w:pPr>
        <w:rPr>
          <w:rFonts w:ascii="Times New Roman" w:eastAsia="Times New Roman" w:hAnsi="Times New Roman" w:cs="Times New Roman"/>
          <w:i/>
          <w:sz w:val="20"/>
          <w:szCs w:val="20"/>
        </w:rPr>
      </w:pPr>
    </w:p>
    <w:p w14:paraId="5E895D8B" w14:textId="77777777" w:rsidR="00DB6164" w:rsidRDefault="00DB6164">
      <w:pPr>
        <w:rPr>
          <w:rFonts w:ascii="Times New Roman" w:eastAsia="Times New Roman" w:hAnsi="Times New Roman" w:cs="Times New Roman"/>
          <w:i/>
          <w:sz w:val="20"/>
          <w:szCs w:val="20"/>
        </w:rPr>
      </w:pPr>
    </w:p>
    <w:p w14:paraId="7DCC62FA" w14:textId="77777777" w:rsidR="00DB6164" w:rsidRDefault="00DB6164">
      <w:pPr>
        <w:rPr>
          <w:rFonts w:ascii="Times New Roman" w:eastAsia="Times New Roman" w:hAnsi="Times New Roman" w:cs="Times New Roman"/>
          <w:i/>
          <w:sz w:val="20"/>
          <w:szCs w:val="20"/>
        </w:rPr>
      </w:pPr>
    </w:p>
    <w:p w14:paraId="3B32FEAD" w14:textId="56D67ED4" w:rsidR="000D2E1E" w:rsidRDefault="000D2E1E">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Figure 2. Data flow diagram illustrating the process for creating a 3D representation of LiDAR data.</w:t>
      </w:r>
    </w:p>
    <w:p w14:paraId="6A24CC52" w14:textId="77777777" w:rsidR="00DB6164" w:rsidRDefault="00DB6164">
      <w:pPr>
        <w:rPr>
          <w:rFonts w:ascii="Times New Roman" w:eastAsia="Times New Roman" w:hAnsi="Times New Roman" w:cs="Times New Roman"/>
          <w:i/>
          <w:sz w:val="20"/>
          <w:szCs w:val="20"/>
        </w:rPr>
      </w:pPr>
    </w:p>
    <w:p w14:paraId="0E130D4E" w14:textId="7EFF7A92" w:rsidR="000D2E1E" w:rsidRPr="000D2E1E" w:rsidRDefault="006A2D73">
      <w:pP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0" distB="0" distL="0" distR="0" wp14:anchorId="2A0E2947" wp14:editId="311E525B">
            <wp:extent cx="5943600" cy="488950"/>
            <wp:effectExtent l="0" t="0" r="0" b="6350"/>
            <wp:docPr id="321729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29565" name="Picture 321729565"/>
                    <pic:cNvPicPr/>
                  </pic:nvPicPr>
                  <pic:blipFill>
                    <a:blip r:embed="rId13">
                      <a:extLst>
                        <a:ext uri="{28A0092B-C50C-407E-A947-70E740481C1C}">
                          <a14:useLocalDpi xmlns:a14="http://schemas.microsoft.com/office/drawing/2010/main" val="0"/>
                        </a:ext>
                      </a:extLst>
                    </a:blip>
                    <a:stretch>
                      <a:fillRect/>
                    </a:stretch>
                  </pic:blipFill>
                  <pic:spPr>
                    <a:xfrm>
                      <a:off x="0" y="0"/>
                      <a:ext cx="5943600" cy="488950"/>
                    </a:xfrm>
                    <a:prstGeom prst="rect">
                      <a:avLst/>
                    </a:prstGeom>
                  </pic:spPr>
                </pic:pic>
              </a:graphicData>
            </a:graphic>
          </wp:inline>
        </w:drawing>
      </w:r>
    </w:p>
    <w:p w14:paraId="63B78E6E" w14:textId="77777777" w:rsidR="006F3493" w:rsidRDefault="006F3493">
      <w:pPr>
        <w:rPr>
          <w:rFonts w:ascii="Times New Roman" w:eastAsia="Times New Roman" w:hAnsi="Times New Roman" w:cs="Times New Roman"/>
          <w:i/>
          <w:color w:val="D0CECE"/>
          <w:sz w:val="20"/>
          <w:szCs w:val="20"/>
        </w:rPr>
      </w:pPr>
    </w:p>
    <w:p w14:paraId="05F14D79" w14:textId="77777777" w:rsidR="001E0196" w:rsidRDefault="001E0196">
      <w:pPr>
        <w:rPr>
          <w:rFonts w:ascii="Times New Roman" w:eastAsia="Times New Roman" w:hAnsi="Times New Roman" w:cs="Times New Roman"/>
          <w:i/>
          <w:sz w:val="20"/>
          <w:szCs w:val="20"/>
        </w:rPr>
      </w:pPr>
    </w:p>
    <w:p w14:paraId="4C3D49FF" w14:textId="77777777" w:rsidR="001E0196" w:rsidRDefault="001E0196">
      <w:pPr>
        <w:rPr>
          <w:rFonts w:ascii="Times New Roman" w:eastAsia="Times New Roman" w:hAnsi="Times New Roman" w:cs="Times New Roman"/>
          <w:i/>
          <w:sz w:val="20"/>
          <w:szCs w:val="20"/>
        </w:rPr>
      </w:pPr>
    </w:p>
    <w:p w14:paraId="6BF224DD" w14:textId="29796116" w:rsidR="006A2D73" w:rsidRDefault="006A2D7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3. Data flow diagram illustrating the process for creating an animation from a spacetime cube using a series of </w:t>
      </w:r>
      <w:proofErr w:type="spellStart"/>
      <w:r>
        <w:rPr>
          <w:rFonts w:ascii="Times New Roman" w:eastAsia="Times New Roman" w:hAnsi="Times New Roman" w:cs="Times New Roman"/>
          <w:i/>
          <w:sz w:val="20"/>
          <w:szCs w:val="20"/>
        </w:rPr>
        <w:t>rasters</w:t>
      </w:r>
      <w:proofErr w:type="spellEnd"/>
      <w:r>
        <w:rPr>
          <w:rFonts w:ascii="Times New Roman" w:eastAsia="Times New Roman" w:hAnsi="Times New Roman" w:cs="Times New Roman"/>
          <w:i/>
          <w:sz w:val="20"/>
          <w:szCs w:val="20"/>
        </w:rPr>
        <w:t>.</w:t>
      </w:r>
    </w:p>
    <w:p w14:paraId="634AE1C6" w14:textId="12D5ABD5" w:rsidR="006A2D73" w:rsidRPr="006A2D73" w:rsidRDefault="001E0196">
      <w:pP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0" distB="0" distL="0" distR="0" wp14:anchorId="2A2DC08E" wp14:editId="7E0F50A5">
            <wp:extent cx="5943600" cy="1660711"/>
            <wp:effectExtent l="0" t="0" r="0" b="0"/>
            <wp:docPr id="120879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9588"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0711"/>
                    </a:xfrm>
                    <a:prstGeom prst="rect">
                      <a:avLst/>
                    </a:prstGeom>
                  </pic:spPr>
                </pic:pic>
              </a:graphicData>
            </a:graphic>
          </wp:inline>
        </w:drawing>
      </w:r>
    </w:p>
    <w:p w14:paraId="3EF71F1C" w14:textId="77777777" w:rsidR="000D2E1E" w:rsidRDefault="000D2E1E">
      <w:pPr>
        <w:rPr>
          <w:rFonts w:ascii="Times New Roman" w:eastAsia="Times New Roman" w:hAnsi="Times New Roman" w:cs="Times New Roman"/>
          <w:b/>
        </w:rPr>
      </w:pPr>
    </w:p>
    <w:p w14:paraId="3BCBCD7C" w14:textId="50372A8C" w:rsidR="006071DD" w:rsidRPr="006071DD" w:rsidRDefault="006071DD">
      <w:pPr>
        <w:rPr>
          <w:rFonts w:ascii="Times New Roman" w:eastAsia="Times New Roman" w:hAnsi="Times New Roman" w:cs="Times New Roman"/>
          <w:bCs/>
        </w:rPr>
      </w:pPr>
      <w:r>
        <w:rPr>
          <w:rFonts w:ascii="Times New Roman" w:eastAsia="Times New Roman" w:hAnsi="Times New Roman" w:cs="Times New Roman"/>
          <w:bCs/>
        </w:rPr>
        <w:tab/>
        <w:t xml:space="preserve">In addition to what is depicted within </w:t>
      </w:r>
      <w:r>
        <w:rPr>
          <w:rFonts w:ascii="Times New Roman" w:eastAsia="Times New Roman" w:hAnsi="Times New Roman" w:cs="Times New Roman"/>
          <w:b/>
        </w:rPr>
        <w:t>Figure 3</w:t>
      </w:r>
      <w:r>
        <w:rPr>
          <w:rFonts w:ascii="Times New Roman" w:eastAsia="Times New Roman" w:hAnsi="Times New Roman" w:cs="Times New Roman"/>
          <w:bCs/>
        </w:rPr>
        <w:t xml:space="preserve">, some functions were added to clean up the mosaic dataset and prepare the attribute table for creating the multidimensional raster layer. This included removing excess rows in the attribute table of the mosaic dataset footprint which were not needed and adding a variable field (each value was simply “PRISM”) and a time dimension field (each value was the month date corresponding to each raster) within the attribute table. The addition of these two fields enabled the mosaic dataset to be used within the </w:t>
      </w:r>
      <w:r w:rsidR="00245919">
        <w:rPr>
          <w:rFonts w:ascii="Times New Roman" w:eastAsia="Times New Roman" w:hAnsi="Times New Roman" w:cs="Times New Roman"/>
          <w:bCs/>
        </w:rPr>
        <w:t>“</w:t>
      </w:r>
      <w:r>
        <w:rPr>
          <w:rFonts w:ascii="Times New Roman" w:eastAsia="Times New Roman" w:hAnsi="Times New Roman" w:cs="Times New Roman"/>
          <w:bCs/>
        </w:rPr>
        <w:t>Build Multidimensional Raster Info</w:t>
      </w:r>
      <w:r w:rsidR="00245919">
        <w:rPr>
          <w:rFonts w:ascii="Times New Roman" w:eastAsia="Times New Roman" w:hAnsi="Times New Roman" w:cs="Times New Roman"/>
          <w:bCs/>
        </w:rPr>
        <w:t>”</w:t>
      </w:r>
      <w:r>
        <w:rPr>
          <w:rFonts w:ascii="Times New Roman" w:eastAsia="Times New Roman" w:hAnsi="Times New Roman" w:cs="Times New Roman"/>
          <w:bCs/>
        </w:rPr>
        <w:t xml:space="preserve"> tool and finally create the Space</w:t>
      </w:r>
      <w:r w:rsidR="00245919">
        <w:rPr>
          <w:rFonts w:ascii="Times New Roman" w:eastAsia="Times New Roman" w:hAnsi="Times New Roman" w:cs="Times New Roman"/>
          <w:bCs/>
        </w:rPr>
        <w:t>t</w:t>
      </w:r>
      <w:r>
        <w:rPr>
          <w:rFonts w:ascii="Times New Roman" w:eastAsia="Times New Roman" w:hAnsi="Times New Roman" w:cs="Times New Roman"/>
          <w:bCs/>
        </w:rPr>
        <w:t>ime Cube.</w:t>
      </w:r>
    </w:p>
    <w:p w14:paraId="7D983222" w14:textId="77777777" w:rsidR="006071DD" w:rsidRDefault="006071DD">
      <w:pPr>
        <w:rPr>
          <w:rFonts w:ascii="Times New Roman" w:eastAsia="Times New Roman" w:hAnsi="Times New Roman" w:cs="Times New Roman"/>
          <w:b/>
        </w:rPr>
      </w:pPr>
    </w:p>
    <w:p w14:paraId="2E69CE7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5BABF7D3" w14:textId="77777777" w:rsidR="006F3493" w:rsidRDefault="006F3493">
      <w:pPr>
        <w:rPr>
          <w:rFonts w:ascii="Times New Roman" w:eastAsia="Times New Roman" w:hAnsi="Times New Roman" w:cs="Times New Roman"/>
          <w:i/>
          <w:color w:val="D0CECE"/>
          <w:sz w:val="20"/>
          <w:szCs w:val="20"/>
        </w:rPr>
      </w:pPr>
    </w:p>
    <w:p w14:paraId="30281634" w14:textId="7A237602" w:rsidR="009009A3" w:rsidRPr="009009A3" w:rsidRDefault="009009A3">
      <w:pPr>
        <w:rPr>
          <w:rFonts w:ascii="Times New Roman" w:eastAsia="Times New Roman" w:hAnsi="Times New Roman" w:cs="Times New Roman"/>
          <w:iCs/>
          <w:color w:val="000000" w:themeColor="text1"/>
          <w:u w:val="single"/>
        </w:rPr>
      </w:pPr>
      <w:r>
        <w:rPr>
          <w:rFonts w:ascii="Times New Roman" w:eastAsia="Times New Roman" w:hAnsi="Times New Roman" w:cs="Times New Roman"/>
          <w:iCs/>
          <w:color w:val="000000" w:themeColor="text1"/>
          <w:u w:val="single"/>
        </w:rPr>
        <w:t>Section 1</w:t>
      </w:r>
    </w:p>
    <w:p w14:paraId="6F4F2EFE" w14:textId="1A8D0C93" w:rsidR="006F3493" w:rsidRDefault="006071DD" w:rsidP="009009A3">
      <w:pPr>
        <w:ind w:firstLine="720"/>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Beginning with Section 1 in Part 1 of Lab 2 (depicted by </w:t>
      </w:r>
      <w:r>
        <w:rPr>
          <w:rFonts w:ascii="Times New Roman" w:eastAsia="Times New Roman" w:hAnsi="Times New Roman" w:cs="Times New Roman"/>
          <w:b/>
          <w:bCs/>
          <w:iCs/>
          <w:color w:val="000000" w:themeColor="text1"/>
        </w:rPr>
        <w:t>Figure 1</w:t>
      </w:r>
      <w:r>
        <w:rPr>
          <w:rFonts w:ascii="Times New Roman" w:eastAsia="Times New Roman" w:hAnsi="Times New Roman" w:cs="Times New Roman"/>
          <w:iCs/>
          <w:color w:val="000000" w:themeColor="text1"/>
        </w:rPr>
        <w:t xml:space="preserve">), the process was </w:t>
      </w:r>
      <w:proofErr w:type="gramStart"/>
      <w:r>
        <w:rPr>
          <w:rFonts w:ascii="Times New Roman" w:eastAsia="Times New Roman" w:hAnsi="Times New Roman" w:cs="Times New Roman"/>
          <w:iCs/>
          <w:color w:val="000000" w:themeColor="text1"/>
        </w:rPr>
        <w:t>fairly straightforward</w:t>
      </w:r>
      <w:proofErr w:type="gramEnd"/>
      <w:r>
        <w:rPr>
          <w:rFonts w:ascii="Times New Roman" w:eastAsia="Times New Roman" w:hAnsi="Times New Roman" w:cs="Times New Roman"/>
          <w:iCs/>
          <w:color w:val="000000" w:themeColor="text1"/>
        </w:rPr>
        <w:t xml:space="preserve">, especially since </w:t>
      </w:r>
      <w:r w:rsidR="00245919">
        <w:rPr>
          <w:rFonts w:ascii="Times New Roman" w:eastAsia="Times New Roman" w:hAnsi="Times New Roman" w:cs="Times New Roman"/>
          <w:iCs/>
          <w:color w:val="000000" w:themeColor="text1"/>
        </w:rPr>
        <w:t xml:space="preserve">LiDAR data already contains accurate information for creating a DEM and a TIN. Once the “LAS Dataset to Raster Tool” was run through </w:t>
      </w:r>
      <w:proofErr w:type="spellStart"/>
      <w:r w:rsidR="00245919">
        <w:rPr>
          <w:rFonts w:ascii="Times New Roman" w:eastAsia="Times New Roman" w:hAnsi="Times New Roman" w:cs="Times New Roman"/>
          <w:iCs/>
          <w:color w:val="000000" w:themeColor="text1"/>
        </w:rPr>
        <w:t>Arcpy</w:t>
      </w:r>
      <w:proofErr w:type="spellEnd"/>
      <w:r w:rsidR="00245919">
        <w:rPr>
          <w:rFonts w:ascii="Times New Roman" w:eastAsia="Times New Roman" w:hAnsi="Times New Roman" w:cs="Times New Roman"/>
          <w:iCs/>
          <w:color w:val="000000" w:themeColor="text1"/>
        </w:rPr>
        <w:t xml:space="preserve">, a DEM was created and, from there, it is </w:t>
      </w:r>
      <w:proofErr w:type="gramStart"/>
      <w:r w:rsidR="00245919">
        <w:rPr>
          <w:rFonts w:ascii="Times New Roman" w:eastAsia="Times New Roman" w:hAnsi="Times New Roman" w:cs="Times New Roman"/>
          <w:iCs/>
          <w:color w:val="000000" w:themeColor="text1"/>
        </w:rPr>
        <w:t>fairly simple</w:t>
      </w:r>
      <w:proofErr w:type="gramEnd"/>
      <w:r w:rsidR="00245919">
        <w:rPr>
          <w:rFonts w:ascii="Times New Roman" w:eastAsia="Times New Roman" w:hAnsi="Times New Roman" w:cs="Times New Roman"/>
          <w:iCs/>
          <w:color w:val="000000" w:themeColor="text1"/>
        </w:rPr>
        <w:t xml:space="preserve"> to just run the “Raster to TIN” tool via </w:t>
      </w:r>
      <w:proofErr w:type="spellStart"/>
      <w:r w:rsidR="00245919">
        <w:rPr>
          <w:rFonts w:ascii="Times New Roman" w:eastAsia="Times New Roman" w:hAnsi="Times New Roman" w:cs="Times New Roman"/>
          <w:iCs/>
          <w:color w:val="000000" w:themeColor="text1"/>
        </w:rPr>
        <w:t>Arcpy</w:t>
      </w:r>
      <w:proofErr w:type="spellEnd"/>
      <w:r w:rsidR="00245919">
        <w:rPr>
          <w:rFonts w:ascii="Times New Roman" w:eastAsia="Times New Roman" w:hAnsi="Times New Roman" w:cs="Times New Roman"/>
          <w:iCs/>
          <w:color w:val="000000" w:themeColor="text1"/>
        </w:rPr>
        <w:t xml:space="preserve"> as well to output a TIN. Finally, after adding a layout, first the TIN was turned off, while the DEM was turned on in the Contents pane using an “if” statement and the </w:t>
      </w:r>
      <w:proofErr w:type="spellStart"/>
      <w:proofErr w:type="gramStart"/>
      <w:r w:rsidR="00245919">
        <w:rPr>
          <w:rFonts w:ascii="Times New Roman" w:eastAsia="Times New Roman" w:hAnsi="Times New Roman" w:cs="Times New Roman"/>
          <w:iCs/>
          <w:color w:val="000000" w:themeColor="text1"/>
        </w:rPr>
        <w:t>layer.visible</w:t>
      </w:r>
      <w:proofErr w:type="spellEnd"/>
      <w:proofErr w:type="gramEnd"/>
      <w:r w:rsidR="00245919">
        <w:rPr>
          <w:rFonts w:ascii="Times New Roman" w:eastAsia="Times New Roman" w:hAnsi="Times New Roman" w:cs="Times New Roman"/>
          <w:iCs/>
          <w:color w:val="000000" w:themeColor="text1"/>
        </w:rPr>
        <w:t xml:space="preserve"> function. The result was then exported to a PDF using the “Export to PDF” tool through </w:t>
      </w:r>
      <w:proofErr w:type="spellStart"/>
      <w:r w:rsidR="00245919">
        <w:rPr>
          <w:rFonts w:ascii="Times New Roman" w:eastAsia="Times New Roman" w:hAnsi="Times New Roman" w:cs="Times New Roman"/>
          <w:iCs/>
          <w:color w:val="000000" w:themeColor="text1"/>
        </w:rPr>
        <w:t>arcpy</w:t>
      </w:r>
      <w:proofErr w:type="spellEnd"/>
      <w:r w:rsidR="00245919">
        <w:rPr>
          <w:rFonts w:ascii="Times New Roman" w:eastAsia="Times New Roman" w:hAnsi="Times New Roman" w:cs="Times New Roman"/>
          <w:iCs/>
          <w:color w:val="000000" w:themeColor="text1"/>
        </w:rPr>
        <w:t xml:space="preserve"> once again. The TIN layer was then turned on and the DEM was then turned off to create another PDF depicting the TIN instead.</w:t>
      </w:r>
      <w:r w:rsidR="00367782">
        <w:rPr>
          <w:rFonts w:ascii="Times New Roman" w:eastAsia="Times New Roman" w:hAnsi="Times New Roman" w:cs="Times New Roman"/>
          <w:iCs/>
          <w:color w:val="000000" w:themeColor="text1"/>
        </w:rPr>
        <w:t xml:space="preserve"> The PDFs can be viewed in GitHub using the link at the beginning of the lab, but below are screenshots of the created PDFs.</w:t>
      </w:r>
    </w:p>
    <w:p w14:paraId="3555360D" w14:textId="77777777" w:rsidR="00367782" w:rsidRDefault="00367782">
      <w:pPr>
        <w:rPr>
          <w:rFonts w:ascii="Times New Roman" w:eastAsia="Times New Roman" w:hAnsi="Times New Roman" w:cs="Times New Roman"/>
          <w:iCs/>
          <w:color w:val="000000" w:themeColor="text1"/>
        </w:rPr>
      </w:pPr>
    </w:p>
    <w:p w14:paraId="6C91392B" w14:textId="77777777" w:rsidR="00367782" w:rsidRDefault="00367782" w:rsidP="00367782">
      <w:pPr>
        <w:rPr>
          <w:rFonts w:ascii="Times New Roman" w:eastAsia="Times New Roman" w:hAnsi="Times New Roman" w:cs="Times New Roman"/>
          <w:i/>
          <w:sz w:val="20"/>
          <w:szCs w:val="20"/>
        </w:rPr>
      </w:pPr>
    </w:p>
    <w:p w14:paraId="4B7733F1" w14:textId="77777777" w:rsidR="00367782" w:rsidRDefault="00367782" w:rsidP="00367782">
      <w:pPr>
        <w:rPr>
          <w:rFonts w:ascii="Times New Roman" w:eastAsia="Times New Roman" w:hAnsi="Times New Roman" w:cs="Times New Roman"/>
          <w:i/>
          <w:sz w:val="20"/>
          <w:szCs w:val="20"/>
        </w:rPr>
      </w:pPr>
    </w:p>
    <w:p w14:paraId="0CBF8BAC" w14:textId="77777777" w:rsidR="00367782" w:rsidRDefault="00367782" w:rsidP="00367782">
      <w:pPr>
        <w:rPr>
          <w:rFonts w:ascii="Times New Roman" w:eastAsia="Times New Roman" w:hAnsi="Times New Roman" w:cs="Times New Roman"/>
          <w:i/>
          <w:sz w:val="20"/>
          <w:szCs w:val="20"/>
        </w:rPr>
      </w:pPr>
    </w:p>
    <w:p w14:paraId="4D1C7E72" w14:textId="77777777" w:rsidR="00367782" w:rsidRDefault="00367782" w:rsidP="00367782">
      <w:pPr>
        <w:rPr>
          <w:rFonts w:ascii="Times New Roman" w:eastAsia="Times New Roman" w:hAnsi="Times New Roman" w:cs="Times New Roman"/>
          <w:i/>
          <w:sz w:val="20"/>
          <w:szCs w:val="20"/>
        </w:rPr>
      </w:pPr>
    </w:p>
    <w:p w14:paraId="7F5093B3" w14:textId="77777777" w:rsidR="00367782" w:rsidRDefault="00367782" w:rsidP="00367782">
      <w:pPr>
        <w:rPr>
          <w:rFonts w:ascii="Times New Roman" w:eastAsia="Times New Roman" w:hAnsi="Times New Roman" w:cs="Times New Roman"/>
          <w:i/>
          <w:sz w:val="20"/>
          <w:szCs w:val="20"/>
        </w:rPr>
      </w:pPr>
    </w:p>
    <w:p w14:paraId="0316CAD6" w14:textId="77777777" w:rsidR="00367782" w:rsidRDefault="00367782" w:rsidP="00367782">
      <w:pPr>
        <w:rPr>
          <w:rFonts w:ascii="Times New Roman" w:eastAsia="Times New Roman" w:hAnsi="Times New Roman" w:cs="Times New Roman"/>
          <w:i/>
          <w:sz w:val="20"/>
          <w:szCs w:val="20"/>
        </w:rPr>
      </w:pPr>
    </w:p>
    <w:p w14:paraId="3F0CA10A" w14:textId="77777777" w:rsidR="00367782" w:rsidRDefault="00367782" w:rsidP="00367782">
      <w:pPr>
        <w:rPr>
          <w:rFonts w:ascii="Times New Roman" w:eastAsia="Times New Roman" w:hAnsi="Times New Roman" w:cs="Times New Roman"/>
          <w:i/>
          <w:sz w:val="20"/>
          <w:szCs w:val="20"/>
        </w:rPr>
      </w:pPr>
    </w:p>
    <w:p w14:paraId="591E7260" w14:textId="6D4619C8" w:rsidR="00367782" w:rsidRDefault="00367782" w:rsidP="00367782">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Figures 4 and 5. Screenshots of PDFs depicting a DEM and a TIN created via the acquired LiDAR data from the Minnesota Geospatial Commons.</w:t>
      </w:r>
    </w:p>
    <w:p w14:paraId="33D23085" w14:textId="18CD0B89" w:rsidR="00367782" w:rsidRDefault="00367782">
      <w:pPr>
        <w:rPr>
          <w:rFonts w:ascii="Times New Roman" w:eastAsia="Times New Roman" w:hAnsi="Times New Roman" w:cs="Times New Roman"/>
          <w:iCs/>
          <w:noProof/>
          <w:color w:val="000000" w:themeColor="text1"/>
          <w:sz w:val="20"/>
          <w:szCs w:val="20"/>
        </w:rPr>
      </w:pPr>
      <w:r w:rsidRPr="00367782">
        <w:rPr>
          <w:rFonts w:ascii="Times New Roman" w:eastAsia="Times New Roman" w:hAnsi="Times New Roman" w:cs="Times New Roman"/>
          <w:iCs/>
          <w:noProof/>
          <w:color w:val="000000" w:themeColor="text1"/>
          <w:sz w:val="20"/>
          <w:szCs w:val="20"/>
        </w:rPr>
        <w:drawing>
          <wp:inline distT="0" distB="0" distL="0" distR="0" wp14:anchorId="1F5452B0" wp14:editId="0916A44F">
            <wp:extent cx="2754923" cy="3573217"/>
            <wp:effectExtent l="0" t="0" r="7620" b="8255"/>
            <wp:docPr id="263967040" name="Picture 1" descr="A close-up of a greyscal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67040" name="Picture 1" descr="A close-up of a greyscale image&#10;&#10;Description automatically generated"/>
                    <pic:cNvPicPr/>
                  </pic:nvPicPr>
                  <pic:blipFill>
                    <a:blip r:embed="rId15"/>
                    <a:stretch>
                      <a:fillRect/>
                    </a:stretch>
                  </pic:blipFill>
                  <pic:spPr>
                    <a:xfrm>
                      <a:off x="0" y="0"/>
                      <a:ext cx="2762771" cy="3583396"/>
                    </a:xfrm>
                    <a:prstGeom prst="rect">
                      <a:avLst/>
                    </a:prstGeom>
                  </pic:spPr>
                </pic:pic>
              </a:graphicData>
            </a:graphic>
          </wp:inline>
        </w:drawing>
      </w:r>
      <w:r>
        <w:rPr>
          <w:rFonts w:ascii="Times New Roman" w:eastAsia="Times New Roman" w:hAnsi="Times New Roman" w:cs="Times New Roman"/>
          <w:iCs/>
          <w:noProof/>
          <w:color w:val="000000" w:themeColor="text1"/>
          <w:sz w:val="20"/>
          <w:szCs w:val="20"/>
        </w:rPr>
        <w:t xml:space="preserve">        </w:t>
      </w:r>
      <w:r>
        <w:rPr>
          <w:rFonts w:ascii="Times New Roman" w:eastAsia="Times New Roman" w:hAnsi="Times New Roman" w:cs="Times New Roman"/>
          <w:iCs/>
          <w:noProof/>
          <w:color w:val="000000" w:themeColor="text1"/>
          <w:sz w:val="20"/>
          <w:szCs w:val="20"/>
        </w:rPr>
        <w:drawing>
          <wp:inline distT="0" distB="0" distL="0" distR="0" wp14:anchorId="217FCE42" wp14:editId="5C3D0369">
            <wp:extent cx="2766646" cy="3573164"/>
            <wp:effectExtent l="0" t="0" r="0" b="8255"/>
            <wp:docPr id="16435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796163" cy="3611286"/>
                    </a:xfrm>
                    <a:prstGeom prst="rect">
                      <a:avLst/>
                    </a:prstGeom>
                    <a:noFill/>
                  </pic:spPr>
                </pic:pic>
              </a:graphicData>
            </a:graphic>
          </wp:inline>
        </w:drawing>
      </w:r>
    </w:p>
    <w:p w14:paraId="6910FE77" w14:textId="034766DA" w:rsidR="009009A3" w:rsidRPr="009009A3" w:rsidRDefault="009009A3">
      <w:pPr>
        <w:rPr>
          <w:rFonts w:ascii="Times New Roman" w:eastAsia="Times New Roman" w:hAnsi="Times New Roman" w:cs="Times New Roman"/>
          <w:iCs/>
          <w:noProof/>
          <w:color w:val="000000" w:themeColor="text1"/>
          <w:sz w:val="20"/>
          <w:szCs w:val="20"/>
          <w:u w:val="single"/>
        </w:rPr>
      </w:pPr>
      <w:r>
        <w:rPr>
          <w:rFonts w:ascii="Times New Roman" w:eastAsia="Times New Roman" w:hAnsi="Times New Roman" w:cs="Times New Roman"/>
          <w:iCs/>
          <w:noProof/>
          <w:color w:val="000000" w:themeColor="text1"/>
          <w:sz w:val="20"/>
          <w:szCs w:val="20"/>
          <w:u w:val="single"/>
        </w:rPr>
        <w:t>Section 2</w:t>
      </w:r>
    </w:p>
    <w:p w14:paraId="5F85FC18" w14:textId="0628DF73" w:rsidR="00367782" w:rsidRDefault="00367782" w:rsidP="009009A3">
      <w:pPr>
        <w:ind w:firstLine="720"/>
        <w:rPr>
          <w:rFonts w:ascii="Times New Roman" w:eastAsia="Times New Roman" w:hAnsi="Times New Roman" w:cs="Times New Roman"/>
          <w:iCs/>
          <w:noProof/>
          <w:color w:val="000000" w:themeColor="text1"/>
          <w:sz w:val="20"/>
          <w:szCs w:val="20"/>
        </w:rPr>
      </w:pPr>
      <w:r w:rsidRPr="009009A3">
        <w:rPr>
          <w:rFonts w:ascii="Times New Roman" w:eastAsia="Times New Roman" w:hAnsi="Times New Roman" w:cs="Times New Roman"/>
          <w:iCs/>
          <w:noProof/>
          <w:color w:val="000000" w:themeColor="text1"/>
        </w:rPr>
        <w:t>Moving on to Section 2 in Part 1 of Lab 2, the setup for creating the 3-dimensional map within ArcScene was not too much. Through using the “Create Point Cloud Scene Layer Package” and “Make Scene Layer” tools</w:t>
      </w:r>
      <w:r w:rsidR="009009A3" w:rsidRPr="009009A3">
        <w:rPr>
          <w:rFonts w:ascii="Times New Roman" w:eastAsia="Times New Roman" w:hAnsi="Times New Roman" w:cs="Times New Roman"/>
          <w:iCs/>
          <w:noProof/>
          <w:color w:val="000000" w:themeColor="text1"/>
        </w:rPr>
        <w:t xml:space="preserve"> using the gathered LiDAR data, a 3D map was created and depicted below in a screenshot:</w:t>
      </w:r>
    </w:p>
    <w:p w14:paraId="19013EA4" w14:textId="77777777" w:rsidR="009009A3" w:rsidRDefault="009009A3">
      <w:pPr>
        <w:rPr>
          <w:rFonts w:ascii="Times New Roman" w:eastAsia="Times New Roman" w:hAnsi="Times New Roman" w:cs="Times New Roman"/>
          <w:iCs/>
          <w:noProof/>
          <w:color w:val="000000" w:themeColor="text1"/>
          <w:sz w:val="20"/>
          <w:szCs w:val="20"/>
        </w:rPr>
      </w:pPr>
    </w:p>
    <w:p w14:paraId="15962303" w14:textId="4E034F03" w:rsidR="009009A3" w:rsidRPr="009009A3" w:rsidRDefault="009009A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Figures 6. Screenshot of ArcGIS Pro depicting the </w:t>
      </w:r>
      <w:proofErr w:type="spellStart"/>
      <w:r>
        <w:rPr>
          <w:rFonts w:ascii="Times New Roman" w:eastAsia="Times New Roman" w:hAnsi="Times New Roman" w:cs="Times New Roman"/>
          <w:i/>
          <w:sz w:val="20"/>
          <w:szCs w:val="20"/>
        </w:rPr>
        <w:t>ArcScene</w:t>
      </w:r>
      <w:proofErr w:type="spellEnd"/>
      <w:r>
        <w:rPr>
          <w:rFonts w:ascii="Times New Roman" w:eastAsia="Times New Roman" w:hAnsi="Times New Roman" w:cs="Times New Roman"/>
          <w:i/>
          <w:sz w:val="20"/>
          <w:szCs w:val="20"/>
        </w:rPr>
        <w:t xml:space="preserve"> layer created from </w:t>
      </w:r>
      <w:r w:rsidR="005F74CA">
        <w:rPr>
          <w:rFonts w:ascii="Times New Roman" w:eastAsia="Times New Roman" w:hAnsi="Times New Roman" w:cs="Times New Roman"/>
          <w:i/>
          <w:sz w:val="20"/>
          <w:szCs w:val="20"/>
        </w:rPr>
        <w:t>LiDAR data gathered in Section 1</w:t>
      </w:r>
      <w:r>
        <w:rPr>
          <w:rFonts w:ascii="Times New Roman" w:eastAsia="Times New Roman" w:hAnsi="Times New Roman" w:cs="Times New Roman"/>
          <w:i/>
          <w:sz w:val="20"/>
          <w:szCs w:val="20"/>
        </w:rPr>
        <w:t>.</w:t>
      </w:r>
    </w:p>
    <w:p w14:paraId="4C7C1BDF" w14:textId="4E5CF622" w:rsidR="009009A3" w:rsidRDefault="009009A3">
      <w:pPr>
        <w:rPr>
          <w:rFonts w:ascii="Times New Roman" w:eastAsia="Times New Roman" w:hAnsi="Times New Roman" w:cs="Times New Roman"/>
          <w:iCs/>
          <w:color w:val="000000" w:themeColor="text1"/>
          <w:sz w:val="20"/>
          <w:szCs w:val="20"/>
        </w:rPr>
      </w:pPr>
      <w:r w:rsidRPr="009009A3">
        <w:rPr>
          <w:rFonts w:ascii="Times New Roman" w:eastAsia="Times New Roman" w:hAnsi="Times New Roman" w:cs="Times New Roman"/>
          <w:iCs/>
          <w:noProof/>
          <w:color w:val="000000" w:themeColor="text1"/>
          <w:sz w:val="20"/>
          <w:szCs w:val="20"/>
        </w:rPr>
        <w:drawing>
          <wp:inline distT="0" distB="0" distL="0" distR="0" wp14:anchorId="5F5B4C84" wp14:editId="344E5C19">
            <wp:extent cx="5869998" cy="3112477"/>
            <wp:effectExtent l="0" t="0" r="0" b="0"/>
            <wp:docPr id="9693169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16957" name="Picture 1" descr="A screen shot of a computer&#10;&#10;Description automatically generated"/>
                    <pic:cNvPicPr/>
                  </pic:nvPicPr>
                  <pic:blipFill>
                    <a:blip r:embed="rId17"/>
                    <a:stretch>
                      <a:fillRect/>
                    </a:stretch>
                  </pic:blipFill>
                  <pic:spPr>
                    <a:xfrm>
                      <a:off x="0" y="0"/>
                      <a:ext cx="5875123" cy="3115194"/>
                    </a:xfrm>
                    <a:prstGeom prst="rect">
                      <a:avLst/>
                    </a:prstGeom>
                  </pic:spPr>
                </pic:pic>
              </a:graphicData>
            </a:graphic>
          </wp:inline>
        </w:drawing>
      </w:r>
    </w:p>
    <w:p w14:paraId="5361E576" w14:textId="1A03F45A" w:rsidR="009009A3" w:rsidRPr="002043F8" w:rsidRDefault="009009A3">
      <w:pPr>
        <w:rPr>
          <w:rFonts w:ascii="Times New Roman" w:eastAsia="Times New Roman" w:hAnsi="Times New Roman" w:cs="Times New Roman"/>
          <w:iCs/>
          <w:color w:val="000000" w:themeColor="text1"/>
          <w:u w:val="single"/>
        </w:rPr>
      </w:pPr>
      <w:r w:rsidRPr="002043F8">
        <w:rPr>
          <w:rFonts w:ascii="Times New Roman" w:eastAsia="Times New Roman" w:hAnsi="Times New Roman" w:cs="Times New Roman"/>
          <w:iCs/>
          <w:color w:val="000000" w:themeColor="text1"/>
          <w:u w:val="single"/>
        </w:rPr>
        <w:lastRenderedPageBreak/>
        <w:t>Section 3</w:t>
      </w:r>
    </w:p>
    <w:p w14:paraId="4F807D3B" w14:textId="05A528D9" w:rsidR="005F74CA" w:rsidRDefault="009009A3">
      <w:pPr>
        <w:rPr>
          <w:rFonts w:ascii="Times New Roman" w:eastAsia="Times New Roman" w:hAnsi="Times New Roman" w:cs="Times New Roman"/>
          <w:iCs/>
          <w:color w:val="000000" w:themeColor="text1"/>
        </w:rPr>
      </w:pPr>
      <w:r w:rsidRPr="002043F8">
        <w:rPr>
          <w:rFonts w:ascii="Times New Roman" w:eastAsia="Times New Roman" w:hAnsi="Times New Roman" w:cs="Times New Roman"/>
          <w:iCs/>
          <w:color w:val="000000" w:themeColor="text1"/>
        </w:rPr>
        <w:tab/>
        <w:t xml:space="preserve">Finally, the most difficult section within the first part of Lab 2 was Section 3 by far. There were many errors throughout creating the code and crashing was a huge issue when trying to run the “Make Multidimensional Raster Layer” tool through </w:t>
      </w:r>
      <w:proofErr w:type="spellStart"/>
      <w:r w:rsidRPr="002043F8">
        <w:rPr>
          <w:rFonts w:ascii="Times New Roman" w:eastAsia="Times New Roman" w:hAnsi="Times New Roman" w:cs="Times New Roman"/>
          <w:iCs/>
          <w:color w:val="000000" w:themeColor="text1"/>
        </w:rPr>
        <w:t>Arcpy</w:t>
      </w:r>
      <w:proofErr w:type="spellEnd"/>
      <w:r w:rsidRPr="002043F8">
        <w:rPr>
          <w:rFonts w:ascii="Times New Roman" w:eastAsia="Times New Roman" w:hAnsi="Times New Roman" w:cs="Times New Roman"/>
          <w:iCs/>
          <w:color w:val="000000" w:themeColor="text1"/>
        </w:rPr>
        <w:t>. Once precipitation data was gathered from PRISM through an API call using the “</w:t>
      </w:r>
      <w:proofErr w:type="spellStart"/>
      <w:proofErr w:type="gramStart"/>
      <w:r w:rsidRPr="002043F8">
        <w:rPr>
          <w:rFonts w:ascii="Times New Roman" w:eastAsia="Times New Roman" w:hAnsi="Times New Roman" w:cs="Times New Roman"/>
          <w:iCs/>
          <w:color w:val="000000" w:themeColor="text1"/>
        </w:rPr>
        <w:t>requests.get</w:t>
      </w:r>
      <w:proofErr w:type="spellEnd"/>
      <w:r w:rsidRPr="002043F8">
        <w:rPr>
          <w:rFonts w:ascii="Times New Roman" w:eastAsia="Times New Roman" w:hAnsi="Times New Roman" w:cs="Times New Roman"/>
          <w:iCs/>
          <w:color w:val="000000" w:themeColor="text1"/>
        </w:rPr>
        <w:t>(</w:t>
      </w:r>
      <w:proofErr w:type="gramEnd"/>
      <w:r w:rsidRPr="002043F8">
        <w:rPr>
          <w:rFonts w:ascii="Times New Roman" w:eastAsia="Times New Roman" w:hAnsi="Times New Roman" w:cs="Times New Roman"/>
          <w:iCs/>
          <w:color w:val="000000" w:themeColor="text1"/>
        </w:rPr>
        <w:t>)” function, the raster were changed from .</w:t>
      </w:r>
      <w:proofErr w:type="spellStart"/>
      <w:r w:rsidRPr="002043F8">
        <w:rPr>
          <w:rFonts w:ascii="Times New Roman" w:eastAsia="Times New Roman" w:hAnsi="Times New Roman" w:cs="Times New Roman"/>
          <w:iCs/>
          <w:color w:val="000000" w:themeColor="text1"/>
        </w:rPr>
        <w:t>bil</w:t>
      </w:r>
      <w:proofErr w:type="spellEnd"/>
      <w:r w:rsidRPr="002043F8">
        <w:rPr>
          <w:rFonts w:ascii="Times New Roman" w:eastAsia="Times New Roman" w:hAnsi="Times New Roman" w:cs="Times New Roman"/>
          <w:iCs/>
          <w:color w:val="000000" w:themeColor="text1"/>
        </w:rPr>
        <w:t xml:space="preserve"> files to .</w:t>
      </w:r>
      <w:proofErr w:type="spellStart"/>
      <w:r w:rsidRPr="002043F8">
        <w:rPr>
          <w:rFonts w:ascii="Times New Roman" w:eastAsia="Times New Roman" w:hAnsi="Times New Roman" w:cs="Times New Roman"/>
          <w:iCs/>
          <w:color w:val="000000" w:themeColor="text1"/>
        </w:rPr>
        <w:t>tif</w:t>
      </w:r>
      <w:proofErr w:type="spellEnd"/>
      <w:r w:rsidRPr="002043F8">
        <w:rPr>
          <w:rFonts w:ascii="Times New Roman" w:eastAsia="Times New Roman" w:hAnsi="Times New Roman" w:cs="Times New Roman"/>
          <w:iCs/>
          <w:color w:val="000000" w:themeColor="text1"/>
        </w:rPr>
        <w:t xml:space="preserve"> files simply because </w:t>
      </w:r>
      <w:r w:rsidR="002043F8" w:rsidRPr="002043F8">
        <w:rPr>
          <w:rFonts w:ascii="Times New Roman" w:eastAsia="Times New Roman" w:hAnsi="Times New Roman" w:cs="Times New Roman"/>
          <w:iCs/>
          <w:color w:val="000000" w:themeColor="text1"/>
        </w:rPr>
        <w:t>the geographic information can be embedded within a .</w:t>
      </w:r>
      <w:proofErr w:type="spellStart"/>
      <w:r w:rsidR="002043F8" w:rsidRPr="002043F8">
        <w:rPr>
          <w:rFonts w:ascii="Times New Roman" w:eastAsia="Times New Roman" w:hAnsi="Times New Roman" w:cs="Times New Roman"/>
          <w:iCs/>
          <w:color w:val="000000" w:themeColor="text1"/>
        </w:rPr>
        <w:t>tif</w:t>
      </w:r>
      <w:proofErr w:type="spellEnd"/>
      <w:r w:rsidR="002043F8" w:rsidRPr="002043F8">
        <w:rPr>
          <w:rFonts w:ascii="Times New Roman" w:eastAsia="Times New Roman" w:hAnsi="Times New Roman" w:cs="Times New Roman"/>
          <w:iCs/>
          <w:color w:val="000000" w:themeColor="text1"/>
        </w:rPr>
        <w:t xml:space="preserve"> file and they provide more GIS functionality overall. Once this was finished, a geodatabase was created and a mosaic dataset was added to the geodatabase using the “Create File Geodatabase” and “Create Mosaic Dataset” tools respectively, again via </w:t>
      </w:r>
      <w:proofErr w:type="spellStart"/>
      <w:r w:rsidR="002043F8" w:rsidRPr="002043F8">
        <w:rPr>
          <w:rFonts w:ascii="Times New Roman" w:eastAsia="Times New Roman" w:hAnsi="Times New Roman" w:cs="Times New Roman"/>
          <w:iCs/>
          <w:color w:val="000000" w:themeColor="text1"/>
        </w:rPr>
        <w:t>Arcpy</w:t>
      </w:r>
      <w:proofErr w:type="spellEnd"/>
      <w:r w:rsidR="002043F8" w:rsidRPr="002043F8">
        <w:rPr>
          <w:rFonts w:ascii="Times New Roman" w:eastAsia="Times New Roman" w:hAnsi="Times New Roman" w:cs="Times New Roman"/>
          <w:iCs/>
          <w:color w:val="000000" w:themeColor="text1"/>
        </w:rPr>
        <w:t>. All .</w:t>
      </w:r>
      <w:proofErr w:type="spellStart"/>
      <w:r w:rsidR="002043F8" w:rsidRPr="002043F8">
        <w:rPr>
          <w:rFonts w:ascii="Times New Roman" w:eastAsia="Times New Roman" w:hAnsi="Times New Roman" w:cs="Times New Roman"/>
          <w:iCs/>
          <w:color w:val="000000" w:themeColor="text1"/>
        </w:rPr>
        <w:t>tif</w:t>
      </w:r>
      <w:proofErr w:type="spellEnd"/>
      <w:r w:rsidR="002043F8" w:rsidRPr="002043F8">
        <w:rPr>
          <w:rFonts w:ascii="Times New Roman" w:eastAsia="Times New Roman" w:hAnsi="Times New Roman" w:cs="Times New Roman"/>
          <w:iCs/>
          <w:color w:val="000000" w:themeColor="text1"/>
        </w:rPr>
        <w:t xml:space="preserve"> files were put into a list and added to the mosaic dataset through the “Add </w:t>
      </w:r>
      <w:proofErr w:type="spellStart"/>
      <w:r w:rsidR="002043F8" w:rsidRPr="002043F8">
        <w:rPr>
          <w:rFonts w:ascii="Times New Roman" w:eastAsia="Times New Roman" w:hAnsi="Times New Roman" w:cs="Times New Roman"/>
          <w:iCs/>
          <w:color w:val="000000" w:themeColor="text1"/>
        </w:rPr>
        <w:t>Rasters</w:t>
      </w:r>
      <w:proofErr w:type="spellEnd"/>
      <w:r w:rsidR="002043F8" w:rsidRPr="002043F8">
        <w:rPr>
          <w:rFonts w:ascii="Times New Roman" w:eastAsia="Times New Roman" w:hAnsi="Times New Roman" w:cs="Times New Roman"/>
          <w:iCs/>
          <w:color w:val="000000" w:themeColor="text1"/>
        </w:rPr>
        <w:t xml:space="preserve"> to Mosaic Dataset” tool</w:t>
      </w:r>
      <w:r w:rsidR="002043F8">
        <w:rPr>
          <w:rFonts w:ascii="Times New Roman" w:eastAsia="Times New Roman" w:hAnsi="Times New Roman" w:cs="Times New Roman"/>
          <w:iCs/>
          <w:color w:val="000000" w:themeColor="text1"/>
        </w:rPr>
        <w:t xml:space="preserve">. As mentioned in the </w:t>
      </w:r>
      <w:r w:rsidR="002043F8">
        <w:rPr>
          <w:rFonts w:ascii="Times New Roman" w:eastAsia="Times New Roman" w:hAnsi="Times New Roman" w:cs="Times New Roman"/>
          <w:b/>
          <w:bCs/>
          <w:iCs/>
          <w:color w:val="000000" w:themeColor="text1"/>
        </w:rPr>
        <w:t xml:space="preserve">Methods </w:t>
      </w:r>
      <w:r w:rsidR="002043F8">
        <w:rPr>
          <w:rFonts w:ascii="Times New Roman" w:eastAsia="Times New Roman" w:hAnsi="Times New Roman" w:cs="Times New Roman"/>
          <w:iCs/>
          <w:color w:val="000000" w:themeColor="text1"/>
        </w:rPr>
        <w:t xml:space="preserve">section, the mosaic dataset was cleaned up and prepared to make it multidimensional using the “Build Multidimensional Info” and “Make Multidimensional Raster Layer” tool. Running the latter tool in </w:t>
      </w:r>
      <w:proofErr w:type="spellStart"/>
      <w:r w:rsidR="002043F8">
        <w:rPr>
          <w:rFonts w:ascii="Times New Roman" w:eastAsia="Times New Roman" w:hAnsi="Times New Roman" w:cs="Times New Roman"/>
          <w:iCs/>
          <w:color w:val="000000" w:themeColor="text1"/>
        </w:rPr>
        <w:t>Arcpy</w:t>
      </w:r>
      <w:proofErr w:type="spellEnd"/>
      <w:r w:rsidR="002043F8">
        <w:rPr>
          <w:rFonts w:ascii="Times New Roman" w:eastAsia="Times New Roman" w:hAnsi="Times New Roman" w:cs="Times New Roman"/>
          <w:iCs/>
          <w:color w:val="000000" w:themeColor="text1"/>
        </w:rPr>
        <w:t xml:space="preserve"> caused massive crashing issues, so there was a delay before moving on to create the Spacetime Cube.</w:t>
      </w:r>
      <w:r w:rsidR="00DE6A74">
        <w:rPr>
          <w:rFonts w:ascii="Times New Roman" w:eastAsia="Times New Roman" w:hAnsi="Times New Roman" w:cs="Times New Roman"/>
          <w:iCs/>
          <w:color w:val="000000" w:themeColor="text1"/>
        </w:rPr>
        <w:t xml:space="preserve"> Fortunately, this issue was fixed fairly </w:t>
      </w:r>
      <w:proofErr w:type="gramStart"/>
      <w:r w:rsidR="00DE6A74">
        <w:rPr>
          <w:rFonts w:ascii="Times New Roman" w:eastAsia="Times New Roman" w:hAnsi="Times New Roman" w:cs="Times New Roman"/>
          <w:iCs/>
          <w:color w:val="000000" w:themeColor="text1"/>
        </w:rPr>
        <w:t>quickly</w:t>
      </w:r>
      <w:proofErr w:type="gramEnd"/>
      <w:r w:rsidR="00DE6A74">
        <w:rPr>
          <w:rFonts w:ascii="Times New Roman" w:eastAsia="Times New Roman" w:hAnsi="Times New Roman" w:cs="Times New Roman"/>
          <w:iCs/>
          <w:color w:val="000000" w:themeColor="text1"/>
        </w:rPr>
        <w:t xml:space="preserve"> and an animation was made using the Spacetime Cube formed from the “Create Space Time Cube Multidimensional Raster Layer” tool. Once again, the script for this entire process </w:t>
      </w:r>
      <w:r w:rsidR="005F74CA">
        <w:rPr>
          <w:rFonts w:ascii="Times New Roman" w:eastAsia="Times New Roman" w:hAnsi="Times New Roman" w:cs="Times New Roman"/>
          <w:iCs/>
          <w:color w:val="000000" w:themeColor="text1"/>
        </w:rPr>
        <w:t xml:space="preserve">as well as the created GIF </w:t>
      </w:r>
      <w:r w:rsidR="00DE6A74">
        <w:rPr>
          <w:rFonts w:ascii="Times New Roman" w:eastAsia="Times New Roman" w:hAnsi="Times New Roman" w:cs="Times New Roman"/>
          <w:iCs/>
          <w:color w:val="000000" w:themeColor="text1"/>
        </w:rPr>
        <w:t>can be viewed in the GitHub link above and a screenshot of the Spacetime Cube raster with the animation tab</w:t>
      </w:r>
      <w:r w:rsidR="005F74CA">
        <w:rPr>
          <w:rFonts w:ascii="Times New Roman" w:eastAsia="Times New Roman" w:hAnsi="Times New Roman" w:cs="Times New Roman"/>
          <w:iCs/>
          <w:color w:val="000000" w:themeColor="text1"/>
        </w:rPr>
        <w:t xml:space="preserve"> open in ArcGIS Pro is shown below:</w:t>
      </w:r>
    </w:p>
    <w:p w14:paraId="38A59BDB" w14:textId="77777777" w:rsidR="005F74CA" w:rsidRDefault="005F74CA">
      <w:pPr>
        <w:rPr>
          <w:rFonts w:ascii="Times New Roman" w:eastAsia="Times New Roman" w:hAnsi="Times New Roman" w:cs="Times New Roman"/>
          <w:iCs/>
          <w:color w:val="000000" w:themeColor="text1"/>
        </w:rPr>
      </w:pPr>
    </w:p>
    <w:p w14:paraId="722005F3" w14:textId="28683A95" w:rsidR="005F74CA" w:rsidRPr="009009A3" w:rsidRDefault="00DE6A74" w:rsidP="005F74CA">
      <w:pPr>
        <w:rPr>
          <w:rFonts w:ascii="Times New Roman" w:eastAsia="Times New Roman" w:hAnsi="Times New Roman" w:cs="Times New Roman"/>
          <w:i/>
          <w:sz w:val="20"/>
          <w:szCs w:val="20"/>
        </w:rPr>
      </w:pPr>
      <w:r>
        <w:rPr>
          <w:rFonts w:ascii="Times New Roman" w:eastAsia="Times New Roman" w:hAnsi="Times New Roman" w:cs="Times New Roman"/>
          <w:iCs/>
          <w:color w:val="000000" w:themeColor="text1"/>
        </w:rPr>
        <w:t xml:space="preserve"> </w:t>
      </w:r>
      <w:r w:rsidR="005F74CA">
        <w:rPr>
          <w:rFonts w:ascii="Times New Roman" w:eastAsia="Times New Roman" w:hAnsi="Times New Roman" w:cs="Times New Roman"/>
          <w:i/>
          <w:sz w:val="20"/>
          <w:szCs w:val="20"/>
        </w:rPr>
        <w:t>Figures 6. Screenshot of ArcGIS Pro depicting the Spacetime Cube raster and the opened animation tab.</w:t>
      </w:r>
    </w:p>
    <w:p w14:paraId="18628F26" w14:textId="4A5A04BF" w:rsidR="009009A3" w:rsidRPr="002043F8" w:rsidRDefault="005F74CA">
      <w:pPr>
        <w:rPr>
          <w:rFonts w:ascii="Times New Roman" w:eastAsia="Times New Roman" w:hAnsi="Times New Roman" w:cs="Times New Roman"/>
          <w:iCs/>
          <w:color w:val="000000" w:themeColor="text1"/>
        </w:rPr>
      </w:pPr>
      <w:r w:rsidRPr="005F74CA">
        <w:rPr>
          <w:rFonts w:ascii="Times New Roman" w:eastAsia="Times New Roman" w:hAnsi="Times New Roman" w:cs="Times New Roman"/>
          <w:iCs/>
          <w:noProof/>
          <w:color w:val="000000" w:themeColor="text1"/>
        </w:rPr>
        <w:drawing>
          <wp:inline distT="0" distB="0" distL="0" distR="0" wp14:anchorId="7A74E02F" wp14:editId="582CCECA">
            <wp:extent cx="5943600" cy="3157855"/>
            <wp:effectExtent l="0" t="0" r="0" b="4445"/>
            <wp:docPr id="2032274402" name="Picture 1" descr="A computer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74402" name="Picture 1" descr="A computer screen shot of a map&#10;&#10;Description automatically generated"/>
                    <pic:cNvPicPr/>
                  </pic:nvPicPr>
                  <pic:blipFill>
                    <a:blip r:embed="rId18"/>
                    <a:stretch>
                      <a:fillRect/>
                    </a:stretch>
                  </pic:blipFill>
                  <pic:spPr>
                    <a:xfrm>
                      <a:off x="0" y="0"/>
                      <a:ext cx="5943600" cy="3157855"/>
                    </a:xfrm>
                    <a:prstGeom prst="rect">
                      <a:avLst/>
                    </a:prstGeom>
                  </pic:spPr>
                </pic:pic>
              </a:graphicData>
            </a:graphic>
          </wp:inline>
        </w:drawing>
      </w:r>
    </w:p>
    <w:p w14:paraId="4BCAC234" w14:textId="77777777" w:rsidR="006F3493" w:rsidRDefault="006F3493">
      <w:pPr>
        <w:rPr>
          <w:rFonts w:ascii="Times New Roman" w:eastAsia="Times New Roman" w:hAnsi="Times New Roman" w:cs="Times New Roman"/>
          <w:i/>
          <w:color w:val="D0CECE"/>
          <w:sz w:val="20"/>
          <w:szCs w:val="20"/>
        </w:rPr>
      </w:pPr>
    </w:p>
    <w:p w14:paraId="3C892F84" w14:textId="77777777" w:rsidR="006F3493" w:rsidRDefault="006F3493">
      <w:pPr>
        <w:rPr>
          <w:rFonts w:ascii="Times New Roman" w:eastAsia="Times New Roman" w:hAnsi="Times New Roman" w:cs="Times New Roman"/>
          <w:i/>
          <w:color w:val="D0CECE"/>
          <w:sz w:val="20"/>
          <w:szCs w:val="20"/>
        </w:rPr>
      </w:pPr>
    </w:p>
    <w:p w14:paraId="75F0A0A2"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1FC41AC0" w14:textId="77777777" w:rsidR="006F3493" w:rsidRDefault="006F3493">
      <w:pPr>
        <w:rPr>
          <w:rFonts w:ascii="Times New Roman" w:eastAsia="Times New Roman" w:hAnsi="Times New Roman" w:cs="Times New Roman"/>
        </w:rPr>
      </w:pPr>
    </w:p>
    <w:p w14:paraId="5A1D6045" w14:textId="2C7E377D" w:rsidR="005F74CA" w:rsidRDefault="005F74CA">
      <w:pPr>
        <w:rPr>
          <w:rFonts w:ascii="Times New Roman" w:eastAsia="Times New Roman" w:hAnsi="Times New Roman" w:cs="Times New Roman"/>
        </w:rPr>
      </w:pPr>
      <w:r>
        <w:rPr>
          <w:rFonts w:ascii="Times New Roman" w:eastAsia="Times New Roman" w:hAnsi="Times New Roman" w:cs="Times New Roman"/>
        </w:rPr>
        <w:tab/>
        <w:t xml:space="preserve">After completing the steps necessary for outputting two PDFs (one depicting a DEM and one depicting a TIN), a 3D scene layer, and an animation of monthly precipitation averages, it seems the results are correct, although the code used may not be the most organized as shown in GitHub. Initially, Section 1 took a little time to find the point cloud data captured via LiDAR, but </w:t>
      </w:r>
      <w:r>
        <w:rPr>
          <w:rFonts w:ascii="Times New Roman" w:eastAsia="Times New Roman" w:hAnsi="Times New Roman" w:cs="Times New Roman"/>
        </w:rPr>
        <w:lastRenderedPageBreak/>
        <w:t xml:space="preserve">the process through the ArcGIS Notebook was relatively simple using </w:t>
      </w:r>
      <w:proofErr w:type="spellStart"/>
      <w:r>
        <w:rPr>
          <w:rFonts w:ascii="Times New Roman" w:eastAsia="Times New Roman" w:hAnsi="Times New Roman" w:cs="Times New Roman"/>
        </w:rPr>
        <w:t>Arcpy</w:t>
      </w:r>
      <w:proofErr w:type="spellEnd"/>
      <w:r>
        <w:rPr>
          <w:rFonts w:ascii="Times New Roman" w:eastAsia="Times New Roman" w:hAnsi="Times New Roman" w:cs="Times New Roman"/>
        </w:rPr>
        <w:t>, especially when compared to Section 3. Ultimately, after using a series of for loops and if statements</w:t>
      </w:r>
      <w:r w:rsidR="00E80E9B">
        <w:rPr>
          <w:rFonts w:ascii="Times New Roman" w:eastAsia="Times New Roman" w:hAnsi="Times New Roman" w:cs="Times New Roman"/>
        </w:rPr>
        <w:t xml:space="preserve"> to turn on and off the correct layers in the “Contents” pane, the “Export to PDF” tool created separate PDFs of both the DEM and TIN layers created using the same LiDAR data, so the goal of this section was achieved via the created code.</w:t>
      </w:r>
    </w:p>
    <w:p w14:paraId="4784B4F2" w14:textId="06F2AA3D" w:rsidR="00E80E9B" w:rsidRDefault="00E80E9B">
      <w:pPr>
        <w:rPr>
          <w:rFonts w:ascii="Times New Roman" w:eastAsia="Times New Roman" w:hAnsi="Times New Roman" w:cs="Times New Roman"/>
        </w:rPr>
      </w:pPr>
      <w:r>
        <w:rPr>
          <w:rFonts w:ascii="Times New Roman" w:eastAsia="Times New Roman" w:hAnsi="Times New Roman" w:cs="Times New Roman"/>
        </w:rPr>
        <w:tab/>
        <w:t xml:space="preserve">Section 2, as mentioned </w:t>
      </w:r>
      <w:proofErr w:type="gramStart"/>
      <w:r>
        <w:rPr>
          <w:rFonts w:ascii="Times New Roman" w:eastAsia="Times New Roman" w:hAnsi="Times New Roman" w:cs="Times New Roman"/>
        </w:rPr>
        <w:t>above</w:t>
      </w:r>
      <w:proofErr w:type="gramEnd"/>
      <w:r>
        <w:rPr>
          <w:rFonts w:ascii="Times New Roman" w:eastAsia="Times New Roman" w:hAnsi="Times New Roman" w:cs="Times New Roman"/>
        </w:rPr>
        <w:t xml:space="preserve"> was essentially just couple extra steps for converting the point cloud data to a scene layer. After opening an ArcGIS Scene layout in ArcGIS Pro, it was easy to visualize the 3D nature of the scene layer once the angle of the camera was no longer perpendicular to the ground. This allowed for a unique depiction of topography captured by LiDAR. The comparison between the 2D and 3D visualizations will be made in the </w:t>
      </w:r>
      <w:r>
        <w:rPr>
          <w:rFonts w:ascii="Times New Roman" w:eastAsia="Times New Roman" w:hAnsi="Times New Roman" w:cs="Times New Roman"/>
          <w:b/>
          <w:bCs/>
        </w:rPr>
        <w:t xml:space="preserve">Discussion and Conclusion </w:t>
      </w:r>
      <w:r w:rsidR="00121BC9">
        <w:rPr>
          <w:rFonts w:ascii="Times New Roman" w:eastAsia="Times New Roman" w:hAnsi="Times New Roman" w:cs="Times New Roman"/>
        </w:rPr>
        <w:t>section of this lab report.</w:t>
      </w:r>
    </w:p>
    <w:p w14:paraId="4142F4E4" w14:textId="048EE760" w:rsidR="006F3493" w:rsidRDefault="00121BC9">
      <w:pPr>
        <w:rPr>
          <w:rFonts w:ascii="Times New Roman" w:eastAsia="Times New Roman" w:hAnsi="Times New Roman" w:cs="Times New Roman"/>
        </w:rPr>
      </w:pPr>
      <w:r>
        <w:rPr>
          <w:rFonts w:ascii="Times New Roman" w:eastAsia="Times New Roman" w:hAnsi="Times New Roman" w:cs="Times New Roman"/>
        </w:rPr>
        <w:tab/>
        <w:t>Section 3, while the most difficult, was also the most rewarding and provided an interesting visual of precipitation data. The Spacetime Cube raster was eventually created using a multidimensional mosaic dataset and converted to an animated GIF which shifts through monthly precipitation averages taken from data recorded between 1991 and 2020. While far from perfect, the GIF cycles through all months from January to December and does change based on the precipitation averages recorded within each region (shown as pixels with a 4-kilometer spatial resolution). Unlike nearly everything else within this lab, the animation could not be created based using an ArcGIS Pro Notebook and was instead created through the “Animation” tool in ArcGIS Pro. This is because the only way to export an animation in ArcGIS Pro is through using this tool, not through coding. The Spacetime Cube as well as the timeline along with it was still made via Python coding in an ArcGIS Pro Notebook, however.</w:t>
      </w:r>
    </w:p>
    <w:p w14:paraId="40B9B10F" w14:textId="77777777" w:rsidR="006F3493" w:rsidRDefault="006F3493">
      <w:pPr>
        <w:rPr>
          <w:rFonts w:ascii="Times New Roman" w:eastAsia="Times New Roman" w:hAnsi="Times New Roman" w:cs="Times New Roman"/>
        </w:rPr>
      </w:pPr>
    </w:p>
    <w:p w14:paraId="26838DE4" w14:textId="07B293A0" w:rsidR="006F3493" w:rsidRPr="001B3332"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1FE735A7" w14:textId="77777777" w:rsidR="006F3493" w:rsidRDefault="006F3493">
      <w:pPr>
        <w:rPr>
          <w:rFonts w:ascii="Times New Roman" w:eastAsia="Times New Roman" w:hAnsi="Times New Roman" w:cs="Times New Roman"/>
          <w:i/>
          <w:color w:val="D0CECE"/>
          <w:sz w:val="20"/>
          <w:szCs w:val="20"/>
        </w:rPr>
      </w:pPr>
    </w:p>
    <w:p w14:paraId="040208A3" w14:textId="51812E2F" w:rsidR="006F3493" w:rsidRDefault="002E0629" w:rsidP="002E0629">
      <w:pPr>
        <w:ind w:firstLine="720"/>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Throughout the process of the first part of this lab, I learned many different procedures for making different visualizations of multidimensional data. First, I created a raster depicting 2-dimensional data, then formed a Scene layer depicting 3-dimensional data, and finally I created a spacetime cube depicting 4-dimensional data to make an animation based on time. When comparing a 2D visualization to 3D, they are relatively similar in that they essentially portray the same data and provide a clear illustration of depth to that third dimension (in this case, elevation). However, where they differ is in how they can describe the data to the viewer. Data visualized in a 2D form provides more simplicity and, therefore, is likely better for presenting to a broader audience unfamiliar with GIS</w:t>
      </w:r>
      <w:r w:rsidR="001950C5">
        <w:rPr>
          <w:rFonts w:ascii="Times New Roman" w:eastAsia="Times New Roman" w:hAnsi="Times New Roman" w:cs="Times New Roman"/>
          <w:iCs/>
          <w:color w:val="000000" w:themeColor="text1"/>
        </w:rPr>
        <w:t xml:space="preserve">. The symbology can provide a general understanding of the difference in elevation and topography within an area. 3D depictions can provide a much greater understanding and a more advanced portrayal of the topography, however. For example, a difference of one hundred meters can only be inferred when examining a 2D map, but the difference can easily be seen when viewing a 3D map at an angle. There are still advantages to the 2D visualization of </w:t>
      </w:r>
      <w:proofErr w:type="gramStart"/>
      <w:r w:rsidR="001950C5">
        <w:rPr>
          <w:rFonts w:ascii="Times New Roman" w:eastAsia="Times New Roman" w:hAnsi="Times New Roman" w:cs="Times New Roman"/>
          <w:iCs/>
          <w:color w:val="000000" w:themeColor="text1"/>
        </w:rPr>
        <w:t>a .las</w:t>
      </w:r>
      <w:proofErr w:type="gramEnd"/>
      <w:r w:rsidR="001950C5">
        <w:rPr>
          <w:rFonts w:ascii="Times New Roman" w:eastAsia="Times New Roman" w:hAnsi="Times New Roman" w:cs="Times New Roman"/>
          <w:iCs/>
          <w:color w:val="000000" w:themeColor="text1"/>
        </w:rPr>
        <w:t xml:space="preserve"> dataset including it </w:t>
      </w:r>
      <w:r w:rsidR="004B0463">
        <w:rPr>
          <w:rFonts w:ascii="Times New Roman" w:eastAsia="Times New Roman" w:hAnsi="Times New Roman" w:cs="Times New Roman"/>
          <w:iCs/>
          <w:color w:val="000000" w:themeColor="text1"/>
        </w:rPr>
        <w:t xml:space="preserve">is much less computationally intensive and there are more functions which can be performed on the dataset. An </w:t>
      </w:r>
      <w:proofErr w:type="spellStart"/>
      <w:r w:rsidR="004B0463">
        <w:rPr>
          <w:rFonts w:ascii="Times New Roman" w:eastAsia="Times New Roman" w:hAnsi="Times New Roman" w:cs="Times New Roman"/>
          <w:iCs/>
          <w:color w:val="000000" w:themeColor="text1"/>
        </w:rPr>
        <w:t>ArcScene</w:t>
      </w:r>
      <w:proofErr w:type="spellEnd"/>
      <w:r w:rsidR="004B0463">
        <w:rPr>
          <w:rFonts w:ascii="Times New Roman" w:eastAsia="Times New Roman" w:hAnsi="Times New Roman" w:cs="Times New Roman"/>
          <w:iCs/>
          <w:color w:val="000000" w:themeColor="text1"/>
        </w:rPr>
        <w:t xml:space="preserve"> layer is </w:t>
      </w:r>
      <w:proofErr w:type="gramStart"/>
      <w:r w:rsidR="004B0463">
        <w:rPr>
          <w:rFonts w:ascii="Times New Roman" w:eastAsia="Times New Roman" w:hAnsi="Times New Roman" w:cs="Times New Roman"/>
          <w:iCs/>
          <w:color w:val="000000" w:themeColor="text1"/>
        </w:rPr>
        <w:t>completely separate</w:t>
      </w:r>
      <w:proofErr w:type="gramEnd"/>
      <w:r w:rsidR="004B0463">
        <w:rPr>
          <w:rFonts w:ascii="Times New Roman" w:eastAsia="Times New Roman" w:hAnsi="Times New Roman" w:cs="Times New Roman"/>
          <w:iCs/>
          <w:color w:val="000000" w:themeColor="text1"/>
        </w:rPr>
        <w:t xml:space="preserve"> from a .las file, so any of the analyses which can be performed on a point cloud layer cannot be performed on an </w:t>
      </w:r>
      <w:proofErr w:type="spellStart"/>
      <w:r w:rsidR="004B0463">
        <w:rPr>
          <w:rFonts w:ascii="Times New Roman" w:eastAsia="Times New Roman" w:hAnsi="Times New Roman" w:cs="Times New Roman"/>
          <w:iCs/>
          <w:color w:val="000000" w:themeColor="text1"/>
        </w:rPr>
        <w:t>ArcScene</w:t>
      </w:r>
      <w:proofErr w:type="spellEnd"/>
      <w:r w:rsidR="004B0463">
        <w:rPr>
          <w:rFonts w:ascii="Times New Roman" w:eastAsia="Times New Roman" w:hAnsi="Times New Roman" w:cs="Times New Roman"/>
          <w:iCs/>
          <w:color w:val="000000" w:themeColor="text1"/>
        </w:rPr>
        <w:t xml:space="preserve"> layer. Although I am unsure, I believe this would have to do with how computationally intensive 3D scenes are.</w:t>
      </w:r>
    </w:p>
    <w:p w14:paraId="18848811" w14:textId="7730BD6C" w:rsidR="004B0463" w:rsidRPr="00121BC9" w:rsidRDefault="004B0463" w:rsidP="002E0629">
      <w:pPr>
        <w:ind w:firstLine="720"/>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This lab provided me with the tools necessary for near complete automation of 3D scene layers and spacetime cubes, which are important for analyses of raster data. There were a few elements which could not be performed using code, mainly including the animation formed from the spacetime cube. Another one of these elements includes the addition of maps and layouts </w:t>
      </w:r>
      <w:r>
        <w:rPr>
          <w:rFonts w:ascii="Times New Roman" w:eastAsia="Times New Roman" w:hAnsi="Times New Roman" w:cs="Times New Roman"/>
          <w:iCs/>
          <w:color w:val="000000" w:themeColor="text1"/>
        </w:rPr>
        <w:lastRenderedPageBreak/>
        <w:t xml:space="preserve">within an ArcGIS Pro project. While it is </w:t>
      </w:r>
      <w:proofErr w:type="gramStart"/>
      <w:r>
        <w:rPr>
          <w:rFonts w:ascii="Times New Roman" w:eastAsia="Times New Roman" w:hAnsi="Times New Roman" w:cs="Times New Roman"/>
          <w:iCs/>
          <w:color w:val="000000" w:themeColor="text1"/>
        </w:rPr>
        <w:t>fairly easy</w:t>
      </w:r>
      <w:proofErr w:type="gramEnd"/>
      <w:r>
        <w:rPr>
          <w:rFonts w:ascii="Times New Roman" w:eastAsia="Times New Roman" w:hAnsi="Times New Roman" w:cs="Times New Roman"/>
          <w:iCs/>
          <w:color w:val="000000" w:themeColor="text1"/>
        </w:rPr>
        <w:t xml:space="preserve"> to add these, I initially believed maps and layouts could be added through </w:t>
      </w:r>
      <w:proofErr w:type="spellStart"/>
      <w:r>
        <w:rPr>
          <w:rFonts w:ascii="Times New Roman" w:eastAsia="Times New Roman" w:hAnsi="Times New Roman" w:cs="Times New Roman"/>
          <w:iCs/>
          <w:color w:val="000000" w:themeColor="text1"/>
        </w:rPr>
        <w:t>Arcpy</w:t>
      </w:r>
      <w:proofErr w:type="spellEnd"/>
      <w:r>
        <w:rPr>
          <w:rFonts w:ascii="Times New Roman" w:eastAsia="Times New Roman" w:hAnsi="Times New Roman" w:cs="Times New Roman"/>
          <w:iCs/>
          <w:color w:val="000000" w:themeColor="text1"/>
        </w:rPr>
        <w:t xml:space="preserve"> or at least via code within the notebook, but it was found this was not the case. Moments like these within my coding analysis created a few walls for me to break through along with discovering steps needed to move from one set of code to the next. Still, this is to be expected and, in the end, I learned many skills and </w:t>
      </w:r>
      <w:r w:rsidR="00AC2F65">
        <w:rPr>
          <w:rFonts w:ascii="Times New Roman" w:eastAsia="Times New Roman" w:hAnsi="Times New Roman" w:cs="Times New Roman"/>
          <w:iCs/>
          <w:color w:val="000000" w:themeColor="text1"/>
        </w:rPr>
        <w:t>am proud to move forward and use them later in this class and beyond.</w:t>
      </w:r>
    </w:p>
    <w:p w14:paraId="5D11F4D5" w14:textId="77777777" w:rsidR="006F3493" w:rsidRDefault="006F3493">
      <w:pPr>
        <w:rPr>
          <w:rFonts w:ascii="Times New Roman" w:eastAsia="Times New Roman" w:hAnsi="Times New Roman" w:cs="Times New Roman"/>
          <w:i/>
          <w:color w:val="D0CECE"/>
          <w:sz w:val="20"/>
          <w:szCs w:val="20"/>
        </w:rPr>
      </w:pPr>
    </w:p>
    <w:p w14:paraId="14EA823F" w14:textId="77777777" w:rsidR="006F3493" w:rsidRDefault="006F3493">
      <w:pPr>
        <w:rPr>
          <w:rFonts w:ascii="Times New Roman" w:eastAsia="Times New Roman" w:hAnsi="Times New Roman" w:cs="Times New Roman"/>
          <w:i/>
          <w:color w:val="D0CECE"/>
          <w:sz w:val="20"/>
          <w:szCs w:val="20"/>
        </w:rPr>
      </w:pPr>
    </w:p>
    <w:p w14:paraId="4A35A953" w14:textId="12F7FFC2" w:rsidR="006F3493" w:rsidRPr="000F64FC"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72C15AD8" w14:textId="77777777" w:rsidR="000F64FC" w:rsidRDefault="000F64FC" w:rsidP="000F64FC">
      <w:pPr>
        <w:pStyle w:val="NormalWeb"/>
        <w:ind w:left="567" w:hanging="567"/>
      </w:pPr>
      <w:r>
        <w:t xml:space="preserve">Minnesota Geospatial Commons. “LiDAR Samples.” </w:t>
      </w:r>
      <w:r>
        <w:rPr>
          <w:i/>
          <w:iCs/>
        </w:rPr>
        <w:t>Index of /Pub/Data/Elevation/LIDAR/Examples/</w:t>
      </w:r>
      <w:proofErr w:type="spellStart"/>
      <w:r>
        <w:rPr>
          <w:i/>
          <w:iCs/>
        </w:rPr>
        <w:t>Lidar_sample</w:t>
      </w:r>
      <w:proofErr w:type="spellEnd"/>
      <w:r>
        <w:rPr>
          <w:i/>
          <w:iCs/>
        </w:rPr>
        <w:t>/Las</w:t>
      </w:r>
      <w:r>
        <w:t xml:space="preserve">, 2012, resources.gisdata.mn.gov/pub/data/elevation/lidar/examples/lidar_sample/las/. Accessed 21 Oct. 2023. </w:t>
      </w:r>
    </w:p>
    <w:p w14:paraId="4922E5CE" w14:textId="77777777" w:rsidR="000F64FC" w:rsidRDefault="000F64FC" w:rsidP="000F64FC">
      <w:pPr>
        <w:pStyle w:val="NormalWeb"/>
        <w:ind w:left="567" w:hanging="567"/>
      </w:pPr>
      <w:r>
        <w:t xml:space="preserve">PRISM. “PRISM 30-Year </w:t>
      </w:r>
      <w:proofErr w:type="spellStart"/>
      <w:r>
        <w:t>Normals</w:t>
      </w:r>
      <w:proofErr w:type="spellEnd"/>
      <w:r>
        <w:t xml:space="preserve">.” </w:t>
      </w:r>
      <w:r>
        <w:rPr>
          <w:i/>
          <w:iCs/>
        </w:rPr>
        <w:t>Index of /Normals_4km/PPT</w:t>
      </w:r>
      <w:r>
        <w:t xml:space="preserve">, Oregon State, 2020, ftp.prism.oregonstate.edu/normals_4km/ppt/. Accessed 21 Oct. 2023. </w:t>
      </w:r>
    </w:p>
    <w:p w14:paraId="0715C8BF" w14:textId="77777777" w:rsidR="000F64FC" w:rsidRDefault="000F64FC" w:rsidP="000F64FC">
      <w:pPr>
        <w:pStyle w:val="NormalWeb"/>
        <w:ind w:left="567" w:hanging="567"/>
        <w:rPr>
          <w:shd w:val="clear" w:color="auto" w:fill="FFFFFF"/>
        </w:rPr>
      </w:pPr>
      <w:r>
        <w:rPr>
          <w:shd w:val="clear" w:color="auto" w:fill="FFFFFF"/>
        </w:rPr>
        <w:t>Multiple prompts</w:t>
      </w:r>
      <w:r w:rsidRPr="005C33E1">
        <w:rPr>
          <w:shd w:val="clear" w:color="auto" w:fill="FFFFFF"/>
        </w:rPr>
        <w:t>. </w:t>
      </w:r>
      <w:r w:rsidRPr="005C33E1">
        <w:rPr>
          <w:rStyle w:val="Emphasis"/>
          <w:shd w:val="clear" w:color="auto" w:fill="FFFFFF"/>
        </w:rPr>
        <w:t>ChatGPT</w:t>
      </w:r>
      <w:r w:rsidRPr="005C33E1">
        <w:rPr>
          <w:shd w:val="clear" w:color="auto" w:fill="FFFFFF"/>
        </w:rPr>
        <w:t xml:space="preserve">, 13 Feb. version, OpenAI, </w:t>
      </w:r>
      <w:r>
        <w:rPr>
          <w:shd w:val="clear" w:color="auto" w:fill="FFFFFF"/>
        </w:rPr>
        <w:t>Sept. - Oct</w:t>
      </w:r>
      <w:r w:rsidRPr="005C33E1">
        <w:rPr>
          <w:shd w:val="clear" w:color="auto" w:fill="FFFFFF"/>
        </w:rPr>
        <w:t>. 2023, chat.openai.com.</w:t>
      </w:r>
    </w:p>
    <w:p w14:paraId="4C0706E8" w14:textId="77777777" w:rsidR="000F64FC" w:rsidRDefault="000F64FC" w:rsidP="000F64FC">
      <w:pPr>
        <w:pStyle w:val="NormalWeb"/>
        <w:ind w:left="567" w:hanging="567"/>
      </w:pPr>
      <w:r>
        <w:t>ESRI. “</w:t>
      </w:r>
      <w:proofErr w:type="spellStart"/>
      <w:r>
        <w:t>ArcPy</w:t>
      </w:r>
      <w:proofErr w:type="spellEnd"/>
      <w:r>
        <w:t xml:space="preserve">: Documentation: </w:t>
      </w:r>
      <w:proofErr w:type="spellStart"/>
      <w:r>
        <w:t>Arcgis</w:t>
      </w:r>
      <w:proofErr w:type="spellEnd"/>
      <w:r>
        <w:t xml:space="preserve"> Developers.” </w:t>
      </w:r>
      <w:r>
        <w:rPr>
          <w:i/>
          <w:iCs/>
        </w:rPr>
        <w:t>Documentation | ArcGIS Developers</w:t>
      </w:r>
      <w:r>
        <w:t xml:space="preserve">, 2023, developers.arcgis.com/documentation/arcgis-add-ins-and-automation/arcpy/. </w:t>
      </w:r>
    </w:p>
    <w:p w14:paraId="07ADAD6C" w14:textId="3B48BF7F" w:rsidR="006F3493" w:rsidRPr="000F64FC" w:rsidRDefault="000F64FC" w:rsidP="000F64FC">
      <w:pPr>
        <w:pStyle w:val="NormalWeb"/>
        <w:ind w:left="567" w:hanging="567"/>
      </w:pPr>
      <w:r>
        <w:t xml:space="preserve">ESRI. “ArcGIS pro Geoprocessing Tool Reference.” </w:t>
      </w:r>
      <w:r>
        <w:rPr>
          <w:i/>
          <w:iCs/>
        </w:rPr>
        <w:t>ArcGIS Pro Geoprocessing Tool Reference-ArcGIS Pro | Documentation</w:t>
      </w:r>
      <w:r>
        <w:t xml:space="preserve">, 2023, pro.arcgis.com/en/pro-app/latest/tool-reference/main/arcgis-pro-tool-reference.htm. </w:t>
      </w:r>
    </w:p>
    <w:p w14:paraId="2CE2BAAA" w14:textId="77777777" w:rsidR="006F3493" w:rsidRDefault="006F3493">
      <w:pPr>
        <w:rPr>
          <w:rFonts w:ascii="Times New Roman" w:eastAsia="Times New Roman" w:hAnsi="Times New Roman" w:cs="Times New Roman"/>
          <w:i/>
          <w:color w:val="D0CECE"/>
          <w:sz w:val="20"/>
          <w:szCs w:val="20"/>
        </w:rPr>
      </w:pPr>
    </w:p>
    <w:p w14:paraId="111FC89A"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0B5F824E" w14:textId="543EBAED" w:rsidR="006F3493" w:rsidRDefault="006F3493">
      <w:pPr>
        <w:rPr>
          <w:rFonts w:ascii="Times New Roman" w:eastAsia="Times New Roman" w:hAnsi="Times New Roman" w:cs="Times New Roman"/>
          <w:b/>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669B4869" w14:textId="77777777">
        <w:tc>
          <w:tcPr>
            <w:tcW w:w="1920" w:type="dxa"/>
            <w:shd w:val="clear" w:color="auto" w:fill="auto"/>
            <w:tcMar>
              <w:top w:w="100" w:type="dxa"/>
              <w:left w:w="100" w:type="dxa"/>
              <w:bottom w:w="100" w:type="dxa"/>
              <w:right w:w="100" w:type="dxa"/>
            </w:tcMar>
          </w:tcPr>
          <w:p w14:paraId="6A16B350"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03EA011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4339BBC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18E6BAD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2DC73DEA" w14:textId="77777777">
        <w:tc>
          <w:tcPr>
            <w:tcW w:w="1920" w:type="dxa"/>
            <w:shd w:val="clear" w:color="auto" w:fill="auto"/>
            <w:tcMar>
              <w:top w:w="100" w:type="dxa"/>
              <w:left w:w="100" w:type="dxa"/>
              <w:bottom w:w="100" w:type="dxa"/>
              <w:right w:w="100" w:type="dxa"/>
            </w:tcMar>
          </w:tcPr>
          <w:p w14:paraId="6E35D0B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2194DDE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67112C66"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18E1243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0371FAF" w14:textId="3CEFFF1E" w:rsidR="006F3493" w:rsidRPr="00460A57" w:rsidRDefault="00460A5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6F3493" w14:paraId="4DC956BB" w14:textId="77777777">
        <w:tc>
          <w:tcPr>
            <w:tcW w:w="1920" w:type="dxa"/>
            <w:shd w:val="clear" w:color="auto" w:fill="auto"/>
            <w:tcMar>
              <w:top w:w="100" w:type="dxa"/>
              <w:left w:w="100" w:type="dxa"/>
              <w:bottom w:w="100" w:type="dxa"/>
              <w:right w:w="100" w:type="dxa"/>
            </w:tcMar>
          </w:tcPr>
          <w:p w14:paraId="4F9EFC78"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214865DB"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w:t>
            </w:r>
            <w:proofErr w:type="gramStart"/>
            <w:r>
              <w:rPr>
                <w:rFonts w:ascii="Times New Roman" w:eastAsia="Times New Roman" w:hAnsi="Times New Roman" w:cs="Times New Roman"/>
                <w:color w:val="000000"/>
                <w:sz w:val="16"/>
                <w:szCs w:val="16"/>
              </w:rPr>
              <w:t>5 minute</w:t>
            </w:r>
            <w:proofErr w:type="gramEnd"/>
            <w:r>
              <w:rPr>
                <w:rFonts w:ascii="Times New Roman" w:eastAsia="Times New Roman" w:hAnsi="Times New Roman" w:cs="Times New Roman"/>
                <w:color w:val="000000"/>
                <w:sz w:val="16"/>
                <w:szCs w:val="16"/>
              </w:rPr>
              <w:t xml:space="preserv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7178495D"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2EA36794" w14:textId="49BFEFC9" w:rsidR="006F3493" w:rsidRDefault="00460A57">
            <w:pPr>
              <w:widowControl w:val="0"/>
              <w:pBdr>
                <w:top w:val="nil"/>
                <w:left w:val="nil"/>
                <w:bottom w:val="nil"/>
                <w:right w:val="nil"/>
                <w:between w:val="nil"/>
              </w:pBdr>
              <w:rPr>
                <w:rFonts w:ascii="Times New Roman" w:eastAsia="Times New Roman" w:hAnsi="Times New Roman" w:cs="Times New Roman"/>
                <w:b/>
                <w:color w:val="D9D9D9"/>
              </w:rPr>
            </w:pPr>
            <w:r w:rsidRPr="00460A57">
              <w:rPr>
                <w:rFonts w:ascii="Times New Roman" w:eastAsia="Times New Roman" w:hAnsi="Times New Roman" w:cs="Times New Roman"/>
                <w:b/>
              </w:rPr>
              <w:t>20</w:t>
            </w:r>
          </w:p>
        </w:tc>
      </w:tr>
      <w:tr w:rsidR="006F3493" w14:paraId="5CC5A94E" w14:textId="77777777">
        <w:tc>
          <w:tcPr>
            <w:tcW w:w="1920" w:type="dxa"/>
            <w:shd w:val="clear" w:color="auto" w:fill="auto"/>
            <w:tcMar>
              <w:top w:w="100" w:type="dxa"/>
              <w:left w:w="100" w:type="dxa"/>
              <w:bottom w:w="100" w:type="dxa"/>
              <w:right w:w="100" w:type="dxa"/>
            </w:tcMar>
          </w:tcPr>
          <w:p w14:paraId="4011261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6CEF183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2B820533"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360E46FA" w14:textId="559EC860" w:rsidR="006F3493" w:rsidRDefault="00460A57">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rPr>
              <w:t>20</w:t>
            </w:r>
          </w:p>
        </w:tc>
      </w:tr>
      <w:tr w:rsidR="006F3493" w14:paraId="5E79F6FF" w14:textId="77777777">
        <w:tc>
          <w:tcPr>
            <w:tcW w:w="1920" w:type="dxa"/>
            <w:shd w:val="clear" w:color="auto" w:fill="auto"/>
            <w:tcMar>
              <w:top w:w="100" w:type="dxa"/>
              <w:left w:w="100" w:type="dxa"/>
              <w:bottom w:w="100" w:type="dxa"/>
              <w:right w:w="100" w:type="dxa"/>
            </w:tcMar>
          </w:tcPr>
          <w:p w14:paraId="25FCEFE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738D21B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853B31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0E0B3196" w14:textId="73558ADE" w:rsidR="006F3493" w:rsidRDefault="00460A57">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rPr>
              <w:t>18</w:t>
            </w:r>
          </w:p>
        </w:tc>
      </w:tr>
      <w:tr w:rsidR="006F3493" w14:paraId="77FB928E" w14:textId="77777777">
        <w:tc>
          <w:tcPr>
            <w:tcW w:w="1920" w:type="dxa"/>
            <w:shd w:val="clear" w:color="auto" w:fill="auto"/>
            <w:tcMar>
              <w:top w:w="100" w:type="dxa"/>
              <w:left w:w="100" w:type="dxa"/>
              <w:bottom w:w="100" w:type="dxa"/>
              <w:right w:w="100" w:type="dxa"/>
            </w:tcMar>
          </w:tcPr>
          <w:p w14:paraId="080574A0"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5457C563"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463C47B2"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1197649D" w14:textId="54ABC1F7" w:rsidR="006F3493" w:rsidRPr="00460A57" w:rsidRDefault="00460A5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86</w:t>
            </w:r>
          </w:p>
        </w:tc>
      </w:tr>
    </w:tbl>
    <w:p w14:paraId="09324248"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09022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D2E1E"/>
    <w:rsid w:val="000D5E90"/>
    <w:rsid w:val="000F64FC"/>
    <w:rsid w:val="00121BC9"/>
    <w:rsid w:val="001950C5"/>
    <w:rsid w:val="001B3332"/>
    <w:rsid w:val="001E0196"/>
    <w:rsid w:val="002043F8"/>
    <w:rsid w:val="00245919"/>
    <w:rsid w:val="002A2219"/>
    <w:rsid w:val="002E0629"/>
    <w:rsid w:val="003114B5"/>
    <w:rsid w:val="00367782"/>
    <w:rsid w:val="00460A57"/>
    <w:rsid w:val="004B0463"/>
    <w:rsid w:val="00512C58"/>
    <w:rsid w:val="00566490"/>
    <w:rsid w:val="005F74CA"/>
    <w:rsid w:val="006071DD"/>
    <w:rsid w:val="006A2D73"/>
    <w:rsid w:val="006F3493"/>
    <w:rsid w:val="0082275A"/>
    <w:rsid w:val="00900137"/>
    <w:rsid w:val="009009A3"/>
    <w:rsid w:val="00973FDB"/>
    <w:rsid w:val="00AC2F65"/>
    <w:rsid w:val="00BA4087"/>
    <w:rsid w:val="00CA3FF1"/>
    <w:rsid w:val="00CC0BE5"/>
    <w:rsid w:val="00D42792"/>
    <w:rsid w:val="00DB6164"/>
    <w:rsid w:val="00DE6A74"/>
    <w:rsid w:val="00E80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F471D"/>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973FDB"/>
    <w:rPr>
      <w:color w:val="605E5C"/>
      <w:shd w:val="clear" w:color="auto" w:fill="E1DFDD"/>
    </w:rPr>
  </w:style>
  <w:style w:type="paragraph" w:styleId="NormalWeb">
    <w:name w:val="Normal (Web)"/>
    <w:basedOn w:val="Normal"/>
    <w:uiPriority w:val="99"/>
    <w:unhideWhenUsed/>
    <w:rsid w:val="000F64FC"/>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0F64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750069">
      <w:bodyDiv w:val="1"/>
      <w:marLeft w:val="0"/>
      <w:marRight w:val="0"/>
      <w:marTop w:val="0"/>
      <w:marBottom w:val="0"/>
      <w:divBdr>
        <w:top w:val="none" w:sz="0" w:space="0" w:color="auto"/>
        <w:left w:val="none" w:sz="0" w:space="0" w:color="auto"/>
        <w:bottom w:val="none" w:sz="0" w:space="0" w:color="auto"/>
        <w:right w:val="none" w:sz="0" w:space="0" w:color="auto"/>
      </w:divBdr>
    </w:div>
    <w:div w:id="558982754">
      <w:bodyDiv w:val="1"/>
      <w:marLeft w:val="0"/>
      <w:marRight w:val="0"/>
      <w:marTop w:val="0"/>
      <w:marBottom w:val="0"/>
      <w:divBdr>
        <w:top w:val="none" w:sz="0" w:space="0" w:color="auto"/>
        <w:left w:val="none" w:sz="0" w:space="0" w:color="auto"/>
        <w:bottom w:val="none" w:sz="0" w:space="0" w:color="auto"/>
        <w:right w:val="none" w:sz="0" w:space="0" w:color="auto"/>
      </w:divBdr>
    </w:div>
    <w:div w:id="848562252">
      <w:bodyDiv w:val="1"/>
      <w:marLeft w:val="0"/>
      <w:marRight w:val="0"/>
      <w:marTop w:val="0"/>
      <w:marBottom w:val="0"/>
      <w:divBdr>
        <w:top w:val="none" w:sz="0" w:space="0" w:color="auto"/>
        <w:left w:val="none" w:sz="0" w:space="0" w:color="auto"/>
        <w:bottom w:val="none" w:sz="0" w:space="0" w:color="auto"/>
        <w:right w:val="none" w:sz="0" w:space="0" w:color="auto"/>
      </w:divBdr>
    </w:div>
    <w:div w:id="1255548730">
      <w:bodyDiv w:val="1"/>
      <w:marLeft w:val="0"/>
      <w:marRight w:val="0"/>
      <w:marTop w:val="0"/>
      <w:marBottom w:val="0"/>
      <w:divBdr>
        <w:top w:val="none" w:sz="0" w:space="0" w:color="auto"/>
        <w:left w:val="none" w:sz="0" w:space="0" w:color="auto"/>
        <w:bottom w:val="none" w:sz="0" w:space="0" w:color="auto"/>
        <w:right w:val="none" w:sz="0" w:space="0" w:color="auto"/>
      </w:divBdr>
    </w:div>
    <w:div w:id="1554076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esources.gisdata.mn.gov/pub/data/elevation/lidar/examples/lidar_sample/las/4342-12-05.las"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resources.gisdata.mn.gov/pub/data/elevation/lidar/examples/lidar_sample/las/4342-12-05.las"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gibso632/GIS5571/tree/main/Lab2" TargetMode="External"/><Relationship Id="rId11" Type="http://schemas.openxmlformats.org/officeDocument/2006/relationships/hyperlink" Target="https://prism.oregonstate.edu/normal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resources.gisdata.mn.gov/pub/data/elevation/lidar/examples/lidar_sample/las/4342-12-05.la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ism.oregonstate.edu/fetchData.php?type=all_bil&amp;kind=normals&amp;spatial=4km&amp;elem=ppt&amp;temporal=annua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9</Pages>
  <Words>2566</Words>
  <Characters>14630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Eric Gibson</cp:lastModifiedBy>
  <cp:revision>9</cp:revision>
  <dcterms:created xsi:type="dcterms:W3CDTF">2021-01-09T23:13:00Z</dcterms:created>
  <dcterms:modified xsi:type="dcterms:W3CDTF">2023-10-22T20:06:00Z</dcterms:modified>
</cp:coreProperties>
</file>