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OLUSO Verification and Migration Gate Standard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Purpose</w:t>
      </w:r>
    </w:p>
    <w:p w:rsidR="00000000" w:rsidDel="00000000" w:rsidP="00000000" w:rsidRDefault="00000000" w:rsidRPr="00000000" w14:paraId="00000004">
      <w:pPr>
        <w:rPr/>
      </w:pPr>
      <w:r w:rsidDel="00000000" w:rsidR="00000000" w:rsidRPr="00000000">
        <w:rPr>
          <w:rtl w:val="0"/>
        </w:rPr>
        <w:t xml:space="preserve">This standard defines the minimum evidence required before an OLUSO Phase is accepted and the minimum data characteristics required for future migration into Vitre or another enterprise HSE platform.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 feature is not complete because the screen renders. A Phase passes only when its workflow, data integrity, persistence, failure handling, operational usefulness, and migration behavior have been verified.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 VERIFICATION LEVELS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Part verification</w:t>
      </w:r>
    </w:p>
    <w:p w:rsidR="00000000" w:rsidDel="00000000" w:rsidP="00000000" w:rsidRDefault="00000000" w:rsidRPr="00000000" w14:paraId="0000000B">
      <w:pPr>
        <w:rPr/>
      </w:pPr>
      <w:r w:rsidDel="00000000" w:rsidR="00000000" w:rsidRPr="00000000">
        <w:rPr>
          <w:rtl w:val="0"/>
        </w:rPr>
        <w:t xml:space="preserve">Confirms the narrow implementation unit behaves as specified and its local acceptance criteria pass.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Phase verification</w:t>
      </w:r>
    </w:p>
    <w:p w:rsidR="00000000" w:rsidDel="00000000" w:rsidP="00000000" w:rsidRDefault="00000000" w:rsidRPr="00000000" w14:paraId="0000000E">
      <w:pPr>
        <w:rPr/>
      </w:pPr>
      <w:r w:rsidDel="00000000" w:rsidR="00000000" w:rsidRPr="00000000">
        <w:rPr>
          <w:rtl w:val="0"/>
        </w:rPr>
        <w:t xml:space="preserve">Confirms the complete end-to-end workflow works across all Parts and adjacent relationships.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Release verification</w:t>
      </w:r>
    </w:p>
    <w:p w:rsidR="00000000" w:rsidDel="00000000" w:rsidP="00000000" w:rsidRDefault="00000000" w:rsidRPr="00000000" w14:paraId="00000011">
      <w:pPr>
        <w:rPr/>
      </w:pPr>
      <w:r w:rsidDel="00000000" w:rsidR="00000000" w:rsidRPr="00000000">
        <w:rPr>
          <w:rtl w:val="0"/>
        </w:rPr>
        <w:t xml:space="preserve">Confirms the new Phase did not materially break existing capabilities, persistence, archive/restore, or exports.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Operational verification</w:t>
      </w:r>
    </w:p>
    <w:p w:rsidR="00000000" w:rsidDel="00000000" w:rsidP="00000000" w:rsidRDefault="00000000" w:rsidRPr="00000000" w14:paraId="00000014">
      <w:pPr>
        <w:rPr/>
      </w:pPr>
      <w:r w:rsidDel="00000000" w:rsidR="00000000" w:rsidRPr="00000000">
        <w:rPr>
          <w:rtl w:val="0"/>
        </w:rPr>
        <w:t xml:space="preserve">Confirms the capability supports a real HSE task, field scenario, or meeting scenario using realistic data.</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2. PHASE RELEASE GATE</w:t>
      </w:r>
    </w:p>
    <w:p w:rsidR="00000000" w:rsidDel="00000000" w:rsidP="00000000" w:rsidRDefault="00000000" w:rsidRPr="00000000" w14:paraId="00000017">
      <w:pPr>
        <w:rPr/>
      </w:pPr>
      <w:r w:rsidDel="00000000" w:rsidR="00000000" w:rsidRPr="00000000">
        <w:rPr>
          <w:rtl w:val="0"/>
        </w:rPr>
        <w:t xml:space="preserve">A Phase may be marked Done only when all applicable checks below pass.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Functional</w:t>
      </w:r>
    </w:p>
    <w:p w:rsidR="00000000" w:rsidDel="00000000" w:rsidP="00000000" w:rsidRDefault="00000000" w:rsidRPr="00000000" w14:paraId="0000001A">
      <w:pPr>
        <w:rPr/>
      </w:pPr>
      <w:r w:rsidDel="00000000" w:rsidR="00000000" w:rsidRPr="00000000">
        <w:rPr>
          <w:rtl w:val="0"/>
        </w:rPr>
        <w:t xml:space="preserve">[ ] Primary workflow works end to end.</w:t>
      </w:r>
    </w:p>
    <w:p w:rsidR="00000000" w:rsidDel="00000000" w:rsidP="00000000" w:rsidRDefault="00000000" w:rsidRPr="00000000" w14:paraId="0000001B">
      <w:pPr>
        <w:rPr/>
      </w:pPr>
      <w:r w:rsidDel="00000000" w:rsidR="00000000" w:rsidRPr="00000000">
        <w:rPr>
          <w:rtl w:val="0"/>
        </w:rPr>
        <w:t xml:space="preserve">[ ] Create, read, edit, archive, and restore behavior work where applicable.</w:t>
      </w:r>
    </w:p>
    <w:p w:rsidR="00000000" w:rsidDel="00000000" w:rsidP="00000000" w:rsidRDefault="00000000" w:rsidRPr="00000000" w14:paraId="0000001C">
      <w:pPr>
        <w:rPr/>
      </w:pPr>
      <w:r w:rsidDel="00000000" w:rsidR="00000000" w:rsidRPr="00000000">
        <w:rPr>
          <w:rtl w:val="0"/>
        </w:rPr>
        <w:t xml:space="preserve">[ ] Related-record navigation works.</w:t>
      </w:r>
    </w:p>
    <w:p w:rsidR="00000000" w:rsidDel="00000000" w:rsidP="00000000" w:rsidRDefault="00000000" w:rsidRPr="00000000" w14:paraId="0000001D">
      <w:pPr>
        <w:rPr/>
      </w:pPr>
      <w:r w:rsidDel="00000000" w:rsidR="00000000" w:rsidRPr="00000000">
        <w:rPr>
          <w:rtl w:val="0"/>
        </w:rPr>
        <w:t xml:space="preserve">[ ] Meeting-facing information is understandable without reconstructing the story from unrelated screens.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Data integrity</w:t>
      </w:r>
    </w:p>
    <w:p w:rsidR="00000000" w:rsidDel="00000000" w:rsidP="00000000" w:rsidRDefault="00000000" w:rsidRPr="00000000" w14:paraId="00000020">
      <w:pPr>
        <w:rPr/>
      </w:pPr>
      <w:r w:rsidDel="00000000" w:rsidR="00000000" w:rsidRPr="00000000">
        <w:rPr>
          <w:rtl w:val="0"/>
        </w:rPr>
        <w:t xml:space="preserve">[ ] Stable internal IDs are preserved.</w:t>
      </w:r>
    </w:p>
    <w:p w:rsidR="00000000" w:rsidDel="00000000" w:rsidP="00000000" w:rsidRDefault="00000000" w:rsidRPr="00000000" w14:paraId="00000021">
      <w:pPr>
        <w:rPr/>
      </w:pPr>
      <w:r w:rsidDel="00000000" w:rsidR="00000000" w:rsidRPr="00000000">
        <w:rPr>
          <w:rtl w:val="0"/>
        </w:rPr>
        <w:t xml:space="preserve">[ ] Human-readable business IDs exist where required.</w:t>
      </w:r>
    </w:p>
    <w:p w:rsidR="00000000" w:rsidDel="00000000" w:rsidP="00000000" w:rsidRDefault="00000000" w:rsidRPr="00000000" w14:paraId="00000022">
      <w:pPr>
        <w:rPr/>
      </w:pPr>
      <w:r w:rsidDel="00000000" w:rsidR="00000000" w:rsidRPr="00000000">
        <w:rPr>
          <w:rtl w:val="0"/>
        </w:rPr>
        <w:t xml:space="preserve">[ ] Required relationships are validated.</w:t>
      </w:r>
    </w:p>
    <w:p w:rsidR="00000000" w:rsidDel="00000000" w:rsidP="00000000" w:rsidRDefault="00000000" w:rsidRPr="00000000" w14:paraId="00000023">
      <w:pPr>
        <w:rPr/>
      </w:pPr>
      <w:r w:rsidDel="00000000" w:rsidR="00000000" w:rsidRPr="00000000">
        <w:rPr>
          <w:rtl w:val="0"/>
        </w:rPr>
        <w:t xml:space="preserve">[ ] Missing relationships are surfaced rather than silently ignored.</w:t>
      </w:r>
    </w:p>
    <w:p w:rsidR="00000000" w:rsidDel="00000000" w:rsidP="00000000" w:rsidRDefault="00000000" w:rsidRPr="00000000" w14:paraId="00000024">
      <w:pPr>
        <w:rPr/>
      </w:pPr>
      <w:r w:rsidDel="00000000" w:rsidR="00000000" w:rsidRPr="00000000">
        <w:rPr>
          <w:rtl w:val="0"/>
        </w:rPr>
        <w:t xml:space="preserve">[ ] Archived relationships are handled deliberately.</w:t>
      </w:r>
    </w:p>
    <w:p w:rsidR="00000000" w:rsidDel="00000000" w:rsidP="00000000" w:rsidRDefault="00000000" w:rsidRPr="00000000" w14:paraId="00000025">
      <w:pPr>
        <w:rPr/>
      </w:pPr>
      <w:r w:rsidDel="00000000" w:rsidR="00000000" w:rsidRPr="00000000">
        <w:rPr>
          <w:rtl w:val="0"/>
        </w:rPr>
        <w:t xml:space="preserve">[ ] Duplicate prevention rules work where required.</w:t>
      </w:r>
    </w:p>
    <w:p w:rsidR="00000000" w:rsidDel="00000000" w:rsidP="00000000" w:rsidRDefault="00000000" w:rsidRPr="00000000" w14:paraId="00000026">
      <w:pPr>
        <w:rPr/>
      </w:pPr>
      <w:r w:rsidDel="00000000" w:rsidR="00000000" w:rsidRPr="00000000">
        <w:rPr>
          <w:rtl w:val="0"/>
        </w:rPr>
        <w:t xml:space="preserve">[ ] Controlled vocabularies prevent semantic drift.</w:t>
      </w:r>
    </w:p>
    <w:p w:rsidR="00000000" w:rsidDel="00000000" w:rsidP="00000000" w:rsidRDefault="00000000" w:rsidRPr="00000000" w14:paraId="00000027">
      <w:pPr>
        <w:rPr/>
      </w:pPr>
      <w:r w:rsidDel="00000000" w:rsidR="00000000" w:rsidRPr="00000000">
        <w:rPr>
          <w:rtl w:val="0"/>
        </w:rPr>
        <w:t xml:space="preserve">[ ] Historical relationships preserve effective dates when history matters.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Persistence</w:t>
      </w:r>
    </w:p>
    <w:p w:rsidR="00000000" w:rsidDel="00000000" w:rsidP="00000000" w:rsidRDefault="00000000" w:rsidRPr="00000000" w14:paraId="0000002A">
      <w:pPr>
        <w:rPr/>
      </w:pPr>
      <w:r w:rsidDel="00000000" w:rsidR="00000000" w:rsidRPr="00000000">
        <w:rPr>
          <w:rtl w:val="0"/>
        </w:rPr>
        <w:t xml:space="preserve">[ ] Records survive application restart.</w:t>
      </w:r>
    </w:p>
    <w:p w:rsidR="00000000" w:rsidDel="00000000" w:rsidP="00000000" w:rsidRDefault="00000000" w:rsidRPr="00000000" w14:paraId="0000002B">
      <w:pPr>
        <w:rPr/>
      </w:pPr>
      <w:r w:rsidDel="00000000" w:rsidR="00000000" w:rsidRPr="00000000">
        <w:rPr>
          <w:rtl w:val="0"/>
        </w:rPr>
        <w:t xml:space="preserve">[ ] Schema migrations succeed on representative prior data.</w:t>
      </w:r>
    </w:p>
    <w:p w:rsidR="00000000" w:rsidDel="00000000" w:rsidP="00000000" w:rsidRDefault="00000000" w:rsidRPr="00000000" w14:paraId="0000002C">
      <w:pPr>
        <w:rPr/>
      </w:pPr>
      <w:r w:rsidDel="00000000" w:rsidR="00000000" w:rsidRPr="00000000">
        <w:rPr>
          <w:rtl w:val="0"/>
        </w:rPr>
        <w:t xml:space="preserve">[ ] Migration failure does not silently discard data.</w:t>
      </w:r>
    </w:p>
    <w:p w:rsidR="00000000" w:rsidDel="00000000" w:rsidP="00000000" w:rsidRDefault="00000000" w:rsidRPr="00000000" w14:paraId="0000002D">
      <w:pPr>
        <w:rPr/>
      </w:pPr>
      <w:r w:rsidDel="00000000" w:rsidR="00000000" w:rsidRPr="00000000">
        <w:rPr>
          <w:rtl w:val="0"/>
        </w:rPr>
        <w:t xml:space="preserve">[ ] Archive and restore behavior remains durable.</w:t>
      </w:r>
    </w:p>
    <w:p w:rsidR="00000000" w:rsidDel="00000000" w:rsidP="00000000" w:rsidRDefault="00000000" w:rsidRPr="00000000" w14:paraId="0000002E">
      <w:pPr>
        <w:rPr/>
      </w:pPr>
      <w:r w:rsidDel="00000000" w:rsidR="00000000" w:rsidRPr="00000000">
        <w:rPr>
          <w:rtl w:val="0"/>
        </w:rPr>
        <w:t xml:space="preserve">[ ] Backup and restore behavior remains compatible where affected.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UI and UX</w:t>
      </w:r>
    </w:p>
    <w:p w:rsidR="00000000" w:rsidDel="00000000" w:rsidP="00000000" w:rsidRDefault="00000000" w:rsidRPr="00000000" w14:paraId="00000031">
      <w:pPr>
        <w:rPr/>
      </w:pPr>
      <w:r w:rsidDel="00000000" w:rsidR="00000000" w:rsidRPr="00000000">
        <w:rPr>
          <w:rtl w:val="0"/>
        </w:rPr>
        <w:t xml:space="preserve">[ ] Empty state is usable.</w:t>
      </w:r>
    </w:p>
    <w:p w:rsidR="00000000" w:rsidDel="00000000" w:rsidP="00000000" w:rsidRDefault="00000000" w:rsidRPr="00000000" w14:paraId="00000032">
      <w:pPr>
        <w:rPr/>
      </w:pPr>
      <w:r w:rsidDel="00000000" w:rsidR="00000000" w:rsidRPr="00000000">
        <w:rPr>
          <w:rtl w:val="0"/>
        </w:rPr>
        <w:t xml:space="preserve">[ ] Loading state is coherent where applicable.</w:t>
      </w:r>
    </w:p>
    <w:p w:rsidR="00000000" w:rsidDel="00000000" w:rsidP="00000000" w:rsidRDefault="00000000" w:rsidRPr="00000000" w14:paraId="00000033">
      <w:pPr>
        <w:rPr/>
      </w:pPr>
      <w:r w:rsidDel="00000000" w:rsidR="00000000" w:rsidRPr="00000000">
        <w:rPr>
          <w:rtl w:val="0"/>
        </w:rPr>
        <w:t xml:space="preserve">[ ] Validation errors identify the problem and recovery path.</w:t>
      </w:r>
    </w:p>
    <w:p w:rsidR="00000000" w:rsidDel="00000000" w:rsidP="00000000" w:rsidRDefault="00000000" w:rsidRPr="00000000" w14:paraId="00000034">
      <w:pPr>
        <w:rPr/>
      </w:pPr>
      <w:r w:rsidDel="00000000" w:rsidR="00000000" w:rsidRPr="00000000">
        <w:rPr>
          <w:rtl w:val="0"/>
        </w:rPr>
        <w:t xml:space="preserve">[ ] Persistence failures are visible.</w:t>
      </w:r>
    </w:p>
    <w:p w:rsidR="00000000" w:rsidDel="00000000" w:rsidP="00000000" w:rsidRDefault="00000000" w:rsidRPr="00000000" w14:paraId="00000035">
      <w:pPr>
        <w:rPr/>
      </w:pPr>
      <w:r w:rsidDel="00000000" w:rsidR="00000000" w:rsidRPr="00000000">
        <w:rPr>
          <w:rtl w:val="0"/>
        </w:rPr>
        <w:t xml:space="preserve">[ ] Not-found state is handled.</w:t>
      </w:r>
    </w:p>
    <w:p w:rsidR="00000000" w:rsidDel="00000000" w:rsidP="00000000" w:rsidRDefault="00000000" w:rsidRPr="00000000" w14:paraId="00000036">
      <w:pPr>
        <w:rPr/>
      </w:pPr>
      <w:r w:rsidDel="00000000" w:rsidR="00000000" w:rsidRPr="00000000">
        <w:rPr>
          <w:rtl w:val="0"/>
        </w:rPr>
        <w:t xml:space="preserve">[ ] Destructive actions require deliberate confirmation where appropriate.</w:t>
      </w:r>
    </w:p>
    <w:p w:rsidR="00000000" w:rsidDel="00000000" w:rsidP="00000000" w:rsidRDefault="00000000" w:rsidRPr="00000000" w14:paraId="00000037">
      <w:pPr>
        <w:rPr/>
      </w:pPr>
      <w:r w:rsidDel="00000000" w:rsidR="00000000" w:rsidRPr="00000000">
        <w:rPr>
          <w:rtl w:val="0"/>
        </w:rPr>
        <w:t xml:space="preserve">[ ] Long lists have an intentional search/filter strategy where needed.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Failure handling</w:t>
      </w:r>
    </w:p>
    <w:p w:rsidR="00000000" w:rsidDel="00000000" w:rsidP="00000000" w:rsidRDefault="00000000" w:rsidRPr="00000000" w14:paraId="0000003A">
      <w:pPr>
        <w:rPr/>
      </w:pPr>
      <w:r w:rsidDel="00000000" w:rsidR="00000000" w:rsidRPr="00000000">
        <w:rPr>
          <w:rtl w:val="0"/>
        </w:rPr>
        <w:t xml:space="preserve">[ ] Known failure modes have explicit behavior.</w:t>
      </w:r>
    </w:p>
    <w:p w:rsidR="00000000" w:rsidDel="00000000" w:rsidP="00000000" w:rsidRDefault="00000000" w:rsidRPr="00000000" w14:paraId="0000003B">
      <w:pPr>
        <w:rPr/>
      </w:pPr>
      <w:r w:rsidDel="00000000" w:rsidR="00000000" w:rsidRPr="00000000">
        <w:rPr>
          <w:rtl w:val="0"/>
        </w:rPr>
        <w:t xml:space="preserve">[ ] Critical operations do not fail silently.</w:t>
      </w:r>
    </w:p>
    <w:p w:rsidR="00000000" w:rsidDel="00000000" w:rsidP="00000000" w:rsidRDefault="00000000" w:rsidRPr="00000000" w14:paraId="0000003C">
      <w:pPr>
        <w:rPr/>
      </w:pPr>
      <w:r w:rsidDel="00000000" w:rsidR="00000000" w:rsidRPr="00000000">
        <w:rPr>
          <w:rtl w:val="0"/>
        </w:rPr>
        <w:t xml:space="preserve">[ ] Partial writes do not leave invalid records where atomic behavior is required.</w:t>
      </w:r>
    </w:p>
    <w:p w:rsidR="00000000" w:rsidDel="00000000" w:rsidP="00000000" w:rsidRDefault="00000000" w:rsidRPr="00000000" w14:paraId="0000003D">
      <w:pPr>
        <w:rPr/>
      </w:pPr>
      <w:r w:rsidDel="00000000" w:rsidR="00000000" w:rsidRPr="00000000">
        <w:rPr>
          <w:rtl w:val="0"/>
        </w:rPr>
        <w:t xml:space="preserve">[ ] Invalid relationship references are rejected or quarantined.</w:t>
      </w:r>
    </w:p>
    <w:p w:rsidR="00000000" w:rsidDel="00000000" w:rsidP="00000000" w:rsidRDefault="00000000" w:rsidRPr="00000000" w14:paraId="0000003E">
      <w:pPr>
        <w:rPr/>
      </w:pPr>
      <w:r w:rsidDel="00000000" w:rsidR="00000000" w:rsidRPr="00000000">
        <w:rPr>
          <w:rtl w:val="0"/>
        </w:rPr>
        <w:t xml:space="preserve">[ ] Recovery behavior is documented for material failures.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Testing</w:t>
      </w:r>
    </w:p>
    <w:p w:rsidR="00000000" w:rsidDel="00000000" w:rsidP="00000000" w:rsidRDefault="00000000" w:rsidRPr="00000000" w14:paraId="00000041">
      <w:pPr>
        <w:rPr/>
      </w:pPr>
      <w:r w:rsidDel="00000000" w:rsidR="00000000" w:rsidRPr="00000000">
        <w:rPr>
          <w:rtl w:val="0"/>
        </w:rPr>
        <w:t xml:space="preserve">[ ] Unit tests pass.</w:t>
      </w:r>
    </w:p>
    <w:p w:rsidR="00000000" w:rsidDel="00000000" w:rsidP="00000000" w:rsidRDefault="00000000" w:rsidRPr="00000000" w14:paraId="00000042">
      <w:pPr>
        <w:rPr/>
      </w:pPr>
      <w:r w:rsidDel="00000000" w:rsidR="00000000" w:rsidRPr="00000000">
        <w:rPr>
          <w:rtl w:val="0"/>
        </w:rPr>
        <w:t xml:space="preserve">[ ] Domain/service tests pass.</w:t>
      </w:r>
    </w:p>
    <w:p w:rsidR="00000000" w:rsidDel="00000000" w:rsidP="00000000" w:rsidRDefault="00000000" w:rsidRPr="00000000" w14:paraId="00000043">
      <w:pPr>
        <w:rPr/>
      </w:pPr>
      <w:r w:rsidDel="00000000" w:rsidR="00000000" w:rsidRPr="00000000">
        <w:rPr>
          <w:rtl w:val="0"/>
        </w:rPr>
        <w:t xml:space="preserve">[ ] Persistence tests pass.</w:t>
      </w:r>
    </w:p>
    <w:p w:rsidR="00000000" w:rsidDel="00000000" w:rsidP="00000000" w:rsidRDefault="00000000" w:rsidRPr="00000000" w14:paraId="00000044">
      <w:pPr>
        <w:rPr/>
      </w:pPr>
      <w:r w:rsidDel="00000000" w:rsidR="00000000" w:rsidRPr="00000000">
        <w:rPr>
          <w:rtl w:val="0"/>
        </w:rPr>
        <w:t xml:space="preserve">[ ] Migration tests pass where schema changed.</w:t>
      </w:r>
    </w:p>
    <w:p w:rsidR="00000000" w:rsidDel="00000000" w:rsidP="00000000" w:rsidRDefault="00000000" w:rsidRPr="00000000" w14:paraId="00000045">
      <w:pPr>
        <w:rPr/>
      </w:pPr>
      <w:r w:rsidDel="00000000" w:rsidR="00000000" w:rsidRPr="00000000">
        <w:rPr>
          <w:rtl w:val="0"/>
        </w:rPr>
        <w:t xml:space="preserve">[ ] UI/component tests pass where behavior changed.</w:t>
      </w:r>
    </w:p>
    <w:p w:rsidR="00000000" w:rsidDel="00000000" w:rsidP="00000000" w:rsidRDefault="00000000" w:rsidRPr="00000000" w14:paraId="00000046">
      <w:pPr>
        <w:rPr/>
      </w:pPr>
      <w:r w:rsidDel="00000000" w:rsidR="00000000" w:rsidRPr="00000000">
        <w:rPr>
          <w:rtl w:val="0"/>
        </w:rPr>
        <w:t xml:space="preserve">[ ] Failure-path tests exist for material risks.</w:t>
      </w:r>
    </w:p>
    <w:p w:rsidR="00000000" w:rsidDel="00000000" w:rsidP="00000000" w:rsidRDefault="00000000" w:rsidRPr="00000000" w14:paraId="00000047">
      <w:pPr>
        <w:rPr/>
      </w:pPr>
      <w:r w:rsidDel="00000000" w:rsidR="00000000" w:rsidRPr="00000000">
        <w:rPr>
          <w:rtl w:val="0"/>
        </w:rPr>
        <w:t xml:space="preserve">[ ] Relevant regression tests pass.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Manual acceptance</w:t>
      </w:r>
    </w:p>
    <w:p w:rsidR="00000000" w:rsidDel="00000000" w:rsidP="00000000" w:rsidRDefault="00000000" w:rsidRPr="00000000" w14:paraId="0000004A">
      <w:pPr>
        <w:rPr/>
      </w:pPr>
      <w:r w:rsidDel="00000000" w:rsidR="00000000" w:rsidRPr="00000000">
        <w:rPr>
          <w:rtl w:val="0"/>
        </w:rPr>
        <w:t xml:space="preserve">[ ] At least one realistic happy-path scenario passes.</w:t>
      </w:r>
    </w:p>
    <w:p w:rsidR="00000000" w:rsidDel="00000000" w:rsidP="00000000" w:rsidRDefault="00000000" w:rsidRPr="00000000" w14:paraId="0000004B">
      <w:pPr>
        <w:rPr/>
      </w:pPr>
      <w:r w:rsidDel="00000000" w:rsidR="00000000" w:rsidRPr="00000000">
        <w:rPr>
          <w:rtl w:val="0"/>
        </w:rPr>
        <w:t xml:space="preserve">[ ] At least one realistic failure-path scenario passes.</w:t>
      </w:r>
    </w:p>
    <w:p w:rsidR="00000000" w:rsidDel="00000000" w:rsidP="00000000" w:rsidRDefault="00000000" w:rsidRPr="00000000" w14:paraId="0000004C">
      <w:pPr>
        <w:rPr/>
      </w:pPr>
      <w:r w:rsidDel="00000000" w:rsidR="00000000" w:rsidRPr="00000000">
        <w:rPr>
          <w:rtl w:val="0"/>
        </w:rPr>
        <w:t xml:space="preserve">[ ] A persistence/restart scenario passes for data-bearing features.</w:t>
      </w:r>
    </w:p>
    <w:p w:rsidR="00000000" w:rsidDel="00000000" w:rsidP="00000000" w:rsidRDefault="00000000" w:rsidRPr="00000000" w14:paraId="0000004D">
      <w:pPr>
        <w:rPr/>
      </w:pPr>
      <w:r w:rsidDel="00000000" w:rsidR="00000000" w:rsidRPr="00000000">
        <w:rPr>
          <w:rtl w:val="0"/>
        </w:rPr>
        <w:t xml:space="preserve">[ ] A meeting or field-use scenario passes when the feature is operationally visible.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Documentation and governance</w:t>
      </w:r>
    </w:p>
    <w:p w:rsidR="00000000" w:rsidDel="00000000" w:rsidP="00000000" w:rsidRDefault="00000000" w:rsidRPr="00000000" w14:paraId="00000050">
      <w:pPr>
        <w:rPr/>
      </w:pPr>
      <w:r w:rsidDel="00000000" w:rsidR="00000000" w:rsidRPr="00000000">
        <w:rPr>
          <w:rtl w:val="0"/>
        </w:rPr>
        <w:t xml:space="preserve">[ ] Phase plan reflects delivered behavior.</w:t>
      </w:r>
    </w:p>
    <w:p w:rsidR="00000000" w:rsidDel="00000000" w:rsidP="00000000" w:rsidRDefault="00000000" w:rsidRPr="00000000" w14:paraId="00000051">
      <w:pPr>
        <w:rPr/>
      </w:pPr>
      <w:r w:rsidDel="00000000" w:rsidR="00000000" w:rsidRPr="00000000">
        <w:rPr>
          <w:rtl w:val="0"/>
        </w:rPr>
        <w:t xml:space="preserve">[ ] Deviations from the plan are recorded.</w:t>
      </w:r>
    </w:p>
    <w:p w:rsidR="00000000" w:rsidDel="00000000" w:rsidP="00000000" w:rsidRDefault="00000000" w:rsidRPr="00000000" w14:paraId="00000052">
      <w:pPr>
        <w:rPr/>
      </w:pPr>
      <w:r w:rsidDel="00000000" w:rsidR="00000000" w:rsidRPr="00000000">
        <w:rPr>
          <w:rtl w:val="0"/>
        </w:rPr>
        <w:t xml:space="preserve">[ ] Required ADRs exist.</w:t>
      </w:r>
    </w:p>
    <w:p w:rsidR="00000000" w:rsidDel="00000000" w:rsidP="00000000" w:rsidRDefault="00000000" w:rsidRPr="00000000" w14:paraId="00000053">
      <w:pPr>
        <w:rPr/>
      </w:pPr>
      <w:r w:rsidDel="00000000" w:rsidR="00000000" w:rsidRPr="00000000">
        <w:rPr>
          <w:rtl w:val="0"/>
        </w:rPr>
        <w:t xml:space="preserve">[ ] Roadmap status is updated.</w:t>
      </w:r>
    </w:p>
    <w:p w:rsidR="00000000" w:rsidDel="00000000" w:rsidP="00000000" w:rsidRDefault="00000000" w:rsidRPr="00000000" w14:paraId="00000054">
      <w:pPr>
        <w:rPr/>
      </w:pPr>
      <w:r w:rsidDel="00000000" w:rsidR="00000000" w:rsidRPr="00000000">
        <w:rPr>
          <w:rtl w:val="0"/>
        </w:rPr>
        <w:t xml:space="preserve">[ ] Known limitations and deferred work are recorded.</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Defect threshold</w:t>
      </w:r>
    </w:p>
    <w:p w:rsidR="00000000" w:rsidDel="00000000" w:rsidP="00000000" w:rsidRDefault="00000000" w:rsidRPr="00000000" w14:paraId="00000057">
      <w:pPr>
        <w:rPr/>
      </w:pPr>
      <w:r w:rsidDel="00000000" w:rsidR="00000000" w:rsidRPr="00000000">
        <w:rPr>
          <w:rtl w:val="0"/>
        </w:rPr>
        <w:t xml:space="preserve">[ ] No unresolved Critical defect remains.</w:t>
      </w:r>
    </w:p>
    <w:p w:rsidR="00000000" w:rsidDel="00000000" w:rsidP="00000000" w:rsidRDefault="00000000" w:rsidRPr="00000000" w14:paraId="00000058">
      <w:pPr>
        <w:rPr/>
      </w:pPr>
      <w:r w:rsidDel="00000000" w:rsidR="00000000" w:rsidRPr="00000000">
        <w:rPr>
          <w:rtl w:val="0"/>
        </w:rPr>
        <w:t xml:space="preserve">[ ] No unresolved High defect remains.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3. MIGRATION-READINESS PRINCIPLES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Stable identity</w:t>
      </w:r>
    </w:p>
    <w:p w:rsidR="00000000" w:rsidDel="00000000" w:rsidP="00000000" w:rsidRDefault="00000000" w:rsidRPr="00000000" w14:paraId="0000005D">
      <w:pPr>
        <w:rPr/>
      </w:pPr>
      <w:r w:rsidDel="00000000" w:rsidR="00000000" w:rsidRPr="00000000">
        <w:rPr>
          <w:rtl w:val="0"/>
        </w:rPr>
        <w:t xml:space="preserve">Display names are not identity. Every record must have an immutable internal ID. Migration-facing records should also have a stable human-readable business identifier when practical.</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Explicit relationships</w:t>
      </w:r>
    </w:p>
    <w:p w:rsidR="00000000" w:rsidDel="00000000" w:rsidP="00000000" w:rsidRDefault="00000000" w:rsidRPr="00000000" w14:paraId="00000060">
      <w:pPr>
        <w:rPr/>
      </w:pPr>
      <w:r w:rsidDel="00000000" w:rsidR="00000000" w:rsidRPr="00000000">
        <w:rPr>
          <w:rtl w:val="0"/>
        </w:rPr>
        <w:t xml:space="preserve">Relationships must be represented by identifiers, not reconstructed later from copied names. Exports should include both relationship IDs and useful display labels where practical.</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Controlled semantics</w:t>
      </w:r>
    </w:p>
    <w:p w:rsidR="00000000" w:rsidDel="00000000" w:rsidP="00000000" w:rsidRDefault="00000000" w:rsidRPr="00000000" w14:paraId="00000063">
      <w:pPr>
        <w:rPr/>
      </w:pPr>
      <w:r w:rsidDel="00000000" w:rsidR="00000000" w:rsidRPr="00000000">
        <w:rPr>
          <w:rtl w:val="0"/>
        </w:rPr>
        <w:t xml:space="preserve">Status, type, severity, likelihood, event type, sample type, action state, training state, and other reportable values must use controlled vocabularies.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Preserved history</w:t>
      </w:r>
    </w:p>
    <w:p w:rsidR="00000000" w:rsidDel="00000000" w:rsidP="00000000" w:rsidRDefault="00000000" w:rsidRPr="00000000" w14:paraId="00000066">
      <w:pPr>
        <w:rPr/>
      </w:pPr>
      <w:r w:rsidDel="00000000" w:rsidR="00000000" w:rsidRPr="00000000">
        <w:rPr>
          <w:rtl w:val="0"/>
        </w:rPr>
        <w:t xml:space="preserve">Do not overwrite historical truth when effective dates, prior ownership, prior membership, or prior standards matter. Preserve history intentionally.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Schema traceability</w:t>
      </w:r>
    </w:p>
    <w:p w:rsidR="00000000" w:rsidDel="00000000" w:rsidP="00000000" w:rsidRDefault="00000000" w:rsidRPr="00000000" w14:paraId="00000069">
      <w:pPr>
        <w:rPr/>
      </w:pPr>
      <w:r w:rsidDel="00000000" w:rsidR="00000000" w:rsidRPr="00000000">
        <w:rPr>
          <w:rtl w:val="0"/>
        </w:rPr>
        <w:t xml:space="preserve">Every schema version must be known. Forward migrations must be explicit. Field renames require mapping. Field removal requires a disposition decision.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Structured export</w:t>
      </w:r>
    </w:p>
    <w:p w:rsidR="00000000" w:rsidDel="00000000" w:rsidP="00000000" w:rsidRDefault="00000000" w:rsidRPr="00000000" w14:paraId="0000006C">
      <w:pPr>
        <w:rPr/>
      </w:pPr>
      <w:r w:rsidDel="00000000" w:rsidR="00000000" w:rsidRPr="00000000">
        <w:rPr>
          <w:rtl w:val="0"/>
        </w:rPr>
        <w:t xml:space="preserve">Core records must be exportable as structured CSV or JSON. Narrative evidence may remain externally referenced, but the record describing that evidence must remain structured.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4. REQUIRED RECORD CONTRACT</w:t>
      </w:r>
    </w:p>
    <w:p w:rsidR="00000000" w:rsidDel="00000000" w:rsidP="00000000" w:rsidRDefault="00000000" w:rsidRPr="00000000" w14:paraId="0000006F">
      <w:pPr>
        <w:rPr/>
      </w:pPr>
      <w:r w:rsidDel="00000000" w:rsidR="00000000" w:rsidRPr="00000000">
        <w:rPr>
          <w:rtl w:val="0"/>
        </w:rPr>
        <w:t xml:space="preserve">Every migration-relevant entity should define the following unless there is a documented reason not to.</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Identity</w:t>
      </w:r>
    </w:p>
    <w:p w:rsidR="00000000" w:rsidDel="00000000" w:rsidP="00000000" w:rsidRDefault="00000000" w:rsidRPr="00000000" w14:paraId="00000072">
      <w:pPr>
        <w:rPr/>
      </w:pPr>
      <w:r w:rsidDel="00000000" w:rsidR="00000000" w:rsidRPr="00000000">
        <w:rPr>
          <w:rtl w:val="0"/>
        </w:rPr>
        <w:t xml:space="preserve">- Internal immutable ID.</w:t>
      </w:r>
    </w:p>
    <w:p w:rsidR="00000000" w:rsidDel="00000000" w:rsidP="00000000" w:rsidRDefault="00000000" w:rsidRPr="00000000" w14:paraId="00000073">
      <w:pPr>
        <w:rPr/>
      </w:pPr>
      <w:r w:rsidDel="00000000" w:rsidR="00000000" w:rsidRPr="00000000">
        <w:rPr>
          <w:rtl w:val="0"/>
        </w:rPr>
        <w:t xml:space="preserve">- Human-readable business ID where useful.</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Lifecycle</w:t>
      </w:r>
    </w:p>
    <w:p w:rsidR="00000000" w:rsidDel="00000000" w:rsidP="00000000" w:rsidRDefault="00000000" w:rsidRPr="00000000" w14:paraId="00000076">
      <w:pPr>
        <w:rPr/>
      </w:pPr>
      <w:r w:rsidDel="00000000" w:rsidR="00000000" w:rsidRPr="00000000">
        <w:rPr>
          <w:rtl w:val="0"/>
        </w:rPr>
        <w:t xml:space="preserve">- Created timestamp.</w:t>
      </w:r>
    </w:p>
    <w:p w:rsidR="00000000" w:rsidDel="00000000" w:rsidP="00000000" w:rsidRDefault="00000000" w:rsidRPr="00000000" w14:paraId="00000077">
      <w:pPr>
        <w:rPr/>
      </w:pPr>
      <w:r w:rsidDel="00000000" w:rsidR="00000000" w:rsidRPr="00000000">
        <w:rPr>
          <w:rtl w:val="0"/>
        </w:rPr>
        <w:t xml:space="preserve">- Updated timestamp.</w:t>
      </w:r>
    </w:p>
    <w:p w:rsidR="00000000" w:rsidDel="00000000" w:rsidP="00000000" w:rsidRDefault="00000000" w:rsidRPr="00000000" w14:paraId="00000078">
      <w:pPr>
        <w:rPr/>
      </w:pPr>
      <w:r w:rsidDel="00000000" w:rsidR="00000000" w:rsidRPr="00000000">
        <w:rPr>
          <w:rtl w:val="0"/>
        </w:rPr>
        <w:t xml:space="preserve">- Active/archive lifecycle state.</w:t>
      </w:r>
    </w:p>
    <w:p w:rsidR="00000000" w:rsidDel="00000000" w:rsidP="00000000" w:rsidRDefault="00000000" w:rsidRPr="00000000" w14:paraId="00000079">
      <w:pPr>
        <w:rPr/>
      </w:pPr>
      <w:r w:rsidDel="00000000" w:rsidR="00000000" w:rsidRPr="00000000">
        <w:rPr>
          <w:rtl w:val="0"/>
        </w:rPr>
        <w:t xml:space="preserve">- Archived timestamp and reason where applicable.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Ownership and context</w:t>
      </w:r>
    </w:p>
    <w:p w:rsidR="00000000" w:rsidDel="00000000" w:rsidP="00000000" w:rsidRDefault="00000000" w:rsidRPr="00000000" w14:paraId="0000007C">
      <w:pPr>
        <w:rPr/>
      </w:pPr>
      <w:r w:rsidDel="00000000" w:rsidR="00000000" w:rsidRPr="00000000">
        <w:rPr>
          <w:rtl w:val="0"/>
        </w:rPr>
        <w:t xml:space="preserve">- Site/location identifiers.</w:t>
      </w:r>
    </w:p>
    <w:p w:rsidR="00000000" w:rsidDel="00000000" w:rsidP="00000000" w:rsidRDefault="00000000" w:rsidRPr="00000000" w14:paraId="0000007D">
      <w:pPr>
        <w:rPr/>
      </w:pPr>
      <w:r w:rsidDel="00000000" w:rsidR="00000000" w:rsidRPr="00000000">
        <w:rPr>
          <w:rtl w:val="0"/>
        </w:rPr>
        <w:t xml:space="preserve">- Responsible person or organization identifier where applicable.</w:t>
      </w:r>
    </w:p>
    <w:p w:rsidR="00000000" w:rsidDel="00000000" w:rsidP="00000000" w:rsidRDefault="00000000" w:rsidRPr="00000000" w14:paraId="0000007E">
      <w:pPr>
        <w:rPr/>
      </w:pPr>
      <w:r w:rsidDel="00000000" w:rsidR="00000000" w:rsidRPr="00000000">
        <w:rPr>
          <w:rtl w:val="0"/>
        </w:rPr>
        <w:t xml:space="preserve">- Process/task/SEG identifiers where applicable.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Classification</w:t>
      </w:r>
    </w:p>
    <w:p w:rsidR="00000000" w:rsidDel="00000000" w:rsidP="00000000" w:rsidRDefault="00000000" w:rsidRPr="00000000" w14:paraId="00000081">
      <w:pPr>
        <w:rPr/>
      </w:pPr>
      <w:r w:rsidDel="00000000" w:rsidR="00000000" w:rsidRPr="00000000">
        <w:rPr>
          <w:rtl w:val="0"/>
        </w:rPr>
        <w:t xml:space="preserve">- Controlled type/status values.</w:t>
      </w:r>
    </w:p>
    <w:p w:rsidR="00000000" w:rsidDel="00000000" w:rsidP="00000000" w:rsidRDefault="00000000" w:rsidRPr="00000000" w14:paraId="00000082">
      <w:pPr>
        <w:rPr/>
      </w:pPr>
      <w:r w:rsidDel="00000000" w:rsidR="00000000" w:rsidRPr="00000000">
        <w:rPr>
          <w:rtl w:val="0"/>
        </w:rPr>
        <w:t xml:space="preserve">- Severity/risk classifications where applicable.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Relationships</w:t>
      </w:r>
    </w:p>
    <w:p w:rsidR="00000000" w:rsidDel="00000000" w:rsidP="00000000" w:rsidRDefault="00000000" w:rsidRPr="00000000" w14:paraId="00000085">
      <w:pPr>
        <w:rPr/>
      </w:pPr>
      <w:r w:rsidDel="00000000" w:rsidR="00000000" w:rsidRPr="00000000">
        <w:rPr>
          <w:rtl w:val="0"/>
        </w:rPr>
        <w:t xml:space="preserve">- Related-record IDs.</w:t>
      </w:r>
    </w:p>
    <w:p w:rsidR="00000000" w:rsidDel="00000000" w:rsidP="00000000" w:rsidRDefault="00000000" w:rsidRPr="00000000" w14:paraId="00000086">
      <w:pPr>
        <w:rPr/>
      </w:pPr>
      <w:r w:rsidDel="00000000" w:rsidR="00000000" w:rsidRPr="00000000">
        <w:rPr>
          <w:rtl w:val="0"/>
        </w:rPr>
        <w:t xml:space="preserve">- Relationship type when the relationship is polymorphic.</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Evidence</w:t>
      </w:r>
    </w:p>
    <w:p w:rsidR="00000000" w:rsidDel="00000000" w:rsidP="00000000" w:rsidRDefault="00000000" w:rsidRPr="00000000" w14:paraId="00000089">
      <w:pPr>
        <w:rPr/>
      </w:pPr>
      <w:r w:rsidDel="00000000" w:rsidR="00000000" w:rsidRPr="00000000">
        <w:rPr>
          <w:rtl w:val="0"/>
        </w:rPr>
        <w:t xml:space="preserve">- Evidence reference or external document reference where applicable.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Migration</w:t>
      </w:r>
    </w:p>
    <w:p w:rsidR="00000000" w:rsidDel="00000000" w:rsidP="00000000" w:rsidRDefault="00000000" w:rsidRPr="00000000" w14:paraId="0000008C">
      <w:pPr>
        <w:rPr/>
      </w:pPr>
      <w:r w:rsidDel="00000000" w:rsidR="00000000" w:rsidRPr="00000000">
        <w:rPr>
          <w:rtl w:val="0"/>
        </w:rPr>
        <w:t xml:space="preserve">- Export field name.</w:t>
      </w:r>
    </w:p>
    <w:p w:rsidR="00000000" w:rsidDel="00000000" w:rsidP="00000000" w:rsidRDefault="00000000" w:rsidRPr="00000000" w14:paraId="0000008D">
      <w:pPr>
        <w:rPr/>
      </w:pPr>
      <w:r w:rsidDel="00000000" w:rsidR="00000000" w:rsidRPr="00000000">
        <w:rPr>
          <w:rtl w:val="0"/>
        </w:rPr>
        <w:t xml:space="preserve">- Export type.</w:t>
      </w:r>
    </w:p>
    <w:p w:rsidR="00000000" w:rsidDel="00000000" w:rsidP="00000000" w:rsidRDefault="00000000" w:rsidRPr="00000000" w14:paraId="0000008E">
      <w:pPr>
        <w:rPr/>
      </w:pPr>
      <w:r w:rsidDel="00000000" w:rsidR="00000000" w:rsidRPr="00000000">
        <w:rPr>
          <w:rtl w:val="0"/>
        </w:rPr>
        <w:t xml:space="preserve">- Nullability.</w:t>
      </w:r>
    </w:p>
    <w:p w:rsidR="00000000" w:rsidDel="00000000" w:rsidP="00000000" w:rsidRDefault="00000000" w:rsidRPr="00000000" w14:paraId="0000008F">
      <w:pPr>
        <w:rPr/>
      </w:pPr>
      <w:r w:rsidDel="00000000" w:rsidR="00000000" w:rsidRPr="00000000">
        <w:rPr>
          <w:rtl w:val="0"/>
        </w:rPr>
        <w:t xml:space="preserve">- Controlled vocabulary source.</w:t>
      </w:r>
    </w:p>
    <w:p w:rsidR="00000000" w:rsidDel="00000000" w:rsidP="00000000" w:rsidRDefault="00000000" w:rsidRPr="00000000" w14:paraId="00000090">
      <w:pPr>
        <w:rPr/>
      </w:pPr>
      <w:r w:rsidDel="00000000" w:rsidR="00000000" w:rsidRPr="00000000">
        <w:rPr>
          <w:rtl w:val="0"/>
        </w:rPr>
        <w:t xml:space="preserve">- Destination mapping note when known.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5. EXPORT ACCEPTANCE STANDARD</w:t>
      </w:r>
    </w:p>
    <w:p w:rsidR="00000000" w:rsidDel="00000000" w:rsidP="00000000" w:rsidRDefault="00000000" w:rsidRPr="00000000" w14:paraId="00000093">
      <w:pPr>
        <w:rPr/>
      </w:pPr>
      <w:r w:rsidDel="00000000" w:rsidR="00000000" w:rsidRPr="00000000">
        <w:rPr>
          <w:rtl w:val="0"/>
        </w:rPr>
        <w:t xml:space="preserve">A new or changed migration-facing entity is not complete until its export behavior is known.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CSV export should:</w:t>
      </w:r>
    </w:p>
    <w:p w:rsidR="00000000" w:rsidDel="00000000" w:rsidP="00000000" w:rsidRDefault="00000000" w:rsidRPr="00000000" w14:paraId="00000096">
      <w:pPr>
        <w:rPr/>
      </w:pPr>
      <w:r w:rsidDel="00000000" w:rsidR="00000000" w:rsidRPr="00000000">
        <w:rPr>
          <w:rtl w:val="0"/>
        </w:rPr>
        <w:t xml:space="preserve">- Use stable column names.</w:t>
      </w:r>
    </w:p>
    <w:p w:rsidR="00000000" w:rsidDel="00000000" w:rsidP="00000000" w:rsidRDefault="00000000" w:rsidRPr="00000000" w14:paraId="00000097">
      <w:pPr>
        <w:rPr/>
      </w:pPr>
      <w:r w:rsidDel="00000000" w:rsidR="00000000" w:rsidRPr="00000000">
        <w:rPr>
          <w:rtl w:val="0"/>
        </w:rPr>
        <w:t xml:space="preserve">- Include record IDs.</w:t>
      </w:r>
    </w:p>
    <w:p w:rsidR="00000000" w:rsidDel="00000000" w:rsidP="00000000" w:rsidRDefault="00000000" w:rsidRPr="00000000" w14:paraId="00000098">
      <w:pPr>
        <w:rPr/>
      </w:pPr>
      <w:r w:rsidDel="00000000" w:rsidR="00000000" w:rsidRPr="00000000">
        <w:rPr>
          <w:rtl w:val="0"/>
        </w:rPr>
        <w:t xml:space="preserve">- Include relationship IDs.</w:t>
      </w:r>
    </w:p>
    <w:p w:rsidR="00000000" w:rsidDel="00000000" w:rsidP="00000000" w:rsidRDefault="00000000" w:rsidRPr="00000000" w14:paraId="00000099">
      <w:pPr>
        <w:rPr/>
      </w:pPr>
      <w:r w:rsidDel="00000000" w:rsidR="00000000" w:rsidRPr="00000000">
        <w:rPr>
          <w:rtl w:val="0"/>
        </w:rPr>
        <w:t xml:space="preserve">- Use consistent date formats.</w:t>
      </w:r>
    </w:p>
    <w:p w:rsidR="00000000" w:rsidDel="00000000" w:rsidP="00000000" w:rsidRDefault="00000000" w:rsidRPr="00000000" w14:paraId="0000009A">
      <w:pPr>
        <w:rPr/>
      </w:pPr>
      <w:r w:rsidDel="00000000" w:rsidR="00000000" w:rsidRPr="00000000">
        <w:rPr>
          <w:rtl w:val="0"/>
        </w:rPr>
        <w:t xml:space="preserve">- Use controlled vocabulary values.</w:t>
      </w:r>
    </w:p>
    <w:p w:rsidR="00000000" w:rsidDel="00000000" w:rsidP="00000000" w:rsidRDefault="00000000" w:rsidRPr="00000000" w14:paraId="0000009B">
      <w:pPr>
        <w:rPr/>
      </w:pPr>
      <w:r w:rsidDel="00000000" w:rsidR="00000000" w:rsidRPr="00000000">
        <w:rPr>
          <w:rtl w:val="0"/>
        </w:rPr>
        <w:t xml:space="preserve">- Avoid silently flattening multiple relationships into ambiguous text.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JSON export should:</w:t>
      </w:r>
    </w:p>
    <w:p w:rsidR="00000000" w:rsidDel="00000000" w:rsidP="00000000" w:rsidRDefault="00000000" w:rsidRPr="00000000" w14:paraId="0000009E">
      <w:pPr>
        <w:rPr/>
      </w:pPr>
      <w:r w:rsidDel="00000000" w:rsidR="00000000" w:rsidRPr="00000000">
        <w:rPr>
          <w:rtl w:val="0"/>
        </w:rPr>
        <w:t xml:space="preserve">- Preserve entity identity.</w:t>
      </w:r>
    </w:p>
    <w:p w:rsidR="00000000" w:rsidDel="00000000" w:rsidP="00000000" w:rsidRDefault="00000000" w:rsidRPr="00000000" w14:paraId="0000009F">
      <w:pPr>
        <w:rPr/>
      </w:pPr>
      <w:r w:rsidDel="00000000" w:rsidR="00000000" w:rsidRPr="00000000">
        <w:rPr>
          <w:rtl w:val="0"/>
        </w:rPr>
        <w:t xml:space="preserve">- Preserve relationship identifiers.</w:t>
      </w:r>
    </w:p>
    <w:p w:rsidR="00000000" w:rsidDel="00000000" w:rsidP="00000000" w:rsidRDefault="00000000" w:rsidRPr="00000000" w14:paraId="000000A0">
      <w:pPr>
        <w:rPr/>
      </w:pPr>
      <w:r w:rsidDel="00000000" w:rsidR="00000000" w:rsidRPr="00000000">
        <w:rPr>
          <w:rtl w:val="0"/>
        </w:rPr>
        <w:t xml:space="preserve">- Preserve arrays as arrays.</w:t>
      </w:r>
    </w:p>
    <w:p w:rsidR="00000000" w:rsidDel="00000000" w:rsidP="00000000" w:rsidRDefault="00000000" w:rsidRPr="00000000" w14:paraId="000000A1">
      <w:pPr>
        <w:rPr/>
      </w:pPr>
      <w:r w:rsidDel="00000000" w:rsidR="00000000" w:rsidRPr="00000000">
        <w:rPr>
          <w:rtl w:val="0"/>
        </w:rPr>
        <w:t xml:space="preserve">- Preserve lifecycle state.</w:t>
      </w:r>
    </w:p>
    <w:p w:rsidR="00000000" w:rsidDel="00000000" w:rsidP="00000000" w:rsidRDefault="00000000" w:rsidRPr="00000000" w14:paraId="000000A2">
      <w:pPr>
        <w:rPr/>
      </w:pPr>
      <w:r w:rsidDel="00000000" w:rsidR="00000000" w:rsidRPr="00000000">
        <w:rPr>
          <w:rtl w:val="0"/>
        </w:rPr>
        <w:t xml:space="preserve">- Preserve schema/version context when possible.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Filtered exports should not mutate source data and should make the filter scope clear.</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6. IMPORT ACCEPTANCE STANDARD</w:t>
      </w:r>
    </w:p>
    <w:p w:rsidR="00000000" w:rsidDel="00000000" w:rsidP="00000000" w:rsidRDefault="00000000" w:rsidRPr="00000000" w14:paraId="000000A7">
      <w:pPr>
        <w:rPr/>
      </w:pPr>
      <w:r w:rsidDel="00000000" w:rsidR="00000000" w:rsidRPr="00000000">
        <w:rPr>
          <w:rtl w:val="0"/>
        </w:rPr>
        <w:t xml:space="preserve">Bulk import is permitted only when the system can preview and validate the incoming data before commit.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Required behavior:</w:t>
      </w:r>
    </w:p>
    <w:p w:rsidR="00000000" w:rsidDel="00000000" w:rsidP="00000000" w:rsidRDefault="00000000" w:rsidRPr="00000000" w14:paraId="000000AA">
      <w:pPr>
        <w:rPr/>
      </w:pPr>
      <w:r w:rsidDel="00000000" w:rsidR="00000000" w:rsidRPr="00000000">
        <w:rPr>
          <w:rtl w:val="0"/>
        </w:rPr>
        <w:t xml:space="preserve">- Identify target entity type.</w:t>
      </w:r>
    </w:p>
    <w:p w:rsidR="00000000" w:rsidDel="00000000" w:rsidP="00000000" w:rsidRDefault="00000000" w:rsidRPr="00000000" w14:paraId="000000AB">
      <w:pPr>
        <w:rPr/>
      </w:pPr>
      <w:r w:rsidDel="00000000" w:rsidR="00000000" w:rsidRPr="00000000">
        <w:rPr>
          <w:rtl w:val="0"/>
        </w:rPr>
        <w:t xml:space="preserve">- Map columns explicitly.</w:t>
      </w:r>
    </w:p>
    <w:p w:rsidR="00000000" w:rsidDel="00000000" w:rsidP="00000000" w:rsidRDefault="00000000" w:rsidRPr="00000000" w14:paraId="000000AC">
      <w:pPr>
        <w:rPr/>
      </w:pPr>
      <w:r w:rsidDel="00000000" w:rsidR="00000000" w:rsidRPr="00000000">
        <w:rPr>
          <w:rtl w:val="0"/>
        </w:rPr>
        <w:t xml:space="preserve">- Validate required fields.</w:t>
      </w:r>
    </w:p>
    <w:p w:rsidR="00000000" w:rsidDel="00000000" w:rsidP="00000000" w:rsidRDefault="00000000" w:rsidRPr="00000000" w14:paraId="000000AD">
      <w:pPr>
        <w:rPr/>
      </w:pPr>
      <w:r w:rsidDel="00000000" w:rsidR="00000000" w:rsidRPr="00000000">
        <w:rPr>
          <w:rtl w:val="0"/>
        </w:rPr>
        <w:t xml:space="preserve">- Validate controlled vocabularies.</w:t>
      </w:r>
    </w:p>
    <w:p w:rsidR="00000000" w:rsidDel="00000000" w:rsidP="00000000" w:rsidRDefault="00000000" w:rsidRPr="00000000" w14:paraId="000000AE">
      <w:pPr>
        <w:rPr/>
      </w:pPr>
      <w:r w:rsidDel="00000000" w:rsidR="00000000" w:rsidRPr="00000000">
        <w:rPr>
          <w:rtl w:val="0"/>
        </w:rPr>
        <w:t xml:space="preserve">- Validate relationship references.</w:t>
      </w:r>
    </w:p>
    <w:p w:rsidR="00000000" w:rsidDel="00000000" w:rsidP="00000000" w:rsidRDefault="00000000" w:rsidRPr="00000000" w14:paraId="000000AF">
      <w:pPr>
        <w:rPr/>
      </w:pPr>
      <w:r w:rsidDel="00000000" w:rsidR="00000000" w:rsidRPr="00000000">
        <w:rPr>
          <w:rtl w:val="0"/>
        </w:rPr>
        <w:t xml:space="preserve">- Detect likely duplicates.</w:t>
      </w:r>
    </w:p>
    <w:p w:rsidR="00000000" w:rsidDel="00000000" w:rsidP="00000000" w:rsidRDefault="00000000" w:rsidRPr="00000000" w14:paraId="000000B0">
      <w:pPr>
        <w:rPr/>
      </w:pPr>
      <w:r w:rsidDel="00000000" w:rsidR="00000000" w:rsidRPr="00000000">
        <w:rPr>
          <w:rtl w:val="0"/>
        </w:rPr>
        <w:t xml:space="preserve">- Show row-level failures.</w:t>
      </w:r>
    </w:p>
    <w:p w:rsidR="00000000" w:rsidDel="00000000" w:rsidP="00000000" w:rsidRDefault="00000000" w:rsidRPr="00000000" w14:paraId="000000B1">
      <w:pPr>
        <w:rPr/>
      </w:pPr>
      <w:r w:rsidDel="00000000" w:rsidR="00000000" w:rsidRPr="00000000">
        <w:rPr>
          <w:rtl w:val="0"/>
        </w:rPr>
        <w:t xml:space="preserve">- Avoid partial silent success.</w:t>
      </w:r>
    </w:p>
    <w:p w:rsidR="00000000" w:rsidDel="00000000" w:rsidP="00000000" w:rsidRDefault="00000000" w:rsidRPr="00000000" w14:paraId="000000B2">
      <w:pPr>
        <w:rPr/>
      </w:pPr>
      <w:r w:rsidDel="00000000" w:rsidR="00000000" w:rsidRPr="00000000">
        <w:rPr>
          <w:rtl w:val="0"/>
        </w:rPr>
        <w:t xml:space="preserve">- Produce an import summary.</w:t>
      </w:r>
    </w:p>
    <w:p w:rsidR="00000000" w:rsidDel="00000000" w:rsidP="00000000" w:rsidRDefault="00000000" w:rsidRPr="00000000" w14:paraId="000000B3">
      <w:pPr>
        <w:rPr/>
      </w:pPr>
      <w:r w:rsidDel="00000000" w:rsidR="00000000" w:rsidRPr="00000000">
        <w:rPr>
          <w:rtl w:val="0"/>
        </w:rPr>
        <w:t xml:space="preserve">- Preserve source reference information where useful.</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7. DATA-QUALITY GATES</w:t>
      </w:r>
    </w:p>
    <w:p w:rsidR="00000000" w:rsidDel="00000000" w:rsidP="00000000" w:rsidRDefault="00000000" w:rsidRPr="00000000" w14:paraId="000000B6">
      <w:pPr>
        <w:rPr/>
      </w:pPr>
      <w:r w:rsidDel="00000000" w:rsidR="00000000" w:rsidRPr="00000000">
        <w:rPr>
          <w:rtl w:val="0"/>
        </w:rPr>
        <w:t xml:space="preserve">The following conditions should be reportable as data-quality defects or migration blockers.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Critical</w:t>
      </w:r>
    </w:p>
    <w:p w:rsidR="00000000" w:rsidDel="00000000" w:rsidP="00000000" w:rsidRDefault="00000000" w:rsidRPr="00000000" w14:paraId="000000B9">
      <w:pPr>
        <w:rPr/>
      </w:pPr>
      <w:r w:rsidDel="00000000" w:rsidR="00000000" w:rsidRPr="00000000">
        <w:rPr>
          <w:rtl w:val="0"/>
        </w:rPr>
        <w:t xml:space="preserve">- Missing immutable identifier.</w:t>
      </w:r>
    </w:p>
    <w:p w:rsidR="00000000" w:rsidDel="00000000" w:rsidP="00000000" w:rsidRDefault="00000000" w:rsidRPr="00000000" w14:paraId="000000BA">
      <w:pPr>
        <w:rPr/>
      </w:pPr>
      <w:r w:rsidDel="00000000" w:rsidR="00000000" w:rsidRPr="00000000">
        <w:rPr>
          <w:rtl w:val="0"/>
        </w:rPr>
        <w:t xml:space="preserve">- Corrupted or unresolved required relationship.</w:t>
      </w:r>
    </w:p>
    <w:p w:rsidR="00000000" w:rsidDel="00000000" w:rsidP="00000000" w:rsidRDefault="00000000" w:rsidRPr="00000000" w14:paraId="000000BB">
      <w:pPr>
        <w:rPr/>
      </w:pPr>
      <w:r w:rsidDel="00000000" w:rsidR="00000000" w:rsidRPr="00000000">
        <w:rPr>
          <w:rtl w:val="0"/>
        </w:rPr>
        <w:t xml:space="preserve">- Schema migration that loses data.</w:t>
      </w:r>
    </w:p>
    <w:p w:rsidR="00000000" w:rsidDel="00000000" w:rsidP="00000000" w:rsidRDefault="00000000" w:rsidRPr="00000000" w14:paraId="000000BC">
      <w:pPr>
        <w:rPr/>
      </w:pPr>
      <w:r w:rsidDel="00000000" w:rsidR="00000000" w:rsidRPr="00000000">
        <w:rPr>
          <w:rtl w:val="0"/>
        </w:rPr>
        <w:t xml:space="preserve">- Duplicate records that cannot be distinguished reliably.</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High</w:t>
      </w:r>
    </w:p>
    <w:p w:rsidR="00000000" w:rsidDel="00000000" w:rsidP="00000000" w:rsidRDefault="00000000" w:rsidRPr="00000000" w14:paraId="000000BF">
      <w:pPr>
        <w:rPr/>
      </w:pPr>
      <w:r w:rsidDel="00000000" w:rsidR="00000000" w:rsidRPr="00000000">
        <w:rPr>
          <w:rtl w:val="0"/>
        </w:rPr>
        <w:t xml:space="preserve">- Required business identifier missing on migration-facing records.</w:t>
      </w:r>
    </w:p>
    <w:p w:rsidR="00000000" w:rsidDel="00000000" w:rsidP="00000000" w:rsidRDefault="00000000" w:rsidRPr="00000000" w14:paraId="000000C0">
      <w:pPr>
        <w:rPr/>
      </w:pPr>
      <w:r w:rsidDel="00000000" w:rsidR="00000000" w:rsidRPr="00000000">
        <w:rPr>
          <w:rtl w:val="0"/>
        </w:rPr>
        <w:t xml:space="preserve">- Free-text status/type where a controlled vocabulary is required.</w:t>
      </w:r>
    </w:p>
    <w:p w:rsidR="00000000" w:rsidDel="00000000" w:rsidP="00000000" w:rsidRDefault="00000000" w:rsidRPr="00000000" w14:paraId="000000C1">
      <w:pPr>
        <w:rPr/>
      </w:pPr>
      <w:r w:rsidDel="00000000" w:rsidR="00000000" w:rsidRPr="00000000">
        <w:rPr>
          <w:rtl w:val="0"/>
        </w:rPr>
        <w:t xml:space="preserve">- Record cannot be exported without losing meaning.</w:t>
      </w:r>
    </w:p>
    <w:p w:rsidR="00000000" w:rsidDel="00000000" w:rsidP="00000000" w:rsidRDefault="00000000" w:rsidRPr="00000000" w14:paraId="000000C2">
      <w:pPr>
        <w:rPr/>
      </w:pPr>
      <w:r w:rsidDel="00000000" w:rsidR="00000000" w:rsidRPr="00000000">
        <w:rPr>
          <w:rtl w:val="0"/>
        </w:rPr>
        <w:t xml:space="preserve">- Historical relationship overwritten when history is required.</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Medium</w:t>
      </w:r>
    </w:p>
    <w:p w:rsidR="00000000" w:rsidDel="00000000" w:rsidP="00000000" w:rsidRDefault="00000000" w:rsidRPr="00000000" w14:paraId="000000C5">
      <w:pPr>
        <w:rPr/>
      </w:pPr>
      <w:r w:rsidDel="00000000" w:rsidR="00000000" w:rsidRPr="00000000">
        <w:rPr>
          <w:rtl w:val="0"/>
        </w:rPr>
        <w:t xml:space="preserve">- Optional relationship missing.</w:t>
      </w:r>
    </w:p>
    <w:p w:rsidR="00000000" w:rsidDel="00000000" w:rsidP="00000000" w:rsidRDefault="00000000" w:rsidRPr="00000000" w14:paraId="000000C6">
      <w:pPr>
        <w:rPr/>
      </w:pPr>
      <w:r w:rsidDel="00000000" w:rsidR="00000000" w:rsidRPr="00000000">
        <w:rPr>
          <w:rtl w:val="0"/>
        </w:rPr>
        <w:t xml:space="preserve">- Stale review date.</w:t>
      </w:r>
    </w:p>
    <w:p w:rsidR="00000000" w:rsidDel="00000000" w:rsidP="00000000" w:rsidRDefault="00000000" w:rsidRPr="00000000" w14:paraId="000000C7">
      <w:pPr>
        <w:rPr/>
      </w:pPr>
      <w:r w:rsidDel="00000000" w:rsidR="00000000" w:rsidRPr="00000000">
        <w:rPr>
          <w:rtl w:val="0"/>
        </w:rPr>
        <w:t xml:space="preserve">- Incomplete evidence reference.</w:t>
      </w:r>
    </w:p>
    <w:p w:rsidR="00000000" w:rsidDel="00000000" w:rsidP="00000000" w:rsidRDefault="00000000" w:rsidRPr="00000000" w14:paraId="000000C8">
      <w:pPr>
        <w:rPr/>
      </w:pPr>
      <w:r w:rsidDel="00000000" w:rsidR="00000000" w:rsidRPr="00000000">
        <w:rPr>
          <w:rtl w:val="0"/>
        </w:rPr>
        <w:t xml:space="preserve">- Noncritical inconsistent naming.</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Low</w:t>
      </w:r>
    </w:p>
    <w:p w:rsidR="00000000" w:rsidDel="00000000" w:rsidP="00000000" w:rsidRDefault="00000000" w:rsidRPr="00000000" w14:paraId="000000CB">
      <w:pPr>
        <w:rPr/>
      </w:pPr>
      <w:r w:rsidDel="00000000" w:rsidR="00000000" w:rsidRPr="00000000">
        <w:rPr>
          <w:rtl w:val="0"/>
        </w:rPr>
        <w:t xml:space="preserve">- Cosmetic formatting inconsistency.</w:t>
      </w:r>
    </w:p>
    <w:p w:rsidR="00000000" w:rsidDel="00000000" w:rsidP="00000000" w:rsidRDefault="00000000" w:rsidRPr="00000000" w14:paraId="000000CC">
      <w:pPr>
        <w:rPr/>
      </w:pPr>
      <w:r w:rsidDel="00000000" w:rsidR="00000000" w:rsidRPr="00000000">
        <w:rPr>
          <w:rtl w:val="0"/>
        </w:rPr>
        <w:t xml:space="preserve">- Nonmaterial description cleanup.</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8. MIGRATION MAPPING REGISTER</w:t>
      </w:r>
    </w:p>
    <w:p w:rsidR="00000000" w:rsidDel="00000000" w:rsidP="00000000" w:rsidRDefault="00000000" w:rsidRPr="00000000" w14:paraId="000000CF">
      <w:pPr>
        <w:rPr/>
      </w:pPr>
      <w:r w:rsidDel="00000000" w:rsidR="00000000" w:rsidRPr="00000000">
        <w:rPr>
          <w:rtl w:val="0"/>
        </w:rPr>
        <w:t xml:space="preserve">When Vitre destination fields become known, maintain a mapping record with:</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OLUSO entity.</w:t>
      </w:r>
    </w:p>
    <w:p w:rsidR="00000000" w:rsidDel="00000000" w:rsidP="00000000" w:rsidRDefault="00000000" w:rsidRPr="00000000" w14:paraId="000000D2">
      <w:pPr>
        <w:rPr/>
      </w:pPr>
      <w:r w:rsidDel="00000000" w:rsidR="00000000" w:rsidRPr="00000000">
        <w:rPr>
          <w:rtl w:val="0"/>
        </w:rPr>
        <w:t xml:space="preserve">OLUSO field.</w:t>
      </w:r>
    </w:p>
    <w:p w:rsidR="00000000" w:rsidDel="00000000" w:rsidP="00000000" w:rsidRDefault="00000000" w:rsidRPr="00000000" w14:paraId="000000D3">
      <w:pPr>
        <w:rPr/>
      </w:pPr>
      <w:r w:rsidDel="00000000" w:rsidR="00000000" w:rsidRPr="00000000">
        <w:rPr>
          <w:rtl w:val="0"/>
        </w:rPr>
        <w:t xml:space="preserve">OLUSO field meaning.</w:t>
      </w:r>
    </w:p>
    <w:p w:rsidR="00000000" w:rsidDel="00000000" w:rsidP="00000000" w:rsidRDefault="00000000" w:rsidRPr="00000000" w14:paraId="000000D4">
      <w:pPr>
        <w:rPr/>
      </w:pPr>
      <w:r w:rsidDel="00000000" w:rsidR="00000000" w:rsidRPr="00000000">
        <w:rPr>
          <w:rtl w:val="0"/>
        </w:rPr>
        <w:t xml:space="preserve">OLUSO data type.</w:t>
      </w:r>
    </w:p>
    <w:p w:rsidR="00000000" w:rsidDel="00000000" w:rsidP="00000000" w:rsidRDefault="00000000" w:rsidRPr="00000000" w14:paraId="000000D5">
      <w:pPr>
        <w:rPr/>
      </w:pPr>
      <w:r w:rsidDel="00000000" w:rsidR="00000000" w:rsidRPr="00000000">
        <w:rPr>
          <w:rtl w:val="0"/>
        </w:rPr>
        <w:t xml:space="preserve">OLUSO controlled vocabulary.</w:t>
      </w:r>
    </w:p>
    <w:p w:rsidR="00000000" w:rsidDel="00000000" w:rsidP="00000000" w:rsidRDefault="00000000" w:rsidRPr="00000000" w14:paraId="000000D6">
      <w:pPr>
        <w:rPr/>
      </w:pPr>
      <w:r w:rsidDel="00000000" w:rsidR="00000000" w:rsidRPr="00000000">
        <w:rPr>
          <w:rtl w:val="0"/>
        </w:rPr>
        <w:t xml:space="preserve">Destination system.</w:t>
      </w:r>
    </w:p>
    <w:p w:rsidR="00000000" w:rsidDel="00000000" w:rsidP="00000000" w:rsidRDefault="00000000" w:rsidRPr="00000000" w14:paraId="000000D7">
      <w:pPr>
        <w:rPr/>
      </w:pPr>
      <w:r w:rsidDel="00000000" w:rsidR="00000000" w:rsidRPr="00000000">
        <w:rPr>
          <w:rtl w:val="0"/>
        </w:rPr>
        <w:t xml:space="preserve">Destination entity.</w:t>
      </w:r>
    </w:p>
    <w:p w:rsidR="00000000" w:rsidDel="00000000" w:rsidP="00000000" w:rsidRDefault="00000000" w:rsidRPr="00000000" w14:paraId="000000D8">
      <w:pPr>
        <w:rPr/>
      </w:pPr>
      <w:r w:rsidDel="00000000" w:rsidR="00000000" w:rsidRPr="00000000">
        <w:rPr>
          <w:rtl w:val="0"/>
        </w:rPr>
        <w:t xml:space="preserve">Destination field.</w:t>
      </w:r>
    </w:p>
    <w:p w:rsidR="00000000" w:rsidDel="00000000" w:rsidP="00000000" w:rsidRDefault="00000000" w:rsidRPr="00000000" w14:paraId="000000D9">
      <w:pPr>
        <w:rPr/>
      </w:pPr>
      <w:r w:rsidDel="00000000" w:rsidR="00000000" w:rsidRPr="00000000">
        <w:rPr>
          <w:rtl w:val="0"/>
        </w:rPr>
        <w:t xml:space="preserve">Transformation required.</w:t>
      </w:r>
    </w:p>
    <w:p w:rsidR="00000000" w:rsidDel="00000000" w:rsidP="00000000" w:rsidRDefault="00000000" w:rsidRPr="00000000" w14:paraId="000000DA">
      <w:pPr>
        <w:rPr/>
      </w:pPr>
      <w:r w:rsidDel="00000000" w:rsidR="00000000" w:rsidRPr="00000000">
        <w:rPr>
          <w:rtl w:val="0"/>
        </w:rPr>
        <w:t xml:space="preserve">Relationship lookup required.</w:t>
      </w:r>
    </w:p>
    <w:p w:rsidR="00000000" w:rsidDel="00000000" w:rsidP="00000000" w:rsidRDefault="00000000" w:rsidRPr="00000000" w14:paraId="000000DB">
      <w:pPr>
        <w:rPr/>
      </w:pPr>
      <w:r w:rsidDel="00000000" w:rsidR="00000000" w:rsidRPr="00000000">
        <w:rPr>
          <w:rtl w:val="0"/>
        </w:rPr>
        <w:t xml:space="preserve">Migration status.</w:t>
      </w:r>
    </w:p>
    <w:p w:rsidR="00000000" w:rsidDel="00000000" w:rsidP="00000000" w:rsidRDefault="00000000" w:rsidRPr="00000000" w14:paraId="000000DC">
      <w:pPr>
        <w:rPr/>
      </w:pPr>
      <w:r w:rsidDel="00000000" w:rsidR="00000000" w:rsidRPr="00000000">
        <w:rPr>
          <w:rtl w:val="0"/>
        </w:rPr>
        <w:t xml:space="preserve">Validation result.</w:t>
      </w:r>
    </w:p>
    <w:p w:rsidR="00000000" w:rsidDel="00000000" w:rsidP="00000000" w:rsidRDefault="00000000" w:rsidRPr="00000000" w14:paraId="000000DD">
      <w:pPr>
        <w:rPr/>
      </w:pPr>
      <w:r w:rsidDel="00000000" w:rsidR="00000000" w:rsidRPr="00000000">
        <w:rPr>
          <w:rtl w:val="0"/>
        </w:rPr>
        <w:t xml:space="preserve">Notes.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Mapping status values:</w:t>
      </w:r>
    </w:p>
    <w:p w:rsidR="00000000" w:rsidDel="00000000" w:rsidP="00000000" w:rsidRDefault="00000000" w:rsidRPr="00000000" w14:paraId="000000E0">
      <w:pPr>
        <w:rPr/>
      </w:pPr>
      <w:r w:rsidDel="00000000" w:rsidR="00000000" w:rsidRPr="00000000">
        <w:rPr>
          <w:rtl w:val="0"/>
        </w:rPr>
        <w:t xml:space="preserve">Unmapped.</w:t>
      </w:r>
    </w:p>
    <w:p w:rsidR="00000000" w:rsidDel="00000000" w:rsidP="00000000" w:rsidRDefault="00000000" w:rsidRPr="00000000" w14:paraId="000000E1">
      <w:pPr>
        <w:rPr/>
      </w:pPr>
      <w:r w:rsidDel="00000000" w:rsidR="00000000" w:rsidRPr="00000000">
        <w:rPr>
          <w:rtl w:val="0"/>
        </w:rPr>
        <w:t xml:space="preserve">Mapped.</w:t>
      </w:r>
    </w:p>
    <w:p w:rsidR="00000000" w:rsidDel="00000000" w:rsidP="00000000" w:rsidRDefault="00000000" w:rsidRPr="00000000" w14:paraId="000000E2">
      <w:pPr>
        <w:rPr/>
      </w:pPr>
      <w:r w:rsidDel="00000000" w:rsidR="00000000" w:rsidRPr="00000000">
        <w:rPr>
          <w:rtl w:val="0"/>
        </w:rPr>
        <w:t xml:space="preserve">Transformation Required.</w:t>
      </w:r>
    </w:p>
    <w:p w:rsidR="00000000" w:rsidDel="00000000" w:rsidP="00000000" w:rsidRDefault="00000000" w:rsidRPr="00000000" w14:paraId="000000E3">
      <w:pPr>
        <w:rPr/>
      </w:pPr>
      <w:r w:rsidDel="00000000" w:rsidR="00000000" w:rsidRPr="00000000">
        <w:rPr>
          <w:rtl w:val="0"/>
        </w:rPr>
        <w:t xml:space="preserve">Blocked.</w:t>
      </w:r>
    </w:p>
    <w:p w:rsidR="00000000" w:rsidDel="00000000" w:rsidP="00000000" w:rsidRDefault="00000000" w:rsidRPr="00000000" w14:paraId="000000E4">
      <w:pPr>
        <w:rPr/>
      </w:pPr>
      <w:r w:rsidDel="00000000" w:rsidR="00000000" w:rsidRPr="00000000">
        <w:rPr>
          <w:rtl w:val="0"/>
        </w:rPr>
        <w:t xml:space="preserve">Validated.</w:t>
      </w:r>
    </w:p>
    <w:p w:rsidR="00000000" w:rsidDel="00000000" w:rsidP="00000000" w:rsidRDefault="00000000" w:rsidRPr="00000000" w14:paraId="000000E5">
      <w:pPr>
        <w:rPr/>
      </w:pPr>
      <w:r w:rsidDel="00000000" w:rsidR="00000000" w:rsidRPr="00000000">
        <w:rPr>
          <w:rtl w:val="0"/>
        </w:rPr>
        <w:t xml:space="preserve">Migrated.</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9. MIGRATION DRY RUN</w:t>
      </w:r>
    </w:p>
    <w:p w:rsidR="00000000" w:rsidDel="00000000" w:rsidP="00000000" w:rsidRDefault="00000000" w:rsidRPr="00000000" w14:paraId="000000E8">
      <w:pPr>
        <w:rPr/>
      </w:pPr>
      <w:r w:rsidDel="00000000" w:rsidR="00000000" w:rsidRPr="00000000">
        <w:rPr>
          <w:rtl w:val="0"/>
        </w:rPr>
        <w:t xml:space="preserve">Before a major migration, perform a dry run against a representative dataset.</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Required checks:</w:t>
      </w:r>
    </w:p>
    <w:p w:rsidR="00000000" w:rsidDel="00000000" w:rsidP="00000000" w:rsidRDefault="00000000" w:rsidRPr="00000000" w14:paraId="000000EB">
      <w:pPr>
        <w:rPr/>
      </w:pPr>
      <w:r w:rsidDel="00000000" w:rsidR="00000000" w:rsidRPr="00000000">
        <w:rPr>
          <w:rtl w:val="0"/>
        </w:rPr>
        <w:t xml:space="preserve">1. Export source records.</w:t>
      </w:r>
    </w:p>
    <w:p w:rsidR="00000000" w:rsidDel="00000000" w:rsidP="00000000" w:rsidRDefault="00000000" w:rsidRPr="00000000" w14:paraId="000000EC">
      <w:pPr>
        <w:rPr/>
      </w:pPr>
      <w:r w:rsidDel="00000000" w:rsidR="00000000" w:rsidRPr="00000000">
        <w:rPr>
          <w:rtl w:val="0"/>
        </w:rPr>
        <w:t xml:space="preserve">2. Validate row/record counts.</w:t>
      </w:r>
    </w:p>
    <w:p w:rsidR="00000000" w:rsidDel="00000000" w:rsidP="00000000" w:rsidRDefault="00000000" w:rsidRPr="00000000" w14:paraId="000000ED">
      <w:pPr>
        <w:rPr/>
      </w:pPr>
      <w:r w:rsidDel="00000000" w:rsidR="00000000" w:rsidRPr="00000000">
        <w:rPr>
          <w:rtl w:val="0"/>
        </w:rPr>
        <w:t xml:space="preserve">3. Validate unique IDs.</w:t>
      </w:r>
    </w:p>
    <w:p w:rsidR="00000000" w:rsidDel="00000000" w:rsidP="00000000" w:rsidRDefault="00000000" w:rsidRPr="00000000" w14:paraId="000000EE">
      <w:pPr>
        <w:rPr/>
      </w:pPr>
      <w:r w:rsidDel="00000000" w:rsidR="00000000" w:rsidRPr="00000000">
        <w:rPr>
          <w:rtl w:val="0"/>
        </w:rPr>
        <w:t xml:space="preserve">4. Validate required relationships.</w:t>
      </w:r>
    </w:p>
    <w:p w:rsidR="00000000" w:rsidDel="00000000" w:rsidP="00000000" w:rsidRDefault="00000000" w:rsidRPr="00000000" w14:paraId="000000EF">
      <w:pPr>
        <w:rPr/>
      </w:pPr>
      <w:r w:rsidDel="00000000" w:rsidR="00000000" w:rsidRPr="00000000">
        <w:rPr>
          <w:rtl w:val="0"/>
        </w:rPr>
        <w:t xml:space="preserve">5. Apply field mappings.</w:t>
      </w:r>
    </w:p>
    <w:p w:rsidR="00000000" w:rsidDel="00000000" w:rsidP="00000000" w:rsidRDefault="00000000" w:rsidRPr="00000000" w14:paraId="000000F0">
      <w:pPr>
        <w:rPr/>
      </w:pPr>
      <w:r w:rsidDel="00000000" w:rsidR="00000000" w:rsidRPr="00000000">
        <w:rPr>
          <w:rtl w:val="0"/>
        </w:rPr>
        <w:t xml:space="preserve">6. Apply controlled-vocabulary mappings.</w:t>
      </w:r>
    </w:p>
    <w:p w:rsidR="00000000" w:rsidDel="00000000" w:rsidP="00000000" w:rsidRDefault="00000000" w:rsidRPr="00000000" w14:paraId="000000F1">
      <w:pPr>
        <w:rPr/>
      </w:pPr>
      <w:r w:rsidDel="00000000" w:rsidR="00000000" w:rsidRPr="00000000">
        <w:rPr>
          <w:rtl w:val="0"/>
        </w:rPr>
        <w:t xml:space="preserve">7. Identify rejected records.</w:t>
      </w:r>
    </w:p>
    <w:p w:rsidR="00000000" w:rsidDel="00000000" w:rsidP="00000000" w:rsidRDefault="00000000" w:rsidRPr="00000000" w14:paraId="000000F2">
      <w:pPr>
        <w:rPr/>
      </w:pPr>
      <w:r w:rsidDel="00000000" w:rsidR="00000000" w:rsidRPr="00000000">
        <w:rPr>
          <w:rtl w:val="0"/>
        </w:rPr>
        <w:t xml:space="preserve">8. Reconcile counts.</w:t>
      </w:r>
    </w:p>
    <w:p w:rsidR="00000000" w:rsidDel="00000000" w:rsidP="00000000" w:rsidRDefault="00000000" w:rsidRPr="00000000" w14:paraId="000000F3">
      <w:pPr>
        <w:rPr/>
      </w:pPr>
      <w:r w:rsidDel="00000000" w:rsidR="00000000" w:rsidRPr="00000000">
        <w:rPr>
          <w:rtl w:val="0"/>
        </w:rPr>
        <w:t xml:space="preserve">9. Spot-check high-risk records.</w:t>
      </w:r>
    </w:p>
    <w:p w:rsidR="00000000" w:rsidDel="00000000" w:rsidP="00000000" w:rsidRDefault="00000000" w:rsidRPr="00000000" w14:paraId="000000F4">
      <w:pPr>
        <w:rPr/>
      </w:pPr>
      <w:r w:rsidDel="00000000" w:rsidR="00000000" w:rsidRPr="00000000">
        <w:rPr>
          <w:rtl w:val="0"/>
        </w:rPr>
        <w:t xml:space="preserve">10. Record unresolved transformations.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A dry run is not successful because most records moved. Rejected, transformed, and unmatched records must be explainable.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10. OPERATIONAL ACCEPTANCE SCENARIOS</w:t>
      </w:r>
    </w:p>
    <w:p w:rsidR="00000000" w:rsidDel="00000000" w:rsidP="00000000" w:rsidRDefault="00000000" w:rsidRPr="00000000" w14:paraId="000000F9">
      <w:pPr>
        <w:rPr/>
      </w:pPr>
      <w:r w:rsidDel="00000000" w:rsidR="00000000" w:rsidRPr="00000000">
        <w:rPr>
          <w:rtl w:val="0"/>
        </w:rPr>
        <w:t xml:space="preserve">Each major Campaign should eventually prove representative scenarios such as: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Meeting scenario</w:t>
      </w:r>
    </w:p>
    <w:p w:rsidR="00000000" w:rsidDel="00000000" w:rsidP="00000000" w:rsidRDefault="00000000" w:rsidRPr="00000000" w14:paraId="000000FC">
      <w:pPr>
        <w:rPr/>
      </w:pPr>
      <w:r w:rsidDel="00000000" w:rsidR="00000000" w:rsidRPr="00000000">
        <w:rPr>
          <w:rtl w:val="0"/>
        </w:rPr>
        <w:t xml:space="preserve">Open a Site and show current incidents, open actions, compliance due dates, exposure concerns, missing SDS, recent inspections, and responsible owners.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Process scenario</w:t>
      </w:r>
    </w:p>
    <w:p w:rsidR="00000000" w:rsidDel="00000000" w:rsidP="00000000" w:rsidRDefault="00000000" w:rsidRPr="00000000" w14:paraId="000000FF">
      <w:pPr>
        <w:rPr/>
      </w:pPr>
      <w:r w:rsidDel="00000000" w:rsidR="00000000" w:rsidRPr="00000000">
        <w:rPr>
          <w:rtl w:val="0"/>
        </w:rPr>
        <w:t xml:space="preserve">Open a Process and show Tasks, Equipment, Chemicals, SEGs, Hazards, Controls, Findings, Incidents, Exposure Assessments, and related Documents.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Worker scenario</w:t>
      </w:r>
    </w:p>
    <w:p w:rsidR="00000000" w:rsidDel="00000000" w:rsidP="00000000" w:rsidRDefault="00000000" w:rsidRPr="00000000" w14:paraId="00000102">
      <w:pPr>
        <w:rPr/>
      </w:pPr>
      <w:r w:rsidDel="00000000" w:rsidR="00000000" w:rsidRPr="00000000">
        <w:rPr>
          <w:rtl w:val="0"/>
        </w:rPr>
        <w:t xml:space="preserve">Open a Person and show Organization, Job, Site, SEG memberships, Training requirements and status, Exposure history, Program applicability, and administrative Medical Surveillance status where applicable.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IH scenario</w:t>
      </w:r>
    </w:p>
    <w:p w:rsidR="00000000" w:rsidDel="00000000" w:rsidP="00000000" w:rsidRDefault="00000000" w:rsidRPr="00000000" w14:paraId="00000105">
      <w:pPr>
        <w:rPr/>
      </w:pPr>
      <w:r w:rsidDel="00000000" w:rsidR="00000000" w:rsidRPr="00000000">
        <w:rPr>
          <w:rtl w:val="0"/>
        </w:rPr>
        <w:t xml:space="preserve">Open an Exposure Assessment and trace the reasoning from SEG and Task through Agent, Controls, Sampling Campaign, Samples, applicable Exposure Limits, interpretation, Exposure Determination, and follow-up Actions.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Incident scenario</w:t>
      </w:r>
    </w:p>
    <w:p w:rsidR="00000000" w:rsidDel="00000000" w:rsidP="00000000" w:rsidRDefault="00000000" w:rsidRPr="00000000" w14:paraId="00000108">
      <w:pPr>
        <w:rPr/>
      </w:pPr>
      <w:r w:rsidDel="00000000" w:rsidR="00000000" w:rsidRPr="00000000">
        <w:rPr>
          <w:rtl w:val="0"/>
        </w:rPr>
        <w:t xml:space="preserve">Open an Incident and trace event facts, people, exact location, Process, Task, Equipment, Chemicals, Hazards, control failures, investigation, findings, actions, reporting, and closure.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Change scenario</w:t>
      </w:r>
    </w:p>
    <w:p w:rsidR="00000000" w:rsidDel="00000000" w:rsidP="00000000" w:rsidRDefault="00000000" w:rsidRPr="00000000" w14:paraId="0000010B">
      <w:pPr>
        <w:rPr/>
      </w:pPr>
      <w:r w:rsidDel="00000000" w:rsidR="00000000" w:rsidRPr="00000000">
        <w:rPr>
          <w:rtl w:val="0"/>
        </w:rPr>
        <w:t xml:space="preserve">Open an MOC and trace affected Process, Equipment, Chemicals, Hazards, training impact, reviews, PSSR, startup blockers, approvals, and startup authorization.</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Environmental scenario</w:t>
      </w:r>
    </w:p>
    <w:p w:rsidR="00000000" w:rsidDel="00000000" w:rsidP="00000000" w:rsidRDefault="00000000" w:rsidRPr="00000000" w14:paraId="0000010E">
      <w:pPr>
        <w:rPr/>
      </w:pPr>
      <w:r w:rsidDel="00000000" w:rsidR="00000000" w:rsidRPr="00000000">
        <w:rPr>
          <w:rtl w:val="0"/>
        </w:rPr>
        <w:t xml:space="preserve">Open an environmental obligation or source and trace permit/requirement context, inspections, monitoring, events, evidence, due dates, owners, and corrective actions.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11. RELEASE DECISION</w:t>
      </w:r>
    </w:p>
    <w:p w:rsidR="00000000" w:rsidDel="00000000" w:rsidP="00000000" w:rsidRDefault="00000000" w:rsidRPr="00000000" w14:paraId="00000111">
      <w:pPr>
        <w:rPr/>
      </w:pPr>
      <w:r w:rsidDel="00000000" w:rsidR="00000000" w:rsidRPr="00000000">
        <w:rPr>
          <w:rtl w:val="0"/>
        </w:rPr>
        <w:t xml:space="preserve">PASS</w:t>
      </w:r>
    </w:p>
    <w:p w:rsidR="00000000" w:rsidDel="00000000" w:rsidP="00000000" w:rsidRDefault="00000000" w:rsidRPr="00000000" w14:paraId="00000112">
      <w:pPr>
        <w:rPr/>
      </w:pPr>
      <w:r w:rsidDel="00000000" w:rsidR="00000000" w:rsidRPr="00000000">
        <w:rPr>
          <w:rtl w:val="0"/>
        </w:rPr>
        <w:t xml:space="preserve">All applicable release-gate checks pass. No unresolved Critical or High defect remains. Migration-facing data behavior is defined.</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CONDITIONAL PASS</w:t>
      </w:r>
    </w:p>
    <w:p w:rsidR="00000000" w:rsidDel="00000000" w:rsidP="00000000" w:rsidRDefault="00000000" w:rsidRPr="00000000" w14:paraId="00000115">
      <w:pPr>
        <w:rPr/>
      </w:pPr>
      <w:r w:rsidDel="00000000" w:rsidR="00000000" w:rsidRPr="00000000">
        <w:rPr>
          <w:rtl w:val="0"/>
        </w:rPr>
        <w:t xml:space="preserve">Only permitted for a noncritical limitation with an explicit owner, documented workaround, bounded impact, and scheduled follow-up. A Conditional Pass cannot be used to bypass data-loss, safety, compliance, or migration-integrity defects.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FAIL</w:t>
      </w:r>
    </w:p>
    <w:p w:rsidR="00000000" w:rsidDel="00000000" w:rsidP="00000000" w:rsidRDefault="00000000" w:rsidRPr="00000000" w14:paraId="00000118">
      <w:pPr>
        <w:rPr/>
      </w:pPr>
      <w:r w:rsidDel="00000000" w:rsidR="00000000" w:rsidRPr="00000000">
        <w:rPr>
          <w:rtl w:val="0"/>
        </w:rPr>
        <w:t xml:space="preserve">Any Critical defect, unresolved High defect, material data-integrity failure, unhandled destructive failure mode, broken persistence, or undefined migration behavior for a migration-facing entity.</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12. FINAL RULE</w:t>
      </w:r>
    </w:p>
    <w:p w:rsidR="00000000" w:rsidDel="00000000" w:rsidP="00000000" w:rsidRDefault="00000000" w:rsidRPr="00000000" w14:paraId="0000011B">
      <w:pPr>
        <w:rPr/>
      </w:pPr>
      <w:r w:rsidDel="00000000" w:rsidR="00000000" w:rsidRPr="00000000">
        <w:rPr>
          <w:rtl w:val="0"/>
        </w:rPr>
        <w:t xml:space="preserve">OLUSO should never require a future team to ask, “What did this field mean, who did this record refer to, or how do these records connect?” If the system cannot answer those questions from its own structured data and documented schema, the work is not migration-ready.</w:t>
      </w:r>
    </w:p>
    <w:p w:rsidR="00000000" w:rsidDel="00000000" w:rsidP="00000000" w:rsidRDefault="00000000" w:rsidRPr="00000000" w14:paraId="000001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