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w:t>
      </w:r>
      <w:proofErr w:type="gramStart"/>
      <w:r w:rsidRPr="000B1D68">
        <w:rPr>
          <w:rFonts w:ascii="Arial" w:hAnsi="Arial" w:cs="Arial"/>
          <w:lang w:val="en-GB"/>
        </w:rPr>
        <w:t>.(</w:t>
      </w:r>
      <w:proofErr w:type="gramEnd"/>
      <w:r w:rsidRPr="000B1D68">
        <w:rPr>
          <w:rFonts w:ascii="Arial" w:hAnsi="Arial" w:cs="Arial"/>
          <w:lang w:val="en-GB"/>
        </w:rPr>
        <w:t>Mod.) Computer Science</w:t>
      </w:r>
    </w:p>
    <w:p w:rsidR="006319C4" w:rsidRPr="000B1D68" w:rsidRDefault="006319C4" w:rsidP="00B47742">
      <w:pPr>
        <w:jc w:val="both"/>
        <w:rPr>
          <w:rFonts w:ascii="Arial" w:hAnsi="Arial" w:cs="Arial"/>
          <w:lang w:val="en-GB"/>
        </w:rPr>
      </w:pPr>
      <w:r w:rsidRPr="000B1D68">
        <w:rPr>
          <w:rFonts w:ascii="Arial" w:hAnsi="Arial" w:cs="Arial"/>
          <w:lang w:val="en-GB"/>
        </w:rPr>
        <w:t xml:space="preserve">Final Year </w:t>
      </w:r>
      <w:proofErr w:type="gramStart"/>
      <w:r w:rsidRPr="000B1D68">
        <w:rPr>
          <w:rFonts w:ascii="Arial" w:hAnsi="Arial" w:cs="Arial"/>
          <w:lang w:val="en-GB"/>
        </w:rPr>
        <w:t>Project  April</w:t>
      </w:r>
      <w:proofErr w:type="gramEnd"/>
      <w:r w:rsidRPr="000B1D68">
        <w:rPr>
          <w:rFonts w:ascii="Arial" w:hAnsi="Arial" w:cs="Arial"/>
          <w:lang w:val="en-GB"/>
        </w:rPr>
        <w:t xml:space="preserve"> 2014</w:t>
      </w:r>
      <w:r w:rsidRPr="000B1D68">
        <w:rPr>
          <w:rFonts w:ascii="Arial" w:hAnsi="Arial" w:cs="Arial"/>
          <w:lang w:val="en-GB"/>
        </w:rPr>
        <w:br/>
        <w:t xml:space="preserve">Supervisor: </w:t>
      </w:r>
      <w:proofErr w:type="spellStart"/>
      <w:r w:rsidRPr="000B1D68">
        <w:rPr>
          <w:rFonts w:ascii="Arial" w:hAnsi="Arial" w:cs="Arial"/>
          <w:lang w:val="en-GB"/>
        </w:rPr>
        <w:t>Dr.</w:t>
      </w:r>
      <w:proofErr w:type="spellEnd"/>
      <w:r w:rsidRPr="000B1D68">
        <w:rPr>
          <w:rFonts w:ascii="Arial" w:hAnsi="Arial" w:cs="Arial"/>
          <w:lang w:val="en-GB"/>
        </w:rPr>
        <w:t xml:space="preserve">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597735"/>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 xml:space="preserve">Firstly, I would like to thank </w:t>
      </w:r>
      <w:proofErr w:type="spellStart"/>
      <w:r w:rsidRPr="000B1D68">
        <w:rPr>
          <w:rFonts w:ascii="Arial" w:hAnsi="Arial" w:cs="Arial"/>
        </w:rPr>
        <w:t>Dr.</w:t>
      </w:r>
      <w:proofErr w:type="spellEnd"/>
      <w:r w:rsidRPr="000B1D68">
        <w:rPr>
          <w:rFonts w:ascii="Arial" w:hAnsi="Arial" w:cs="Arial"/>
        </w:rPr>
        <w:t xml:space="preserve">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proofErr w:type="gramStart"/>
      <w:r w:rsidRPr="000B1D68">
        <w:rPr>
          <w:rFonts w:ascii="Arial" w:hAnsi="Arial" w:cs="Arial"/>
        </w:rPr>
        <w:t xml:space="preserve">My second reader </w:t>
      </w:r>
      <w:proofErr w:type="spellStart"/>
      <w:r w:rsidR="00530B4D">
        <w:rPr>
          <w:rFonts w:ascii="Arial" w:hAnsi="Arial" w:cs="Arial"/>
        </w:rPr>
        <w:t>Dr.</w:t>
      </w:r>
      <w:proofErr w:type="spellEnd"/>
      <w:r w:rsidR="00530B4D">
        <w:rPr>
          <w:rFonts w:ascii="Arial" w:hAnsi="Arial" w:cs="Arial"/>
        </w:rPr>
        <w:t xml:space="preserve"> </w:t>
      </w:r>
      <w:r w:rsidRPr="000B1D68">
        <w:rPr>
          <w:rFonts w:ascii="Arial" w:hAnsi="Arial" w:cs="Arial"/>
        </w:rPr>
        <w:t xml:space="preserve">Melanie </w:t>
      </w:r>
      <w:proofErr w:type="spellStart"/>
      <w:r w:rsidRPr="000B1D68">
        <w:rPr>
          <w:rFonts w:ascii="Arial" w:hAnsi="Arial" w:cs="Arial"/>
        </w:rPr>
        <w:t>Bouroche</w:t>
      </w:r>
      <w:proofErr w:type="spellEnd"/>
      <w:r w:rsidRPr="000B1D68">
        <w:rPr>
          <w:rFonts w:ascii="Arial" w:hAnsi="Arial" w:cs="Arial"/>
        </w:rPr>
        <w:t xml:space="preserve"> for the time taken to review this project.</w:t>
      </w:r>
      <w:proofErr w:type="gramEnd"/>
    </w:p>
    <w:p w:rsidR="005531A8" w:rsidRDefault="00322A76" w:rsidP="005531A8">
      <w:pPr>
        <w:jc w:val="both"/>
        <w:rPr>
          <w:rFonts w:ascii="Arial" w:hAnsi="Arial" w:cs="Arial"/>
        </w:rPr>
      </w:pPr>
      <w:proofErr w:type="gramStart"/>
      <w:r w:rsidRPr="000B1D68">
        <w:rPr>
          <w:rFonts w:ascii="Arial" w:hAnsi="Arial" w:cs="Arial"/>
        </w:rPr>
        <w:t>Fionnuala, Jo, Dave and Michael for their support through this pr</w:t>
      </w:r>
      <w:r w:rsidR="00AD602C">
        <w:rPr>
          <w:rFonts w:ascii="Arial" w:hAnsi="Arial" w:cs="Arial"/>
        </w:rPr>
        <w:t>oject and my degree as a whole.</w:t>
      </w:r>
      <w:proofErr w:type="gramEnd"/>
    </w:p>
    <w:p w:rsidR="0030231A" w:rsidRPr="000B1D68" w:rsidRDefault="0030231A" w:rsidP="00B47742">
      <w:pPr>
        <w:pStyle w:val="TOCHeading"/>
        <w:jc w:val="both"/>
        <w:rPr>
          <w:rFonts w:ascii="Arial" w:hAnsi="Arial" w:cs="Arial"/>
        </w:rPr>
      </w:pPr>
      <w:r w:rsidRPr="000B1D68">
        <w:rPr>
          <w:rFonts w:ascii="Arial" w:hAnsi="Arial" w:cs="Arial"/>
        </w:rPr>
        <w:t>Contents</w:t>
      </w:r>
    </w:p>
    <w:p w:rsidR="00530B4D"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597735" w:history="1">
        <w:r w:rsidR="00530B4D" w:rsidRPr="00E80A87">
          <w:rPr>
            <w:rStyle w:val="Hyperlink"/>
            <w:rFonts w:ascii="Arial" w:hAnsi="Arial" w:cs="Arial"/>
            <w:noProof/>
          </w:rPr>
          <w:t>Acknowledgements:</w:t>
        </w:r>
        <w:r w:rsidR="00530B4D">
          <w:rPr>
            <w:noProof/>
            <w:webHidden/>
          </w:rPr>
          <w:tab/>
        </w:r>
        <w:r w:rsidR="00530B4D">
          <w:rPr>
            <w:noProof/>
            <w:webHidden/>
          </w:rPr>
          <w:fldChar w:fldCharType="begin"/>
        </w:r>
        <w:r w:rsidR="00530B4D">
          <w:rPr>
            <w:noProof/>
            <w:webHidden/>
          </w:rPr>
          <w:instrText xml:space="preserve"> PAGEREF _Toc385597735 \h </w:instrText>
        </w:r>
        <w:r w:rsidR="00530B4D">
          <w:rPr>
            <w:noProof/>
            <w:webHidden/>
          </w:rPr>
        </w:r>
        <w:r w:rsidR="00530B4D">
          <w:rPr>
            <w:noProof/>
            <w:webHidden/>
          </w:rPr>
          <w:fldChar w:fldCharType="separate"/>
        </w:r>
        <w:r w:rsidR="00530B4D">
          <w:rPr>
            <w:noProof/>
            <w:webHidden/>
          </w:rPr>
          <w:t>3</w:t>
        </w:r>
        <w:r w:rsidR="00530B4D">
          <w:rPr>
            <w:noProof/>
            <w:webHidden/>
          </w:rPr>
          <w:fldChar w:fldCharType="end"/>
        </w:r>
      </w:hyperlink>
    </w:p>
    <w:p w:rsidR="00530B4D" w:rsidRDefault="00530B4D">
      <w:pPr>
        <w:pStyle w:val="TOC1"/>
        <w:tabs>
          <w:tab w:val="right" w:leader="dot" w:pos="9016"/>
        </w:tabs>
        <w:rPr>
          <w:rFonts w:eastAsiaTheme="minorEastAsia"/>
          <w:noProof/>
          <w:lang w:eastAsia="en-IE"/>
        </w:rPr>
      </w:pPr>
      <w:hyperlink w:anchor="_Toc385597736" w:history="1">
        <w:r w:rsidRPr="00E80A87">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_Toc385597736 \h </w:instrText>
        </w:r>
        <w:r>
          <w:rPr>
            <w:noProof/>
            <w:webHidden/>
          </w:rPr>
        </w:r>
        <w:r>
          <w:rPr>
            <w:noProof/>
            <w:webHidden/>
          </w:rPr>
          <w:fldChar w:fldCharType="separate"/>
        </w:r>
        <w:r>
          <w:rPr>
            <w:noProof/>
            <w:webHidden/>
          </w:rPr>
          <w:t>6</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37" w:history="1">
        <w:r w:rsidRPr="00E80A87">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_Toc385597737 \h </w:instrText>
        </w:r>
        <w:r>
          <w:rPr>
            <w:noProof/>
            <w:webHidden/>
          </w:rPr>
        </w:r>
        <w:r>
          <w:rPr>
            <w:noProof/>
            <w:webHidden/>
          </w:rPr>
          <w:fldChar w:fldCharType="separate"/>
        </w:r>
        <w:r>
          <w:rPr>
            <w:noProof/>
            <w:webHidden/>
          </w:rPr>
          <w:t>6</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38" w:history="1">
        <w:r w:rsidRPr="00E80A87">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_Toc385597738 \h </w:instrText>
        </w:r>
        <w:r>
          <w:rPr>
            <w:noProof/>
            <w:webHidden/>
          </w:rPr>
        </w:r>
        <w:r>
          <w:rPr>
            <w:noProof/>
            <w:webHidden/>
          </w:rPr>
          <w:fldChar w:fldCharType="separate"/>
        </w:r>
        <w:r>
          <w:rPr>
            <w:noProof/>
            <w:webHidden/>
          </w:rPr>
          <w:t>6</w:t>
        </w:r>
        <w:r>
          <w:rPr>
            <w:noProof/>
            <w:webHidden/>
          </w:rPr>
          <w:fldChar w:fldCharType="end"/>
        </w:r>
      </w:hyperlink>
    </w:p>
    <w:p w:rsidR="00530B4D" w:rsidRDefault="00530B4D">
      <w:pPr>
        <w:pStyle w:val="TOC1"/>
        <w:tabs>
          <w:tab w:val="right" w:leader="dot" w:pos="9016"/>
        </w:tabs>
        <w:rPr>
          <w:rFonts w:eastAsiaTheme="minorEastAsia"/>
          <w:noProof/>
          <w:lang w:eastAsia="en-IE"/>
        </w:rPr>
      </w:pPr>
      <w:hyperlink w:anchor="_Toc385597739" w:history="1">
        <w:r w:rsidRPr="00E80A87">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_Toc385597739 \h </w:instrText>
        </w:r>
        <w:r>
          <w:rPr>
            <w:noProof/>
            <w:webHidden/>
          </w:rPr>
        </w:r>
        <w:r>
          <w:rPr>
            <w:noProof/>
            <w:webHidden/>
          </w:rPr>
          <w:fldChar w:fldCharType="separate"/>
        </w:r>
        <w:r>
          <w:rPr>
            <w:noProof/>
            <w:webHidden/>
          </w:rPr>
          <w:t>6</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40" w:history="1">
        <w:r w:rsidRPr="00E80A87">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_Toc385597740 \h </w:instrText>
        </w:r>
        <w:r>
          <w:rPr>
            <w:noProof/>
            <w:webHidden/>
          </w:rPr>
        </w:r>
        <w:r>
          <w:rPr>
            <w:noProof/>
            <w:webHidden/>
          </w:rPr>
          <w:fldChar w:fldCharType="separate"/>
        </w:r>
        <w:r>
          <w:rPr>
            <w:noProof/>
            <w:webHidden/>
          </w:rPr>
          <w:t>7</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41" w:history="1">
        <w:r w:rsidRPr="00E80A87">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_Toc385597741 \h </w:instrText>
        </w:r>
        <w:r>
          <w:rPr>
            <w:noProof/>
            <w:webHidden/>
          </w:rPr>
        </w:r>
        <w:r>
          <w:rPr>
            <w:noProof/>
            <w:webHidden/>
          </w:rPr>
          <w:fldChar w:fldCharType="separate"/>
        </w:r>
        <w:r>
          <w:rPr>
            <w:noProof/>
            <w:webHidden/>
          </w:rPr>
          <w:t>7</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42" w:history="1">
        <w:r w:rsidRPr="00E80A87">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_Toc385597742 \h </w:instrText>
        </w:r>
        <w:r>
          <w:rPr>
            <w:noProof/>
            <w:webHidden/>
          </w:rPr>
        </w:r>
        <w:r>
          <w:rPr>
            <w:noProof/>
            <w:webHidden/>
          </w:rPr>
          <w:fldChar w:fldCharType="separate"/>
        </w:r>
        <w:r>
          <w:rPr>
            <w:noProof/>
            <w:webHidden/>
          </w:rPr>
          <w:t>8</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43" w:history="1">
        <w:r w:rsidRPr="00E80A87">
          <w:rPr>
            <w:rStyle w:val="Hyperlink"/>
            <w:rFonts w:ascii="Arial" w:hAnsi="Arial" w:cs="Arial"/>
            <w:noProof/>
          </w:rPr>
          <w:t>2.3.1 The Art of Multiprocessor Programming [Herlihy, Shavit]</w:t>
        </w:r>
        <w:r>
          <w:rPr>
            <w:noProof/>
            <w:webHidden/>
          </w:rPr>
          <w:tab/>
        </w:r>
        <w:r>
          <w:rPr>
            <w:noProof/>
            <w:webHidden/>
          </w:rPr>
          <w:fldChar w:fldCharType="begin"/>
        </w:r>
        <w:r>
          <w:rPr>
            <w:noProof/>
            <w:webHidden/>
          </w:rPr>
          <w:instrText xml:space="preserve"> PAGEREF _Toc385597743 \h </w:instrText>
        </w:r>
        <w:r>
          <w:rPr>
            <w:noProof/>
            <w:webHidden/>
          </w:rPr>
        </w:r>
        <w:r>
          <w:rPr>
            <w:noProof/>
            <w:webHidden/>
          </w:rPr>
          <w:fldChar w:fldCharType="separate"/>
        </w:r>
        <w:r>
          <w:rPr>
            <w:noProof/>
            <w:webHidden/>
          </w:rPr>
          <w:t>8</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44" w:history="1">
        <w:r w:rsidRPr="00E80A87">
          <w:rPr>
            <w:rStyle w:val="Hyperlink"/>
            <w:rFonts w:ascii="Arial" w:hAnsi="Arial" w:cs="Arial"/>
            <w:noProof/>
          </w:rPr>
          <w:t>2.3.2 Designing Concurrent Data Structures [Moir, Shavit]</w:t>
        </w:r>
        <w:r>
          <w:rPr>
            <w:noProof/>
            <w:webHidden/>
          </w:rPr>
          <w:tab/>
        </w:r>
        <w:r>
          <w:rPr>
            <w:noProof/>
            <w:webHidden/>
          </w:rPr>
          <w:fldChar w:fldCharType="begin"/>
        </w:r>
        <w:r>
          <w:rPr>
            <w:noProof/>
            <w:webHidden/>
          </w:rPr>
          <w:instrText xml:space="preserve"> PAGEREF _Toc385597744 \h </w:instrText>
        </w:r>
        <w:r>
          <w:rPr>
            <w:noProof/>
            <w:webHidden/>
          </w:rPr>
        </w:r>
        <w:r>
          <w:rPr>
            <w:noProof/>
            <w:webHidden/>
          </w:rPr>
          <w:fldChar w:fldCharType="separate"/>
        </w:r>
        <w:r>
          <w:rPr>
            <w:noProof/>
            <w:webHidden/>
          </w:rPr>
          <w:t>8</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45" w:history="1">
        <w:r w:rsidRPr="00E80A87">
          <w:rPr>
            <w:rStyle w:val="Hyperlink"/>
            <w:rFonts w:ascii="Arial" w:hAnsi="Arial" w:cs="Arial"/>
            <w:noProof/>
          </w:rPr>
          <w:t>2.3.3 Implementing Concurrent Data Objects [Herlihy]</w:t>
        </w:r>
        <w:r>
          <w:rPr>
            <w:noProof/>
            <w:webHidden/>
          </w:rPr>
          <w:tab/>
        </w:r>
        <w:r>
          <w:rPr>
            <w:noProof/>
            <w:webHidden/>
          </w:rPr>
          <w:fldChar w:fldCharType="begin"/>
        </w:r>
        <w:r>
          <w:rPr>
            <w:noProof/>
            <w:webHidden/>
          </w:rPr>
          <w:instrText xml:space="preserve"> PAGEREF _Toc385597745 \h </w:instrText>
        </w:r>
        <w:r>
          <w:rPr>
            <w:noProof/>
            <w:webHidden/>
          </w:rPr>
        </w:r>
        <w:r>
          <w:rPr>
            <w:noProof/>
            <w:webHidden/>
          </w:rPr>
          <w:fldChar w:fldCharType="separate"/>
        </w:r>
        <w:r>
          <w:rPr>
            <w:noProof/>
            <w:webHidden/>
          </w:rPr>
          <w:t>8</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46" w:history="1">
        <w:r w:rsidRPr="00E80A87">
          <w:rPr>
            <w:rStyle w:val="Hyperlink"/>
            <w:rFonts w:ascii="Arial" w:hAnsi="Arial" w:cs="Arial"/>
            <w:noProof/>
          </w:rPr>
          <w:t>2.3.4 Experimental Analysis of Algorithms [Johnson]</w:t>
        </w:r>
        <w:r>
          <w:rPr>
            <w:noProof/>
            <w:webHidden/>
          </w:rPr>
          <w:tab/>
        </w:r>
        <w:r>
          <w:rPr>
            <w:noProof/>
            <w:webHidden/>
          </w:rPr>
          <w:fldChar w:fldCharType="begin"/>
        </w:r>
        <w:r>
          <w:rPr>
            <w:noProof/>
            <w:webHidden/>
          </w:rPr>
          <w:instrText xml:space="preserve"> PAGEREF _Toc385597746 \h </w:instrText>
        </w:r>
        <w:r>
          <w:rPr>
            <w:noProof/>
            <w:webHidden/>
          </w:rPr>
        </w:r>
        <w:r>
          <w:rPr>
            <w:noProof/>
            <w:webHidden/>
          </w:rPr>
          <w:fldChar w:fldCharType="separate"/>
        </w:r>
        <w:r>
          <w:rPr>
            <w:noProof/>
            <w:webHidden/>
          </w:rPr>
          <w:t>8</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47" w:history="1">
        <w:r w:rsidRPr="00E80A87">
          <w:rPr>
            <w:rStyle w:val="Hyperlink"/>
            <w:rFonts w:ascii="Arial" w:hAnsi="Arial" w:cs="Arial"/>
            <w:noProof/>
          </w:rPr>
          <w:t>2.3.5 A Lock-Free, Cache Efficient Shared Ring Buffer [Lee et al]</w:t>
        </w:r>
        <w:r>
          <w:rPr>
            <w:noProof/>
            <w:webHidden/>
          </w:rPr>
          <w:tab/>
        </w:r>
        <w:r>
          <w:rPr>
            <w:noProof/>
            <w:webHidden/>
          </w:rPr>
          <w:fldChar w:fldCharType="begin"/>
        </w:r>
        <w:r>
          <w:rPr>
            <w:noProof/>
            <w:webHidden/>
          </w:rPr>
          <w:instrText xml:space="preserve"> PAGEREF _Toc385597747 \h </w:instrText>
        </w:r>
        <w:r>
          <w:rPr>
            <w:noProof/>
            <w:webHidden/>
          </w:rPr>
        </w:r>
        <w:r>
          <w:rPr>
            <w:noProof/>
            <w:webHidden/>
          </w:rPr>
          <w:fldChar w:fldCharType="separate"/>
        </w:r>
        <w:r>
          <w:rPr>
            <w:noProof/>
            <w:webHidden/>
          </w:rPr>
          <w:t>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48" w:history="1">
        <w:r w:rsidRPr="00E80A87">
          <w:rPr>
            <w:rStyle w:val="Hyperlink"/>
            <w:rFonts w:ascii="Arial" w:hAnsi="Arial" w:cs="Arial"/>
            <w:noProof/>
          </w:rPr>
          <w:t>2.3.6 Resizable Scalable Concurrent Hash Tables [Triplett et al]</w:t>
        </w:r>
        <w:r>
          <w:rPr>
            <w:noProof/>
            <w:webHidden/>
          </w:rPr>
          <w:tab/>
        </w:r>
        <w:r>
          <w:rPr>
            <w:noProof/>
            <w:webHidden/>
          </w:rPr>
          <w:fldChar w:fldCharType="begin"/>
        </w:r>
        <w:r>
          <w:rPr>
            <w:noProof/>
            <w:webHidden/>
          </w:rPr>
          <w:instrText xml:space="preserve"> PAGEREF _Toc385597748 \h </w:instrText>
        </w:r>
        <w:r>
          <w:rPr>
            <w:noProof/>
            <w:webHidden/>
          </w:rPr>
        </w:r>
        <w:r>
          <w:rPr>
            <w:noProof/>
            <w:webHidden/>
          </w:rPr>
          <w:fldChar w:fldCharType="separate"/>
        </w:r>
        <w:r>
          <w:rPr>
            <w:noProof/>
            <w:webHidden/>
          </w:rPr>
          <w:t>9</w:t>
        </w:r>
        <w:r>
          <w:rPr>
            <w:noProof/>
            <w:webHidden/>
          </w:rPr>
          <w:fldChar w:fldCharType="end"/>
        </w:r>
      </w:hyperlink>
    </w:p>
    <w:p w:rsidR="00530B4D" w:rsidRDefault="00530B4D">
      <w:pPr>
        <w:pStyle w:val="TOC1"/>
        <w:tabs>
          <w:tab w:val="right" w:leader="dot" w:pos="9016"/>
        </w:tabs>
        <w:rPr>
          <w:rFonts w:eastAsiaTheme="minorEastAsia"/>
          <w:noProof/>
          <w:lang w:eastAsia="en-IE"/>
        </w:rPr>
      </w:pPr>
      <w:hyperlink w:anchor="_Toc385597749" w:history="1">
        <w:r w:rsidRPr="00E80A87">
          <w:rPr>
            <w:rStyle w:val="Hyperlink"/>
            <w:rFonts w:ascii="Arial" w:hAnsi="Arial" w:cs="Arial"/>
            <w:noProof/>
          </w:rPr>
          <w:t>3 Method</w:t>
        </w:r>
        <w:r>
          <w:rPr>
            <w:noProof/>
            <w:webHidden/>
          </w:rPr>
          <w:tab/>
        </w:r>
        <w:r>
          <w:rPr>
            <w:noProof/>
            <w:webHidden/>
          </w:rPr>
          <w:fldChar w:fldCharType="begin"/>
        </w:r>
        <w:r>
          <w:rPr>
            <w:noProof/>
            <w:webHidden/>
          </w:rPr>
          <w:instrText xml:space="preserve"> PAGEREF _Toc385597749 \h </w:instrText>
        </w:r>
        <w:r>
          <w:rPr>
            <w:noProof/>
            <w:webHidden/>
          </w:rPr>
        </w:r>
        <w:r>
          <w:rPr>
            <w:noProof/>
            <w:webHidden/>
          </w:rPr>
          <w:fldChar w:fldCharType="separate"/>
        </w:r>
        <w:r>
          <w:rPr>
            <w:noProof/>
            <w:webHidden/>
          </w:rPr>
          <w:t>9</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50" w:history="1">
        <w:r w:rsidRPr="00E80A87">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_Toc385597750 \h </w:instrText>
        </w:r>
        <w:r>
          <w:rPr>
            <w:noProof/>
            <w:webHidden/>
          </w:rPr>
        </w:r>
        <w:r>
          <w:rPr>
            <w:noProof/>
            <w:webHidden/>
          </w:rPr>
          <w:fldChar w:fldCharType="separate"/>
        </w:r>
        <w:r>
          <w:rPr>
            <w:noProof/>
            <w:webHidden/>
          </w:rPr>
          <w:t>9</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51" w:history="1">
        <w:r w:rsidRPr="00E80A87">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_Toc385597751 \h </w:instrText>
        </w:r>
        <w:r>
          <w:rPr>
            <w:noProof/>
            <w:webHidden/>
          </w:rPr>
        </w:r>
        <w:r>
          <w:rPr>
            <w:noProof/>
            <w:webHidden/>
          </w:rPr>
          <w:fldChar w:fldCharType="separate"/>
        </w:r>
        <w:r>
          <w:rPr>
            <w:noProof/>
            <w:webHidden/>
          </w:rPr>
          <w:t>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52" w:history="1">
        <w:r w:rsidRPr="00E80A87">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_Toc385597752 \h </w:instrText>
        </w:r>
        <w:r>
          <w:rPr>
            <w:noProof/>
            <w:webHidden/>
          </w:rPr>
        </w:r>
        <w:r>
          <w:rPr>
            <w:noProof/>
            <w:webHidden/>
          </w:rPr>
          <w:fldChar w:fldCharType="separate"/>
        </w:r>
        <w:r>
          <w:rPr>
            <w:noProof/>
            <w:webHidden/>
          </w:rPr>
          <w:t>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53" w:history="1">
        <w:r w:rsidRPr="00E80A87">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_Toc385597753 \h </w:instrText>
        </w:r>
        <w:r>
          <w:rPr>
            <w:noProof/>
            <w:webHidden/>
          </w:rPr>
        </w:r>
        <w:r>
          <w:rPr>
            <w:noProof/>
            <w:webHidden/>
          </w:rPr>
          <w:fldChar w:fldCharType="separate"/>
        </w:r>
        <w:r>
          <w:rPr>
            <w:noProof/>
            <w:webHidden/>
          </w:rPr>
          <w:t>10</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54" w:history="1">
        <w:r w:rsidRPr="00E80A87">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_Toc385597754 \h </w:instrText>
        </w:r>
        <w:r>
          <w:rPr>
            <w:noProof/>
            <w:webHidden/>
          </w:rPr>
        </w:r>
        <w:r>
          <w:rPr>
            <w:noProof/>
            <w:webHidden/>
          </w:rPr>
          <w:fldChar w:fldCharType="separate"/>
        </w:r>
        <w:r>
          <w:rPr>
            <w:noProof/>
            <w:webHidden/>
          </w:rPr>
          <w:t>12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55" w:history="1">
        <w:r w:rsidRPr="00E80A87">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_Toc385597755 \h </w:instrText>
        </w:r>
        <w:r>
          <w:rPr>
            <w:noProof/>
            <w:webHidden/>
          </w:rPr>
        </w:r>
        <w:r>
          <w:rPr>
            <w:noProof/>
            <w:webHidden/>
          </w:rPr>
          <w:fldChar w:fldCharType="separate"/>
        </w:r>
        <w:r>
          <w:rPr>
            <w:noProof/>
            <w:webHidden/>
          </w:rPr>
          <w:t>12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56" w:history="1">
        <w:r w:rsidRPr="00E80A87">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_Toc385597756 \h </w:instrText>
        </w:r>
        <w:r>
          <w:rPr>
            <w:noProof/>
            <w:webHidden/>
          </w:rPr>
        </w:r>
        <w:r>
          <w:rPr>
            <w:noProof/>
            <w:webHidden/>
          </w:rPr>
          <w:fldChar w:fldCharType="separate"/>
        </w:r>
        <w:r>
          <w:rPr>
            <w:noProof/>
            <w:webHidden/>
          </w:rPr>
          <w:t>13</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57" w:history="1">
        <w:r w:rsidRPr="00E80A87">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_Toc385597757 \h </w:instrText>
        </w:r>
        <w:r>
          <w:rPr>
            <w:noProof/>
            <w:webHidden/>
          </w:rPr>
        </w:r>
        <w:r>
          <w:rPr>
            <w:noProof/>
            <w:webHidden/>
          </w:rPr>
          <w:fldChar w:fldCharType="separate"/>
        </w:r>
        <w:r>
          <w:rPr>
            <w:noProof/>
            <w:webHidden/>
          </w:rPr>
          <w:t>13</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58" w:history="1">
        <w:r w:rsidRPr="00E80A87">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_Toc385597758 \h </w:instrText>
        </w:r>
        <w:r>
          <w:rPr>
            <w:noProof/>
            <w:webHidden/>
          </w:rPr>
        </w:r>
        <w:r>
          <w:rPr>
            <w:noProof/>
            <w:webHidden/>
          </w:rPr>
          <w:fldChar w:fldCharType="separate"/>
        </w:r>
        <w:r>
          <w:rPr>
            <w:noProof/>
            <w:webHidden/>
          </w:rPr>
          <w:t>15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59" w:history="1">
        <w:r w:rsidRPr="00E80A87">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_Toc385597759 \h </w:instrText>
        </w:r>
        <w:r>
          <w:rPr>
            <w:noProof/>
            <w:webHidden/>
          </w:rPr>
        </w:r>
        <w:r>
          <w:rPr>
            <w:noProof/>
            <w:webHidden/>
          </w:rPr>
          <w:fldChar w:fldCharType="separate"/>
        </w:r>
        <w:r>
          <w:rPr>
            <w:noProof/>
            <w:webHidden/>
          </w:rPr>
          <w:t>16</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60" w:history="1">
        <w:r w:rsidRPr="00E80A87">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_Toc385597760 \h </w:instrText>
        </w:r>
        <w:r>
          <w:rPr>
            <w:noProof/>
            <w:webHidden/>
          </w:rPr>
        </w:r>
        <w:r>
          <w:rPr>
            <w:noProof/>
            <w:webHidden/>
          </w:rPr>
          <w:fldChar w:fldCharType="separate"/>
        </w:r>
        <w:r>
          <w:rPr>
            <w:noProof/>
            <w:webHidden/>
          </w:rPr>
          <w:t>16</w:t>
        </w:r>
        <w:r>
          <w:rPr>
            <w:noProof/>
            <w:webHidden/>
          </w:rPr>
          <w:fldChar w:fldCharType="end"/>
        </w:r>
      </w:hyperlink>
    </w:p>
    <w:p w:rsidR="00530B4D" w:rsidRDefault="00530B4D">
      <w:pPr>
        <w:pStyle w:val="TOC1"/>
        <w:tabs>
          <w:tab w:val="right" w:leader="dot" w:pos="9016"/>
        </w:tabs>
        <w:rPr>
          <w:rFonts w:eastAsiaTheme="minorEastAsia"/>
          <w:noProof/>
          <w:lang w:eastAsia="en-IE"/>
        </w:rPr>
      </w:pPr>
      <w:hyperlink w:anchor="_Toc385597761" w:history="1">
        <w:r w:rsidRPr="00E80A87">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_Toc385597761 \h </w:instrText>
        </w:r>
        <w:r>
          <w:rPr>
            <w:noProof/>
            <w:webHidden/>
          </w:rPr>
        </w:r>
        <w:r>
          <w:rPr>
            <w:noProof/>
            <w:webHidden/>
          </w:rPr>
          <w:fldChar w:fldCharType="separate"/>
        </w:r>
        <w:r>
          <w:rPr>
            <w:noProof/>
            <w:webHidden/>
          </w:rPr>
          <w:t>19</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62" w:history="1">
        <w:r w:rsidRPr="00E80A87">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_Toc385597762 \h </w:instrText>
        </w:r>
        <w:r>
          <w:rPr>
            <w:noProof/>
            <w:webHidden/>
          </w:rPr>
        </w:r>
        <w:r>
          <w:rPr>
            <w:noProof/>
            <w:webHidden/>
          </w:rPr>
          <w:fldChar w:fldCharType="separate"/>
        </w:r>
        <w:r>
          <w:rPr>
            <w:noProof/>
            <w:webHidden/>
          </w:rPr>
          <w:t>20</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63" w:history="1">
        <w:r w:rsidRPr="00E80A87">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_Toc385597763 \h </w:instrText>
        </w:r>
        <w:r>
          <w:rPr>
            <w:noProof/>
            <w:webHidden/>
          </w:rPr>
        </w:r>
        <w:r>
          <w:rPr>
            <w:noProof/>
            <w:webHidden/>
          </w:rPr>
          <w:fldChar w:fldCharType="separate"/>
        </w:r>
        <w:r>
          <w:rPr>
            <w:noProof/>
            <w:webHidden/>
          </w:rPr>
          <w:t>21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64" w:history="1">
        <w:r w:rsidRPr="00E80A87">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_Toc385597764 \h </w:instrText>
        </w:r>
        <w:r>
          <w:rPr>
            <w:noProof/>
            <w:webHidden/>
          </w:rPr>
        </w:r>
        <w:r>
          <w:rPr>
            <w:noProof/>
            <w:webHidden/>
          </w:rPr>
          <w:fldChar w:fldCharType="separate"/>
        </w:r>
        <w:r>
          <w:rPr>
            <w:noProof/>
            <w:webHidden/>
          </w:rPr>
          <w:t>21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65" w:history="1">
        <w:r w:rsidRPr="00E80A87">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_Toc385597765 \h </w:instrText>
        </w:r>
        <w:r>
          <w:rPr>
            <w:noProof/>
            <w:webHidden/>
          </w:rPr>
        </w:r>
        <w:r>
          <w:rPr>
            <w:noProof/>
            <w:webHidden/>
          </w:rPr>
          <w:fldChar w:fldCharType="separate"/>
        </w:r>
        <w:r>
          <w:rPr>
            <w:noProof/>
            <w:webHidden/>
          </w:rPr>
          <w:t>21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66" w:history="1">
        <w:r w:rsidRPr="00E80A87">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_Toc385597766 \h </w:instrText>
        </w:r>
        <w:r>
          <w:rPr>
            <w:noProof/>
            <w:webHidden/>
          </w:rPr>
        </w:r>
        <w:r>
          <w:rPr>
            <w:noProof/>
            <w:webHidden/>
          </w:rPr>
          <w:fldChar w:fldCharType="separate"/>
        </w:r>
        <w:r>
          <w:rPr>
            <w:noProof/>
            <w:webHidden/>
          </w:rPr>
          <w:t>21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67" w:history="1">
        <w:r w:rsidRPr="00E80A87">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_Toc385597767 \h </w:instrText>
        </w:r>
        <w:r>
          <w:rPr>
            <w:noProof/>
            <w:webHidden/>
          </w:rPr>
        </w:r>
        <w:r>
          <w:rPr>
            <w:noProof/>
            <w:webHidden/>
          </w:rPr>
          <w:fldChar w:fldCharType="separate"/>
        </w:r>
        <w:r>
          <w:rPr>
            <w:noProof/>
            <w:webHidden/>
          </w:rPr>
          <w:t>21</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68" w:history="1">
        <w:r w:rsidRPr="00E80A87">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_Toc385597768 \h </w:instrText>
        </w:r>
        <w:r>
          <w:rPr>
            <w:noProof/>
            <w:webHidden/>
          </w:rPr>
        </w:r>
        <w:r>
          <w:rPr>
            <w:noProof/>
            <w:webHidden/>
          </w:rPr>
          <w:fldChar w:fldCharType="separate"/>
        </w:r>
        <w:r>
          <w:rPr>
            <w:noProof/>
            <w:webHidden/>
          </w:rPr>
          <w:t>22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69" w:history="1">
        <w:r w:rsidRPr="00E80A87">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_Toc385597769 \h </w:instrText>
        </w:r>
        <w:r>
          <w:rPr>
            <w:noProof/>
            <w:webHidden/>
          </w:rPr>
        </w:r>
        <w:r>
          <w:rPr>
            <w:noProof/>
            <w:webHidden/>
          </w:rPr>
          <w:fldChar w:fldCharType="separate"/>
        </w:r>
        <w:r>
          <w:rPr>
            <w:noProof/>
            <w:webHidden/>
          </w:rPr>
          <w:t>22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0" w:history="1">
        <w:r w:rsidRPr="00E80A87">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_Toc385597770 \h </w:instrText>
        </w:r>
        <w:r>
          <w:rPr>
            <w:noProof/>
            <w:webHidden/>
          </w:rPr>
        </w:r>
        <w:r>
          <w:rPr>
            <w:noProof/>
            <w:webHidden/>
          </w:rPr>
          <w:fldChar w:fldCharType="separate"/>
        </w:r>
        <w:r>
          <w:rPr>
            <w:noProof/>
            <w:webHidden/>
          </w:rPr>
          <w:t>22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1" w:history="1">
        <w:r w:rsidRPr="00E80A87">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_Toc385597771 \h </w:instrText>
        </w:r>
        <w:r>
          <w:rPr>
            <w:noProof/>
            <w:webHidden/>
          </w:rPr>
        </w:r>
        <w:r>
          <w:rPr>
            <w:noProof/>
            <w:webHidden/>
          </w:rPr>
          <w:fldChar w:fldCharType="separate"/>
        </w:r>
        <w:r>
          <w:rPr>
            <w:noProof/>
            <w:webHidden/>
          </w:rPr>
          <w:t>22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2" w:history="1">
        <w:r w:rsidRPr="00E80A87">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_Toc385597772 \h </w:instrText>
        </w:r>
        <w:r>
          <w:rPr>
            <w:noProof/>
            <w:webHidden/>
          </w:rPr>
        </w:r>
        <w:r>
          <w:rPr>
            <w:noProof/>
            <w:webHidden/>
          </w:rPr>
          <w:fldChar w:fldCharType="separate"/>
        </w:r>
        <w:r>
          <w:rPr>
            <w:noProof/>
            <w:webHidden/>
          </w:rPr>
          <w:t>23</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3" w:history="1">
        <w:r w:rsidRPr="00E80A87">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_Toc385597773 \h </w:instrText>
        </w:r>
        <w:r>
          <w:rPr>
            <w:noProof/>
            <w:webHidden/>
          </w:rPr>
        </w:r>
        <w:r>
          <w:rPr>
            <w:noProof/>
            <w:webHidden/>
          </w:rPr>
          <w:fldChar w:fldCharType="separate"/>
        </w:r>
        <w:r>
          <w:rPr>
            <w:noProof/>
            <w:webHidden/>
          </w:rPr>
          <w:t>24</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4" w:history="1">
        <w:r w:rsidRPr="00E80A87">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_Toc385597774 \h </w:instrText>
        </w:r>
        <w:r>
          <w:rPr>
            <w:noProof/>
            <w:webHidden/>
          </w:rPr>
        </w:r>
        <w:r>
          <w:rPr>
            <w:noProof/>
            <w:webHidden/>
          </w:rPr>
          <w:fldChar w:fldCharType="separate"/>
        </w:r>
        <w:r>
          <w:rPr>
            <w:noProof/>
            <w:webHidden/>
          </w:rPr>
          <w:t>25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5" w:history="1">
        <w:r w:rsidRPr="00E80A87">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_Toc385597775 \h </w:instrText>
        </w:r>
        <w:r>
          <w:rPr>
            <w:noProof/>
            <w:webHidden/>
          </w:rPr>
        </w:r>
        <w:r>
          <w:rPr>
            <w:noProof/>
            <w:webHidden/>
          </w:rPr>
          <w:fldChar w:fldCharType="separate"/>
        </w:r>
        <w:r>
          <w:rPr>
            <w:noProof/>
            <w:webHidden/>
          </w:rPr>
          <w:t>26</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6" w:history="1">
        <w:r w:rsidRPr="00E80A87">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_Toc385597776 \h </w:instrText>
        </w:r>
        <w:r>
          <w:rPr>
            <w:noProof/>
            <w:webHidden/>
          </w:rPr>
        </w:r>
        <w:r>
          <w:rPr>
            <w:noProof/>
            <w:webHidden/>
          </w:rPr>
          <w:fldChar w:fldCharType="separate"/>
        </w:r>
        <w:r>
          <w:rPr>
            <w:noProof/>
            <w:webHidden/>
          </w:rPr>
          <w:t>26</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7" w:history="1">
        <w:r w:rsidRPr="00E80A87">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_Toc385597777 \h </w:instrText>
        </w:r>
        <w:r>
          <w:rPr>
            <w:noProof/>
            <w:webHidden/>
          </w:rPr>
        </w:r>
        <w:r>
          <w:rPr>
            <w:noProof/>
            <w:webHidden/>
          </w:rPr>
          <w:fldChar w:fldCharType="separate"/>
        </w:r>
        <w:r>
          <w:rPr>
            <w:noProof/>
            <w:webHidden/>
          </w:rPr>
          <w:t>28</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778" w:history="1">
        <w:r w:rsidRPr="00E80A87">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_Toc385597778 \h </w:instrText>
        </w:r>
        <w:r>
          <w:rPr>
            <w:noProof/>
            <w:webHidden/>
          </w:rPr>
        </w:r>
        <w:r>
          <w:rPr>
            <w:noProof/>
            <w:webHidden/>
          </w:rPr>
          <w:fldChar w:fldCharType="separate"/>
        </w:r>
        <w:r>
          <w:rPr>
            <w:noProof/>
            <w:webHidden/>
          </w:rPr>
          <w:t>29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79" w:history="1">
        <w:r w:rsidRPr="00E80A87">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_Toc385597779 \h </w:instrText>
        </w:r>
        <w:r>
          <w:rPr>
            <w:noProof/>
            <w:webHidden/>
          </w:rPr>
        </w:r>
        <w:r>
          <w:rPr>
            <w:noProof/>
            <w:webHidden/>
          </w:rPr>
          <w:fldChar w:fldCharType="separate"/>
        </w:r>
        <w:r>
          <w:rPr>
            <w:noProof/>
            <w:webHidden/>
          </w:rPr>
          <w:t>29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0" w:history="1">
        <w:r w:rsidRPr="00E80A87">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_Toc385597780 \h </w:instrText>
        </w:r>
        <w:r>
          <w:rPr>
            <w:noProof/>
            <w:webHidden/>
          </w:rPr>
        </w:r>
        <w:r>
          <w:rPr>
            <w:noProof/>
            <w:webHidden/>
          </w:rPr>
          <w:fldChar w:fldCharType="separate"/>
        </w:r>
        <w:r>
          <w:rPr>
            <w:noProof/>
            <w:webHidden/>
          </w:rPr>
          <w:t>29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1" w:history="1">
        <w:r w:rsidRPr="00E80A87">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_Toc385597781 \h </w:instrText>
        </w:r>
        <w:r>
          <w:rPr>
            <w:noProof/>
            <w:webHidden/>
          </w:rPr>
        </w:r>
        <w:r>
          <w:rPr>
            <w:noProof/>
            <w:webHidden/>
          </w:rPr>
          <w:fldChar w:fldCharType="separate"/>
        </w:r>
        <w:r>
          <w:rPr>
            <w:noProof/>
            <w:webHidden/>
          </w:rPr>
          <w:t>30</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2" w:history="1">
        <w:r w:rsidRPr="00E80A87">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_Toc385597782 \h </w:instrText>
        </w:r>
        <w:r>
          <w:rPr>
            <w:noProof/>
            <w:webHidden/>
          </w:rPr>
        </w:r>
        <w:r>
          <w:rPr>
            <w:noProof/>
            <w:webHidden/>
          </w:rPr>
          <w:fldChar w:fldCharType="separate"/>
        </w:r>
        <w:r>
          <w:rPr>
            <w:noProof/>
            <w:webHidden/>
          </w:rPr>
          <w:t>30</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3" w:history="1">
        <w:r w:rsidRPr="00E80A87">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_Toc385597783 \h </w:instrText>
        </w:r>
        <w:r>
          <w:rPr>
            <w:noProof/>
            <w:webHidden/>
          </w:rPr>
        </w:r>
        <w:r>
          <w:rPr>
            <w:noProof/>
            <w:webHidden/>
          </w:rPr>
          <w:fldChar w:fldCharType="separate"/>
        </w:r>
        <w:r>
          <w:rPr>
            <w:noProof/>
            <w:webHidden/>
          </w:rPr>
          <w:t>31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4" w:history="1">
        <w:r w:rsidRPr="00E80A87">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_Toc385597784 \h </w:instrText>
        </w:r>
        <w:r>
          <w:rPr>
            <w:noProof/>
            <w:webHidden/>
          </w:rPr>
        </w:r>
        <w:r>
          <w:rPr>
            <w:noProof/>
            <w:webHidden/>
          </w:rPr>
          <w:fldChar w:fldCharType="separate"/>
        </w:r>
        <w:r>
          <w:rPr>
            <w:noProof/>
            <w:webHidden/>
          </w:rPr>
          <w:t>32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5" w:history="1">
        <w:r w:rsidRPr="00E80A87">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_Toc385597785 \h </w:instrText>
        </w:r>
        <w:r>
          <w:rPr>
            <w:noProof/>
            <w:webHidden/>
          </w:rPr>
        </w:r>
        <w:r>
          <w:rPr>
            <w:noProof/>
            <w:webHidden/>
          </w:rPr>
          <w:fldChar w:fldCharType="separate"/>
        </w:r>
        <w:r>
          <w:rPr>
            <w:noProof/>
            <w:webHidden/>
          </w:rPr>
          <w:t>32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6" w:history="1">
        <w:r w:rsidRPr="00E80A87">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_Toc385597786 \h </w:instrText>
        </w:r>
        <w:r>
          <w:rPr>
            <w:noProof/>
            <w:webHidden/>
          </w:rPr>
        </w:r>
        <w:r>
          <w:rPr>
            <w:noProof/>
            <w:webHidden/>
          </w:rPr>
          <w:fldChar w:fldCharType="separate"/>
        </w:r>
        <w:r>
          <w:rPr>
            <w:noProof/>
            <w:webHidden/>
          </w:rPr>
          <w:t>33</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7" w:history="1">
        <w:r w:rsidRPr="00E80A87">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_Toc385597787 \h </w:instrText>
        </w:r>
        <w:r>
          <w:rPr>
            <w:noProof/>
            <w:webHidden/>
          </w:rPr>
        </w:r>
        <w:r>
          <w:rPr>
            <w:noProof/>
            <w:webHidden/>
          </w:rPr>
          <w:fldChar w:fldCharType="separate"/>
        </w:r>
        <w:r>
          <w:rPr>
            <w:noProof/>
            <w:webHidden/>
          </w:rPr>
          <w:t>35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8" w:history="1">
        <w:r w:rsidRPr="00E80A87">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_Toc385597788 \h </w:instrText>
        </w:r>
        <w:r>
          <w:rPr>
            <w:noProof/>
            <w:webHidden/>
          </w:rPr>
        </w:r>
        <w:r>
          <w:rPr>
            <w:noProof/>
            <w:webHidden/>
          </w:rPr>
          <w:fldChar w:fldCharType="separate"/>
        </w:r>
        <w:r>
          <w:rPr>
            <w:noProof/>
            <w:webHidden/>
          </w:rPr>
          <w:t>35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89" w:history="1">
        <w:r w:rsidRPr="00E80A87">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_Toc385597789 \h </w:instrText>
        </w:r>
        <w:r>
          <w:rPr>
            <w:noProof/>
            <w:webHidden/>
          </w:rPr>
        </w:r>
        <w:r>
          <w:rPr>
            <w:noProof/>
            <w:webHidden/>
          </w:rPr>
          <w:fldChar w:fldCharType="separate"/>
        </w:r>
        <w:r>
          <w:rPr>
            <w:noProof/>
            <w:webHidden/>
          </w:rPr>
          <w:t>35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0" w:history="1">
        <w:r w:rsidRPr="00E80A87">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_Toc385597790 \h </w:instrText>
        </w:r>
        <w:r>
          <w:rPr>
            <w:noProof/>
            <w:webHidden/>
          </w:rPr>
        </w:r>
        <w:r>
          <w:rPr>
            <w:noProof/>
            <w:webHidden/>
          </w:rPr>
          <w:fldChar w:fldCharType="separate"/>
        </w:r>
        <w:r>
          <w:rPr>
            <w:noProof/>
            <w:webHidden/>
          </w:rPr>
          <w:t>35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1" w:history="1">
        <w:r w:rsidRPr="00E80A87">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_Toc385597791 \h </w:instrText>
        </w:r>
        <w:r>
          <w:rPr>
            <w:noProof/>
            <w:webHidden/>
          </w:rPr>
        </w:r>
        <w:r>
          <w:rPr>
            <w:noProof/>
            <w:webHidden/>
          </w:rPr>
          <w:fldChar w:fldCharType="separate"/>
        </w:r>
        <w:r>
          <w:rPr>
            <w:noProof/>
            <w:webHidden/>
          </w:rPr>
          <w:t>36</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2" w:history="1">
        <w:r w:rsidRPr="00E80A87">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_Toc385597792 \h </w:instrText>
        </w:r>
        <w:r>
          <w:rPr>
            <w:noProof/>
            <w:webHidden/>
          </w:rPr>
        </w:r>
        <w:r>
          <w:rPr>
            <w:noProof/>
            <w:webHidden/>
          </w:rPr>
          <w:fldChar w:fldCharType="separate"/>
        </w:r>
        <w:r>
          <w:rPr>
            <w:noProof/>
            <w:webHidden/>
          </w:rPr>
          <w:t>37</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3" w:history="1">
        <w:r w:rsidRPr="00E80A87">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_Toc385597793 \h </w:instrText>
        </w:r>
        <w:r>
          <w:rPr>
            <w:noProof/>
            <w:webHidden/>
          </w:rPr>
        </w:r>
        <w:r>
          <w:rPr>
            <w:noProof/>
            <w:webHidden/>
          </w:rPr>
          <w:fldChar w:fldCharType="separate"/>
        </w:r>
        <w:r>
          <w:rPr>
            <w:noProof/>
            <w:webHidden/>
          </w:rPr>
          <w:t>38</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4" w:history="1">
        <w:r w:rsidRPr="00E80A87">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_Toc385597794 \h </w:instrText>
        </w:r>
        <w:r>
          <w:rPr>
            <w:noProof/>
            <w:webHidden/>
          </w:rPr>
        </w:r>
        <w:r>
          <w:rPr>
            <w:noProof/>
            <w:webHidden/>
          </w:rPr>
          <w:fldChar w:fldCharType="separate"/>
        </w:r>
        <w:r>
          <w:rPr>
            <w:noProof/>
            <w:webHidden/>
          </w:rPr>
          <w:t>39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5" w:history="1">
        <w:r w:rsidRPr="00E80A87">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_Toc385597795 \h </w:instrText>
        </w:r>
        <w:r>
          <w:rPr>
            <w:noProof/>
            <w:webHidden/>
          </w:rPr>
        </w:r>
        <w:r>
          <w:rPr>
            <w:noProof/>
            <w:webHidden/>
          </w:rPr>
          <w:fldChar w:fldCharType="separate"/>
        </w:r>
        <w:r>
          <w:rPr>
            <w:noProof/>
            <w:webHidden/>
          </w:rPr>
          <w:t>40</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6" w:history="1">
        <w:r w:rsidRPr="00E80A87">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_Toc385597796 \h </w:instrText>
        </w:r>
        <w:r>
          <w:rPr>
            <w:noProof/>
            <w:webHidden/>
          </w:rPr>
        </w:r>
        <w:r>
          <w:rPr>
            <w:noProof/>
            <w:webHidden/>
          </w:rPr>
          <w:fldChar w:fldCharType="separate"/>
        </w:r>
        <w:r>
          <w:rPr>
            <w:noProof/>
            <w:webHidden/>
          </w:rPr>
          <w:t>41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7" w:history="1">
        <w:r w:rsidRPr="00E80A87">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_Toc385597797 \h </w:instrText>
        </w:r>
        <w:r>
          <w:rPr>
            <w:noProof/>
            <w:webHidden/>
          </w:rPr>
        </w:r>
        <w:r>
          <w:rPr>
            <w:noProof/>
            <w:webHidden/>
          </w:rPr>
          <w:fldChar w:fldCharType="separate"/>
        </w:r>
        <w:r>
          <w:rPr>
            <w:noProof/>
            <w:webHidden/>
          </w:rPr>
          <w:t>42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8" w:history="1">
        <w:r w:rsidRPr="00E80A87">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_Toc385597798 \h </w:instrText>
        </w:r>
        <w:r>
          <w:rPr>
            <w:noProof/>
            <w:webHidden/>
          </w:rPr>
        </w:r>
        <w:r>
          <w:rPr>
            <w:noProof/>
            <w:webHidden/>
          </w:rPr>
          <w:fldChar w:fldCharType="separate"/>
        </w:r>
        <w:r>
          <w:rPr>
            <w:noProof/>
            <w:webHidden/>
          </w:rPr>
          <w:t>44</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799" w:history="1">
        <w:r w:rsidRPr="00E80A87">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_Toc385597799 \h </w:instrText>
        </w:r>
        <w:r>
          <w:rPr>
            <w:noProof/>
            <w:webHidden/>
          </w:rPr>
        </w:r>
        <w:r>
          <w:rPr>
            <w:noProof/>
            <w:webHidden/>
          </w:rPr>
          <w:fldChar w:fldCharType="separate"/>
        </w:r>
        <w:r>
          <w:rPr>
            <w:noProof/>
            <w:webHidden/>
          </w:rPr>
          <w:t>44</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0" w:history="1">
        <w:r w:rsidRPr="00E80A87">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_Toc385597800 \h </w:instrText>
        </w:r>
        <w:r>
          <w:rPr>
            <w:noProof/>
            <w:webHidden/>
          </w:rPr>
        </w:r>
        <w:r>
          <w:rPr>
            <w:noProof/>
            <w:webHidden/>
          </w:rPr>
          <w:fldChar w:fldCharType="separate"/>
        </w:r>
        <w:r>
          <w:rPr>
            <w:noProof/>
            <w:webHidden/>
          </w:rPr>
          <w:t>44</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1" w:history="1">
        <w:r w:rsidRPr="00E80A87">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_Toc385597801 \h </w:instrText>
        </w:r>
        <w:r>
          <w:rPr>
            <w:noProof/>
            <w:webHidden/>
          </w:rPr>
        </w:r>
        <w:r>
          <w:rPr>
            <w:noProof/>
            <w:webHidden/>
          </w:rPr>
          <w:fldChar w:fldCharType="separate"/>
        </w:r>
        <w:r>
          <w:rPr>
            <w:noProof/>
            <w:webHidden/>
          </w:rPr>
          <w:t>44</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2" w:history="1">
        <w:r w:rsidRPr="00E80A87">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_Toc385597802 \h </w:instrText>
        </w:r>
        <w:r>
          <w:rPr>
            <w:noProof/>
            <w:webHidden/>
          </w:rPr>
        </w:r>
        <w:r>
          <w:rPr>
            <w:noProof/>
            <w:webHidden/>
          </w:rPr>
          <w:fldChar w:fldCharType="separate"/>
        </w:r>
        <w:r>
          <w:rPr>
            <w:noProof/>
            <w:webHidden/>
          </w:rPr>
          <w:t>45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3" w:history="1">
        <w:r w:rsidRPr="00E80A87">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_Toc385597803 \h </w:instrText>
        </w:r>
        <w:r>
          <w:rPr>
            <w:noProof/>
            <w:webHidden/>
          </w:rPr>
        </w:r>
        <w:r>
          <w:rPr>
            <w:noProof/>
            <w:webHidden/>
          </w:rPr>
          <w:fldChar w:fldCharType="separate"/>
        </w:r>
        <w:r>
          <w:rPr>
            <w:noProof/>
            <w:webHidden/>
          </w:rPr>
          <w:t>46</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4" w:history="1">
        <w:r w:rsidRPr="00E80A87">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_Toc385597804 \h </w:instrText>
        </w:r>
        <w:r>
          <w:rPr>
            <w:noProof/>
            <w:webHidden/>
          </w:rPr>
        </w:r>
        <w:r>
          <w:rPr>
            <w:noProof/>
            <w:webHidden/>
          </w:rPr>
          <w:fldChar w:fldCharType="separate"/>
        </w:r>
        <w:r>
          <w:rPr>
            <w:noProof/>
            <w:webHidden/>
          </w:rPr>
          <w:t>47</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5" w:history="1">
        <w:r w:rsidRPr="00E80A87">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_Toc385597805 \h </w:instrText>
        </w:r>
        <w:r>
          <w:rPr>
            <w:noProof/>
            <w:webHidden/>
          </w:rPr>
        </w:r>
        <w:r>
          <w:rPr>
            <w:noProof/>
            <w:webHidden/>
          </w:rPr>
          <w:fldChar w:fldCharType="separate"/>
        </w:r>
        <w:r>
          <w:rPr>
            <w:noProof/>
            <w:webHidden/>
          </w:rPr>
          <w:t>48</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6" w:history="1">
        <w:r w:rsidRPr="00E80A87">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_Toc385597806 \h </w:instrText>
        </w:r>
        <w:r>
          <w:rPr>
            <w:noProof/>
            <w:webHidden/>
          </w:rPr>
        </w:r>
        <w:r>
          <w:rPr>
            <w:noProof/>
            <w:webHidden/>
          </w:rPr>
          <w:fldChar w:fldCharType="separate"/>
        </w:r>
        <w:r>
          <w:rPr>
            <w:noProof/>
            <w:webHidden/>
          </w:rPr>
          <w:t>49</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7" w:history="1">
        <w:r w:rsidRPr="00E80A87">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_Toc385597807 \h </w:instrText>
        </w:r>
        <w:r>
          <w:rPr>
            <w:noProof/>
            <w:webHidden/>
          </w:rPr>
        </w:r>
        <w:r>
          <w:rPr>
            <w:noProof/>
            <w:webHidden/>
          </w:rPr>
          <w:fldChar w:fldCharType="separate"/>
        </w:r>
        <w:r>
          <w:rPr>
            <w:noProof/>
            <w:webHidden/>
          </w:rPr>
          <w:t>49</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808" w:history="1">
        <w:r w:rsidRPr="00E80A87">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_Toc385597808 \h </w:instrText>
        </w:r>
        <w:r>
          <w:rPr>
            <w:noProof/>
            <w:webHidden/>
          </w:rPr>
        </w:r>
        <w:r>
          <w:rPr>
            <w:noProof/>
            <w:webHidden/>
          </w:rPr>
          <w:fldChar w:fldCharType="separate"/>
        </w:r>
        <w:r>
          <w:rPr>
            <w:noProof/>
            <w:webHidden/>
          </w:rPr>
          <w:t>51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09" w:history="1">
        <w:r w:rsidRPr="00E80A87">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_Toc385597809 \h </w:instrText>
        </w:r>
        <w:r>
          <w:rPr>
            <w:noProof/>
            <w:webHidden/>
          </w:rPr>
        </w:r>
        <w:r>
          <w:rPr>
            <w:noProof/>
            <w:webHidden/>
          </w:rPr>
          <w:fldChar w:fldCharType="separate"/>
        </w:r>
        <w:r>
          <w:rPr>
            <w:noProof/>
            <w:webHidden/>
          </w:rPr>
          <w:t>51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0" w:history="1">
        <w:r w:rsidRPr="00E80A87">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_Toc385597810 \h </w:instrText>
        </w:r>
        <w:r>
          <w:rPr>
            <w:noProof/>
            <w:webHidden/>
          </w:rPr>
        </w:r>
        <w:r>
          <w:rPr>
            <w:noProof/>
            <w:webHidden/>
          </w:rPr>
          <w:fldChar w:fldCharType="separate"/>
        </w:r>
        <w:r>
          <w:rPr>
            <w:noProof/>
            <w:webHidden/>
          </w:rPr>
          <w:t>51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1" w:history="1">
        <w:r w:rsidRPr="00E80A87">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_Toc385597811 \h </w:instrText>
        </w:r>
        <w:r>
          <w:rPr>
            <w:noProof/>
            <w:webHidden/>
          </w:rPr>
        </w:r>
        <w:r>
          <w:rPr>
            <w:noProof/>
            <w:webHidden/>
          </w:rPr>
          <w:fldChar w:fldCharType="separate"/>
        </w:r>
        <w:r>
          <w:rPr>
            <w:noProof/>
            <w:webHidden/>
          </w:rPr>
          <w:t>51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2" w:history="1">
        <w:r w:rsidRPr="00E80A87">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_Toc385597812 \h </w:instrText>
        </w:r>
        <w:r>
          <w:rPr>
            <w:noProof/>
            <w:webHidden/>
          </w:rPr>
        </w:r>
        <w:r>
          <w:rPr>
            <w:noProof/>
            <w:webHidden/>
          </w:rPr>
          <w:fldChar w:fldCharType="separate"/>
        </w:r>
        <w:r>
          <w:rPr>
            <w:noProof/>
            <w:webHidden/>
          </w:rPr>
          <w:t>52</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3" w:history="1">
        <w:r w:rsidRPr="00E80A87">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_Toc385597813 \h </w:instrText>
        </w:r>
        <w:r>
          <w:rPr>
            <w:noProof/>
            <w:webHidden/>
          </w:rPr>
        </w:r>
        <w:r>
          <w:rPr>
            <w:noProof/>
            <w:webHidden/>
          </w:rPr>
          <w:fldChar w:fldCharType="separate"/>
        </w:r>
        <w:r>
          <w:rPr>
            <w:noProof/>
            <w:webHidden/>
          </w:rPr>
          <w:t>53</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4" w:history="1">
        <w:r w:rsidRPr="00E80A87">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_Toc385597814 \h </w:instrText>
        </w:r>
        <w:r>
          <w:rPr>
            <w:noProof/>
            <w:webHidden/>
          </w:rPr>
        </w:r>
        <w:r>
          <w:rPr>
            <w:noProof/>
            <w:webHidden/>
          </w:rPr>
          <w:fldChar w:fldCharType="separate"/>
        </w:r>
        <w:r>
          <w:rPr>
            <w:noProof/>
            <w:webHidden/>
          </w:rPr>
          <w:t>54</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5" w:history="1">
        <w:r w:rsidRPr="00E80A87">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_Toc385597815 \h </w:instrText>
        </w:r>
        <w:r>
          <w:rPr>
            <w:noProof/>
            <w:webHidden/>
          </w:rPr>
        </w:r>
        <w:r>
          <w:rPr>
            <w:noProof/>
            <w:webHidden/>
          </w:rPr>
          <w:fldChar w:fldCharType="separate"/>
        </w:r>
        <w:r>
          <w:rPr>
            <w:noProof/>
            <w:webHidden/>
          </w:rPr>
          <w:t>54</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6" w:history="1">
        <w:r w:rsidRPr="00E80A87">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_Toc385597816 \h </w:instrText>
        </w:r>
        <w:r>
          <w:rPr>
            <w:noProof/>
            <w:webHidden/>
          </w:rPr>
        </w:r>
        <w:r>
          <w:rPr>
            <w:noProof/>
            <w:webHidden/>
          </w:rPr>
          <w:fldChar w:fldCharType="separate"/>
        </w:r>
        <w:r>
          <w:rPr>
            <w:noProof/>
            <w:webHidden/>
          </w:rPr>
          <w:t>55</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7" w:history="1">
        <w:r w:rsidRPr="00E80A87">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_Toc385597817 \h </w:instrText>
        </w:r>
        <w:r>
          <w:rPr>
            <w:noProof/>
            <w:webHidden/>
          </w:rPr>
        </w:r>
        <w:r>
          <w:rPr>
            <w:noProof/>
            <w:webHidden/>
          </w:rPr>
          <w:fldChar w:fldCharType="separate"/>
        </w:r>
        <w:r>
          <w:rPr>
            <w:noProof/>
            <w:webHidden/>
          </w:rPr>
          <w:t>56</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8" w:history="1">
        <w:r w:rsidRPr="00E80A87">
          <w:rPr>
            <w:rStyle w:val="Hyperlink"/>
            <w:rFonts w:ascii="Arial" w:hAnsi="Arial" w:cs="Arial"/>
            <w:noProof/>
          </w:rPr>
          <w:t>4.4.2.5 Test-and-test-and-set Lock Comparison</w:t>
        </w:r>
        <w:r>
          <w:rPr>
            <w:noProof/>
            <w:webHidden/>
          </w:rPr>
          <w:tab/>
        </w:r>
        <w:r>
          <w:rPr>
            <w:noProof/>
            <w:webHidden/>
          </w:rPr>
          <w:fldChar w:fldCharType="begin"/>
        </w:r>
        <w:r>
          <w:rPr>
            <w:noProof/>
            <w:webHidden/>
          </w:rPr>
          <w:instrText xml:space="preserve"> PAGEREF _Toc385597818 \h </w:instrText>
        </w:r>
        <w:r>
          <w:rPr>
            <w:noProof/>
            <w:webHidden/>
          </w:rPr>
        </w:r>
        <w:r>
          <w:rPr>
            <w:noProof/>
            <w:webHidden/>
          </w:rPr>
          <w:fldChar w:fldCharType="separate"/>
        </w:r>
        <w:r>
          <w:rPr>
            <w:noProof/>
            <w:webHidden/>
          </w:rPr>
          <w:t>57</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19" w:history="1">
        <w:r w:rsidRPr="00E80A87">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_Toc385597819 \h </w:instrText>
        </w:r>
        <w:r>
          <w:rPr>
            <w:noProof/>
            <w:webHidden/>
          </w:rPr>
        </w:r>
        <w:r>
          <w:rPr>
            <w:noProof/>
            <w:webHidden/>
          </w:rPr>
          <w:fldChar w:fldCharType="separate"/>
        </w:r>
        <w:r>
          <w:rPr>
            <w:noProof/>
            <w:webHidden/>
          </w:rPr>
          <w:t>58</w:t>
        </w:r>
        <w:r>
          <w:rPr>
            <w:noProof/>
            <w:webHidden/>
          </w:rPr>
          <w:fldChar w:fldCharType="end"/>
        </w:r>
      </w:hyperlink>
    </w:p>
    <w:p w:rsidR="00530B4D" w:rsidRDefault="00530B4D">
      <w:pPr>
        <w:pStyle w:val="TOC1"/>
        <w:tabs>
          <w:tab w:val="right" w:leader="dot" w:pos="9016"/>
        </w:tabs>
        <w:rPr>
          <w:rFonts w:eastAsiaTheme="minorEastAsia"/>
          <w:noProof/>
          <w:lang w:eastAsia="en-IE"/>
        </w:rPr>
      </w:pPr>
      <w:hyperlink w:anchor="_Toc385597820" w:history="1">
        <w:r w:rsidRPr="00E80A87">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_Toc385597820 \h </w:instrText>
        </w:r>
        <w:r>
          <w:rPr>
            <w:noProof/>
            <w:webHidden/>
          </w:rPr>
        </w:r>
        <w:r>
          <w:rPr>
            <w:noProof/>
            <w:webHidden/>
          </w:rPr>
          <w:fldChar w:fldCharType="separate"/>
        </w:r>
        <w:r>
          <w:rPr>
            <w:noProof/>
            <w:webHidden/>
          </w:rPr>
          <w:t>60</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821" w:history="1">
        <w:r w:rsidRPr="00E80A87">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_Toc385597821 \h </w:instrText>
        </w:r>
        <w:r>
          <w:rPr>
            <w:noProof/>
            <w:webHidden/>
          </w:rPr>
        </w:r>
        <w:r>
          <w:rPr>
            <w:noProof/>
            <w:webHidden/>
          </w:rPr>
          <w:fldChar w:fldCharType="separate"/>
        </w:r>
        <w:r>
          <w:rPr>
            <w:noProof/>
            <w:webHidden/>
          </w:rPr>
          <w:t>60</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2" w:history="1">
        <w:r w:rsidRPr="00E80A87">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_Toc385597822 \h </w:instrText>
        </w:r>
        <w:r>
          <w:rPr>
            <w:noProof/>
            <w:webHidden/>
          </w:rPr>
        </w:r>
        <w:r>
          <w:rPr>
            <w:noProof/>
            <w:webHidden/>
          </w:rPr>
          <w:fldChar w:fldCharType="separate"/>
        </w:r>
        <w:r>
          <w:rPr>
            <w:noProof/>
            <w:webHidden/>
          </w:rPr>
          <w:t>60</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3" w:history="1">
        <w:r w:rsidRPr="00E80A87">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_Toc385597823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4" w:history="1">
        <w:r w:rsidRPr="00E80A87">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_Toc385597824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5" w:history="1">
        <w:r w:rsidRPr="00E80A87">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_Toc385597825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6" w:history="1">
        <w:r w:rsidRPr="00E80A87">
          <w:rPr>
            <w:rStyle w:val="Hyperlink"/>
            <w:rFonts w:ascii="Arial" w:hAnsi="Arial" w:cs="Arial"/>
            <w:noProof/>
          </w:rPr>
          <w:t>Best Locks - CAS, TAS, TTAS</w:t>
        </w:r>
        <w:r>
          <w:rPr>
            <w:noProof/>
            <w:webHidden/>
          </w:rPr>
          <w:tab/>
        </w:r>
        <w:r>
          <w:rPr>
            <w:noProof/>
            <w:webHidden/>
          </w:rPr>
          <w:fldChar w:fldCharType="begin"/>
        </w:r>
        <w:r>
          <w:rPr>
            <w:noProof/>
            <w:webHidden/>
          </w:rPr>
          <w:instrText xml:space="preserve"> PAGEREF _Toc385597826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7" w:history="1">
        <w:r w:rsidRPr="00E80A87">
          <w:rPr>
            <w:rStyle w:val="Hyperlink"/>
            <w:rFonts w:ascii="Arial" w:hAnsi="Arial" w:cs="Arial"/>
            <w:noProof/>
          </w:rPr>
          <w:t>Lockless matches locks in performance until 4 then drops hard</w:t>
        </w:r>
        <w:r>
          <w:rPr>
            <w:noProof/>
            <w:webHidden/>
          </w:rPr>
          <w:tab/>
        </w:r>
        <w:r>
          <w:rPr>
            <w:noProof/>
            <w:webHidden/>
          </w:rPr>
          <w:fldChar w:fldCharType="begin"/>
        </w:r>
        <w:r>
          <w:rPr>
            <w:noProof/>
            <w:webHidden/>
          </w:rPr>
          <w:instrText xml:space="preserve"> PAGEREF _Toc385597827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8" w:history="1">
        <w:r w:rsidRPr="00E80A87">
          <w:rPr>
            <w:rStyle w:val="Hyperlink"/>
            <w:rFonts w:ascii="Arial" w:hAnsi="Arial" w:cs="Arial"/>
            <w:noProof/>
          </w:rPr>
          <w:t>TTAS best variation</w:t>
        </w:r>
        <w:r>
          <w:rPr>
            <w:noProof/>
            <w:webHidden/>
          </w:rPr>
          <w:tab/>
        </w:r>
        <w:r>
          <w:rPr>
            <w:noProof/>
            <w:webHidden/>
          </w:rPr>
          <w:fldChar w:fldCharType="begin"/>
        </w:r>
        <w:r>
          <w:rPr>
            <w:noProof/>
            <w:webHidden/>
          </w:rPr>
          <w:instrText xml:space="preserve"> PAGEREF _Toc385597828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29" w:history="1">
        <w:r w:rsidRPr="00E80A87">
          <w:rPr>
            <w:rStyle w:val="Hyperlink"/>
            <w:rFonts w:ascii="Arial" w:hAnsi="Arial" w:cs="Arial"/>
            <w:noProof/>
          </w:rPr>
          <w:t>TASWP best variation</w:t>
        </w:r>
        <w:r>
          <w:rPr>
            <w:noProof/>
            <w:webHidden/>
          </w:rPr>
          <w:tab/>
        </w:r>
        <w:r>
          <w:rPr>
            <w:noProof/>
            <w:webHidden/>
          </w:rPr>
          <w:fldChar w:fldCharType="begin"/>
        </w:r>
        <w:r>
          <w:rPr>
            <w:noProof/>
            <w:webHidden/>
          </w:rPr>
          <w:instrText xml:space="preserve"> PAGEREF _Toc385597829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30" w:history="1">
        <w:r w:rsidRPr="00E80A87">
          <w:rPr>
            <w:rStyle w:val="Hyperlink"/>
            <w:rFonts w:ascii="Arial" w:hAnsi="Arial" w:cs="Arial"/>
            <w:noProof/>
          </w:rPr>
          <w:t>CAS best variatiomn</w:t>
        </w:r>
        <w:r>
          <w:rPr>
            <w:noProof/>
            <w:webHidden/>
          </w:rPr>
          <w:tab/>
        </w:r>
        <w:r>
          <w:rPr>
            <w:noProof/>
            <w:webHidden/>
          </w:rPr>
          <w:fldChar w:fldCharType="begin"/>
        </w:r>
        <w:r>
          <w:rPr>
            <w:noProof/>
            <w:webHidden/>
          </w:rPr>
          <w:instrText xml:space="preserve"> PAGEREF _Toc385597830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31" w:history="1">
        <w:r w:rsidRPr="00E80A87">
          <w:rPr>
            <w:rStyle w:val="Hyperlink"/>
            <w:rFonts w:ascii="Arial" w:hAnsi="Arial" w:cs="Arial"/>
            <w:noProof/>
          </w:rPr>
          <w:t>TICKET_RELAX better</w:t>
        </w:r>
        <w:r>
          <w:rPr>
            <w:noProof/>
            <w:webHidden/>
          </w:rPr>
          <w:tab/>
        </w:r>
        <w:r>
          <w:rPr>
            <w:noProof/>
            <w:webHidden/>
          </w:rPr>
          <w:fldChar w:fldCharType="begin"/>
        </w:r>
        <w:r>
          <w:rPr>
            <w:noProof/>
            <w:webHidden/>
          </w:rPr>
          <w:instrText xml:space="preserve"> PAGEREF _Toc385597831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32" w:history="1">
        <w:r w:rsidRPr="00E80A87">
          <w:rPr>
            <w:rStyle w:val="Hyperlink"/>
            <w:rFonts w:ascii="Arial" w:hAnsi="Arial" w:cs="Arial"/>
            <w:noProof/>
          </w:rPr>
          <w:t>Size makes a difference to some, not all, especially lockless</w:t>
        </w:r>
        <w:r>
          <w:rPr>
            <w:noProof/>
            <w:webHidden/>
          </w:rPr>
          <w:tab/>
        </w:r>
        <w:r>
          <w:rPr>
            <w:noProof/>
            <w:webHidden/>
          </w:rPr>
          <w:fldChar w:fldCharType="begin"/>
        </w:r>
        <w:r>
          <w:rPr>
            <w:noProof/>
            <w:webHidden/>
          </w:rPr>
          <w:instrText xml:space="preserve"> PAGEREF _Toc385597832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33" w:history="1">
        <w:r w:rsidRPr="00E80A87">
          <w:rPr>
            <w:rStyle w:val="Hyperlink"/>
            <w:rFonts w:ascii="Arial" w:hAnsi="Arial" w:cs="Arial"/>
            <w:noProof/>
          </w:rPr>
          <w:t>Mutex performs similarly on different architectures, CAS and lockless do not</w:t>
        </w:r>
        <w:r>
          <w:rPr>
            <w:noProof/>
            <w:webHidden/>
          </w:rPr>
          <w:tab/>
        </w:r>
        <w:r>
          <w:rPr>
            <w:noProof/>
            <w:webHidden/>
          </w:rPr>
          <w:fldChar w:fldCharType="begin"/>
        </w:r>
        <w:r>
          <w:rPr>
            <w:noProof/>
            <w:webHidden/>
          </w:rPr>
          <w:instrText xml:space="preserve"> PAGEREF _Toc385597833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34" w:history="1">
        <w:r w:rsidRPr="00E80A87">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_Toc385597834 \h </w:instrText>
        </w:r>
        <w:r>
          <w:rPr>
            <w:noProof/>
            <w:webHidden/>
          </w:rPr>
        </w:r>
        <w:r>
          <w:rPr>
            <w:noProof/>
            <w:webHidden/>
          </w:rPr>
          <w:fldChar w:fldCharType="separate"/>
        </w:r>
        <w:r>
          <w:rPr>
            <w:noProof/>
            <w:webHidden/>
          </w:rPr>
          <w:t>61</w:t>
        </w:r>
        <w:r>
          <w:rPr>
            <w:noProof/>
            <w:webHidden/>
          </w:rPr>
          <w:fldChar w:fldCharType="end"/>
        </w:r>
      </w:hyperlink>
    </w:p>
    <w:p w:rsidR="00530B4D" w:rsidRDefault="00530B4D">
      <w:pPr>
        <w:pStyle w:val="TOC3"/>
        <w:tabs>
          <w:tab w:val="right" w:leader="dot" w:pos="9016"/>
        </w:tabs>
        <w:rPr>
          <w:rFonts w:eastAsiaTheme="minorEastAsia"/>
          <w:noProof/>
          <w:lang w:eastAsia="en-IE"/>
        </w:rPr>
      </w:pPr>
      <w:hyperlink w:anchor="_Toc385597835" w:history="1">
        <w:r w:rsidRPr="00E80A87">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_Toc385597835 \h </w:instrText>
        </w:r>
        <w:r>
          <w:rPr>
            <w:noProof/>
            <w:webHidden/>
          </w:rPr>
        </w:r>
        <w:r>
          <w:rPr>
            <w:noProof/>
            <w:webHidden/>
          </w:rPr>
          <w:fldChar w:fldCharType="separate"/>
        </w:r>
        <w:r>
          <w:rPr>
            <w:noProof/>
            <w:webHidden/>
          </w:rPr>
          <w:t>62</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836" w:history="1">
        <w:r w:rsidRPr="00E80A87">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_Toc385597836 \h </w:instrText>
        </w:r>
        <w:r>
          <w:rPr>
            <w:noProof/>
            <w:webHidden/>
          </w:rPr>
        </w:r>
        <w:r>
          <w:rPr>
            <w:noProof/>
            <w:webHidden/>
          </w:rPr>
          <w:fldChar w:fldCharType="separate"/>
        </w:r>
        <w:r>
          <w:rPr>
            <w:noProof/>
            <w:webHidden/>
          </w:rPr>
          <w:t>62</w:t>
        </w:r>
        <w:r>
          <w:rPr>
            <w:noProof/>
            <w:webHidden/>
          </w:rPr>
          <w:fldChar w:fldCharType="end"/>
        </w:r>
      </w:hyperlink>
    </w:p>
    <w:p w:rsidR="00530B4D" w:rsidRDefault="00530B4D">
      <w:pPr>
        <w:pStyle w:val="TOC1"/>
        <w:tabs>
          <w:tab w:val="right" w:leader="dot" w:pos="9016"/>
        </w:tabs>
        <w:rPr>
          <w:rFonts w:eastAsiaTheme="minorEastAsia"/>
          <w:noProof/>
          <w:lang w:eastAsia="en-IE"/>
        </w:rPr>
      </w:pPr>
      <w:hyperlink w:anchor="_Toc385597837" w:history="1">
        <w:r w:rsidRPr="00E80A87">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_Toc385597837 \h </w:instrText>
        </w:r>
        <w:r>
          <w:rPr>
            <w:noProof/>
            <w:webHidden/>
          </w:rPr>
        </w:r>
        <w:r>
          <w:rPr>
            <w:noProof/>
            <w:webHidden/>
          </w:rPr>
          <w:fldChar w:fldCharType="separate"/>
        </w:r>
        <w:r>
          <w:rPr>
            <w:noProof/>
            <w:webHidden/>
          </w:rPr>
          <w:t>62</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838" w:history="1">
        <w:r w:rsidRPr="00E80A87">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_Toc385597838 \h </w:instrText>
        </w:r>
        <w:r>
          <w:rPr>
            <w:noProof/>
            <w:webHidden/>
          </w:rPr>
        </w:r>
        <w:r>
          <w:rPr>
            <w:noProof/>
            <w:webHidden/>
          </w:rPr>
          <w:fldChar w:fldCharType="separate"/>
        </w:r>
        <w:r>
          <w:rPr>
            <w:noProof/>
            <w:webHidden/>
          </w:rPr>
          <w:t>62</w:t>
        </w:r>
        <w:r>
          <w:rPr>
            <w:noProof/>
            <w:webHidden/>
          </w:rPr>
          <w:fldChar w:fldCharType="end"/>
        </w:r>
      </w:hyperlink>
    </w:p>
    <w:p w:rsidR="00530B4D" w:rsidRDefault="00530B4D">
      <w:pPr>
        <w:pStyle w:val="TOC2"/>
        <w:tabs>
          <w:tab w:val="right" w:leader="dot" w:pos="9016"/>
        </w:tabs>
        <w:rPr>
          <w:rFonts w:eastAsiaTheme="minorEastAsia"/>
          <w:noProof/>
          <w:lang w:eastAsia="en-IE"/>
        </w:rPr>
      </w:pPr>
      <w:hyperlink w:anchor="_Toc385597839" w:history="1">
        <w:r w:rsidRPr="00E80A87">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_Toc385597839 \h </w:instrText>
        </w:r>
        <w:r>
          <w:rPr>
            <w:noProof/>
            <w:webHidden/>
          </w:rPr>
        </w:r>
        <w:r>
          <w:rPr>
            <w:noProof/>
            <w:webHidden/>
          </w:rPr>
          <w:fldChar w:fldCharType="separate"/>
        </w:r>
        <w:r>
          <w:rPr>
            <w:noProof/>
            <w:webHidden/>
          </w:rPr>
          <w:t>64</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fldChar w:fldCharType="end"/>
      </w:r>
    </w:p>
    <w:p w:rsidR="00BD2C37" w:rsidRPr="000B1D68" w:rsidRDefault="004E7844" w:rsidP="00B47742">
      <w:pPr>
        <w:pStyle w:val="Heading1"/>
        <w:jc w:val="both"/>
        <w:rPr>
          <w:rFonts w:ascii="Arial" w:hAnsi="Arial" w:cs="Arial"/>
        </w:rPr>
      </w:pPr>
      <w:bookmarkStart w:id="1" w:name="_Toc385597736"/>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597737"/>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w:t>
      </w:r>
      <w:r w:rsidR="00530B4D">
        <w:rPr>
          <w:rFonts w:ascii="Arial" w:hAnsi="Arial" w:cs="Arial"/>
        </w:rPr>
        <w:t>plementations and investigate whether</w:t>
      </w:r>
      <w:r w:rsidRPr="000B1D68">
        <w:rPr>
          <w:rFonts w:ascii="Arial" w:hAnsi="Arial" w:cs="Arial"/>
        </w:rPr>
        <w:t xml:space="preserve">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w:t>
      </w:r>
      <w:proofErr w:type="spellStart"/>
      <w:r w:rsidR="004334FB" w:rsidRPr="000B1D68">
        <w:rPr>
          <w:rFonts w:ascii="Arial" w:hAnsi="Arial" w:cs="Arial"/>
        </w:rPr>
        <w:t>pthread</w:t>
      </w:r>
      <w:proofErr w:type="spellEnd"/>
      <w:r w:rsidR="004334FB" w:rsidRPr="000B1D68">
        <w:rPr>
          <w:rFonts w:ascii="Arial" w:hAnsi="Arial" w:cs="Arial"/>
        </w:rPr>
        <w:t xml:space="preserve">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w:t>
      </w:r>
      <w:proofErr w:type="spellStart"/>
      <w:r w:rsidR="000E3AFF">
        <w:rPr>
          <w:rFonts w:ascii="Arial" w:hAnsi="Arial" w:cs="Arial"/>
        </w:rPr>
        <w:t>Shavit</w:t>
      </w:r>
      <w:proofErr w:type="spellEnd"/>
      <w:r w:rsidR="000E3AFF">
        <w:rPr>
          <w:rFonts w:ascii="Arial" w:hAnsi="Arial" w:cs="Arial"/>
        </w:rPr>
        <w: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597738"/>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 xml:space="preserve">in multicore machines [Herlihy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r w:rsidR="00670019" w:rsidRPr="000B1D68">
        <w:rPr>
          <w:rFonts w:ascii="Arial" w:hAnsi="Arial" w:cs="Arial"/>
        </w:rPr>
        <w:t xml:space="preserve">  However, despite</w:t>
      </w:r>
      <w:r w:rsidR="00530B4D">
        <w:rPr>
          <w:rFonts w:ascii="Arial" w:hAnsi="Arial" w:cs="Arial"/>
        </w:rPr>
        <w:t xml:space="preserve"> all this research and work on</w:t>
      </w:r>
      <w:r w:rsidR="00670019" w:rsidRPr="000B1D68">
        <w:rPr>
          <w:rFonts w:ascii="Arial" w:hAnsi="Arial" w:cs="Arial"/>
        </w:rPr>
        <w:t xml:space="preserve">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w:t>
      </w:r>
      <w:r w:rsidR="00E558EF" w:rsidRPr="000B1D68">
        <w:rPr>
          <w:rFonts w:ascii="Arial" w:hAnsi="Arial" w:cs="Arial"/>
        </w:rPr>
        <w:lastRenderedPageBreak/>
        <w:t>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597739"/>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597740"/>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w:t>
      </w:r>
      <w:proofErr w:type="spellStart"/>
      <w:r w:rsidR="00DF159F" w:rsidRPr="000B1D68">
        <w:rPr>
          <w:rFonts w:ascii="Arial" w:hAnsi="Arial" w:cs="Arial"/>
        </w:rPr>
        <w:t>Moir</w:t>
      </w:r>
      <w:proofErr w:type="spellEnd"/>
      <w:r w:rsidR="00DF159F" w:rsidRPr="000B1D68">
        <w:rPr>
          <w:rFonts w:ascii="Arial" w:hAnsi="Arial" w:cs="Arial"/>
        </w:rPr>
        <w:t xml:space="preserve">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597741"/>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w:t>
      </w:r>
      <w:proofErr w:type="spellStart"/>
      <w:r w:rsidR="00507F5B">
        <w:rPr>
          <w:rFonts w:ascii="Arial" w:hAnsi="Arial" w:cs="Arial"/>
        </w:rPr>
        <w:t>Shavit</w:t>
      </w:r>
      <w:proofErr w:type="spellEnd"/>
      <w:r w:rsidR="00507F5B">
        <w:rPr>
          <w:rFonts w:ascii="Arial" w:hAnsi="Arial" w:cs="Arial"/>
        </w:rPr>
        <w: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 xml:space="preserve">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 xml:space="preserve">ect a shared resource [Herlihy &amp; </w:t>
      </w:r>
      <w:proofErr w:type="spellStart"/>
      <w:r w:rsidR="00507F5B">
        <w:rPr>
          <w:rFonts w:ascii="Arial" w:hAnsi="Arial" w:cs="Arial"/>
        </w:rPr>
        <w:t>Shavit</w:t>
      </w:r>
      <w:proofErr w:type="spellEnd"/>
      <w:r w:rsidR="00507F5B">
        <w:rPr>
          <w:rFonts w:ascii="Arial" w:hAnsi="Arial" w:cs="Arial"/>
        </w:rPr>
        <w: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lastRenderedPageBreak/>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 xml:space="preserve">s are also </w:t>
      </w:r>
      <w:proofErr w:type="gramStart"/>
      <w:r w:rsidR="00507F5B">
        <w:rPr>
          <w:rFonts w:ascii="Arial" w:hAnsi="Arial" w:cs="Arial"/>
        </w:rPr>
        <w:t>lock</w:t>
      </w:r>
      <w:proofErr w:type="gramEnd"/>
      <w:r w:rsidR="00507F5B">
        <w:rPr>
          <w:rFonts w:ascii="Arial" w:hAnsi="Arial" w:cs="Arial"/>
        </w:rPr>
        <w:t xml:space="preserve"> free [Herlihy &amp; </w:t>
      </w:r>
      <w:proofErr w:type="spellStart"/>
      <w:r w:rsidR="00507F5B">
        <w:rPr>
          <w:rFonts w:ascii="Arial" w:hAnsi="Arial" w:cs="Arial"/>
        </w:rPr>
        <w:t>Shavit</w:t>
      </w:r>
      <w:proofErr w:type="spellEnd"/>
      <w:r w:rsidR="00507F5B">
        <w:rPr>
          <w:rFonts w:ascii="Arial" w:hAnsi="Arial" w:cs="Arial"/>
        </w:rPr>
        <w: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proofErr w:type="spellStart"/>
      <w:r w:rsidR="00F07C3B" w:rsidRPr="000B1D68">
        <w:rPr>
          <w:rFonts w:ascii="Arial" w:hAnsi="Arial" w:cs="Arial"/>
        </w:rPr>
        <w:t>pthread</w:t>
      </w:r>
      <w:proofErr w:type="spellEnd"/>
      <w:r w:rsidR="00F07C3B" w:rsidRPr="000B1D68">
        <w:rPr>
          <w:rFonts w:ascii="Arial" w:hAnsi="Arial" w:cs="Arial"/>
        </w:rPr>
        <w:t xml:space="preserve"> </w:t>
      </w:r>
      <w:r w:rsidR="00F40F2F" w:rsidRPr="000B1D68">
        <w:rPr>
          <w:rFonts w:ascii="Arial" w:hAnsi="Arial" w:cs="Arial"/>
        </w:rPr>
        <w:t>mutex, to protect a shared resource use</w:t>
      </w:r>
      <w:r w:rsidR="00507F5B">
        <w:rPr>
          <w:rFonts w:ascii="Arial" w:hAnsi="Arial" w:cs="Arial"/>
        </w:rPr>
        <w:t xml:space="preserve">d by multiple threads [Herlihy &amp; </w:t>
      </w:r>
      <w:proofErr w:type="spellStart"/>
      <w:r w:rsidR="00507F5B">
        <w:rPr>
          <w:rFonts w:ascii="Arial" w:hAnsi="Arial" w:cs="Arial"/>
        </w:rPr>
        <w:t>Shavit</w:t>
      </w:r>
      <w:proofErr w:type="spellEnd"/>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Pr>
          <w:rFonts w:ascii="Arial" w:hAnsi="Arial" w:cs="Arial"/>
        </w:rPr>
        <w:t xml:space="preserve">threads working on it [Herlihy &amp; </w:t>
      </w:r>
      <w:proofErr w:type="spellStart"/>
      <w:r w:rsidR="00507F5B">
        <w:rPr>
          <w:rFonts w:ascii="Arial" w:hAnsi="Arial" w:cs="Arial"/>
        </w:rPr>
        <w:t>Shavit</w:t>
      </w:r>
      <w:proofErr w:type="spellEnd"/>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597742"/>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597743"/>
      <w:r w:rsidRPr="000B1D68">
        <w:rPr>
          <w:rFonts w:ascii="Arial" w:hAnsi="Arial" w:cs="Arial"/>
        </w:rPr>
        <w:t>2.3.1 The Art of Multiprocessor Programming</w:t>
      </w:r>
      <w:r w:rsidR="00970838">
        <w:rPr>
          <w:rFonts w:ascii="Arial" w:hAnsi="Arial" w:cs="Arial"/>
        </w:rPr>
        <w:t xml:space="preserve"> [Herlihy, </w:t>
      </w:r>
      <w:proofErr w:type="spellStart"/>
      <w:r w:rsidR="00970838">
        <w:rPr>
          <w:rFonts w:ascii="Arial" w:hAnsi="Arial" w:cs="Arial"/>
        </w:rPr>
        <w:t>Shavit</w:t>
      </w:r>
      <w:proofErr w:type="spellEnd"/>
      <w:r w:rsidR="00530B4D">
        <w:rPr>
          <w:rFonts w:ascii="Arial" w:hAnsi="Arial" w:cs="Arial"/>
        </w:rPr>
        <w:t>, 2008</w:t>
      </w:r>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597744"/>
      <w:r w:rsidRPr="000B1D68">
        <w:rPr>
          <w:rFonts w:ascii="Arial" w:hAnsi="Arial" w:cs="Arial"/>
        </w:rPr>
        <w:t>2.3.2 Designing Concurrent Data Structures</w:t>
      </w:r>
      <w:r w:rsidR="00970838">
        <w:rPr>
          <w:rFonts w:ascii="Arial" w:hAnsi="Arial" w:cs="Arial"/>
        </w:rPr>
        <w:t xml:space="preserve"> [</w:t>
      </w:r>
      <w:proofErr w:type="spellStart"/>
      <w:r w:rsidR="00970838">
        <w:rPr>
          <w:rFonts w:ascii="Arial" w:hAnsi="Arial" w:cs="Arial"/>
        </w:rPr>
        <w:t>Moir</w:t>
      </w:r>
      <w:proofErr w:type="spellEnd"/>
      <w:r w:rsidR="00970838">
        <w:rPr>
          <w:rFonts w:ascii="Arial" w:hAnsi="Arial" w:cs="Arial"/>
        </w:rPr>
        <w:t xml:space="preserve">, </w:t>
      </w:r>
      <w:proofErr w:type="spellStart"/>
      <w:r w:rsidR="00970838">
        <w:rPr>
          <w:rFonts w:ascii="Arial" w:hAnsi="Arial" w:cs="Arial"/>
        </w:rPr>
        <w:t>Shavit</w:t>
      </w:r>
      <w:proofErr w:type="spellEnd"/>
      <w:r w:rsidR="00530B4D">
        <w:rPr>
          <w:rFonts w:ascii="Arial" w:hAnsi="Arial" w:cs="Arial"/>
        </w:rPr>
        <w:t>, 2001</w:t>
      </w:r>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597745"/>
      <w:r w:rsidRPr="000B1D68">
        <w:rPr>
          <w:rFonts w:ascii="Arial" w:hAnsi="Arial" w:cs="Arial"/>
        </w:rPr>
        <w:t>2.3.3 Implementing Concurrent Data Objects</w:t>
      </w:r>
      <w:r w:rsidR="00970838">
        <w:rPr>
          <w:rFonts w:ascii="Arial" w:hAnsi="Arial" w:cs="Arial"/>
        </w:rPr>
        <w:t xml:space="preserve"> [Herlihy</w:t>
      </w:r>
      <w:r w:rsidR="00530B4D">
        <w:rPr>
          <w:rFonts w:ascii="Arial" w:hAnsi="Arial" w:cs="Arial"/>
        </w:rPr>
        <w:t>, 1993</w:t>
      </w:r>
      <w:r w:rsidR="00970838">
        <w:rPr>
          <w:rFonts w:ascii="Arial" w:hAnsi="Arial" w:cs="Arial"/>
        </w:rPr>
        <w:t>]</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597746"/>
      <w:r w:rsidRPr="000B1D68">
        <w:rPr>
          <w:rFonts w:ascii="Arial" w:hAnsi="Arial" w:cs="Arial"/>
        </w:rPr>
        <w:lastRenderedPageBreak/>
        <w:t>2.3.4 Experimental Analysis of Algorithms</w:t>
      </w:r>
      <w:r w:rsidR="00970838">
        <w:rPr>
          <w:rFonts w:ascii="Arial" w:hAnsi="Arial" w:cs="Arial"/>
        </w:rPr>
        <w:t xml:space="preserve"> [Johnson</w:t>
      </w:r>
      <w:r w:rsidR="00530B4D">
        <w:rPr>
          <w:rFonts w:ascii="Arial" w:hAnsi="Arial" w:cs="Arial"/>
        </w:rPr>
        <w:t>, 2001</w:t>
      </w:r>
      <w:r w:rsidR="00970838">
        <w:rPr>
          <w:rFonts w:ascii="Arial" w:hAnsi="Arial" w:cs="Arial"/>
        </w:rPr>
        <w:t>]</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597747"/>
      <w:r w:rsidRPr="000B1D68">
        <w:rPr>
          <w:rFonts w:ascii="Arial" w:hAnsi="Arial" w:cs="Arial"/>
        </w:rPr>
        <w:t>2.3.5 A Lock-Free, Cache Efficient Shared Ring Buffer</w:t>
      </w:r>
      <w:r w:rsidR="00970838">
        <w:rPr>
          <w:rFonts w:ascii="Arial" w:hAnsi="Arial" w:cs="Arial"/>
        </w:rPr>
        <w:t xml:space="preserve"> [Lee et al</w:t>
      </w:r>
      <w:r w:rsidR="00530B4D">
        <w:rPr>
          <w:rFonts w:ascii="Arial" w:hAnsi="Arial" w:cs="Arial"/>
        </w:rPr>
        <w:t>, 2009</w:t>
      </w:r>
      <w:r w:rsidR="00970838">
        <w:rPr>
          <w:rFonts w:ascii="Arial" w:hAnsi="Arial" w:cs="Arial"/>
        </w:rPr>
        <w:t>]</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597748"/>
      <w:r w:rsidRPr="000B1D68">
        <w:rPr>
          <w:rFonts w:ascii="Arial" w:hAnsi="Arial" w:cs="Arial"/>
        </w:rPr>
        <w:t>2.3.6 Resizable Scalable Concurrent Hash Tables</w:t>
      </w:r>
      <w:r w:rsidR="00970838">
        <w:rPr>
          <w:rFonts w:ascii="Arial" w:hAnsi="Arial" w:cs="Arial"/>
        </w:rPr>
        <w:t xml:space="preserve"> [Triplett et al</w:t>
      </w:r>
      <w:r w:rsidR="00530B4D">
        <w:rPr>
          <w:rFonts w:ascii="Arial" w:hAnsi="Arial" w:cs="Arial"/>
        </w:rPr>
        <w:t>, 2011</w:t>
      </w:r>
      <w:r w:rsidR="00970838">
        <w:rPr>
          <w:rFonts w:ascii="Arial" w:hAnsi="Arial" w:cs="Arial"/>
        </w:rPr>
        <w:t>]</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597749"/>
      <w:r w:rsidRPr="000B1D68">
        <w:rPr>
          <w:rStyle w:val="Heading1Char"/>
          <w:rFonts w:ascii="Arial" w:hAnsi="Arial" w:cs="Arial"/>
          <w:b/>
          <w:bCs/>
        </w:rPr>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597750"/>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w:t>
      </w:r>
      <w:proofErr w:type="spellStart"/>
      <w:r w:rsidR="003166DB">
        <w:rPr>
          <w:rFonts w:ascii="Arial" w:hAnsi="Arial" w:cs="Arial"/>
        </w:rPr>
        <w:t>Perf</w:t>
      </w:r>
      <w:proofErr w:type="spellEnd"/>
      <w:r w:rsidR="00814066" w:rsidRPr="000B1D68">
        <w:rPr>
          <w:rFonts w:ascii="Arial" w:hAnsi="Arial" w:cs="Arial"/>
          <w:color w:val="000000"/>
          <w:sz w:val="20"/>
          <w:szCs w:val="20"/>
        </w:rPr>
        <w:t xml:space="preserve">. </w:t>
      </w:r>
      <w:proofErr w:type="spellStart"/>
      <w:r w:rsidR="00814066" w:rsidRPr="000B1D68">
        <w:rPr>
          <w:rFonts w:ascii="Arial" w:hAnsi="Arial" w:cs="Arial"/>
          <w:color w:val="000000"/>
          <w:sz w:val="20"/>
          <w:szCs w:val="20"/>
        </w:rPr>
        <w:t>Perf</w:t>
      </w:r>
      <w:proofErr w:type="spellEnd"/>
      <w:r w:rsidR="00814066" w:rsidRPr="000B1D68">
        <w:rPr>
          <w:rFonts w:ascii="Arial" w:hAnsi="Arial" w:cs="Arial"/>
          <w:color w:val="000000"/>
          <w:sz w:val="20"/>
          <w:szCs w:val="20"/>
        </w:rPr>
        <w:t xml:space="preserve">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597751"/>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0B1D68" w:rsidRDefault="000F0B05" w:rsidP="00B47742">
      <w:pPr>
        <w:jc w:val="both"/>
        <w:rPr>
          <w:rFonts w:ascii="Arial" w:hAnsi="Arial" w:cs="Arial"/>
        </w:rPr>
      </w:pPr>
      <w:r w:rsidRPr="000B1D68">
        <w:rPr>
          <w:rFonts w:ascii="Arial" w:hAnsi="Arial" w:cs="Arial"/>
        </w:rPr>
        <w:lastRenderedPageBreak/>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proofErr w:type="spellStart"/>
      <w:r w:rsidR="00046953" w:rsidRPr="00AD602C">
        <w:rPr>
          <w:rFonts w:ascii="Arial" w:hAnsi="Arial" w:cs="Arial"/>
          <w:i/>
        </w:rPr>
        <w:t>pthread</w:t>
      </w:r>
      <w:proofErr w:type="spellEnd"/>
      <w:r w:rsidR="00046953" w:rsidRPr="00AD602C">
        <w:rPr>
          <w:rFonts w:ascii="Arial" w:hAnsi="Arial" w:cs="Arial"/>
          <w:i/>
        </w:rPr>
        <w:t xml:space="preserve">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proofErr w:type="spellStart"/>
      <w:r w:rsidR="00046953" w:rsidRPr="00AD602C">
        <w:rPr>
          <w:rFonts w:ascii="Arial" w:hAnsi="Arial" w:cs="Arial"/>
          <w:i/>
        </w:rPr>
        <w:t>pthread</w:t>
      </w:r>
      <w:proofErr w:type="spellEnd"/>
      <w:r w:rsidR="00046953" w:rsidRPr="00AD602C">
        <w:rPr>
          <w:rFonts w:ascii="Arial" w:hAnsi="Arial" w:cs="Arial"/>
          <w:i/>
        </w:rPr>
        <w:t xml:space="preserve"> mutex</w:t>
      </w:r>
      <w:r w:rsidR="00046953" w:rsidRPr="000B1D68">
        <w:rPr>
          <w:rFonts w:ascii="Arial" w:hAnsi="Arial" w:cs="Arial"/>
        </w:rPr>
        <w:t xml:space="preserve"> lock I use the –D option on the g++ command line to define a macro. In the case of the </w:t>
      </w:r>
      <w:proofErr w:type="spellStart"/>
      <w:r w:rsidR="00046953" w:rsidRPr="00AD602C">
        <w:rPr>
          <w:rFonts w:ascii="Arial" w:hAnsi="Arial" w:cs="Arial"/>
          <w:i/>
        </w:rPr>
        <w:t>pthread</w:t>
      </w:r>
      <w:proofErr w:type="spellEnd"/>
      <w:r w:rsidR="00046953" w:rsidRPr="00AD602C">
        <w:rPr>
          <w:rFonts w:ascii="Arial" w:hAnsi="Arial" w:cs="Arial"/>
          <w:i/>
        </w:rPr>
        <w:t xml:space="preserve">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r w:rsidR="00530B4D">
        <w:rPr>
          <w:rFonts w:ascii="Arial" w:hAnsi="Arial" w:cs="Arial"/>
        </w:rPr>
        <w:t xml:space="preserve"> In addition I give an example of the code used to implement each lock.</w:t>
      </w:r>
    </w:p>
    <w:p w:rsidR="00B96097" w:rsidRPr="000B1D68" w:rsidRDefault="00B96097" w:rsidP="00B47742">
      <w:pPr>
        <w:pStyle w:val="Heading4"/>
        <w:jc w:val="both"/>
        <w:rPr>
          <w:rFonts w:ascii="Arial" w:hAnsi="Arial" w:cs="Arial"/>
        </w:rPr>
      </w:pPr>
      <w:r w:rsidRPr="000B1D68">
        <w:rPr>
          <w:rFonts w:ascii="Arial" w:hAnsi="Arial" w:cs="Arial"/>
        </w:rPr>
        <w:t xml:space="preserve">3.2.2.1 </w:t>
      </w:r>
      <w:proofErr w:type="spellStart"/>
      <w:r w:rsidR="00075B17" w:rsidRPr="000B1D68">
        <w:rPr>
          <w:rFonts w:ascii="Arial" w:hAnsi="Arial" w:cs="Arial"/>
        </w:rPr>
        <w:t>Pthread</w:t>
      </w:r>
      <w:proofErr w:type="spellEnd"/>
      <w:r w:rsidR="00075B17" w:rsidRPr="000B1D68">
        <w:rPr>
          <w:rFonts w:ascii="Arial" w:hAnsi="Arial" w:cs="Arial"/>
        </w:rPr>
        <w:t xml:space="preserve"> Mutex Lock (LOCKED)</w:t>
      </w:r>
    </w:p>
    <w:p w:rsidR="00AB3FE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proofErr w:type="spellStart"/>
      <w:r w:rsidR="003166DB" w:rsidRPr="00AD602C">
        <w:rPr>
          <w:rFonts w:ascii="Arial" w:hAnsi="Arial" w:cs="Arial"/>
          <w:i/>
        </w:rPr>
        <w:t>pthread</w:t>
      </w:r>
      <w:proofErr w:type="spellEnd"/>
      <w:r w:rsidR="003166DB" w:rsidRPr="00AD602C">
        <w:rPr>
          <w:rFonts w:ascii="Arial" w:hAnsi="Arial" w:cs="Arial"/>
          <w:i/>
        </w:rPr>
        <w:t xml:space="preserve">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157C44" w:rsidRPr="00157C44" w:rsidRDefault="00157C44" w:rsidP="00157C44">
      <w:pPr>
        <w:shd w:val="clear" w:color="auto" w:fill="FFFFFF"/>
        <w:spacing w:after="0" w:line="240" w:lineRule="auto"/>
        <w:rPr>
          <w:rFonts w:ascii="Times New Roman" w:eastAsia="Times New Roman" w:hAnsi="Times New Roman" w:cs="Times New Roman"/>
          <w:sz w:val="24"/>
          <w:szCs w:val="24"/>
          <w:lang w:eastAsia="en-IE"/>
        </w:rPr>
      </w:pPr>
      <w:proofErr w:type="spellStart"/>
      <w:r w:rsidRPr="00157C44">
        <w:rPr>
          <w:rFonts w:ascii="Courier New" w:eastAsia="Times New Roman" w:hAnsi="Courier New" w:cs="Courier New"/>
          <w:color w:val="000000"/>
          <w:sz w:val="20"/>
          <w:szCs w:val="20"/>
          <w:lang w:eastAsia="en-IE"/>
        </w:rPr>
        <w:t>pthread_mutex_</w:t>
      </w:r>
      <w:proofErr w:type="gramStart"/>
      <w:r w:rsidRPr="00157C44">
        <w:rPr>
          <w:rFonts w:ascii="Courier New" w:eastAsia="Times New Roman" w:hAnsi="Courier New" w:cs="Courier New"/>
          <w:color w:val="000000"/>
          <w:sz w:val="20"/>
          <w:szCs w:val="20"/>
          <w:lang w:eastAsia="en-IE"/>
        </w:rPr>
        <w:t>lock</w:t>
      </w:r>
      <w:proofErr w:type="spellEnd"/>
      <w:r w:rsidRPr="00157C44">
        <w:rPr>
          <w:rFonts w:ascii="Courier New" w:eastAsia="Times New Roman" w:hAnsi="Courier New" w:cs="Courier New"/>
          <w:b/>
          <w:bCs/>
          <w:color w:val="000080"/>
          <w:sz w:val="20"/>
          <w:szCs w:val="20"/>
          <w:lang w:eastAsia="en-IE"/>
        </w:rPr>
        <w:t>(</w:t>
      </w:r>
      <w:proofErr w:type="gramEnd"/>
      <w:r w:rsidRPr="00157C44">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//Acquire Lock</w:t>
      </w:r>
    </w:p>
    <w:p w:rsidR="00157C44" w:rsidRPr="00157C44" w:rsidRDefault="00157C44" w:rsidP="00157C44">
      <w:pPr>
        <w:shd w:val="clear" w:color="auto" w:fill="FFFFFF"/>
        <w:spacing w:after="0" w:line="240" w:lineRule="auto"/>
        <w:rPr>
          <w:rFonts w:ascii="Courier New" w:hAnsi="Courier New" w:cs="Courier New"/>
          <w:sz w:val="20"/>
          <w:szCs w:val="20"/>
        </w:rPr>
      </w:pPr>
      <w:r w:rsidRPr="00157C44">
        <w:rPr>
          <w:rFonts w:ascii="Courier New" w:hAnsi="Courier New" w:cs="Courier New"/>
          <w:sz w:val="20"/>
          <w:szCs w:val="20"/>
        </w:rPr>
        <w:t>//Perform Work</w:t>
      </w:r>
    </w:p>
    <w:p w:rsidR="00157C44" w:rsidRPr="00157C44" w:rsidRDefault="00157C44" w:rsidP="00157C44">
      <w:pPr>
        <w:shd w:val="clear" w:color="auto" w:fill="FFFFFF"/>
        <w:spacing w:after="0" w:line="240" w:lineRule="auto"/>
        <w:rPr>
          <w:rFonts w:ascii="Times New Roman" w:eastAsia="Times New Roman" w:hAnsi="Times New Roman" w:cs="Times New Roman"/>
          <w:sz w:val="24"/>
          <w:szCs w:val="24"/>
          <w:lang w:eastAsia="en-IE"/>
        </w:rPr>
      </w:pPr>
      <w:proofErr w:type="spellStart"/>
      <w:r w:rsidRPr="00157C44">
        <w:rPr>
          <w:rFonts w:ascii="Courier New" w:eastAsia="Times New Roman" w:hAnsi="Courier New" w:cs="Courier New"/>
          <w:color w:val="000000"/>
          <w:sz w:val="20"/>
          <w:szCs w:val="20"/>
          <w:lang w:eastAsia="en-IE"/>
        </w:rPr>
        <w:t>pthread_mutex_</w:t>
      </w:r>
      <w:proofErr w:type="gramStart"/>
      <w:r w:rsidRPr="00157C44">
        <w:rPr>
          <w:rFonts w:ascii="Courier New" w:eastAsia="Times New Roman" w:hAnsi="Courier New" w:cs="Courier New"/>
          <w:color w:val="000000"/>
          <w:sz w:val="20"/>
          <w:szCs w:val="20"/>
          <w:lang w:eastAsia="en-IE"/>
        </w:rPr>
        <w:t>unlock</w:t>
      </w:r>
      <w:proofErr w:type="spellEnd"/>
      <w:r w:rsidRPr="00157C44">
        <w:rPr>
          <w:rFonts w:ascii="Courier New" w:eastAsia="Times New Roman" w:hAnsi="Courier New" w:cs="Courier New"/>
          <w:b/>
          <w:bCs/>
          <w:color w:val="000080"/>
          <w:sz w:val="20"/>
          <w:szCs w:val="20"/>
          <w:lang w:eastAsia="en-IE"/>
        </w:rPr>
        <w:t>(</w:t>
      </w:r>
      <w:proofErr w:type="gramEnd"/>
      <w:r w:rsidRPr="00157C44">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 xml:space="preserve">ing [Herlihy &amp; </w:t>
      </w:r>
      <w:proofErr w:type="spellStart"/>
      <w:r w:rsidR="0043354F">
        <w:rPr>
          <w:rFonts w:ascii="Arial" w:hAnsi="Arial" w:cs="Arial"/>
        </w:rPr>
        <w:t>Shavit</w:t>
      </w:r>
      <w:proofErr w:type="spellEnd"/>
      <w:r w:rsidR="0043354F">
        <w:rPr>
          <w:rFonts w:ascii="Arial" w:hAnsi="Arial" w:cs="Arial"/>
        </w:rPr>
        <w:t>, 2008</w:t>
      </w:r>
      <w:r w:rsidR="00AB3FE8" w:rsidRPr="000B1D68">
        <w:rPr>
          <w:rFonts w:ascii="Arial" w:hAnsi="Arial" w:cs="Arial"/>
        </w:rPr>
        <w:t>].</w:t>
      </w:r>
    </w:p>
    <w:p w:rsidR="00157C44" w:rsidRPr="00157C44" w:rsidRDefault="00157C44" w:rsidP="00157C44">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157C44">
        <w:rPr>
          <w:rFonts w:ascii="Courier New" w:eastAsia="Times New Roman" w:hAnsi="Courier New" w:cs="Courier New"/>
          <w:b/>
          <w:bCs/>
          <w:color w:val="0000FF"/>
          <w:sz w:val="20"/>
          <w:szCs w:val="20"/>
          <w:lang w:eastAsia="en-IE"/>
        </w:rPr>
        <w:t>do</w:t>
      </w:r>
      <w:r w:rsidRPr="00157C44">
        <w:rPr>
          <w:rFonts w:ascii="Courier New" w:eastAsia="Times New Roman" w:hAnsi="Courier New" w:cs="Courier New"/>
          <w:b/>
          <w:bCs/>
          <w:color w:val="000080"/>
          <w:sz w:val="20"/>
          <w:szCs w:val="20"/>
          <w:lang w:eastAsia="en-IE"/>
        </w:rPr>
        <w:t>{</w:t>
      </w:r>
      <w:proofErr w:type="gramEnd"/>
    </w:p>
    <w:p w:rsidR="00157C44" w:rsidRPr="008A69D2" w:rsidRDefault="00157C44" w:rsidP="008A69D2">
      <w:pPr>
        <w:shd w:val="clear" w:color="auto" w:fill="FFFFFF"/>
        <w:ind w:firstLine="720"/>
        <w:rPr>
          <w:rFonts w:ascii="Times New Roman" w:eastAsia="Times New Roman" w:hAnsi="Times New Roman" w:cs="Times New Roman"/>
          <w:sz w:val="24"/>
          <w:szCs w:val="24"/>
          <w:lang w:eastAsia="en-IE"/>
        </w:rPr>
      </w:pPr>
      <w:proofErr w:type="gramStart"/>
      <w:r w:rsidRPr="00157C44">
        <w:rPr>
          <w:rFonts w:ascii="Courier New" w:eastAsia="Times New Roman" w:hAnsi="Courier New" w:cs="Courier New"/>
          <w:b/>
          <w:bCs/>
          <w:color w:val="0000FF"/>
          <w:sz w:val="20"/>
          <w:szCs w:val="20"/>
          <w:lang w:eastAsia="en-IE"/>
        </w:rPr>
        <w:t>while</w:t>
      </w:r>
      <w:r w:rsidRPr="00157C44">
        <w:rPr>
          <w:rFonts w:ascii="Courier New" w:eastAsia="Times New Roman" w:hAnsi="Courier New" w:cs="Courier New"/>
          <w:b/>
          <w:bCs/>
          <w:color w:val="000080"/>
          <w:sz w:val="20"/>
          <w:szCs w:val="20"/>
          <w:lang w:eastAsia="en-IE"/>
        </w:rPr>
        <w:t>(</w:t>
      </w:r>
      <w:proofErr w:type="spellStart"/>
      <w:proofErr w:type="gramEnd"/>
      <w:r w:rsidRPr="00157C44">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load</w:t>
      </w:r>
      <w:proofErr w:type="spellEnd"/>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 xml:space="preserve"> </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 xml:space="preserve"> </w:t>
      </w:r>
      <w:r w:rsidR="008A69D2" w:rsidRPr="008A69D2">
        <w:rPr>
          <w:rFonts w:ascii="Courier New" w:eastAsia="Times New Roman" w:hAnsi="Courier New" w:cs="Courier New"/>
          <w:color w:val="FF0000"/>
          <w:sz w:val="20"/>
          <w:szCs w:val="20"/>
          <w:lang w:eastAsia="en-IE"/>
        </w:rPr>
        <w:t>1</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sleep</w:t>
      </w:r>
      <w:r>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//While lock is taken sleep</w:t>
      </w:r>
    </w:p>
    <w:p w:rsidR="008A69D2" w:rsidRDefault="00157C44" w:rsidP="008A69D2">
      <w:pPr>
        <w:shd w:val="clear" w:color="auto" w:fill="FFFFFF"/>
        <w:rPr>
          <w:rFonts w:ascii="Times New Roman" w:eastAsia="Times New Roman" w:hAnsi="Times New Roman" w:cs="Times New Roman"/>
          <w:sz w:val="24"/>
          <w:szCs w:val="24"/>
          <w:lang w:eastAsia="en-IE"/>
        </w:rPr>
      </w:pPr>
      <w:proofErr w:type="gramStart"/>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b/>
          <w:bCs/>
          <w:color w:val="0000FF"/>
          <w:sz w:val="20"/>
          <w:szCs w:val="20"/>
          <w:lang w:eastAsia="en-IE"/>
        </w:rPr>
        <w:t>while</w:t>
      </w:r>
      <w:proofErr w:type="gramEnd"/>
      <w:r w:rsidRPr="00157C44">
        <w:rPr>
          <w:rFonts w:ascii="Courier New" w:eastAsia="Times New Roman" w:hAnsi="Courier New" w:cs="Courier New"/>
          <w:b/>
          <w:bCs/>
          <w:color w:val="000080"/>
          <w:sz w:val="20"/>
          <w:szCs w:val="20"/>
          <w:lang w:eastAsia="en-IE"/>
        </w:rPr>
        <w:t>(</w:t>
      </w:r>
      <w:proofErr w:type="spellStart"/>
      <w:r w:rsidRPr="00157C44">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exchange</w:t>
      </w:r>
      <w:proofErr w:type="spellEnd"/>
      <w:r w:rsidRPr="00157C44">
        <w:rPr>
          <w:rFonts w:ascii="Courier New" w:eastAsia="Times New Roman" w:hAnsi="Courier New" w:cs="Courier New"/>
          <w:b/>
          <w:bCs/>
          <w:color w:val="000080"/>
          <w:sz w:val="20"/>
          <w:szCs w:val="20"/>
          <w:lang w:eastAsia="en-IE"/>
        </w:rPr>
        <w:t>(</w:t>
      </w:r>
      <w:r w:rsidR="008A69D2" w:rsidRPr="008A69D2">
        <w:rPr>
          <w:rFonts w:ascii="Courier New" w:eastAsia="Times New Roman" w:hAnsi="Courier New" w:cs="Courier New"/>
          <w:color w:val="FF0000"/>
          <w:sz w:val="20"/>
          <w:szCs w:val="20"/>
          <w:lang w:eastAsia="en-IE"/>
        </w:rPr>
        <w:t>1</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//Attempt to acquire lock</w:t>
      </w:r>
    </w:p>
    <w:p w:rsidR="00157C44" w:rsidRPr="008A69D2" w:rsidRDefault="008A69D2" w:rsidP="008A69D2">
      <w:pPr>
        <w:shd w:val="clear" w:color="auto" w:fill="FFFFFF"/>
        <w:rPr>
          <w:rFonts w:ascii="Times New Roman" w:eastAsia="Times New Roman" w:hAnsi="Times New Roman" w:cs="Times New Roman"/>
          <w:sz w:val="24"/>
          <w:szCs w:val="24"/>
          <w:lang w:eastAsia="en-IE"/>
        </w:rPr>
      </w:pPr>
      <w:r>
        <w:rPr>
          <w:rFonts w:ascii="Courier New" w:eastAsia="Times New Roman" w:hAnsi="Courier New" w:cs="Courier New"/>
          <w:color w:val="000000"/>
          <w:sz w:val="20"/>
          <w:szCs w:val="20"/>
          <w:lang w:eastAsia="en-IE"/>
        </w:rPr>
        <w:t>//Perform Work</w:t>
      </w:r>
    </w:p>
    <w:p w:rsidR="00157C44" w:rsidRPr="00157C44" w:rsidRDefault="00157C44" w:rsidP="008A69D2">
      <w:pPr>
        <w:shd w:val="clear" w:color="auto" w:fill="FFFFFF"/>
        <w:rPr>
          <w:rFonts w:ascii="Times New Roman" w:eastAsia="Times New Roman" w:hAnsi="Times New Roman" w:cs="Times New Roman"/>
          <w:sz w:val="24"/>
          <w:szCs w:val="24"/>
          <w:lang w:eastAsia="en-IE"/>
        </w:rPr>
      </w:pPr>
      <w:proofErr w:type="gramStart"/>
      <w:r w:rsidRPr="00157C44">
        <w:rPr>
          <w:rFonts w:ascii="Courier New" w:eastAsia="Times New Roman" w:hAnsi="Courier New" w:cs="Courier New"/>
          <w:color w:val="000000"/>
          <w:sz w:val="20"/>
          <w:szCs w:val="20"/>
          <w:lang w:eastAsia="en-IE"/>
        </w:rPr>
        <w:lastRenderedPageBreak/>
        <w:t>lock</w:t>
      </w:r>
      <w:proofErr w:type="gramEnd"/>
      <w:r w:rsidRPr="00157C44">
        <w:rPr>
          <w:rFonts w:ascii="Courier New" w:eastAsia="Times New Roman" w:hAnsi="Courier New" w:cs="Courier New"/>
          <w:color w:val="000000"/>
          <w:sz w:val="20"/>
          <w:szCs w:val="20"/>
          <w:lang w:eastAsia="en-IE"/>
        </w:rPr>
        <w:t xml:space="preserve"> </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 xml:space="preserve"> </w:t>
      </w:r>
      <w:r w:rsidR="008A69D2">
        <w:rPr>
          <w:rFonts w:ascii="Courier New" w:eastAsia="Times New Roman" w:hAnsi="Courier New" w:cs="Courier New"/>
          <w:color w:val="FF0000"/>
          <w:sz w:val="20"/>
          <w:szCs w:val="20"/>
          <w:lang w:eastAsia="en-IE"/>
        </w:rPr>
        <w:t>0</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8A69D2">
        <w:rPr>
          <w:rFonts w:ascii="Courier New" w:eastAsia="Times New Roman" w:hAnsi="Courier New" w:cs="Courier New"/>
          <w:b/>
          <w:bCs/>
          <w:color w:val="0000FF"/>
          <w:sz w:val="20"/>
          <w:szCs w:val="20"/>
          <w:lang w:eastAsia="en-IE"/>
        </w:rPr>
        <w:t>do</w:t>
      </w:r>
      <w:r w:rsidRPr="008A69D2">
        <w:rPr>
          <w:rFonts w:ascii="Courier New" w:eastAsia="Times New Roman" w:hAnsi="Courier New" w:cs="Courier New"/>
          <w:b/>
          <w:bCs/>
          <w:color w:val="000080"/>
          <w:sz w:val="20"/>
          <w:szCs w:val="20"/>
          <w:lang w:eastAsia="en-IE"/>
        </w:rPr>
        <w:t>{</w:t>
      </w:r>
      <w:proofErr w:type="gramEnd"/>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proofErr w:type="gramStart"/>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load</w:t>
      </w:r>
      <w:proofErr w:type="spellEnd"/>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//Check that lock is still taken</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while</w:t>
      </w:r>
      <w:proofErr w:type="gramEnd"/>
      <w:r w:rsidRPr="008A69D2">
        <w:rPr>
          <w:rFonts w:ascii="Courier New" w:eastAsia="Times New Roman" w:hAnsi="Courier New" w:cs="Courier New"/>
          <w:b/>
          <w:bCs/>
          <w:color w:val="000080"/>
          <w:sz w:val="20"/>
          <w:szCs w:val="20"/>
          <w:lang w:eastAsia="en-IE"/>
        </w:rPr>
        <w:t>(</w:t>
      </w:r>
      <w:proofErr w:type="spellStart"/>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proofErr w:type="spellEnd"/>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which is designed to reduce the 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8A69D2">
        <w:rPr>
          <w:rFonts w:ascii="Courier New" w:eastAsia="Times New Roman" w:hAnsi="Courier New" w:cs="Courier New"/>
          <w:b/>
          <w:bCs/>
          <w:color w:val="0000FF"/>
          <w:sz w:val="20"/>
          <w:szCs w:val="20"/>
          <w:lang w:eastAsia="en-IE"/>
        </w:rPr>
        <w:t>do</w:t>
      </w:r>
      <w:r w:rsidRPr="008A69D2">
        <w:rPr>
          <w:rFonts w:ascii="Courier New" w:eastAsia="Times New Roman" w:hAnsi="Courier New" w:cs="Courier New"/>
          <w:b/>
          <w:bCs/>
          <w:color w:val="000080"/>
          <w:sz w:val="20"/>
          <w:szCs w:val="20"/>
          <w:lang w:eastAsia="en-IE"/>
        </w:rPr>
        <w:t>{</w:t>
      </w:r>
      <w:proofErr w:type="gramEnd"/>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proofErr w:type="gramStart"/>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load</w:t>
      </w:r>
      <w:proofErr w:type="spellEnd"/>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_</w:t>
      </w:r>
      <w:proofErr w:type="spellStart"/>
      <w:r>
        <w:rPr>
          <w:rFonts w:ascii="Courier New" w:eastAsia="Times New Roman" w:hAnsi="Courier New" w:cs="Courier New"/>
          <w:b/>
          <w:bCs/>
          <w:color w:val="000080"/>
          <w:sz w:val="20"/>
          <w:szCs w:val="20"/>
          <w:lang w:eastAsia="en-IE"/>
        </w:rPr>
        <w:t>mm_pause</w:t>
      </w:r>
      <w:proofErr w:type="spellEnd"/>
      <w:r>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//Check that lock is still taken</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while</w:t>
      </w:r>
      <w:proofErr w:type="gramEnd"/>
      <w:r w:rsidRPr="008A69D2">
        <w:rPr>
          <w:rFonts w:ascii="Courier New" w:eastAsia="Times New Roman" w:hAnsi="Courier New" w:cs="Courier New"/>
          <w:b/>
          <w:bCs/>
          <w:color w:val="000080"/>
          <w:sz w:val="20"/>
          <w:szCs w:val="20"/>
          <w:lang w:eastAsia="en-IE"/>
        </w:rPr>
        <w:t>(</w:t>
      </w:r>
      <w:proofErr w:type="spellStart"/>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proofErr w:type="spellEnd"/>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8A69D2"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 xml:space="preserve">[Herlihy &amp; </w:t>
      </w:r>
      <w:proofErr w:type="spellStart"/>
      <w:r w:rsidR="00A14E2C">
        <w:rPr>
          <w:rFonts w:ascii="Arial" w:hAnsi="Arial" w:cs="Arial"/>
        </w:rPr>
        <w:t>Shavit</w:t>
      </w:r>
      <w:proofErr w:type="spellEnd"/>
      <w:r w:rsidR="00A14E2C">
        <w:rPr>
          <w:rFonts w:ascii="Arial" w:hAnsi="Arial" w:cs="Arial"/>
        </w:rPr>
        <w:t>, 2008]</w:t>
      </w:r>
      <w:r w:rsidR="00075B17" w:rsidRPr="000B1D68">
        <w:rPr>
          <w:rFonts w:ascii="Arial" w:hAnsi="Arial" w:cs="Arial"/>
        </w:rPr>
        <w:t xml:space="preserve">. </w:t>
      </w:r>
    </w:p>
    <w:p w:rsidR="00B96097" w:rsidRDefault="00970838" w:rsidP="00B47742">
      <w:pPr>
        <w:jc w:val="both"/>
        <w:rPr>
          <w:rFonts w:ascii="Arial" w:hAnsi="Arial" w:cs="Arial"/>
        </w:rPr>
      </w:pPr>
      <w:r>
        <w:rPr>
          <w:rFonts w:ascii="Arial" w:hAnsi="Arial" w:cs="Arial"/>
        </w:rPr>
        <w:t xml:space="preserve">Note that for my version, the </w:t>
      </w:r>
      <w:r>
        <w:rPr>
          <w:rFonts w:ascii="Arial" w:hAnsi="Arial" w:cs="Arial"/>
          <w:i/>
        </w:rPr>
        <w:t>test-and-set</w:t>
      </w:r>
      <w:r>
        <w:rPr>
          <w:rFonts w:ascii="Arial" w:hAnsi="Arial" w:cs="Arial"/>
        </w:rPr>
        <w:t xml:space="preserve"> lock is implemented with a </w:t>
      </w:r>
      <w:proofErr w:type="gramStart"/>
      <w:r>
        <w:rPr>
          <w:rFonts w:ascii="Arial" w:hAnsi="Arial" w:cs="Arial"/>
          <w:i/>
        </w:rPr>
        <w:t>sleep(</w:t>
      </w:r>
      <w:proofErr w:type="gramEnd"/>
      <w:r>
        <w:rPr>
          <w:rFonts w:ascii="Arial" w:hAnsi="Arial" w:cs="Arial"/>
          <w:i/>
        </w:rPr>
        <w:t>)</w:t>
      </w:r>
      <w:r>
        <w:rPr>
          <w:rFonts w:ascii="Arial" w:hAnsi="Arial" w:cs="Arial"/>
        </w:rPr>
        <w:t xml:space="preserve"> instruction. This is to better distinguish it from its two variations, the </w:t>
      </w:r>
      <w:r>
        <w:rPr>
          <w:rFonts w:ascii="Arial" w:hAnsi="Arial" w:cs="Arial"/>
          <w:i/>
        </w:rPr>
        <w:t>test-and-set-no-pause</w:t>
      </w:r>
      <w:r>
        <w:rPr>
          <w:rFonts w:ascii="Arial" w:hAnsi="Arial" w:cs="Arial"/>
        </w:rPr>
        <w:t xml:space="preserve"> lock which would be traditionally considered a normal </w:t>
      </w:r>
      <w:r>
        <w:rPr>
          <w:rFonts w:ascii="Arial" w:hAnsi="Arial" w:cs="Arial"/>
          <w:i/>
        </w:rPr>
        <w:t>test-and-set</w:t>
      </w:r>
      <w:r>
        <w:rPr>
          <w:rFonts w:ascii="Arial" w:hAnsi="Arial" w:cs="Arial"/>
        </w:rPr>
        <w:t xml:space="preserve"> lock and the </w:t>
      </w:r>
      <w:r>
        <w:rPr>
          <w:rFonts w:ascii="Arial" w:hAnsi="Arial" w:cs="Arial"/>
          <w:i/>
        </w:rPr>
        <w:t>test-and-set-relax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w:t>
      </w:r>
      <w:proofErr w:type="spellStart"/>
      <w:r>
        <w:rPr>
          <w:rFonts w:ascii="Arial" w:hAnsi="Arial" w:cs="Arial"/>
          <w:i/>
        </w:rPr>
        <w:t>mm_pause</w:t>
      </w:r>
      <w:proofErr w:type="spellEnd"/>
      <w:r>
        <w:rPr>
          <w:rFonts w:ascii="Arial" w:hAnsi="Arial" w:cs="Arial"/>
          <w:i/>
        </w:rPr>
        <w:t>()</w:t>
      </w:r>
      <w:r w:rsidR="008A69D2">
        <w:rPr>
          <w:rFonts w:ascii="Arial" w:hAnsi="Arial" w:cs="Arial"/>
        </w:rPr>
        <w:t>.</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proofErr w:type="spellEnd"/>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sleep</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PAUSE</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b/>
          <w:bCs/>
          <w:color w:val="0000FF"/>
          <w:sz w:val="20"/>
          <w:szCs w:val="20"/>
          <w:lang w:eastAsia="en-IE"/>
        </w:rPr>
        <w:lastRenderedPageBreak/>
        <w:t>while</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proofErr w:type="spellEnd"/>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xml:space="preserv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proofErr w:type="spellEnd"/>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_</w:t>
      </w:r>
      <w:proofErr w:type="spellStart"/>
      <w:r>
        <w:rPr>
          <w:rFonts w:ascii="Courier New" w:eastAsia="Times New Roman" w:hAnsi="Courier New" w:cs="Courier New"/>
          <w:color w:val="000000"/>
          <w:sz w:val="20"/>
          <w:szCs w:val="20"/>
          <w:lang w:eastAsia="en-IE"/>
        </w:rPr>
        <w:t>mm_pause</w:t>
      </w:r>
      <w:proofErr w:type="spellEnd"/>
      <w:r>
        <w:rPr>
          <w:rFonts w:ascii="Courier New" w:eastAsia="Times New Roman" w:hAnsi="Courier New" w:cs="Courier New"/>
          <w:color w:val="000000"/>
          <w:sz w:val="20"/>
          <w:szCs w:val="20"/>
          <w:lang w:eastAsia="en-IE"/>
        </w:rPr>
        <w:t>()</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Pr="000B1D68">
        <w:rPr>
          <w:rFonts w:ascii="Arial" w:hAnsi="Arial" w:cs="Arial"/>
        </w:rPr>
        <w:t xml:space="preserve">]. </w:t>
      </w:r>
    </w:p>
    <w:p w:rsidR="00B96097"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proofErr w:type="spellStart"/>
      <w:proofErr w:type="gramStart"/>
      <w:r w:rsidRPr="008A69D2">
        <w:rPr>
          <w:rFonts w:ascii="Courier New" w:eastAsia="Times New Roman" w:hAnsi="Courier New" w:cs="Courier New"/>
          <w:color w:val="8000FF"/>
          <w:sz w:val="20"/>
          <w:szCs w:val="20"/>
          <w:lang w:eastAsia="en-IE"/>
        </w:rPr>
        <w:t>int</w:t>
      </w:r>
      <w:proofErr w:type="spellEnd"/>
      <w:proofErr w:type="gramEnd"/>
      <w:r w:rsidRPr="008A69D2">
        <w:rPr>
          <w:rFonts w:ascii="Courier New" w:eastAsia="Times New Roman" w:hAnsi="Courier New" w:cs="Courier New"/>
          <w:color w:val="000000"/>
          <w:sz w:val="20"/>
          <w:szCs w:val="20"/>
          <w:lang w:eastAsia="en-IE"/>
        </w:rPr>
        <w:t xml:space="preserve"> delay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MIN_DELAY</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proofErr w:type="gramEnd"/>
      <w:r w:rsidRPr="008A69D2">
        <w:rPr>
          <w:rFonts w:ascii="Courier New" w:eastAsia="Times New Roman" w:hAnsi="Courier New" w:cs="Courier New"/>
          <w:b/>
          <w:bCs/>
          <w:color w:val="0000FF"/>
          <w:sz w:val="20"/>
          <w:szCs w:val="20"/>
          <w:lang w:eastAsia="en-IE"/>
        </w:rPr>
        <w:t>true</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proofErr w:type="gramStart"/>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compare_exchange_strong</w:t>
      </w:r>
      <w:proofErr w:type="spellEnd"/>
      <w:r w:rsidRPr="008A69D2">
        <w:rPr>
          <w:rFonts w:ascii="Courier New" w:eastAsia="Times New Roman" w:hAnsi="Courier New" w:cs="Courier New"/>
          <w:b/>
          <w:bCs/>
          <w:color w:val="000080"/>
          <w:sz w:val="20"/>
          <w:szCs w:val="20"/>
          <w:lang w:eastAsia="en-IE"/>
        </w:rPr>
        <w:t>(</w:t>
      </w:r>
      <w:r w:rsidR="002C2725">
        <w:rPr>
          <w:rFonts w:ascii="Courier New" w:eastAsia="Times New Roman" w:hAnsi="Courier New" w:cs="Courier New"/>
          <w:color w:val="000000"/>
          <w:sz w:val="20"/>
          <w:szCs w:val="20"/>
          <w:lang w:eastAsia="en-IE"/>
        </w:rPr>
        <w:t>0</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002C2725">
        <w:rPr>
          <w:rFonts w:ascii="Courier New" w:eastAsia="Times New Roman" w:hAnsi="Courier New" w:cs="Courier New"/>
          <w:color w:val="00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break</w:t>
      </w:r>
      <w:r w:rsidRPr="008A69D2">
        <w:rPr>
          <w:rFonts w:ascii="Courier New" w:eastAsia="Times New Roman" w:hAnsi="Courier New" w:cs="Courier New"/>
          <w:b/>
          <w:bCs/>
          <w:color w:val="000080"/>
          <w:sz w:val="20"/>
          <w:szCs w:val="20"/>
          <w:lang w:eastAsia="en-IE"/>
        </w:rPr>
        <w:t>;</w:t>
      </w:r>
      <w:r w:rsidR="002C2725">
        <w:rPr>
          <w:rFonts w:ascii="Courier New" w:eastAsia="Times New Roman" w:hAnsi="Courier New" w:cs="Courier New"/>
          <w:b/>
          <w:bCs/>
          <w:color w:val="000080"/>
          <w:sz w:val="20"/>
          <w:szCs w:val="20"/>
          <w:lang w:eastAsia="en-IE"/>
        </w:rPr>
        <w:t>//Attempt to acquire lock</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proofErr w:type="gramStart"/>
      <w:r w:rsidRPr="008A69D2">
        <w:rPr>
          <w:rFonts w:ascii="Courier New" w:eastAsia="Times New Roman" w:hAnsi="Courier New" w:cs="Courier New"/>
          <w:color w:val="000000"/>
          <w:sz w:val="20"/>
          <w:szCs w:val="20"/>
          <w:lang w:eastAsia="en-IE"/>
        </w:rPr>
        <w:t>sleep</w:t>
      </w:r>
      <w:r w:rsidRPr="008A69D2">
        <w:rPr>
          <w:rFonts w:ascii="Courier New" w:eastAsia="Times New Roman" w:hAnsi="Courier New" w:cs="Courier New"/>
          <w:b/>
          <w:bCs/>
          <w:color w:val="000080"/>
          <w:sz w:val="20"/>
          <w:szCs w:val="20"/>
          <w:lang w:eastAsia="en-IE"/>
        </w:rPr>
        <w:t>(</w:t>
      </w:r>
      <w:proofErr w:type="gramEnd"/>
      <w:r w:rsidRPr="008A69D2">
        <w:rPr>
          <w:rFonts w:ascii="Courier New" w:eastAsia="Times New Roman" w:hAnsi="Courier New" w:cs="Courier New"/>
          <w:color w:val="000000"/>
          <w:sz w:val="20"/>
          <w:szCs w:val="20"/>
          <w:lang w:eastAsia="en-IE"/>
        </w:rPr>
        <w:t>rand</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delay</w:t>
      </w:r>
      <w:r w:rsidRPr="008A69D2">
        <w:rPr>
          <w:rFonts w:ascii="Courier New" w:eastAsia="Times New Roman" w:hAnsi="Courier New" w:cs="Courier New"/>
          <w:b/>
          <w:bCs/>
          <w:color w:val="000080"/>
          <w:sz w:val="20"/>
          <w:szCs w:val="20"/>
          <w:lang w:eastAsia="en-IE"/>
        </w:rPr>
        <w:t>);</w:t>
      </w:r>
      <w:r w:rsidR="002C2725">
        <w:rPr>
          <w:rFonts w:ascii="Courier New" w:eastAsia="Times New Roman" w:hAnsi="Courier New" w:cs="Courier New"/>
          <w:b/>
          <w:bCs/>
          <w:color w:val="000080"/>
          <w:sz w:val="20"/>
          <w:szCs w:val="20"/>
          <w:lang w:eastAsia="en-IE"/>
        </w:rPr>
        <w:t>//Sleep on failure</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color w:val="000000"/>
          <w:sz w:val="20"/>
          <w:szCs w:val="20"/>
          <w:lang w:eastAsia="en-IE"/>
        </w:rPr>
        <w:t xml:space="preserve">            </w:t>
      </w:r>
      <w:proofErr w:type="gramStart"/>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proofErr w:type="gramEnd"/>
      <w:r w:rsidRPr="008A69D2">
        <w:rPr>
          <w:rFonts w:ascii="Courier New" w:eastAsia="Times New Roman" w:hAnsi="Courier New" w:cs="Courier New"/>
          <w:color w:val="000000"/>
          <w:sz w:val="20"/>
          <w:szCs w:val="20"/>
          <w:lang w:eastAsia="en-IE"/>
        </w:rPr>
        <w:t xml:space="preserve">delay </w:t>
      </w:r>
      <w:r w:rsidRPr="008A69D2">
        <w:rPr>
          <w:rFonts w:ascii="Courier New" w:eastAsia="Times New Roman" w:hAnsi="Courier New" w:cs="Courier New"/>
          <w:b/>
          <w:bCs/>
          <w:color w:val="000080"/>
          <w:sz w:val="20"/>
          <w:szCs w:val="20"/>
          <w:lang w:eastAsia="en-IE"/>
        </w:rPr>
        <w:t>&lt;</w:t>
      </w:r>
      <w:r w:rsidRPr="008A69D2">
        <w:rPr>
          <w:rFonts w:ascii="Courier New" w:eastAsia="Times New Roman" w:hAnsi="Courier New" w:cs="Courier New"/>
          <w:color w:val="000000"/>
          <w:sz w:val="20"/>
          <w:szCs w:val="20"/>
          <w:lang w:eastAsia="en-IE"/>
        </w:rPr>
        <w:t xml:space="preserve"> MAX_DELAY</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delay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2</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delay</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proofErr w:type="gramEnd"/>
      <w:r w:rsidRPr="008A69D2">
        <w:rPr>
          <w:rFonts w:ascii="Courier New" w:eastAsia="Times New Roman" w:hAnsi="Courier New" w:cs="Courier New"/>
          <w:b/>
          <w:bCs/>
          <w:color w:val="0000FF"/>
          <w:sz w:val="20"/>
          <w:szCs w:val="20"/>
          <w:lang w:eastAsia="en-IE"/>
        </w:rPr>
        <w:t>true</w:t>
      </w:r>
      <w:r w:rsidRPr="008A69D2">
        <w:rPr>
          <w:rFonts w:ascii="Courier New" w:eastAsia="Times New Roman" w:hAnsi="Courier New" w:cs="Courier New"/>
          <w:b/>
          <w:bCs/>
          <w:color w:val="000080"/>
          <w:sz w:val="20"/>
          <w:szCs w:val="20"/>
          <w:lang w:eastAsia="en-IE"/>
        </w:rPr>
        <w:t>){</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proofErr w:type="gramStart"/>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compare_exchange_strong</w:t>
      </w:r>
      <w:proofErr w:type="spellEnd"/>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0</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break</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p>
    <w:p w:rsid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2C2725" w:rsidRPr="000B1D68" w:rsidRDefault="002C2725" w:rsidP="00B47742">
      <w:pPr>
        <w:jc w:val="both"/>
        <w:rPr>
          <w:rFonts w:ascii="Arial" w:hAnsi="Arial" w:cs="Arial"/>
        </w:rPr>
      </w:pPr>
    </w:p>
    <w:p w:rsidR="00B96097" w:rsidRPr="000B1D68" w:rsidRDefault="00B96097" w:rsidP="00B47742">
      <w:pPr>
        <w:pStyle w:val="Heading4"/>
        <w:jc w:val="both"/>
        <w:rPr>
          <w:rFonts w:ascii="Arial" w:hAnsi="Arial" w:cs="Arial"/>
        </w:rPr>
      </w:pPr>
      <w:r w:rsidRPr="000B1D68">
        <w:rPr>
          <w:rFonts w:ascii="Arial" w:hAnsi="Arial" w:cs="Arial"/>
        </w:rPr>
        <w:lastRenderedPageBreak/>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w:t>
      </w:r>
      <w:proofErr w:type="spellStart"/>
      <w:r w:rsidRPr="000B1D68">
        <w:rPr>
          <w:rFonts w:ascii="Arial" w:hAnsi="Arial" w:cs="Arial"/>
        </w:rPr>
        <w:t>mm_pause</w:t>
      </w:r>
      <w:proofErr w:type="spellEnd"/>
      <w:r w:rsidRPr="000B1D68">
        <w:rPr>
          <w:rFonts w:ascii="Arial" w:hAnsi="Arial" w:cs="Arial"/>
        </w:rPr>
        <w:t xml:space="preserv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proofErr w:type="gramEnd"/>
      <w:r w:rsidRPr="008A69D2">
        <w:rPr>
          <w:rFonts w:ascii="Courier New" w:eastAsia="Times New Roman" w:hAnsi="Courier New" w:cs="Courier New"/>
          <w:b/>
          <w:bCs/>
          <w:color w:val="0000FF"/>
          <w:sz w:val="20"/>
          <w:szCs w:val="20"/>
          <w:lang w:eastAsia="en-IE"/>
        </w:rPr>
        <w:t>true</w:t>
      </w:r>
      <w:r w:rsidRPr="008A69D2">
        <w:rPr>
          <w:rFonts w:ascii="Courier New" w:eastAsia="Times New Roman" w:hAnsi="Courier New" w:cs="Courier New"/>
          <w:b/>
          <w:bCs/>
          <w:color w:val="000080"/>
          <w:sz w:val="20"/>
          <w:szCs w:val="20"/>
          <w:lang w:eastAsia="en-IE"/>
        </w:rPr>
        <w:t>){</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proofErr w:type="gramStart"/>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proofErr w:type="spellStart"/>
      <w:proofErr w:type="gramEnd"/>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compare_exchange_strong</w:t>
      </w:r>
      <w:proofErr w:type="spellEnd"/>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0</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break</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t>_</w:t>
      </w:r>
      <w:proofErr w:type="spellStart"/>
      <w:r>
        <w:rPr>
          <w:rFonts w:ascii="Courier New" w:eastAsia="Times New Roman" w:hAnsi="Courier New" w:cs="Courier New"/>
          <w:color w:val="000000"/>
          <w:sz w:val="20"/>
          <w:szCs w:val="20"/>
          <w:lang w:eastAsia="en-IE"/>
        </w:rPr>
        <w:t>mm_</w:t>
      </w:r>
      <w:proofErr w:type="gramStart"/>
      <w:r>
        <w:rPr>
          <w:rFonts w:ascii="Courier New" w:eastAsia="Times New Roman" w:hAnsi="Courier New" w:cs="Courier New"/>
          <w:color w:val="000000"/>
          <w:sz w:val="20"/>
          <w:szCs w:val="20"/>
          <w:lang w:eastAsia="en-IE"/>
        </w:rPr>
        <w:t>pause</w:t>
      </w:r>
      <w:proofErr w:type="spellEnd"/>
      <w:r>
        <w:rPr>
          <w:rFonts w:ascii="Courier New" w:eastAsia="Times New Roman" w:hAnsi="Courier New" w:cs="Courier New"/>
          <w:color w:val="000000"/>
          <w:sz w:val="20"/>
          <w:szCs w:val="20"/>
          <w:lang w:eastAsia="en-IE"/>
        </w:rPr>
        <w:t>(</w:t>
      </w:r>
      <w:proofErr w:type="gramEnd"/>
      <w:r>
        <w:rPr>
          <w:rFonts w:ascii="Courier New" w:eastAsia="Times New Roman" w:hAnsi="Courier New" w:cs="Courier New"/>
          <w:color w:val="000000"/>
          <w:sz w:val="20"/>
          <w:szCs w:val="20"/>
          <w:lang w:eastAsia="en-IE"/>
        </w:rPr>
        <w:t>);//Pause on failure</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p>
    <w:p w:rsid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proofErr w:type="gramStart"/>
      <w:r w:rsidRPr="008A69D2">
        <w:rPr>
          <w:rFonts w:ascii="Courier New" w:eastAsia="Times New Roman" w:hAnsi="Courier New" w:cs="Courier New"/>
          <w:color w:val="000000"/>
          <w:sz w:val="20"/>
          <w:szCs w:val="20"/>
          <w:lang w:eastAsia="en-IE"/>
        </w:rPr>
        <w:t>lock</w:t>
      </w:r>
      <w:proofErr w:type="gramEnd"/>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2C2725" w:rsidRP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proofErr w:type="spellStart"/>
      <w:proofErr w:type="gramStart"/>
      <w:r w:rsidRPr="002C2725">
        <w:rPr>
          <w:rFonts w:ascii="Courier New" w:eastAsia="Times New Roman" w:hAnsi="Courier New" w:cs="Courier New"/>
          <w:color w:val="8000FF"/>
          <w:sz w:val="20"/>
          <w:szCs w:val="20"/>
          <w:lang w:eastAsia="en-IE"/>
        </w:rPr>
        <w:t>int</w:t>
      </w:r>
      <w:proofErr w:type="spellEnd"/>
      <w:proofErr w:type="gramEnd"/>
      <w:r w:rsidRPr="002C2725">
        <w:rPr>
          <w:rFonts w:ascii="Courier New" w:eastAsia="Times New Roman" w:hAnsi="Courier New" w:cs="Courier New"/>
          <w:color w:val="000000"/>
          <w:sz w:val="20"/>
          <w:szCs w:val="20"/>
          <w:lang w:eastAsia="en-IE"/>
        </w:rPr>
        <w:t xml:space="preserve"> </w:t>
      </w:r>
      <w:proofErr w:type="spellStart"/>
      <w:r w:rsidRPr="002C2725">
        <w:rPr>
          <w:rFonts w:ascii="Courier New" w:eastAsia="Times New Roman" w:hAnsi="Courier New" w:cs="Courier New"/>
          <w:color w:val="000000"/>
          <w:sz w:val="20"/>
          <w:szCs w:val="20"/>
          <w:lang w:eastAsia="en-IE"/>
        </w:rPr>
        <w:t>myTicket</w:t>
      </w:r>
      <w:proofErr w:type="spellEnd"/>
      <w:r w:rsidRPr="002C2725">
        <w:rPr>
          <w:rFonts w:ascii="Courier New" w:eastAsia="Times New Roman" w:hAnsi="Courier New" w:cs="Courier New"/>
          <w:color w:val="000000"/>
          <w:sz w:val="20"/>
          <w:szCs w:val="20"/>
          <w:lang w:eastAsia="en-IE"/>
        </w:rPr>
        <w:t xml:space="preserve">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w:t>
      </w:r>
      <w:proofErr w:type="spellStart"/>
      <w:r w:rsidRPr="002C2725">
        <w:rPr>
          <w:rFonts w:ascii="Courier New" w:eastAsia="Times New Roman" w:hAnsi="Courier New" w:cs="Courier New"/>
          <w:color w:val="000000"/>
          <w:sz w:val="20"/>
          <w:szCs w:val="20"/>
          <w:lang w:eastAsia="en-IE"/>
        </w:rPr>
        <w:t>ticket</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fetch_add</w:t>
      </w:r>
      <w:proofErr w:type="spellEnd"/>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FF0000"/>
          <w:sz w:val="20"/>
          <w:szCs w:val="20"/>
          <w:lang w:eastAsia="en-IE"/>
        </w:rPr>
        <w:t>1</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//Increment ticket value</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proofErr w:type="gramStart"/>
      <w:r w:rsidRPr="002C2725">
        <w:rPr>
          <w:rFonts w:ascii="Courier New" w:eastAsia="Times New Roman" w:hAnsi="Courier New" w:cs="Courier New"/>
          <w:b/>
          <w:bCs/>
          <w:color w:val="0000FF"/>
          <w:sz w:val="20"/>
          <w:szCs w:val="20"/>
          <w:lang w:eastAsia="en-IE"/>
        </w:rPr>
        <w:t>while</w:t>
      </w:r>
      <w:r w:rsidRPr="002C2725">
        <w:rPr>
          <w:rFonts w:ascii="Courier New" w:eastAsia="Times New Roman" w:hAnsi="Courier New" w:cs="Courier New"/>
          <w:b/>
          <w:bCs/>
          <w:color w:val="000080"/>
          <w:sz w:val="20"/>
          <w:szCs w:val="20"/>
          <w:lang w:eastAsia="en-IE"/>
        </w:rPr>
        <w:t>(</w:t>
      </w:r>
      <w:proofErr w:type="spellStart"/>
      <w:proofErr w:type="gramEnd"/>
      <w:r w:rsidRPr="002C2725">
        <w:rPr>
          <w:rFonts w:ascii="Courier New" w:eastAsia="Times New Roman" w:hAnsi="Courier New" w:cs="Courier New"/>
          <w:color w:val="000000"/>
          <w:sz w:val="20"/>
          <w:szCs w:val="20"/>
          <w:lang w:eastAsia="en-IE"/>
        </w:rPr>
        <w:t>myTicket</w:t>
      </w:r>
      <w:proofErr w:type="spellEnd"/>
      <w:r w:rsidRPr="002C2725">
        <w:rPr>
          <w:rFonts w:ascii="Courier New" w:eastAsia="Times New Roman" w:hAnsi="Courier New" w:cs="Courier New"/>
          <w:color w:val="000000"/>
          <w:sz w:val="20"/>
          <w:szCs w:val="20"/>
          <w:lang w:eastAsia="en-IE"/>
        </w:rPr>
        <w:t xml:space="preserve">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w:t>
      </w:r>
      <w:proofErr w:type="spellStart"/>
      <w:r w:rsidRPr="002C2725">
        <w:rPr>
          <w:rFonts w:ascii="Courier New" w:eastAsia="Times New Roman" w:hAnsi="Courier New" w:cs="Courier New"/>
          <w:color w:val="000000"/>
          <w:sz w:val="20"/>
          <w:szCs w:val="20"/>
          <w:lang w:eastAsia="en-IE"/>
        </w:rPr>
        <w:t>nowServing</w:t>
      </w:r>
      <w:proofErr w:type="spellEnd"/>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sleep</w:t>
      </w:r>
      <w:r w:rsidRPr="002C2725">
        <w:rPr>
          <w:rFonts w:ascii="Courier New" w:eastAsia="Times New Roman" w:hAnsi="Courier New" w:cs="Courier New"/>
          <w:b/>
          <w:bCs/>
          <w:color w:val="000080"/>
          <w:sz w:val="20"/>
          <w:szCs w:val="20"/>
          <w:lang w:eastAsia="en-IE"/>
        </w:rPr>
        <w:t>(</w:t>
      </w:r>
      <w:proofErr w:type="spellStart"/>
      <w:r w:rsidRPr="002C2725">
        <w:rPr>
          <w:rFonts w:ascii="Courier New" w:eastAsia="Times New Roman" w:hAnsi="Courier New" w:cs="Courier New"/>
          <w:color w:val="000000"/>
          <w:sz w:val="20"/>
          <w:szCs w:val="20"/>
          <w:lang w:eastAsia="en-IE"/>
        </w:rPr>
        <w:t>myTicket</w:t>
      </w:r>
      <w:proofErr w:type="spellEnd"/>
      <w:r w:rsidRPr="002C2725">
        <w:rPr>
          <w:rFonts w:ascii="Courier New" w:eastAsia="Times New Roman" w:hAnsi="Courier New" w:cs="Courier New"/>
          <w:color w:val="000000"/>
          <w:sz w:val="20"/>
          <w:szCs w:val="20"/>
          <w:lang w:eastAsia="en-IE"/>
        </w:rPr>
        <w:t xml:space="preserve">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w:t>
      </w:r>
      <w:proofErr w:type="spellStart"/>
      <w:r w:rsidRPr="002C2725">
        <w:rPr>
          <w:rFonts w:ascii="Courier New" w:eastAsia="Times New Roman" w:hAnsi="Courier New" w:cs="Courier New"/>
          <w:color w:val="000000"/>
          <w:sz w:val="20"/>
          <w:szCs w:val="20"/>
          <w:lang w:eastAsia="en-IE"/>
        </w:rPr>
        <w:t>nowServing</w:t>
      </w:r>
      <w:proofErr w:type="spellEnd"/>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//Sleep if not served</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r>
        <w:rPr>
          <w:rFonts w:ascii="Courier New" w:eastAsia="Times New Roman" w:hAnsi="Courier New" w:cs="Courier New"/>
          <w:b/>
          <w:bCs/>
          <w:color w:val="000080"/>
          <w:sz w:val="20"/>
          <w:szCs w:val="20"/>
          <w:lang w:eastAsia="en-IE"/>
        </w:rPr>
        <w:t>//Perform work</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roofErr w:type="spellStart"/>
      <w:proofErr w:type="gramStart"/>
      <w:r w:rsidRPr="002C2725">
        <w:rPr>
          <w:rFonts w:ascii="Courier New" w:eastAsia="Times New Roman" w:hAnsi="Courier New" w:cs="Courier New"/>
          <w:color w:val="000000"/>
          <w:sz w:val="20"/>
          <w:szCs w:val="20"/>
          <w:lang w:eastAsia="en-IE"/>
        </w:rPr>
        <w:t>nowServing</w:t>
      </w:r>
      <w:proofErr w:type="spellEnd"/>
      <w:proofErr w:type="gramEnd"/>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//Move onto next thread in queue</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 xml:space="preserve">Ticket-relax </w:t>
      </w:r>
      <w:proofErr w:type="gramStart"/>
      <w:r w:rsidR="00075B17" w:rsidRPr="000B1D68">
        <w:rPr>
          <w:rFonts w:ascii="Arial" w:hAnsi="Arial" w:cs="Arial"/>
        </w:rPr>
        <w:t>lock(</w:t>
      </w:r>
      <w:proofErr w:type="gramEnd"/>
      <w:r w:rsidR="00075B17" w:rsidRPr="000B1D68">
        <w:rPr>
          <w:rFonts w:ascii="Arial" w:hAnsi="Arial" w:cs="Arial"/>
        </w:rPr>
        <w:t>TICKET_RELAX)</w:t>
      </w:r>
    </w:p>
    <w:p w:rsidR="00B96097"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w:t>
      </w:r>
      <w:proofErr w:type="spellStart"/>
      <w:r w:rsidR="00EF00D7" w:rsidRPr="000B1D68">
        <w:rPr>
          <w:rFonts w:ascii="Arial" w:hAnsi="Arial" w:cs="Arial"/>
        </w:rPr>
        <w:t>mm_pause</w:t>
      </w:r>
      <w:proofErr w:type="spellEnd"/>
      <w:r w:rsidR="00EF00D7" w:rsidRPr="000B1D68">
        <w:rPr>
          <w:rFonts w:ascii="Arial" w:hAnsi="Arial" w:cs="Arial"/>
        </w:rPr>
        <w:t xml:space="preserve"> and comparing the two with regard to performance.</w:t>
      </w:r>
    </w:p>
    <w:p w:rsidR="002C2725" w:rsidRP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proofErr w:type="spellStart"/>
      <w:proofErr w:type="gramStart"/>
      <w:r w:rsidRPr="002C2725">
        <w:rPr>
          <w:rFonts w:ascii="Courier New" w:eastAsia="Times New Roman" w:hAnsi="Courier New" w:cs="Courier New"/>
          <w:color w:val="8000FF"/>
          <w:sz w:val="20"/>
          <w:szCs w:val="20"/>
          <w:lang w:eastAsia="en-IE"/>
        </w:rPr>
        <w:t>int</w:t>
      </w:r>
      <w:proofErr w:type="spellEnd"/>
      <w:proofErr w:type="gramEnd"/>
      <w:r w:rsidRPr="002C2725">
        <w:rPr>
          <w:rFonts w:ascii="Courier New" w:eastAsia="Times New Roman" w:hAnsi="Courier New" w:cs="Courier New"/>
          <w:color w:val="000000"/>
          <w:sz w:val="20"/>
          <w:szCs w:val="20"/>
          <w:lang w:eastAsia="en-IE"/>
        </w:rPr>
        <w:t xml:space="preserve"> </w:t>
      </w:r>
      <w:proofErr w:type="spellStart"/>
      <w:r w:rsidRPr="002C2725">
        <w:rPr>
          <w:rFonts w:ascii="Courier New" w:eastAsia="Times New Roman" w:hAnsi="Courier New" w:cs="Courier New"/>
          <w:color w:val="000000"/>
          <w:sz w:val="20"/>
          <w:szCs w:val="20"/>
          <w:lang w:eastAsia="en-IE"/>
        </w:rPr>
        <w:t>myTicket</w:t>
      </w:r>
      <w:proofErr w:type="spellEnd"/>
      <w:r w:rsidRPr="002C2725">
        <w:rPr>
          <w:rFonts w:ascii="Courier New" w:eastAsia="Times New Roman" w:hAnsi="Courier New" w:cs="Courier New"/>
          <w:color w:val="000000"/>
          <w:sz w:val="20"/>
          <w:szCs w:val="20"/>
          <w:lang w:eastAsia="en-IE"/>
        </w:rPr>
        <w:t xml:space="preserve">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w:t>
      </w:r>
      <w:proofErr w:type="spellStart"/>
      <w:r w:rsidRPr="002C2725">
        <w:rPr>
          <w:rFonts w:ascii="Courier New" w:eastAsia="Times New Roman" w:hAnsi="Courier New" w:cs="Courier New"/>
          <w:color w:val="000000"/>
          <w:sz w:val="20"/>
          <w:szCs w:val="20"/>
          <w:lang w:eastAsia="en-IE"/>
        </w:rPr>
        <w:t>ticket</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fetch_add</w:t>
      </w:r>
      <w:proofErr w:type="spellEnd"/>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FF0000"/>
          <w:sz w:val="20"/>
          <w:szCs w:val="20"/>
          <w:lang w:eastAsia="en-IE"/>
        </w:rPr>
        <w:t>1</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//Increment ticket value</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proofErr w:type="gramStart"/>
      <w:r w:rsidRPr="002C2725">
        <w:rPr>
          <w:rFonts w:ascii="Courier New" w:eastAsia="Times New Roman" w:hAnsi="Courier New" w:cs="Courier New"/>
          <w:b/>
          <w:bCs/>
          <w:color w:val="0000FF"/>
          <w:sz w:val="20"/>
          <w:szCs w:val="20"/>
          <w:lang w:eastAsia="en-IE"/>
        </w:rPr>
        <w:t>while</w:t>
      </w:r>
      <w:r w:rsidRPr="002C2725">
        <w:rPr>
          <w:rFonts w:ascii="Courier New" w:eastAsia="Times New Roman" w:hAnsi="Courier New" w:cs="Courier New"/>
          <w:b/>
          <w:bCs/>
          <w:color w:val="000080"/>
          <w:sz w:val="20"/>
          <w:szCs w:val="20"/>
          <w:lang w:eastAsia="en-IE"/>
        </w:rPr>
        <w:t>(</w:t>
      </w:r>
      <w:proofErr w:type="spellStart"/>
      <w:proofErr w:type="gramEnd"/>
      <w:r w:rsidRPr="002C2725">
        <w:rPr>
          <w:rFonts w:ascii="Courier New" w:eastAsia="Times New Roman" w:hAnsi="Courier New" w:cs="Courier New"/>
          <w:color w:val="000000"/>
          <w:sz w:val="20"/>
          <w:szCs w:val="20"/>
          <w:lang w:eastAsia="en-IE"/>
        </w:rPr>
        <w:t>myTicket</w:t>
      </w:r>
      <w:proofErr w:type="spellEnd"/>
      <w:r w:rsidRPr="002C2725">
        <w:rPr>
          <w:rFonts w:ascii="Courier New" w:eastAsia="Times New Roman" w:hAnsi="Courier New" w:cs="Courier New"/>
          <w:color w:val="000000"/>
          <w:sz w:val="20"/>
          <w:szCs w:val="20"/>
          <w:lang w:eastAsia="en-IE"/>
        </w:rPr>
        <w:t xml:space="preserve">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w:t>
      </w:r>
      <w:proofErr w:type="spellStart"/>
      <w:r w:rsidRPr="002C2725">
        <w:rPr>
          <w:rFonts w:ascii="Courier New" w:eastAsia="Times New Roman" w:hAnsi="Courier New" w:cs="Courier New"/>
          <w:color w:val="000000"/>
          <w:sz w:val="20"/>
          <w:szCs w:val="20"/>
          <w:lang w:eastAsia="en-IE"/>
        </w:rPr>
        <w:t>nowServing</w:t>
      </w:r>
      <w:proofErr w:type="spellEnd"/>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_</w:t>
      </w:r>
      <w:proofErr w:type="spellStart"/>
      <w:r>
        <w:rPr>
          <w:rFonts w:ascii="Courier New" w:eastAsia="Times New Roman" w:hAnsi="Courier New" w:cs="Courier New"/>
          <w:color w:val="000000"/>
          <w:sz w:val="20"/>
          <w:szCs w:val="20"/>
          <w:lang w:eastAsia="en-IE"/>
        </w:rPr>
        <w:t>mm_pause</w:t>
      </w:r>
      <w:proofErr w:type="spellEnd"/>
      <w:r>
        <w:rPr>
          <w:rFonts w:ascii="Courier New" w:eastAsia="Times New Roman" w:hAnsi="Courier New" w:cs="Courier New"/>
          <w:color w:val="000000"/>
          <w:sz w:val="20"/>
          <w:szCs w:val="20"/>
          <w:lang w:eastAsia="en-IE"/>
        </w:rPr>
        <w:t>()</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//Pause if not served</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r>
        <w:rPr>
          <w:rFonts w:ascii="Courier New" w:eastAsia="Times New Roman" w:hAnsi="Courier New" w:cs="Courier New"/>
          <w:b/>
          <w:bCs/>
          <w:color w:val="000080"/>
          <w:sz w:val="20"/>
          <w:szCs w:val="20"/>
          <w:lang w:eastAsia="en-IE"/>
        </w:rPr>
        <w:t>//Perform work</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roofErr w:type="spellStart"/>
      <w:proofErr w:type="gramStart"/>
      <w:r w:rsidRPr="002C2725">
        <w:rPr>
          <w:rFonts w:ascii="Courier New" w:eastAsia="Times New Roman" w:hAnsi="Courier New" w:cs="Courier New"/>
          <w:color w:val="000000"/>
          <w:sz w:val="20"/>
          <w:szCs w:val="20"/>
          <w:lang w:eastAsia="en-IE"/>
        </w:rPr>
        <w:t>nowServing</w:t>
      </w:r>
      <w:proofErr w:type="spellEnd"/>
      <w:proofErr w:type="gramEnd"/>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//Move onto next thread in queue</w:t>
      </w:r>
    </w:p>
    <w:p w:rsidR="002C2725" w:rsidRPr="000B1D68" w:rsidRDefault="002C2725" w:rsidP="00B47742">
      <w:pPr>
        <w:jc w:val="both"/>
        <w:rPr>
          <w:rFonts w:ascii="Arial" w:hAnsi="Arial" w:cs="Arial"/>
        </w:rPr>
      </w:pPr>
    </w:p>
    <w:p w:rsidR="006E2283" w:rsidRPr="000B1D68" w:rsidRDefault="006E2283" w:rsidP="00B47742">
      <w:pPr>
        <w:pStyle w:val="Heading2"/>
        <w:jc w:val="both"/>
        <w:rPr>
          <w:rFonts w:ascii="Arial" w:hAnsi="Arial" w:cs="Arial"/>
        </w:rPr>
      </w:pPr>
      <w:bookmarkStart w:id="17" w:name="_Toc385597754"/>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7"/>
    </w:p>
    <w:p w:rsidR="00A669D9" w:rsidRPr="000B1D68" w:rsidRDefault="00401F53" w:rsidP="00B47742">
      <w:pPr>
        <w:pStyle w:val="Heading3"/>
        <w:jc w:val="both"/>
        <w:rPr>
          <w:rFonts w:ascii="Arial" w:hAnsi="Arial" w:cs="Arial"/>
        </w:rPr>
      </w:pPr>
      <w:bookmarkStart w:id="18" w:name="_Toc385597755"/>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18"/>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lastRenderedPageBreak/>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Pr>
          <w:rFonts w:ascii="Arial" w:hAnsi="Arial" w:cs="Arial"/>
        </w:rPr>
        <w:t xml:space="preserve">In addition, I construct my ring buffer using an array of values, not a linked list as other implementations do.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w:t>
      </w:r>
      <w:proofErr w:type="spellStart"/>
      <w:r w:rsidR="003373DA">
        <w:rPr>
          <w:rFonts w:ascii="Arial" w:hAnsi="Arial" w:cs="Arial"/>
        </w:rPr>
        <w:t>sfuerst</w:t>
      </w:r>
      <w:proofErr w:type="spellEnd"/>
      <w:r w:rsidR="003373DA">
        <w:rPr>
          <w:rFonts w:ascii="Arial" w:hAnsi="Arial" w:cs="Arial"/>
        </w:rPr>
        <w:t xml:space="preserve">, </w:t>
      </w:r>
      <w:proofErr w:type="spellStart"/>
      <w:r w:rsidR="003373DA">
        <w:rPr>
          <w:rFonts w:ascii="Arial" w:hAnsi="Arial" w:cs="Arial"/>
        </w:rPr>
        <w:t>n.d</w:t>
      </w:r>
      <w:proofErr w:type="spellEnd"/>
      <w:r w:rsidR="009A25AC" w:rsidRPr="000B1D68">
        <w:rPr>
          <w:rFonts w:ascii="Arial" w:hAnsi="Arial" w:cs="Arial"/>
        </w:rPr>
        <w:t>]</w:t>
      </w:r>
      <w:r w:rsidR="001E35B1">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Pr>
          <w:rFonts w:ascii="Arial" w:hAnsi="Arial" w:cs="Arial"/>
        </w:rPr>
        <w:t xml:space="preserve"> ring</w:t>
      </w:r>
      <w:r w:rsidRPr="000B1D68">
        <w:rPr>
          <w:rFonts w:ascii="Arial" w:hAnsi="Arial" w:cs="Arial"/>
        </w:rPr>
        <w:t xml:space="preserv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w:t>
      </w:r>
      <w:proofErr w:type="spellStart"/>
      <w:r w:rsidR="0088617F" w:rsidRPr="000B1D68">
        <w:rPr>
          <w:rFonts w:ascii="Arial" w:hAnsi="Arial" w:cs="Arial"/>
        </w:rPr>
        <w:t>std</w:t>
      </w:r>
      <w:proofErr w:type="spellEnd"/>
      <w:r w:rsidR="0088617F" w:rsidRPr="000B1D68">
        <w:rPr>
          <w:rFonts w:ascii="Arial" w:hAnsi="Arial" w:cs="Arial"/>
        </w:rPr>
        <w:t>::</w:t>
      </w:r>
      <w:proofErr w:type="spellStart"/>
      <w:r w:rsidR="0088617F" w:rsidRPr="000B1D68">
        <w:rPr>
          <w:rFonts w:ascii="Arial" w:hAnsi="Arial" w:cs="Arial"/>
        </w:rPr>
        <w:t>atomic_fetch_add</w:t>
      </w:r>
      <w:proofErr w:type="spellEnd"/>
      <w:r w:rsidR="0088617F" w:rsidRPr="000B1D68">
        <w:rPr>
          <w:rFonts w:ascii="Arial" w:hAnsi="Arial" w:cs="Arial"/>
        </w:rPr>
        <w:t xml:space="preserve">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19" w:name="_Toc385597756"/>
      <w:r w:rsidRPr="000B1D68">
        <w:rPr>
          <w:rFonts w:ascii="Arial" w:hAnsi="Arial" w:cs="Arial"/>
        </w:rPr>
        <w:lastRenderedPageBreak/>
        <w:t>3.3</w:t>
      </w:r>
      <w:r w:rsidR="0030231A" w:rsidRPr="000B1D68">
        <w:rPr>
          <w:rFonts w:ascii="Arial" w:hAnsi="Arial" w:cs="Arial"/>
        </w:rPr>
        <w:t xml:space="preserve">.2 </w:t>
      </w:r>
      <w:r w:rsidR="001E5A90" w:rsidRPr="000B1D68">
        <w:rPr>
          <w:rFonts w:ascii="Arial" w:hAnsi="Arial" w:cs="Arial"/>
        </w:rPr>
        <w:t>Linked List</w:t>
      </w:r>
      <w:bookmarkEnd w:id="19"/>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w:t>
      </w:r>
      <w:proofErr w:type="spellStart"/>
      <w:r w:rsidR="00B34730" w:rsidRPr="000B1D68">
        <w:rPr>
          <w:rFonts w:ascii="Arial" w:hAnsi="Arial" w:cs="Arial"/>
        </w:rPr>
        <w:t>Shavit</w:t>
      </w:r>
      <w:proofErr w:type="spellEnd"/>
      <w:r w:rsidR="00B34730" w:rsidRPr="000B1D68">
        <w:rPr>
          <w:rFonts w:ascii="Arial" w:hAnsi="Arial" w:cs="Arial"/>
        </w:rPr>
        <w:t xml:space="preserve">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0" w:name="_Toc385597757"/>
      <w:r w:rsidRPr="000B1D68">
        <w:rPr>
          <w:rFonts w:ascii="Arial" w:hAnsi="Arial" w:cs="Arial"/>
        </w:rPr>
        <w:t>3.3</w:t>
      </w:r>
      <w:r w:rsidR="00460C3E" w:rsidRPr="000B1D68">
        <w:rPr>
          <w:rFonts w:ascii="Arial" w:hAnsi="Arial" w:cs="Arial"/>
        </w:rPr>
        <w:t>.2.1 Singly Linked List</w:t>
      </w:r>
      <w:bookmarkEnd w:id="20"/>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proofErr w:type="spellStart"/>
      <w:r w:rsidR="00DE70AE">
        <w:rPr>
          <w:rFonts w:ascii="Arial" w:hAnsi="Arial" w:cs="Arial"/>
          <w:i/>
        </w:rPr>
        <w:t>printList</w:t>
      </w:r>
      <w:proofErr w:type="spellEnd"/>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 xml:space="preserve">g the </w:t>
      </w:r>
      <w:proofErr w:type="gramStart"/>
      <w:r w:rsidR="000050F5">
        <w:rPr>
          <w:rFonts w:ascii="Arial" w:hAnsi="Arial" w:cs="Arial"/>
        </w:rPr>
        <w:t>rand(</w:t>
      </w:r>
      <w:proofErr w:type="gramEnd"/>
      <w:r w:rsidR="000050F5">
        <w:rPr>
          <w:rFonts w:ascii="Arial" w:hAnsi="Arial" w:cs="Arial"/>
        </w:rPr>
        <w:t>) function [</w:t>
      </w:r>
      <w:r w:rsidR="000050F5">
        <w:rPr>
          <w:rFonts w:ascii="Arial" w:hAnsi="Arial" w:cs="Arial"/>
          <w:i/>
        </w:rPr>
        <w:t>rand(3) – Linux man page</w:t>
      </w:r>
      <w:r w:rsidR="000050F5">
        <w:rPr>
          <w:rFonts w:ascii="Arial" w:hAnsi="Arial" w:cs="Arial"/>
        </w:rPr>
        <w:t xml:space="preserve">, </w:t>
      </w:r>
      <w:proofErr w:type="spellStart"/>
      <w:r w:rsidR="000050F5">
        <w:rPr>
          <w:rFonts w:ascii="Arial" w:hAnsi="Arial" w:cs="Arial"/>
        </w:rPr>
        <w:t>n.d</w:t>
      </w:r>
      <w:proofErr w:type="spellEnd"/>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lastRenderedPageBreak/>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proofErr w:type="spellStart"/>
      <w:r w:rsidR="00DE70AE">
        <w:rPr>
          <w:rFonts w:ascii="Arial" w:hAnsi="Arial" w:cs="Arial"/>
          <w:i/>
        </w:rPr>
        <w:t>printList</w:t>
      </w:r>
      <w:proofErr w:type="spellEnd"/>
      <w:r w:rsidRPr="000B1D68">
        <w:rPr>
          <w:rFonts w:ascii="Arial" w:hAnsi="Arial" w:cs="Arial"/>
        </w:rPr>
        <w:t xml:space="preserve"> function is re</w:t>
      </w:r>
      <w:r w:rsidR="00DE70AE">
        <w:rPr>
          <w:rFonts w:ascii="Arial" w:hAnsi="Arial" w:cs="Arial"/>
        </w:rPr>
        <w:t xml:space="preserve">latively simple compared to </w:t>
      </w:r>
      <w:proofErr w:type="gramStart"/>
      <w:r w:rsidR="00DE70AE">
        <w:rPr>
          <w:rFonts w:ascii="Arial" w:hAnsi="Arial" w:cs="Arial"/>
        </w:rPr>
        <w:t xml:space="preserve">the </w:t>
      </w:r>
      <w:r w:rsidR="00DE70AE">
        <w:rPr>
          <w:rFonts w:ascii="Arial" w:hAnsi="Arial" w:cs="Arial"/>
          <w:i/>
        </w:rPr>
        <w:t>add</w:t>
      </w:r>
      <w:proofErr w:type="gramEnd"/>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proofErr w:type="spellStart"/>
      <w:r>
        <w:rPr>
          <w:rFonts w:ascii="Arial" w:hAnsi="Arial" w:cs="Arial"/>
          <w:i/>
        </w:rPr>
        <w:t>printList</w:t>
      </w:r>
      <w:proofErr w:type="spellEnd"/>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proofErr w:type="spellStart"/>
      <w:r w:rsidR="00335B49" w:rsidRPr="00C975E9">
        <w:rPr>
          <w:rFonts w:ascii="Arial" w:hAnsi="Arial" w:cs="Arial"/>
          <w:i/>
        </w:rPr>
        <w:t>std</w:t>
      </w:r>
      <w:proofErr w:type="spellEnd"/>
      <w:r w:rsidR="00335B49" w:rsidRPr="00C975E9">
        <w:rPr>
          <w:rFonts w:ascii="Arial" w:hAnsi="Arial" w:cs="Arial"/>
          <w:i/>
        </w:rPr>
        <w:t>::</w:t>
      </w:r>
      <w:proofErr w:type="spellStart"/>
      <w:r w:rsidR="00335B49" w:rsidRPr="00C975E9">
        <w:rPr>
          <w:rFonts w:ascii="Arial" w:hAnsi="Arial" w:cs="Arial"/>
          <w:i/>
        </w:rPr>
        <w:t>atomic_compare_exchange_weak</w:t>
      </w:r>
      <w:proofErr w:type="spellEnd"/>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w:t>
      </w:r>
      <w:r w:rsidR="000050F5">
        <w:rPr>
          <w:rFonts w:ascii="Arial" w:hAnsi="Arial" w:cs="Arial"/>
        </w:rPr>
        <w:lastRenderedPageBreak/>
        <w:t>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1" w:name="_Toc385597758"/>
      <w:r w:rsidRPr="000B1D68">
        <w:rPr>
          <w:rFonts w:ascii="Arial" w:hAnsi="Arial" w:cs="Arial"/>
        </w:rPr>
        <w:t>3.3</w:t>
      </w:r>
      <w:r w:rsidR="00460C3E" w:rsidRPr="000B1D68">
        <w:rPr>
          <w:rFonts w:ascii="Arial" w:hAnsi="Arial" w:cs="Arial"/>
        </w:rPr>
        <w:t>.2.2 Doubly Linked Buffer</w:t>
      </w:r>
      <w:bookmarkEnd w:id="21"/>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w:t>
      </w:r>
      <w:proofErr w:type="spellStart"/>
      <w:r>
        <w:rPr>
          <w:rFonts w:ascii="Arial" w:hAnsi="Arial" w:cs="Arial"/>
        </w:rPr>
        <w:t>prev</w:t>
      </w:r>
      <w:proofErr w:type="spellEnd"/>
      <w:r>
        <w:rPr>
          <w:rFonts w:ascii="Arial" w:hAnsi="Arial" w:cs="Arial"/>
        </w:rPr>
        <w:t>,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lastRenderedPageBreak/>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w:t>
      </w:r>
      <w:proofErr w:type="spellStart"/>
      <w:r>
        <w:rPr>
          <w:rFonts w:ascii="Arial" w:hAnsi="Arial" w:cs="Arial"/>
        </w:rPr>
        <w:t>locklessly</w:t>
      </w:r>
      <w:proofErr w:type="spellEnd"/>
      <w:r>
        <w:rPr>
          <w:rFonts w:ascii="Arial" w:hAnsi="Arial" w:cs="Arial"/>
        </w:rPr>
        <w:t xml:space="preserve">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w:t>
      </w:r>
      <w:proofErr w:type="spellStart"/>
      <w:r w:rsidR="00574DE2" w:rsidRPr="000B1D68">
        <w:rPr>
          <w:rFonts w:ascii="Arial" w:hAnsi="Arial" w:cs="Arial"/>
        </w:rPr>
        <w:t>prev</w:t>
      </w:r>
      <w:proofErr w:type="spellEnd"/>
      <w:r w:rsidR="00574DE2" w:rsidRPr="000B1D68">
        <w:rPr>
          <w:rFonts w:ascii="Arial" w:hAnsi="Arial" w:cs="Arial"/>
        </w:rPr>
        <w:t xml:space="preserve">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2" w:name="_Toc385597759"/>
      <w:r w:rsidRPr="000B1D68">
        <w:rPr>
          <w:rFonts w:ascii="Arial" w:hAnsi="Arial" w:cs="Arial"/>
        </w:rPr>
        <w:t>3.3</w:t>
      </w:r>
      <w:r w:rsidR="00460C3E" w:rsidRPr="000B1D68">
        <w:rPr>
          <w:rFonts w:ascii="Arial" w:hAnsi="Arial" w:cs="Arial"/>
        </w:rPr>
        <w:t>.2.3 Singly Linked Buffer</w:t>
      </w:r>
      <w:bookmarkEnd w:id="22"/>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 xml:space="preserve">ifferences being that there </w:t>
      </w:r>
      <w:proofErr w:type="gramStart"/>
      <w:r w:rsidR="007F1C21">
        <w:rPr>
          <w:rFonts w:ascii="Arial" w:hAnsi="Arial" w:cs="Arial"/>
        </w:rPr>
        <w:t>is</w:t>
      </w:r>
      <w:r w:rsidRPr="000B1D68">
        <w:rPr>
          <w:rFonts w:ascii="Arial" w:hAnsi="Arial" w:cs="Arial"/>
        </w:rPr>
        <w:t xml:space="preserve"> no longer any references</w:t>
      </w:r>
      <w:proofErr w:type="gramEnd"/>
      <w:r w:rsidRPr="000B1D68">
        <w:rPr>
          <w:rFonts w:ascii="Arial" w:hAnsi="Arial" w:cs="Arial"/>
        </w:rPr>
        <w:t xml:space="preserve"> to a</w:t>
      </w:r>
      <w:r w:rsidR="007F1C21">
        <w:rPr>
          <w:rFonts w:ascii="Arial" w:hAnsi="Arial" w:cs="Arial"/>
        </w:rPr>
        <w:t xml:space="preserve"> Node’s </w:t>
      </w:r>
      <w:proofErr w:type="spellStart"/>
      <w:r w:rsidR="007F1C21">
        <w:rPr>
          <w:rFonts w:ascii="Arial" w:hAnsi="Arial" w:cs="Arial"/>
        </w:rPr>
        <w:t>prev</w:t>
      </w:r>
      <w:proofErr w:type="spellEnd"/>
      <w:r w:rsidR="007F1C21">
        <w:rPr>
          <w:rFonts w:ascii="Arial" w:hAnsi="Arial" w:cs="Arial"/>
        </w:rPr>
        <w:t xml:space="preserve">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3" w:name="_Toc385597760"/>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3"/>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 xml:space="preserve">ock. So whenever a thread </w:t>
      </w:r>
      <w:proofErr w:type="spellStart"/>
      <w:r w:rsidR="0028103C">
        <w:rPr>
          <w:rFonts w:ascii="Arial" w:hAnsi="Arial" w:cs="Arial"/>
        </w:rPr>
        <w:t>wishs</w:t>
      </w:r>
      <w:proofErr w:type="spellEnd"/>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w:t>
      </w:r>
      <w:r w:rsidR="0028103C">
        <w:rPr>
          <w:rFonts w:ascii="Arial" w:hAnsi="Arial" w:cs="Arial"/>
        </w:rPr>
        <w:lastRenderedPageBreak/>
        <w:t xml:space="preserve">that it is useful to get </w:t>
      </w:r>
      <w:proofErr w:type="gramStart"/>
      <w:r w:rsidR="0028103C">
        <w:rPr>
          <w:rFonts w:ascii="Arial" w:hAnsi="Arial" w:cs="Arial"/>
        </w:rPr>
        <w:t xml:space="preserve">the </w:t>
      </w:r>
      <w:r w:rsidR="0028103C">
        <w:rPr>
          <w:rFonts w:ascii="Arial" w:hAnsi="Arial" w:cs="Arial"/>
          <w:i/>
        </w:rPr>
        <w:t>add</w:t>
      </w:r>
      <w:proofErr w:type="gramEnd"/>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w:t>
      </w:r>
      <w:proofErr w:type="gramStart"/>
      <w:r w:rsidR="002D75F5">
        <w:rPr>
          <w:rFonts w:ascii="Arial" w:hAnsi="Arial" w:cs="Arial"/>
        </w:rPr>
        <w:t xml:space="preserve">the </w:t>
      </w:r>
      <w:r w:rsidR="002D75F5">
        <w:rPr>
          <w:rFonts w:ascii="Arial" w:hAnsi="Arial" w:cs="Arial"/>
          <w:i/>
        </w:rPr>
        <w:t>add</w:t>
      </w:r>
      <w:proofErr w:type="gramEnd"/>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the segment</w:t>
      </w:r>
      <w:r w:rsidR="002D75F5">
        <w:rPr>
          <w:rFonts w:ascii="Arial" w:hAnsi="Arial" w:cs="Arial"/>
        </w:rPr>
        <w:t xml:space="preserve">ation faults, as if a thread is halfway through </w:t>
      </w:r>
      <w:proofErr w:type="gramStart"/>
      <w:r w:rsidR="002D75F5">
        <w:rPr>
          <w:rFonts w:ascii="Arial" w:hAnsi="Arial" w:cs="Arial"/>
        </w:rPr>
        <w:t xml:space="preserve">an </w:t>
      </w:r>
      <w:r w:rsidR="002D75F5">
        <w:rPr>
          <w:rFonts w:ascii="Arial" w:hAnsi="Arial" w:cs="Arial"/>
          <w:i/>
        </w:rPr>
        <w:t>add</w:t>
      </w:r>
      <w:proofErr w:type="gramEnd"/>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w:t>
      </w:r>
      <w:r w:rsidR="002D75F5">
        <w:rPr>
          <w:rFonts w:ascii="Arial" w:hAnsi="Arial" w:cs="Arial"/>
        </w:rPr>
        <w:lastRenderedPageBreak/>
        <w:t xml:space="preserve">variable, </w:t>
      </w:r>
      <w:proofErr w:type="spellStart"/>
      <w:r w:rsidR="002D75F5">
        <w:rPr>
          <w:rFonts w:ascii="Arial" w:hAnsi="Arial" w:cs="Arial"/>
          <w:i/>
        </w:rPr>
        <w:t>tmpList</w:t>
      </w:r>
      <w:proofErr w:type="spellEnd"/>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proofErr w:type="spellStart"/>
      <w:r w:rsidR="002D75F5">
        <w:rPr>
          <w:rFonts w:ascii="Arial" w:hAnsi="Arial" w:cs="Arial"/>
          <w:i/>
        </w:rPr>
        <w:t>tmpList</w:t>
      </w:r>
      <w:proofErr w:type="spellEnd"/>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w:t>
      </w:r>
      <w:proofErr w:type="gramStart"/>
      <w:r>
        <w:rPr>
          <w:rFonts w:ascii="Arial" w:hAnsi="Arial" w:cs="Arial"/>
        </w:rPr>
        <w:t xml:space="preserve">a </w:t>
      </w:r>
      <w:r>
        <w:rPr>
          <w:rFonts w:ascii="Arial" w:hAnsi="Arial" w:cs="Arial"/>
          <w:i/>
        </w:rPr>
        <w:t>contains</w:t>
      </w:r>
      <w:proofErr w:type="gramEnd"/>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w:t>
      </w:r>
      <w:r w:rsidR="007626BB" w:rsidRPr="000B1D68">
        <w:rPr>
          <w:rFonts w:ascii="Arial" w:hAnsi="Arial" w:cs="Arial"/>
        </w:rPr>
        <w:lastRenderedPageBreak/>
        <w:t>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proofErr w:type="spellStart"/>
      <w:r w:rsidR="00E277E6">
        <w:rPr>
          <w:rFonts w:ascii="Arial" w:hAnsi="Arial" w:cs="Arial"/>
          <w:i/>
        </w:rPr>
        <w:t>pSearches</w:t>
      </w:r>
      <w:proofErr w:type="spellEnd"/>
      <w:r w:rsidR="00E277E6">
        <w:rPr>
          <w:rFonts w:ascii="Arial" w:hAnsi="Arial" w:cs="Arial"/>
        </w:rPr>
        <w:t xml:space="preserve"> and </w:t>
      </w:r>
      <w:proofErr w:type="spellStart"/>
      <w:r w:rsidR="00E277E6">
        <w:rPr>
          <w:rFonts w:ascii="Arial" w:hAnsi="Arial" w:cs="Arial"/>
          <w:i/>
        </w:rPr>
        <w:t>nSearches</w:t>
      </w:r>
      <w:proofErr w:type="spellEnd"/>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w:t>
      </w:r>
      <w:proofErr w:type="gramStart"/>
      <w:r w:rsidR="00E277E6">
        <w:rPr>
          <w:rFonts w:ascii="Arial" w:hAnsi="Arial" w:cs="Arial"/>
        </w:rPr>
        <w:t xml:space="preserve">my </w:t>
      </w:r>
      <w:r w:rsidR="00E277E6">
        <w:rPr>
          <w:rFonts w:ascii="Arial" w:hAnsi="Arial" w:cs="Arial"/>
          <w:i/>
        </w:rPr>
        <w:t>contains</w:t>
      </w:r>
      <w:proofErr w:type="gramEnd"/>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w:t>
      </w:r>
      <w:proofErr w:type="gramStart"/>
      <w:r w:rsidRPr="000B1D68">
        <w:rPr>
          <w:rFonts w:ascii="Arial" w:hAnsi="Arial" w:cs="Arial"/>
        </w:rPr>
        <w:t xml:space="preserve">the </w:t>
      </w:r>
      <w:r w:rsidRPr="00E277E6">
        <w:rPr>
          <w:rFonts w:ascii="Arial" w:hAnsi="Arial" w:cs="Arial"/>
          <w:i/>
        </w:rPr>
        <w:t>contains</w:t>
      </w:r>
      <w:proofErr w:type="gramEnd"/>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w:t>
      </w:r>
      <w:proofErr w:type="spellStart"/>
      <w:r w:rsidR="00D77718">
        <w:rPr>
          <w:rFonts w:ascii="Arial" w:hAnsi="Arial" w:cs="Arial"/>
        </w:rPr>
        <w:t>Shavit</w:t>
      </w:r>
      <w:proofErr w:type="spellEnd"/>
      <w:r w:rsidR="00D77718">
        <w:rPr>
          <w:rFonts w:ascii="Arial" w:hAnsi="Arial" w:cs="Arial"/>
        </w:rPr>
        <w: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w:t>
      </w:r>
      <w:proofErr w:type="gramStart"/>
      <w:r w:rsidR="006F48C2">
        <w:rPr>
          <w:rFonts w:ascii="Arial" w:hAnsi="Arial" w:cs="Arial"/>
        </w:rPr>
        <w:t xml:space="preserve">the </w:t>
      </w:r>
      <w:r w:rsidR="006F48C2">
        <w:rPr>
          <w:rFonts w:ascii="Arial" w:hAnsi="Arial" w:cs="Arial"/>
          <w:i/>
        </w:rPr>
        <w:t>add</w:t>
      </w:r>
      <w:proofErr w:type="gramEnd"/>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w:t>
      </w:r>
      <w:proofErr w:type="gramStart"/>
      <w:r w:rsidR="006F48C2">
        <w:rPr>
          <w:rFonts w:ascii="Arial" w:hAnsi="Arial" w:cs="Arial"/>
        </w:rPr>
        <w:t>the modulo</w:t>
      </w:r>
      <w:proofErr w:type="gramEnd"/>
      <w:r w:rsidR="006F48C2">
        <w:rPr>
          <w:rFonts w:ascii="Arial" w:hAnsi="Arial" w:cs="Arial"/>
        </w:rPr>
        <w:t xml:space="preserve"> operation will be changed to a bitwise AND in the compiler. If the number generated is greater than or equal to 12 then </w:t>
      </w:r>
      <w:proofErr w:type="gramStart"/>
      <w:r w:rsidR="006F48C2">
        <w:rPr>
          <w:rFonts w:ascii="Arial" w:hAnsi="Arial" w:cs="Arial"/>
        </w:rPr>
        <w:t xml:space="preserve">the </w:t>
      </w:r>
      <w:r w:rsidR="006F48C2">
        <w:rPr>
          <w:rFonts w:ascii="Arial" w:hAnsi="Arial" w:cs="Arial"/>
          <w:i/>
        </w:rPr>
        <w:t>contains</w:t>
      </w:r>
      <w:proofErr w:type="gramEnd"/>
      <w:r w:rsidR="006F48C2">
        <w:rPr>
          <w:rFonts w:ascii="Arial" w:hAnsi="Arial" w:cs="Arial"/>
          <w:i/>
        </w:rPr>
        <w:t xml:space="preserve">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4" w:name="_Toc385597761"/>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4"/>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5" w:name="_Toc385597762"/>
      <w:r w:rsidRPr="000B1D68">
        <w:rPr>
          <w:rFonts w:ascii="Arial" w:hAnsi="Arial" w:cs="Arial"/>
        </w:rPr>
        <w:t xml:space="preserve">4.1 </w:t>
      </w:r>
      <w:r w:rsidR="00EC35ED" w:rsidRPr="000B1D68">
        <w:rPr>
          <w:rFonts w:ascii="Arial" w:hAnsi="Arial" w:cs="Arial"/>
        </w:rPr>
        <w:t>Evaluation Strategy</w:t>
      </w:r>
      <w:bookmarkEnd w:id="25"/>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lastRenderedPageBreak/>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w:t>
      </w:r>
      <w:proofErr w:type="spellStart"/>
      <w:r w:rsidR="00A96A7C" w:rsidRPr="000B1D68">
        <w:rPr>
          <w:rFonts w:ascii="Arial" w:hAnsi="Arial" w:cs="Arial"/>
        </w:rPr>
        <w:t>undefine</w:t>
      </w:r>
      <w:proofErr w:type="spellEnd"/>
      <w:r w:rsidR="00A96A7C" w:rsidRPr="000B1D68">
        <w:rPr>
          <w:rFonts w:ascii="Arial" w:hAnsi="Arial" w:cs="Arial"/>
        </w:rPr>
        <w:t xml:space="preserv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6" w:name="_Toc385597763"/>
      <w:r w:rsidRPr="000B1D68">
        <w:rPr>
          <w:rFonts w:ascii="Arial" w:hAnsi="Arial" w:cs="Arial"/>
        </w:rPr>
        <w:t>4.1.1 System Overview</w:t>
      </w:r>
      <w:bookmarkEnd w:id="26"/>
    </w:p>
    <w:p w:rsidR="008901C3" w:rsidRPr="000B1D68" w:rsidRDefault="008901C3" w:rsidP="00B47742">
      <w:pPr>
        <w:pStyle w:val="Heading3"/>
        <w:jc w:val="both"/>
        <w:rPr>
          <w:rFonts w:ascii="Arial" w:hAnsi="Arial" w:cs="Arial"/>
        </w:rPr>
      </w:pPr>
      <w:bookmarkStart w:id="27" w:name="_Toc385597764"/>
      <w:r w:rsidRPr="000B1D68">
        <w:rPr>
          <w:rFonts w:ascii="Arial" w:hAnsi="Arial" w:cs="Arial"/>
        </w:rPr>
        <w:t>4.1.1.1 Stoker</w:t>
      </w:r>
      <w:bookmarkEnd w:id="27"/>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lastRenderedPageBreak/>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28" w:name="_Toc385597765"/>
      <w:r w:rsidRPr="000B1D68">
        <w:rPr>
          <w:rFonts w:ascii="Arial" w:hAnsi="Arial" w:cs="Arial"/>
        </w:rPr>
        <w:t>4.1.1.2 Cube</w:t>
      </w:r>
      <w:bookmarkEnd w:id="28"/>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 xml:space="preserve">The architecture is </w:t>
      </w:r>
      <w:proofErr w:type="spellStart"/>
      <w:r w:rsidRPr="000B1D68">
        <w:rPr>
          <w:rFonts w:ascii="Arial" w:hAnsi="Arial" w:cs="Arial"/>
        </w:rPr>
        <w:t>Gainestown</w:t>
      </w:r>
      <w:proofErr w:type="spellEnd"/>
      <w:r w:rsidRPr="000B1D68">
        <w:rPr>
          <w:rFonts w:ascii="Arial" w:hAnsi="Arial" w:cs="Arial"/>
        </w:rPr>
        <w:t xml:space="preserve"> 45nm and each of its 16 c</w:t>
      </w:r>
      <w:r w:rsidR="00F4192C">
        <w:rPr>
          <w:rFonts w:ascii="Arial" w:hAnsi="Arial" w:cs="Arial"/>
        </w:rPr>
        <w:t xml:space="preserve">ores runs at 2.27 </w:t>
      </w:r>
      <w:proofErr w:type="spellStart"/>
      <w:proofErr w:type="gramStart"/>
      <w:r w:rsidR="00F4192C">
        <w:rPr>
          <w:rFonts w:ascii="Arial" w:hAnsi="Arial" w:cs="Arial"/>
        </w:rPr>
        <w:t>Ghz</w:t>
      </w:r>
      <w:proofErr w:type="spellEnd"/>
      <w:proofErr w:type="gramEnd"/>
      <w:r w:rsidR="00F4192C">
        <w:rPr>
          <w:rFonts w:ascii="Arial" w:hAnsi="Arial" w:cs="Arial"/>
        </w:rPr>
        <w:t xml:space="preserve"> [</w:t>
      </w:r>
      <w:r w:rsidR="00F4192C">
        <w:rPr>
          <w:rFonts w:ascii="Arial" w:hAnsi="Arial" w:cs="Arial"/>
          <w:i/>
        </w:rPr>
        <w:t>Intel Xeon Processor E5520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29" w:name="_Toc385597766"/>
      <w:r w:rsidRPr="000B1D68">
        <w:rPr>
          <w:rFonts w:ascii="Arial" w:hAnsi="Arial" w:cs="Arial"/>
        </w:rPr>
        <w:t>4.1.1.3 Local Machine</w:t>
      </w:r>
      <w:bookmarkEnd w:id="29"/>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w:t>
      </w:r>
      <w:proofErr w:type="spellStart"/>
      <w:proofErr w:type="gramStart"/>
      <w:r w:rsidR="00301FA2" w:rsidRPr="000B1D68">
        <w:rPr>
          <w:rFonts w:ascii="Arial" w:hAnsi="Arial" w:cs="Arial"/>
        </w:rPr>
        <w:t>Ghz</w:t>
      </w:r>
      <w:proofErr w:type="spellEnd"/>
      <w:proofErr w:type="gramEnd"/>
      <w:r w:rsidR="00301FA2" w:rsidRPr="000B1D68">
        <w:rPr>
          <w:rFonts w:ascii="Arial" w:hAnsi="Arial" w:cs="Arial"/>
        </w:rPr>
        <w:t xml:space="preserve"> each</w:t>
      </w:r>
      <w:r w:rsidR="00F4192C">
        <w:rPr>
          <w:rFonts w:ascii="Arial" w:hAnsi="Arial" w:cs="Arial"/>
        </w:rPr>
        <w:t xml:space="preserve"> [</w:t>
      </w:r>
      <w:r w:rsidR="00F4192C">
        <w:rPr>
          <w:rFonts w:ascii="Arial" w:hAnsi="Arial" w:cs="Arial"/>
          <w:i/>
        </w:rPr>
        <w:t>Intel Core i5-2500K</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057B90" w:rsidRPr="000B1D68" w:rsidRDefault="00057B90" w:rsidP="00B47742">
      <w:pPr>
        <w:pStyle w:val="Heading3"/>
        <w:jc w:val="both"/>
        <w:rPr>
          <w:rFonts w:ascii="Arial" w:hAnsi="Arial" w:cs="Arial"/>
        </w:rPr>
      </w:pPr>
      <w:bookmarkStart w:id="30" w:name="_Toc385597767"/>
      <w:r w:rsidRPr="000B1D68">
        <w:rPr>
          <w:rFonts w:ascii="Arial" w:hAnsi="Arial" w:cs="Arial"/>
        </w:rPr>
        <w:t>4.1.2 Hardware Performance Counters</w:t>
      </w:r>
      <w:bookmarkEnd w:id="30"/>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Default="001304F5" w:rsidP="00B47742">
      <w:pPr>
        <w:jc w:val="both"/>
        <w:rPr>
          <w:rFonts w:ascii="Arial" w:hAnsi="Arial" w:cs="Arial"/>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E4278D" w:rsidRPr="000B1D68" w:rsidRDefault="00E4278D" w:rsidP="00B47742">
      <w:pPr>
        <w:jc w:val="both"/>
        <w:rPr>
          <w:rFonts w:ascii="Arial" w:hAnsi="Arial" w:cs="Arial"/>
          <w:i/>
        </w:rPr>
      </w:pPr>
      <w:r>
        <w:rPr>
          <w:rFonts w:ascii="Arial" w:hAnsi="Arial" w:cs="Arial"/>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Pr>
          <w:rFonts w:ascii="Arial" w:hAnsi="Arial" w:cs="Arial"/>
        </w:rPr>
        <w:t xml:space="preserve">mbers will be shortened </w:t>
      </w:r>
      <w:r>
        <w:rPr>
          <w:rFonts w:ascii="Arial" w:hAnsi="Arial" w:cs="Arial"/>
        </w:rPr>
        <w:t>in length and a letter representing the scale of the number will be added. “M” is used to represent millions and “B” is used to represent billions</w:t>
      </w:r>
      <w:r w:rsidR="006F1CA5">
        <w:rPr>
          <w:rFonts w:ascii="Arial" w:hAnsi="Arial" w:cs="Arial"/>
        </w:rPr>
        <w:t xml:space="preserve">. For example the number </w:t>
      </w:r>
      <w:r w:rsidR="006F1CA5" w:rsidRPr="006F1CA5">
        <w:rPr>
          <w:rFonts w:ascii="Arial" w:hAnsi="Arial" w:cs="Arial"/>
        </w:rPr>
        <w:t>85</w:t>
      </w:r>
      <w:r w:rsidR="006F1CA5">
        <w:rPr>
          <w:rFonts w:ascii="Arial" w:hAnsi="Arial" w:cs="Arial"/>
        </w:rPr>
        <w:t>,</w:t>
      </w:r>
      <w:r w:rsidR="006F1CA5" w:rsidRPr="006F1CA5">
        <w:rPr>
          <w:rFonts w:ascii="Arial" w:hAnsi="Arial" w:cs="Arial"/>
        </w:rPr>
        <w:t>619</w:t>
      </w:r>
      <w:r w:rsidR="006F1CA5">
        <w:rPr>
          <w:rFonts w:ascii="Arial" w:hAnsi="Arial" w:cs="Arial"/>
        </w:rPr>
        <w:t>,</w:t>
      </w:r>
      <w:r w:rsidR="006F1CA5" w:rsidRPr="006F1CA5">
        <w:rPr>
          <w:rFonts w:ascii="Arial" w:hAnsi="Arial" w:cs="Arial"/>
        </w:rPr>
        <w:t>355</w:t>
      </w:r>
      <w:r w:rsidR="006F1CA5">
        <w:rPr>
          <w:rFonts w:ascii="Arial" w:hAnsi="Arial" w:cs="Arial"/>
        </w:rPr>
        <w:t>,</w:t>
      </w:r>
      <w:r w:rsidR="006F1CA5" w:rsidRPr="006F1CA5">
        <w:rPr>
          <w:rFonts w:ascii="Arial" w:hAnsi="Arial" w:cs="Arial"/>
        </w:rPr>
        <w:t>140</w:t>
      </w:r>
      <w:r w:rsidR="006F1CA5">
        <w:rPr>
          <w:rFonts w:ascii="Arial" w:hAnsi="Arial" w:cs="Arial"/>
        </w:rPr>
        <w:t xml:space="preserve"> is shortened to 85.62 B, while the number </w:t>
      </w:r>
      <w:r w:rsidR="006F1CA5" w:rsidRPr="006F1CA5">
        <w:rPr>
          <w:rFonts w:ascii="Arial" w:hAnsi="Arial" w:cs="Arial"/>
        </w:rPr>
        <w:t>31</w:t>
      </w:r>
      <w:r w:rsidR="006F1CA5">
        <w:rPr>
          <w:rFonts w:ascii="Arial" w:hAnsi="Arial" w:cs="Arial"/>
        </w:rPr>
        <w:t>,</w:t>
      </w:r>
      <w:r w:rsidR="006F1CA5" w:rsidRPr="006F1CA5">
        <w:rPr>
          <w:rFonts w:ascii="Arial" w:hAnsi="Arial" w:cs="Arial"/>
        </w:rPr>
        <w:t>279</w:t>
      </w:r>
      <w:r w:rsidR="006F1CA5">
        <w:rPr>
          <w:rFonts w:ascii="Arial" w:hAnsi="Arial" w:cs="Arial"/>
        </w:rPr>
        <w:t>,</w:t>
      </w:r>
      <w:r w:rsidR="006F1CA5" w:rsidRPr="006F1CA5">
        <w:rPr>
          <w:rFonts w:ascii="Arial" w:hAnsi="Arial" w:cs="Arial"/>
        </w:rPr>
        <w:t>956</w:t>
      </w:r>
      <w:r w:rsidR="006F1CA5">
        <w:rPr>
          <w:rFonts w:ascii="Arial" w:hAnsi="Arial" w:cs="Arial"/>
        </w:rPr>
        <w:t xml:space="preserve"> is shortened to 31.28 M.</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1" w:name="_Toc385597768"/>
      <w:r w:rsidRPr="000B1D68">
        <w:rPr>
          <w:rFonts w:ascii="Arial" w:hAnsi="Arial" w:cs="Arial"/>
        </w:rPr>
        <w:lastRenderedPageBreak/>
        <w:t>4.2</w:t>
      </w:r>
      <w:r w:rsidR="00B55207" w:rsidRPr="000B1D68">
        <w:rPr>
          <w:rFonts w:ascii="Arial" w:hAnsi="Arial" w:cs="Arial"/>
        </w:rPr>
        <w:t xml:space="preserve"> </w:t>
      </w:r>
      <w:r w:rsidR="00FD3897" w:rsidRPr="000B1D68">
        <w:rPr>
          <w:rFonts w:ascii="Arial" w:hAnsi="Arial" w:cs="Arial"/>
        </w:rPr>
        <w:t>Ring Buffer</w:t>
      </w:r>
      <w:bookmarkEnd w:id="31"/>
    </w:p>
    <w:p w:rsidR="007A158E" w:rsidRPr="000B1D68" w:rsidRDefault="00F23DE2" w:rsidP="00B47742">
      <w:pPr>
        <w:pStyle w:val="Heading3"/>
        <w:jc w:val="both"/>
        <w:rPr>
          <w:rFonts w:ascii="Arial" w:hAnsi="Arial" w:cs="Arial"/>
        </w:rPr>
      </w:pPr>
      <w:bookmarkStart w:id="32" w:name="_Toc385597769"/>
      <w:r w:rsidRPr="000B1D68">
        <w:rPr>
          <w:rFonts w:ascii="Arial" w:hAnsi="Arial" w:cs="Arial"/>
        </w:rPr>
        <w:t>4.2.1 Evaluation</w:t>
      </w:r>
      <w:bookmarkEnd w:id="32"/>
    </w:p>
    <w:p w:rsidR="00F97A6F" w:rsidRPr="000B1D68" w:rsidRDefault="00F97A6F" w:rsidP="00B47742">
      <w:pPr>
        <w:ind w:left="1440"/>
        <w:jc w:val="both"/>
        <w:rPr>
          <w:rFonts w:ascii="Arial" w:hAnsi="Arial" w:cs="Arial"/>
        </w:rPr>
      </w:pPr>
    </w:p>
    <w:p w:rsidR="005928F3"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w:t>
      </w:r>
      <w:proofErr w:type="gramStart"/>
      <w:r w:rsidR="0033663F" w:rsidRPr="000B1D68">
        <w:rPr>
          <w:rFonts w:ascii="Arial" w:hAnsi="Arial" w:cs="Arial"/>
        </w:rPr>
        <w:t>the modulo</w:t>
      </w:r>
      <w:proofErr w:type="gramEnd"/>
      <w:r w:rsidR="0033663F" w:rsidRPr="000B1D68">
        <w:rPr>
          <w:rFonts w:ascii="Arial" w:hAnsi="Arial" w:cs="Arial"/>
        </w:rPr>
        <w:t xml:space="preserve">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5928F3" w:rsidRPr="000B1D68">
        <w:rPr>
          <w:rFonts w:ascii="Arial" w:hAnsi="Arial" w:cs="Arial"/>
        </w:rPr>
        <w:t xml:space="preserve"> </w:t>
      </w:r>
    </w:p>
    <w:p w:rsidR="00F23DE2" w:rsidRPr="000B1D68" w:rsidRDefault="00F23DE2" w:rsidP="00B47742">
      <w:pPr>
        <w:pStyle w:val="Heading3"/>
        <w:jc w:val="both"/>
        <w:rPr>
          <w:rFonts w:ascii="Arial" w:hAnsi="Arial" w:cs="Arial"/>
        </w:rPr>
      </w:pPr>
      <w:bookmarkStart w:id="33" w:name="_Toc385597770"/>
      <w:r w:rsidRPr="000B1D68">
        <w:rPr>
          <w:rFonts w:ascii="Arial" w:hAnsi="Arial" w:cs="Arial"/>
        </w:rPr>
        <w:t>4.2.2 Results &amp; Analysis</w:t>
      </w:r>
      <w:bookmarkEnd w:id="33"/>
    </w:p>
    <w:p w:rsidR="00EF1C07" w:rsidRPr="000B1D68" w:rsidRDefault="00EF1C07" w:rsidP="00B47742">
      <w:pPr>
        <w:jc w:val="both"/>
        <w:rPr>
          <w:rFonts w:ascii="Arial" w:hAnsi="Arial" w:cs="Arial"/>
        </w:rPr>
      </w:pPr>
    </w:p>
    <w:p w:rsidR="00EF1C07" w:rsidRPr="000B1D68" w:rsidRDefault="00EF1C07" w:rsidP="00B47742">
      <w:pPr>
        <w:pStyle w:val="Heading3"/>
        <w:jc w:val="both"/>
        <w:rPr>
          <w:rFonts w:ascii="Arial" w:hAnsi="Arial" w:cs="Arial"/>
        </w:rPr>
      </w:pPr>
      <w:bookmarkStart w:id="34" w:name="_Toc385597771"/>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4"/>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6F1CA5" w:rsidRDefault="000B0B28" w:rsidP="00B47742">
      <w:pPr>
        <w:jc w:val="both"/>
        <w:rPr>
          <w:rFonts w:ascii="Arial" w:hAnsi="Arial" w:cs="Arial"/>
        </w:rPr>
      </w:pPr>
      <w:r>
        <w:rPr>
          <w:rFonts w:ascii="Arial" w:hAnsi="Arial" w:cs="Arial"/>
          <w:i/>
        </w:rPr>
        <w:t>Figure 1</w:t>
      </w:r>
      <w:r>
        <w:rPr>
          <w:rFonts w:ascii="Arial" w:hAnsi="Arial" w:cs="Arial"/>
        </w:rPr>
        <w:t xml:space="preserve"> below represents the best three</w:t>
      </w:r>
      <w:r w:rsidR="004F6199" w:rsidRPr="000B1D68">
        <w:rPr>
          <w:rFonts w:ascii="Arial" w:hAnsi="Arial" w:cs="Arial"/>
        </w:rPr>
        <w:t xml:space="preserve"> </w:t>
      </w:r>
      <w:r>
        <w:rPr>
          <w:rFonts w:ascii="Arial" w:hAnsi="Arial" w:cs="Arial"/>
        </w:rPr>
        <w:t>locks;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Pr>
          <w:rFonts w:ascii="Arial" w:hAnsi="Arial" w:cs="Arial"/>
        </w:rPr>
        <w:t xml:space="preserve"> </w:t>
      </w:r>
      <w:r w:rsidR="00653C21" w:rsidRPr="000B1D68">
        <w:rPr>
          <w:rFonts w:ascii="Arial" w:hAnsi="Arial" w:cs="Arial"/>
          <w:i/>
        </w:rPr>
        <w:t>test-and-set</w:t>
      </w:r>
      <w:r>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Pr>
          <w:rFonts w:ascii="Arial" w:hAnsi="Arial" w:cs="Arial"/>
        </w:rPr>
        <w:t>s</w:t>
      </w:r>
      <w:r w:rsidR="004F6199" w:rsidRPr="000B1D68">
        <w:rPr>
          <w:rFonts w:ascii="Arial" w:hAnsi="Arial" w:cs="Arial"/>
        </w:rPr>
        <w:t>.</w:t>
      </w:r>
      <w:r w:rsidR="006F383B" w:rsidRPr="000B1D68">
        <w:rPr>
          <w:rFonts w:ascii="Arial" w:hAnsi="Arial" w:cs="Arial"/>
        </w:rPr>
        <w:t xml:space="preserve"> </w:t>
      </w:r>
      <w:r>
        <w:rPr>
          <w:rFonts w:ascii="Arial" w:hAnsi="Arial" w:cs="Arial"/>
        </w:rPr>
        <w:t>As seen</w:t>
      </w:r>
      <w:r w:rsidR="006F1CA5">
        <w:rPr>
          <w:rFonts w:ascii="Arial" w:hAnsi="Arial" w:cs="Arial"/>
        </w:rPr>
        <w:t xml:space="preserve"> in </w:t>
      </w:r>
      <w:r w:rsidR="006F1CA5">
        <w:rPr>
          <w:rFonts w:ascii="Arial" w:hAnsi="Arial" w:cs="Arial"/>
          <w:i/>
        </w:rPr>
        <w:t>figure 1</w:t>
      </w:r>
      <w:r>
        <w:rPr>
          <w:rFonts w:ascii="Arial" w:hAnsi="Arial" w:cs="Arial"/>
        </w:rPr>
        <w:t xml:space="preserve">, all three locks perform similarly </w:t>
      </w:r>
      <w:r w:rsidR="006F1CA5">
        <w:rPr>
          <w:rFonts w:ascii="Arial" w:hAnsi="Arial" w:cs="Arial"/>
        </w:rPr>
        <w:t xml:space="preserve">from the thread count of sixteen and onwards. For earlier thread counts the </w:t>
      </w:r>
      <w:r w:rsidR="006F1CA5">
        <w:rPr>
          <w:rFonts w:ascii="Arial" w:hAnsi="Arial" w:cs="Arial"/>
          <w:i/>
        </w:rPr>
        <w:t>test-and-test-and-set</w:t>
      </w:r>
      <w:r w:rsidR="006F1CA5">
        <w:rPr>
          <w:rFonts w:ascii="Arial" w:hAnsi="Arial" w:cs="Arial"/>
        </w:rPr>
        <w:t xml:space="preserve"> lock appears to have the advantage in terms of performance</w:t>
      </w:r>
    </w:p>
    <w:p w:rsidR="00BB06E2" w:rsidRPr="000B1D68" w:rsidRDefault="001E35B1" w:rsidP="00B47742">
      <w:pPr>
        <w:keepNext/>
        <w:jc w:val="both"/>
        <w:rPr>
          <w:rFonts w:ascii="Arial" w:hAnsi="Arial" w:cs="Arial"/>
        </w:rPr>
      </w:pPr>
      <w:r>
        <w:rPr>
          <w:noProof/>
          <w:lang w:eastAsia="en-IE"/>
        </w:rPr>
        <w:lastRenderedPageBreak/>
        <w:drawing>
          <wp:inline distT="0" distB="0" distL="0" distR="0" wp14:anchorId="04C3A245" wp14:editId="5A117B46">
            <wp:extent cx="6000750" cy="31623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w:t>
      </w:r>
      <w:r w:rsidRPr="000B1D68">
        <w:rPr>
          <w:rFonts w:ascii="Arial" w:hAnsi="Arial" w:cs="Arial"/>
        </w:rPr>
        <w:fldChar w:fldCharType="end"/>
      </w:r>
    </w:p>
    <w:tbl>
      <w:tblPr>
        <w:tblStyle w:val="TableGrid"/>
        <w:tblW w:w="0" w:type="auto"/>
        <w:tblLayout w:type="fixed"/>
        <w:tblLook w:val="04A0" w:firstRow="1" w:lastRow="0" w:firstColumn="1" w:lastColumn="0" w:noHBand="0" w:noVBand="1"/>
      </w:tblPr>
      <w:tblGrid>
        <w:gridCol w:w="1526"/>
        <w:gridCol w:w="1017"/>
        <w:gridCol w:w="1605"/>
        <w:gridCol w:w="1235"/>
        <w:gridCol w:w="1938"/>
        <w:gridCol w:w="1921"/>
      </w:tblGrid>
      <w:tr w:rsidR="006F1CA5" w:rsidRPr="006F1CA5" w:rsidTr="00CD0E1F">
        <w:trPr>
          <w:trHeight w:val="300"/>
        </w:trPr>
        <w:tc>
          <w:tcPr>
            <w:tcW w:w="1526" w:type="dxa"/>
            <w:noWrap/>
            <w:hideMark/>
          </w:tcPr>
          <w:p w:rsidR="006F1CA5" w:rsidRPr="006F1CA5" w:rsidRDefault="006F1CA5">
            <w:pPr>
              <w:rPr>
                <w:rFonts w:ascii="Arial" w:hAnsi="Arial" w:cs="Arial"/>
              </w:rPr>
            </w:pPr>
          </w:p>
        </w:tc>
        <w:tc>
          <w:tcPr>
            <w:tcW w:w="1017" w:type="dxa"/>
            <w:noWrap/>
            <w:hideMark/>
          </w:tcPr>
          <w:p w:rsidR="006F1CA5" w:rsidRPr="006F1CA5" w:rsidRDefault="006F1CA5">
            <w:pPr>
              <w:rPr>
                <w:rFonts w:ascii="Arial" w:hAnsi="Arial" w:cs="Arial"/>
              </w:rPr>
            </w:pPr>
            <w:r w:rsidRPr="006F1CA5">
              <w:rPr>
                <w:rFonts w:ascii="Arial" w:hAnsi="Arial" w:cs="Arial"/>
              </w:rPr>
              <w:t>Cycles</w:t>
            </w:r>
          </w:p>
        </w:tc>
        <w:tc>
          <w:tcPr>
            <w:tcW w:w="1605" w:type="dxa"/>
            <w:noWrap/>
            <w:hideMark/>
          </w:tcPr>
          <w:p w:rsidR="006F1CA5" w:rsidRPr="006F1CA5" w:rsidRDefault="006F1CA5">
            <w:pPr>
              <w:rPr>
                <w:rFonts w:ascii="Arial" w:hAnsi="Arial" w:cs="Arial"/>
              </w:rPr>
            </w:pPr>
            <w:r w:rsidRPr="006F1CA5">
              <w:rPr>
                <w:rFonts w:ascii="Arial" w:hAnsi="Arial" w:cs="Arial"/>
              </w:rPr>
              <w:t xml:space="preserve"> Cache References </w:t>
            </w:r>
          </w:p>
        </w:tc>
        <w:tc>
          <w:tcPr>
            <w:tcW w:w="1235" w:type="dxa"/>
            <w:noWrap/>
            <w:hideMark/>
          </w:tcPr>
          <w:p w:rsidR="006F1CA5" w:rsidRPr="006F1CA5" w:rsidRDefault="006F1CA5">
            <w:pPr>
              <w:rPr>
                <w:rFonts w:ascii="Arial" w:hAnsi="Arial" w:cs="Arial"/>
              </w:rPr>
            </w:pPr>
            <w:r w:rsidRPr="006F1CA5">
              <w:rPr>
                <w:rFonts w:ascii="Arial" w:hAnsi="Arial" w:cs="Arial"/>
              </w:rPr>
              <w:t>Cache Misses</w:t>
            </w:r>
          </w:p>
        </w:tc>
        <w:tc>
          <w:tcPr>
            <w:tcW w:w="1938" w:type="dxa"/>
            <w:noWrap/>
            <w:hideMark/>
          </w:tcPr>
          <w:p w:rsidR="006F1CA5" w:rsidRPr="006F1CA5" w:rsidRDefault="006F1CA5">
            <w:pPr>
              <w:rPr>
                <w:rFonts w:ascii="Arial" w:hAnsi="Arial" w:cs="Arial"/>
              </w:rPr>
            </w:pPr>
            <w:r w:rsidRPr="006F1CA5">
              <w:rPr>
                <w:rFonts w:ascii="Arial" w:hAnsi="Arial" w:cs="Arial"/>
              </w:rPr>
              <w:t>Stalled Frontend Cycles</w:t>
            </w:r>
          </w:p>
        </w:tc>
        <w:tc>
          <w:tcPr>
            <w:tcW w:w="1921" w:type="dxa"/>
            <w:noWrap/>
            <w:hideMark/>
          </w:tcPr>
          <w:p w:rsidR="006F1CA5" w:rsidRPr="006F1CA5" w:rsidRDefault="006F1CA5">
            <w:pPr>
              <w:rPr>
                <w:rFonts w:ascii="Arial" w:hAnsi="Arial" w:cs="Arial"/>
              </w:rPr>
            </w:pPr>
            <w:r w:rsidRPr="006F1CA5">
              <w:rPr>
                <w:rFonts w:ascii="Arial" w:hAnsi="Arial" w:cs="Arial"/>
              </w:rPr>
              <w:t>Stalled Backend Cycles</w:t>
            </w:r>
          </w:p>
        </w:tc>
      </w:tr>
      <w:tr w:rsidR="006F1CA5" w:rsidRPr="006F1CA5" w:rsidTr="00CD0E1F">
        <w:trPr>
          <w:trHeight w:val="600"/>
        </w:trPr>
        <w:tc>
          <w:tcPr>
            <w:tcW w:w="1526" w:type="dxa"/>
            <w:noWrap/>
            <w:hideMark/>
          </w:tcPr>
          <w:p w:rsidR="006F1CA5" w:rsidRPr="006F1CA5" w:rsidRDefault="006F1CA5">
            <w:pPr>
              <w:rPr>
                <w:rFonts w:ascii="Arial" w:hAnsi="Arial" w:cs="Arial"/>
              </w:rPr>
            </w:pPr>
            <w:r w:rsidRPr="006F1CA5">
              <w:rPr>
                <w:rFonts w:ascii="Arial" w:hAnsi="Arial" w:cs="Arial"/>
              </w:rPr>
              <w:t>Compare-and-swap</w:t>
            </w:r>
          </w:p>
        </w:tc>
        <w:tc>
          <w:tcPr>
            <w:tcW w:w="1017" w:type="dxa"/>
            <w:noWrap/>
            <w:hideMark/>
          </w:tcPr>
          <w:p w:rsidR="006F1CA5" w:rsidRPr="006F1CA5" w:rsidRDefault="006F1CA5" w:rsidP="006F1CA5">
            <w:pPr>
              <w:rPr>
                <w:rFonts w:ascii="Arial" w:hAnsi="Arial" w:cs="Arial"/>
              </w:rPr>
            </w:pPr>
            <w:r w:rsidRPr="006F1CA5">
              <w:rPr>
                <w:rFonts w:ascii="Arial" w:hAnsi="Arial" w:cs="Arial"/>
              </w:rPr>
              <w:t>85.62 B</w:t>
            </w:r>
          </w:p>
        </w:tc>
        <w:tc>
          <w:tcPr>
            <w:tcW w:w="1605" w:type="dxa"/>
            <w:noWrap/>
            <w:hideMark/>
          </w:tcPr>
          <w:p w:rsidR="006F1CA5" w:rsidRPr="006F1CA5" w:rsidRDefault="006F1CA5" w:rsidP="006F1CA5">
            <w:pPr>
              <w:rPr>
                <w:rFonts w:ascii="Arial" w:hAnsi="Arial" w:cs="Arial"/>
              </w:rPr>
            </w:pPr>
            <w:r w:rsidRPr="006F1CA5">
              <w:rPr>
                <w:rFonts w:ascii="Arial" w:hAnsi="Arial" w:cs="Arial"/>
              </w:rPr>
              <w:t>31.28 M</w:t>
            </w:r>
          </w:p>
        </w:tc>
        <w:tc>
          <w:tcPr>
            <w:tcW w:w="1235" w:type="dxa"/>
            <w:noWrap/>
            <w:hideMark/>
          </w:tcPr>
          <w:p w:rsidR="006F1CA5" w:rsidRPr="006F1CA5" w:rsidRDefault="006F1CA5" w:rsidP="006F1CA5">
            <w:pPr>
              <w:rPr>
                <w:rFonts w:ascii="Arial" w:hAnsi="Arial" w:cs="Arial"/>
              </w:rPr>
            </w:pPr>
            <w:r w:rsidRPr="006F1CA5">
              <w:rPr>
                <w:rFonts w:ascii="Arial" w:hAnsi="Arial" w:cs="Arial"/>
              </w:rPr>
              <w:t>24.67 M</w:t>
            </w:r>
          </w:p>
        </w:tc>
        <w:tc>
          <w:tcPr>
            <w:tcW w:w="1938" w:type="dxa"/>
            <w:noWrap/>
            <w:hideMark/>
          </w:tcPr>
          <w:p w:rsidR="006F1CA5" w:rsidRPr="006F1CA5" w:rsidRDefault="006F1CA5" w:rsidP="006F1CA5">
            <w:pPr>
              <w:rPr>
                <w:rFonts w:ascii="Arial" w:hAnsi="Arial" w:cs="Arial"/>
              </w:rPr>
            </w:pPr>
            <w:r w:rsidRPr="006F1CA5">
              <w:rPr>
                <w:rFonts w:ascii="Arial" w:hAnsi="Arial" w:cs="Arial"/>
              </w:rPr>
              <w:t>55.69 B</w:t>
            </w:r>
          </w:p>
        </w:tc>
        <w:tc>
          <w:tcPr>
            <w:tcW w:w="1921" w:type="dxa"/>
            <w:noWrap/>
            <w:hideMark/>
          </w:tcPr>
          <w:p w:rsidR="006F1CA5" w:rsidRPr="006F1CA5" w:rsidRDefault="006F1CA5" w:rsidP="006F1CA5">
            <w:pPr>
              <w:rPr>
                <w:rFonts w:ascii="Arial" w:hAnsi="Arial" w:cs="Arial"/>
              </w:rPr>
            </w:pPr>
            <w:r w:rsidRPr="006F1CA5">
              <w:rPr>
                <w:rFonts w:ascii="Arial" w:hAnsi="Arial" w:cs="Arial"/>
              </w:rPr>
              <w:t>46.92 B</w:t>
            </w:r>
          </w:p>
        </w:tc>
      </w:tr>
      <w:tr w:rsidR="006F1CA5" w:rsidRPr="006F1CA5" w:rsidTr="00CD0E1F">
        <w:trPr>
          <w:trHeight w:val="300"/>
        </w:trPr>
        <w:tc>
          <w:tcPr>
            <w:tcW w:w="1526" w:type="dxa"/>
            <w:noWrap/>
            <w:hideMark/>
          </w:tcPr>
          <w:p w:rsidR="006F1CA5" w:rsidRPr="006F1CA5" w:rsidRDefault="006F1CA5">
            <w:pPr>
              <w:rPr>
                <w:rFonts w:ascii="Arial" w:hAnsi="Arial" w:cs="Arial"/>
              </w:rPr>
            </w:pPr>
            <w:r w:rsidRPr="006F1CA5">
              <w:rPr>
                <w:rFonts w:ascii="Arial" w:hAnsi="Arial" w:cs="Arial"/>
              </w:rPr>
              <w:t>Test-and-set</w:t>
            </w:r>
          </w:p>
        </w:tc>
        <w:tc>
          <w:tcPr>
            <w:tcW w:w="1017" w:type="dxa"/>
            <w:noWrap/>
            <w:hideMark/>
          </w:tcPr>
          <w:p w:rsidR="006F1CA5" w:rsidRPr="006F1CA5" w:rsidRDefault="006F1CA5" w:rsidP="006F1CA5">
            <w:pPr>
              <w:rPr>
                <w:rFonts w:ascii="Arial" w:hAnsi="Arial" w:cs="Arial"/>
              </w:rPr>
            </w:pPr>
            <w:r w:rsidRPr="006F1CA5">
              <w:rPr>
                <w:rFonts w:ascii="Arial" w:hAnsi="Arial" w:cs="Arial"/>
              </w:rPr>
              <w:t>79.32 B</w:t>
            </w:r>
          </w:p>
        </w:tc>
        <w:tc>
          <w:tcPr>
            <w:tcW w:w="1605" w:type="dxa"/>
            <w:noWrap/>
            <w:hideMark/>
          </w:tcPr>
          <w:p w:rsidR="006F1CA5" w:rsidRPr="006F1CA5" w:rsidRDefault="006F1CA5" w:rsidP="006F1CA5">
            <w:pPr>
              <w:rPr>
                <w:rFonts w:ascii="Arial" w:hAnsi="Arial" w:cs="Arial"/>
              </w:rPr>
            </w:pPr>
            <w:r w:rsidRPr="006F1CA5">
              <w:rPr>
                <w:rFonts w:ascii="Arial" w:hAnsi="Arial" w:cs="Arial"/>
              </w:rPr>
              <w:t>32.51 M</w:t>
            </w:r>
          </w:p>
        </w:tc>
        <w:tc>
          <w:tcPr>
            <w:tcW w:w="1235" w:type="dxa"/>
            <w:noWrap/>
            <w:hideMark/>
          </w:tcPr>
          <w:p w:rsidR="006F1CA5" w:rsidRPr="006F1CA5" w:rsidRDefault="006F1CA5" w:rsidP="006F1CA5">
            <w:pPr>
              <w:rPr>
                <w:rFonts w:ascii="Arial" w:hAnsi="Arial" w:cs="Arial"/>
              </w:rPr>
            </w:pPr>
            <w:r w:rsidRPr="006F1CA5">
              <w:rPr>
                <w:rFonts w:ascii="Arial" w:hAnsi="Arial" w:cs="Arial"/>
              </w:rPr>
              <w:t>25.79 M</w:t>
            </w:r>
          </w:p>
        </w:tc>
        <w:tc>
          <w:tcPr>
            <w:tcW w:w="1938" w:type="dxa"/>
            <w:noWrap/>
            <w:hideMark/>
          </w:tcPr>
          <w:p w:rsidR="006F1CA5" w:rsidRPr="006F1CA5" w:rsidRDefault="006F1CA5" w:rsidP="006F1CA5">
            <w:pPr>
              <w:rPr>
                <w:rFonts w:ascii="Arial" w:hAnsi="Arial" w:cs="Arial"/>
              </w:rPr>
            </w:pPr>
            <w:r w:rsidRPr="006F1CA5">
              <w:rPr>
                <w:rFonts w:ascii="Arial" w:hAnsi="Arial" w:cs="Arial"/>
              </w:rPr>
              <w:t>51.88 B</w:t>
            </w:r>
          </w:p>
        </w:tc>
        <w:tc>
          <w:tcPr>
            <w:tcW w:w="1921" w:type="dxa"/>
            <w:noWrap/>
            <w:hideMark/>
          </w:tcPr>
          <w:p w:rsidR="006F1CA5" w:rsidRPr="006F1CA5" w:rsidRDefault="006F1CA5" w:rsidP="006F1CA5">
            <w:pPr>
              <w:rPr>
                <w:rFonts w:ascii="Arial" w:hAnsi="Arial" w:cs="Arial"/>
              </w:rPr>
            </w:pPr>
            <w:r w:rsidRPr="006F1CA5">
              <w:rPr>
                <w:rFonts w:ascii="Arial" w:hAnsi="Arial" w:cs="Arial"/>
              </w:rPr>
              <w:t>45.5 B</w:t>
            </w:r>
          </w:p>
        </w:tc>
      </w:tr>
      <w:tr w:rsidR="006F1CA5" w:rsidRPr="006F1CA5" w:rsidTr="00CD0E1F">
        <w:trPr>
          <w:trHeight w:val="300"/>
        </w:trPr>
        <w:tc>
          <w:tcPr>
            <w:tcW w:w="1526" w:type="dxa"/>
            <w:noWrap/>
            <w:hideMark/>
          </w:tcPr>
          <w:p w:rsidR="006F1CA5" w:rsidRPr="006F1CA5" w:rsidRDefault="006F1CA5">
            <w:pPr>
              <w:rPr>
                <w:rFonts w:ascii="Arial" w:hAnsi="Arial" w:cs="Arial"/>
              </w:rPr>
            </w:pPr>
            <w:r w:rsidRPr="006F1CA5">
              <w:rPr>
                <w:rFonts w:ascii="Arial" w:hAnsi="Arial" w:cs="Arial"/>
              </w:rPr>
              <w:t>Test-and-test-and-set</w:t>
            </w:r>
          </w:p>
        </w:tc>
        <w:tc>
          <w:tcPr>
            <w:tcW w:w="1017" w:type="dxa"/>
            <w:noWrap/>
            <w:hideMark/>
          </w:tcPr>
          <w:p w:rsidR="006F1CA5" w:rsidRPr="006F1CA5" w:rsidRDefault="006F1CA5" w:rsidP="006F1CA5">
            <w:pPr>
              <w:rPr>
                <w:rFonts w:ascii="Arial" w:hAnsi="Arial" w:cs="Arial"/>
              </w:rPr>
            </w:pPr>
            <w:r w:rsidRPr="006F1CA5">
              <w:rPr>
                <w:rFonts w:ascii="Arial" w:hAnsi="Arial" w:cs="Arial"/>
              </w:rPr>
              <w:t>79.75 B</w:t>
            </w:r>
          </w:p>
        </w:tc>
        <w:tc>
          <w:tcPr>
            <w:tcW w:w="1605" w:type="dxa"/>
            <w:noWrap/>
            <w:hideMark/>
          </w:tcPr>
          <w:p w:rsidR="006F1CA5" w:rsidRPr="006F1CA5" w:rsidRDefault="006F1CA5" w:rsidP="006F1CA5">
            <w:pPr>
              <w:rPr>
                <w:rFonts w:ascii="Arial" w:hAnsi="Arial" w:cs="Arial"/>
              </w:rPr>
            </w:pPr>
            <w:r w:rsidRPr="006F1CA5">
              <w:rPr>
                <w:rFonts w:ascii="Arial" w:hAnsi="Arial" w:cs="Arial"/>
              </w:rPr>
              <w:t>20.98 M</w:t>
            </w:r>
          </w:p>
        </w:tc>
        <w:tc>
          <w:tcPr>
            <w:tcW w:w="1235" w:type="dxa"/>
            <w:noWrap/>
            <w:hideMark/>
          </w:tcPr>
          <w:p w:rsidR="006F1CA5" w:rsidRPr="006F1CA5" w:rsidRDefault="006F1CA5" w:rsidP="006F1CA5">
            <w:pPr>
              <w:rPr>
                <w:rFonts w:ascii="Arial" w:hAnsi="Arial" w:cs="Arial"/>
              </w:rPr>
            </w:pPr>
            <w:r w:rsidRPr="006F1CA5">
              <w:rPr>
                <w:rFonts w:ascii="Arial" w:hAnsi="Arial" w:cs="Arial"/>
              </w:rPr>
              <w:t>12.11 M</w:t>
            </w:r>
          </w:p>
        </w:tc>
        <w:tc>
          <w:tcPr>
            <w:tcW w:w="1938" w:type="dxa"/>
            <w:noWrap/>
            <w:hideMark/>
          </w:tcPr>
          <w:p w:rsidR="006F1CA5" w:rsidRPr="006F1CA5" w:rsidRDefault="006F1CA5" w:rsidP="006F1CA5">
            <w:pPr>
              <w:rPr>
                <w:rFonts w:ascii="Arial" w:hAnsi="Arial" w:cs="Arial"/>
              </w:rPr>
            </w:pPr>
            <w:r w:rsidRPr="006F1CA5">
              <w:rPr>
                <w:rFonts w:ascii="Arial" w:hAnsi="Arial" w:cs="Arial"/>
              </w:rPr>
              <w:t>53.79 B</w:t>
            </w:r>
          </w:p>
        </w:tc>
        <w:tc>
          <w:tcPr>
            <w:tcW w:w="1921" w:type="dxa"/>
            <w:noWrap/>
            <w:hideMark/>
          </w:tcPr>
          <w:p w:rsidR="006F1CA5" w:rsidRPr="006F1CA5" w:rsidRDefault="006F1CA5" w:rsidP="006F1CA5">
            <w:pPr>
              <w:rPr>
                <w:rFonts w:ascii="Arial" w:hAnsi="Arial" w:cs="Arial"/>
              </w:rPr>
            </w:pPr>
            <w:r w:rsidRPr="006F1CA5">
              <w:rPr>
                <w:rFonts w:ascii="Arial" w:hAnsi="Arial" w:cs="Arial"/>
              </w:rPr>
              <w:t>35.03 B</w:t>
            </w:r>
          </w:p>
        </w:tc>
      </w:tr>
    </w:tbl>
    <w:p w:rsidR="00B2170F" w:rsidRPr="00E4278D" w:rsidRDefault="00B2170F" w:rsidP="00E4278D">
      <w:pPr>
        <w:rPr>
          <w:rFonts w:ascii="Arial" w:hAnsi="Arial" w:cs="Arial"/>
        </w:rPr>
      </w:pPr>
    </w:p>
    <w:p w:rsidR="005531A8" w:rsidRPr="000B1D68" w:rsidRDefault="000B0B28" w:rsidP="000B0B28">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w:t>
      </w:r>
      <w:r>
        <w:fldChar w:fldCharType="end"/>
      </w:r>
    </w:p>
    <w:p w:rsidR="007A5471" w:rsidRPr="000B0B28"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Pr="000B1D68">
        <w:rPr>
          <w:rFonts w:ascii="Arial" w:hAnsi="Arial" w:cs="Arial"/>
        </w:rPr>
        <w:t xml:space="preserve"> </w:t>
      </w:r>
      <w:r w:rsidR="000B0B28">
        <w:rPr>
          <w:rFonts w:ascii="Arial" w:hAnsi="Arial" w:cs="Arial"/>
        </w:rPr>
        <w:t xml:space="preserve">it is clear why all three locks have similar performances, as the hardware performance data is all similar. 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w:t>
      </w:r>
      <w:proofErr w:type="spellStart"/>
      <w:r w:rsidR="000B0B28">
        <w:rPr>
          <w:rFonts w:ascii="Arial" w:hAnsi="Arial" w:cs="Arial"/>
        </w:rPr>
        <w:t>locks</w:t>
      </w:r>
      <w:proofErr w:type="spellEnd"/>
      <w:r w:rsidR="000B0B28">
        <w:rPr>
          <w:rFonts w:ascii="Arial" w:hAnsi="Arial" w:cs="Arial"/>
        </w:rPr>
        <w:t xml:space="preserve">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 rate of stalled backend cycles.</w:t>
      </w:r>
    </w:p>
    <w:p w:rsidR="004E20AF" w:rsidRPr="000B1D68" w:rsidRDefault="004E20AF" w:rsidP="00B47742">
      <w:pPr>
        <w:pStyle w:val="Heading3"/>
        <w:jc w:val="both"/>
        <w:rPr>
          <w:rFonts w:ascii="Arial" w:hAnsi="Arial" w:cs="Arial"/>
        </w:rPr>
      </w:pPr>
      <w:bookmarkStart w:id="35" w:name="_Toc385597772"/>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5"/>
    </w:p>
    <w:p w:rsidR="00DD7115" w:rsidRPr="000B1D68" w:rsidRDefault="0057377E" w:rsidP="00DD7115">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w:t>
      </w:r>
      <w:r w:rsidR="00CD0E1F">
        <w:rPr>
          <w:rFonts w:ascii="Arial" w:hAnsi="Arial" w:cs="Arial"/>
        </w:rPr>
        <w:t xml:space="preserve">I run it with three different sizes to investigate how the </w:t>
      </w:r>
      <w:r w:rsidR="00CD0E1F">
        <w:rPr>
          <w:rFonts w:ascii="Arial" w:hAnsi="Arial" w:cs="Arial"/>
          <w:i/>
        </w:rPr>
        <w:t>lockless</w:t>
      </w:r>
      <w:r w:rsidR="00CD0E1F">
        <w:rPr>
          <w:rFonts w:ascii="Arial" w:hAnsi="Arial" w:cs="Arial"/>
        </w:rPr>
        <w:t xml:space="preserve"> implementation performs with different sizes</w:t>
      </w:r>
      <w:r w:rsidR="0044601C" w:rsidRPr="000B1D68">
        <w:rPr>
          <w:rFonts w:ascii="Arial" w:hAnsi="Arial" w:cs="Arial"/>
        </w:rPr>
        <w:t xml:space="preserve">. From </w:t>
      </w:r>
      <w:r w:rsidR="00DD7115">
        <w:rPr>
          <w:rFonts w:ascii="Arial" w:hAnsi="Arial" w:cs="Arial"/>
          <w:i/>
        </w:rPr>
        <w:t>Figure 2</w:t>
      </w:r>
      <w:r w:rsidR="0044601C" w:rsidRPr="000B1D68">
        <w:rPr>
          <w:rFonts w:ascii="Arial" w:hAnsi="Arial" w:cs="Arial"/>
        </w:rPr>
        <w:t xml:space="preserve"> we can see that the size of the buffer has a minor impact on the performance of the lockless implementation</w:t>
      </w:r>
      <w:r w:rsidR="00DD7115">
        <w:rPr>
          <w:rFonts w:ascii="Arial" w:hAnsi="Arial" w:cs="Arial"/>
        </w:rPr>
        <w:t xml:space="preserve">. </w:t>
      </w:r>
    </w:p>
    <w:p w:rsidR="00C2406A" w:rsidRPr="000B1D68" w:rsidRDefault="00C2406A" w:rsidP="00B47742">
      <w:pPr>
        <w:jc w:val="both"/>
        <w:rPr>
          <w:rFonts w:ascii="Arial" w:hAnsi="Arial" w:cs="Arial"/>
        </w:rPr>
      </w:pPr>
    </w:p>
    <w:p w:rsidR="00BB06E2" w:rsidRPr="000B1D68" w:rsidRDefault="00CD0E1F" w:rsidP="00B47742">
      <w:pPr>
        <w:keepNext/>
        <w:jc w:val="both"/>
        <w:rPr>
          <w:rFonts w:ascii="Arial" w:hAnsi="Arial" w:cs="Arial"/>
        </w:rPr>
      </w:pPr>
      <w:r>
        <w:rPr>
          <w:noProof/>
          <w:lang w:eastAsia="en-IE"/>
        </w:rPr>
        <w:lastRenderedPageBreak/>
        <w:drawing>
          <wp:inline distT="0" distB="0" distL="0" distR="0" wp14:anchorId="634156A2" wp14:editId="1FADF108">
            <wp:extent cx="5731510" cy="2289542"/>
            <wp:effectExtent l="0" t="0" r="2159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w:t>
      </w:r>
      <w:r w:rsidRPr="000B1D68">
        <w:rPr>
          <w:rFonts w:ascii="Arial" w:hAnsi="Arial" w:cs="Arial"/>
        </w:rPr>
        <w:fldChar w:fldCharType="end"/>
      </w:r>
    </w:p>
    <w:p w:rsidR="00EC0701" w:rsidRPr="000B1D68" w:rsidRDefault="00EC0701" w:rsidP="00B47742">
      <w:pPr>
        <w:pStyle w:val="Heading3"/>
        <w:jc w:val="both"/>
        <w:rPr>
          <w:rFonts w:ascii="Arial" w:hAnsi="Arial" w:cs="Arial"/>
        </w:rPr>
      </w:pPr>
      <w:bookmarkStart w:id="36" w:name="_Toc385597773"/>
      <w:r w:rsidRPr="000B1D68">
        <w:rPr>
          <w:rFonts w:ascii="Arial" w:hAnsi="Arial" w:cs="Arial"/>
        </w:rPr>
        <w:t xml:space="preserve">4.2.2.3 </w:t>
      </w:r>
      <w:r w:rsidR="004F6B6C" w:rsidRPr="000B1D68">
        <w:rPr>
          <w:rFonts w:ascii="Arial" w:hAnsi="Arial" w:cs="Arial"/>
        </w:rPr>
        <w:t>Test-and-test-and-set Variations</w:t>
      </w:r>
      <w:bookmarkEnd w:id="36"/>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w:t>
      </w:r>
      <w:r w:rsidR="00DD7115">
        <w:rPr>
          <w:rFonts w:ascii="Arial" w:hAnsi="Arial" w:cs="Arial"/>
        </w:rPr>
        <w:t xml:space="preserve">e graphed the three variations shown in </w:t>
      </w:r>
      <w:r w:rsidR="00DD7115">
        <w:rPr>
          <w:rFonts w:ascii="Arial" w:hAnsi="Arial" w:cs="Arial"/>
          <w:i/>
        </w:rPr>
        <w:t>Figure 3</w:t>
      </w:r>
      <w:r w:rsidR="00F40057" w:rsidRPr="000B1D68">
        <w:rPr>
          <w:rFonts w:ascii="Arial" w:hAnsi="Arial" w:cs="Arial"/>
        </w:rPr>
        <w:t xml:space="preserve">.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CD0E1F" w:rsidP="00B47742">
      <w:pPr>
        <w:keepNext/>
        <w:jc w:val="both"/>
        <w:rPr>
          <w:rFonts w:ascii="Arial" w:hAnsi="Arial" w:cs="Arial"/>
        </w:rPr>
      </w:pPr>
      <w:r>
        <w:rPr>
          <w:noProof/>
          <w:lang w:eastAsia="en-IE"/>
        </w:rPr>
        <w:drawing>
          <wp:inline distT="0" distB="0" distL="0" distR="0" wp14:anchorId="1B13D528" wp14:editId="19A0D775">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005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3</w:t>
      </w:r>
      <w:r w:rsidRPr="000B1D68">
        <w:rPr>
          <w:rFonts w:ascii="Arial" w:hAnsi="Arial" w:cs="Arial"/>
        </w:rPr>
        <w:fldChar w:fldCharType="end"/>
      </w:r>
    </w:p>
    <w:p w:rsidR="000A5977" w:rsidRPr="000B1D68" w:rsidRDefault="000A5977" w:rsidP="00B47742">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 xml:space="preserve">lock is clear, as can be seen from </w:t>
      </w:r>
      <w:r w:rsidR="00DD7115">
        <w:rPr>
          <w:rFonts w:ascii="Arial" w:hAnsi="Arial" w:cs="Arial"/>
          <w:i/>
        </w:rPr>
        <w:t>Table 2.</w:t>
      </w:r>
    </w:p>
    <w:tbl>
      <w:tblPr>
        <w:tblStyle w:val="TableGrid"/>
        <w:tblW w:w="0" w:type="auto"/>
        <w:tblLook w:val="04A0" w:firstRow="1" w:lastRow="0" w:firstColumn="1" w:lastColumn="0" w:noHBand="0" w:noVBand="1"/>
      </w:tblPr>
      <w:tblGrid>
        <w:gridCol w:w="1623"/>
        <w:gridCol w:w="1220"/>
        <w:gridCol w:w="2039"/>
        <w:gridCol w:w="1598"/>
        <w:gridCol w:w="2552"/>
      </w:tblGrid>
      <w:tr w:rsidR="00CD0E1F" w:rsidRPr="00CD0E1F" w:rsidTr="00CD0E1F">
        <w:trPr>
          <w:trHeight w:val="300"/>
        </w:trPr>
        <w:tc>
          <w:tcPr>
            <w:tcW w:w="0" w:type="auto"/>
            <w:noWrap/>
            <w:hideMark/>
          </w:tcPr>
          <w:p w:rsidR="00CD0E1F" w:rsidRPr="00CD0E1F" w:rsidRDefault="00CD0E1F">
            <w:pPr>
              <w:rPr>
                <w:rFonts w:ascii="Arial" w:hAnsi="Arial" w:cs="Arial"/>
              </w:rPr>
            </w:pPr>
          </w:p>
        </w:tc>
        <w:tc>
          <w:tcPr>
            <w:tcW w:w="0" w:type="auto"/>
            <w:noWrap/>
            <w:hideMark/>
          </w:tcPr>
          <w:p w:rsidR="00CD0E1F" w:rsidRPr="00CD0E1F" w:rsidRDefault="00CD0E1F">
            <w:pPr>
              <w:rPr>
                <w:rFonts w:ascii="Arial" w:hAnsi="Arial" w:cs="Arial"/>
              </w:rPr>
            </w:pPr>
            <w:r w:rsidRPr="00CD0E1F">
              <w:rPr>
                <w:rFonts w:ascii="Arial" w:hAnsi="Arial" w:cs="Arial"/>
              </w:rPr>
              <w:t xml:space="preserve"> Cycles </w:t>
            </w:r>
          </w:p>
        </w:tc>
        <w:tc>
          <w:tcPr>
            <w:tcW w:w="0" w:type="auto"/>
            <w:noWrap/>
            <w:hideMark/>
          </w:tcPr>
          <w:p w:rsidR="00CD0E1F" w:rsidRPr="00CD0E1F" w:rsidRDefault="00CD0E1F">
            <w:pPr>
              <w:rPr>
                <w:rFonts w:ascii="Arial" w:hAnsi="Arial" w:cs="Arial"/>
              </w:rPr>
            </w:pPr>
            <w:r w:rsidRPr="00CD0E1F">
              <w:rPr>
                <w:rFonts w:ascii="Arial" w:hAnsi="Arial" w:cs="Arial"/>
              </w:rPr>
              <w:t>Cache Refer</w:t>
            </w:r>
            <w:r>
              <w:rPr>
                <w:rFonts w:ascii="Arial" w:hAnsi="Arial" w:cs="Arial"/>
              </w:rPr>
              <w:t>e</w:t>
            </w:r>
            <w:r w:rsidRPr="00CD0E1F">
              <w:rPr>
                <w:rFonts w:ascii="Arial" w:hAnsi="Arial" w:cs="Arial"/>
              </w:rPr>
              <w:t>nces</w:t>
            </w:r>
          </w:p>
        </w:tc>
        <w:tc>
          <w:tcPr>
            <w:tcW w:w="0" w:type="auto"/>
            <w:noWrap/>
            <w:hideMark/>
          </w:tcPr>
          <w:p w:rsidR="00CD0E1F" w:rsidRPr="00CD0E1F" w:rsidRDefault="00CD0E1F">
            <w:pPr>
              <w:rPr>
                <w:rFonts w:ascii="Arial" w:hAnsi="Arial" w:cs="Arial"/>
              </w:rPr>
            </w:pPr>
            <w:r w:rsidRPr="00CD0E1F">
              <w:rPr>
                <w:rFonts w:ascii="Arial" w:hAnsi="Arial" w:cs="Arial"/>
              </w:rPr>
              <w:t>Cache Misses</w:t>
            </w:r>
          </w:p>
        </w:tc>
        <w:tc>
          <w:tcPr>
            <w:tcW w:w="0" w:type="auto"/>
            <w:noWrap/>
            <w:hideMark/>
          </w:tcPr>
          <w:p w:rsidR="00CD0E1F" w:rsidRPr="00CD0E1F" w:rsidRDefault="00CD0E1F">
            <w:pPr>
              <w:rPr>
                <w:rFonts w:ascii="Arial" w:hAnsi="Arial" w:cs="Arial"/>
              </w:rPr>
            </w:pPr>
            <w:r w:rsidRPr="00CD0E1F">
              <w:rPr>
                <w:rFonts w:ascii="Arial" w:hAnsi="Arial" w:cs="Arial"/>
              </w:rPr>
              <w:t>Stalled Frontend Cycles</w:t>
            </w:r>
          </w:p>
        </w:tc>
      </w:tr>
      <w:tr w:rsidR="00CD0E1F" w:rsidRPr="00CD0E1F" w:rsidTr="00CD0E1F">
        <w:trPr>
          <w:trHeight w:val="300"/>
        </w:trPr>
        <w:tc>
          <w:tcPr>
            <w:tcW w:w="0" w:type="auto"/>
            <w:noWrap/>
            <w:hideMark/>
          </w:tcPr>
          <w:p w:rsidR="00CD0E1F" w:rsidRPr="00CD0E1F" w:rsidRDefault="00CD0E1F">
            <w:pPr>
              <w:rPr>
                <w:rFonts w:ascii="Arial" w:hAnsi="Arial" w:cs="Arial"/>
              </w:rPr>
            </w:pPr>
            <w:r w:rsidRPr="00CD0E1F">
              <w:rPr>
                <w:rFonts w:ascii="Arial" w:hAnsi="Arial" w:cs="Arial"/>
              </w:rPr>
              <w:t>TTAS</w:t>
            </w:r>
          </w:p>
        </w:tc>
        <w:tc>
          <w:tcPr>
            <w:tcW w:w="0" w:type="auto"/>
            <w:noWrap/>
            <w:hideMark/>
          </w:tcPr>
          <w:p w:rsidR="00CD0E1F" w:rsidRPr="00CD0E1F" w:rsidRDefault="00CD0E1F" w:rsidP="00CD0E1F">
            <w:pPr>
              <w:rPr>
                <w:rFonts w:ascii="Arial" w:hAnsi="Arial" w:cs="Arial"/>
              </w:rPr>
            </w:pPr>
            <w:r w:rsidRPr="00CD0E1F">
              <w:rPr>
                <w:rFonts w:ascii="Arial" w:hAnsi="Arial" w:cs="Arial"/>
              </w:rPr>
              <w:t>79.186 B</w:t>
            </w:r>
          </w:p>
        </w:tc>
        <w:tc>
          <w:tcPr>
            <w:tcW w:w="0" w:type="auto"/>
            <w:noWrap/>
            <w:hideMark/>
          </w:tcPr>
          <w:p w:rsidR="00CD0E1F" w:rsidRPr="00CD0E1F" w:rsidRDefault="00CD0E1F" w:rsidP="00CD0E1F">
            <w:pPr>
              <w:rPr>
                <w:rFonts w:ascii="Arial" w:hAnsi="Arial" w:cs="Arial"/>
              </w:rPr>
            </w:pPr>
            <w:r w:rsidRPr="00CD0E1F">
              <w:rPr>
                <w:rFonts w:ascii="Arial" w:hAnsi="Arial" w:cs="Arial"/>
              </w:rPr>
              <w:t>13.94 M</w:t>
            </w:r>
          </w:p>
        </w:tc>
        <w:tc>
          <w:tcPr>
            <w:tcW w:w="0" w:type="auto"/>
            <w:noWrap/>
            <w:hideMark/>
          </w:tcPr>
          <w:p w:rsidR="00CD0E1F" w:rsidRPr="00CD0E1F" w:rsidRDefault="00CD0E1F" w:rsidP="00CD0E1F">
            <w:pPr>
              <w:rPr>
                <w:rFonts w:ascii="Arial" w:hAnsi="Arial" w:cs="Arial"/>
              </w:rPr>
            </w:pPr>
            <w:r w:rsidRPr="00CD0E1F">
              <w:rPr>
                <w:rFonts w:ascii="Arial" w:hAnsi="Arial" w:cs="Arial"/>
              </w:rPr>
              <w:t>4.71 M</w:t>
            </w:r>
          </w:p>
        </w:tc>
        <w:tc>
          <w:tcPr>
            <w:tcW w:w="0" w:type="auto"/>
            <w:noWrap/>
            <w:hideMark/>
          </w:tcPr>
          <w:p w:rsidR="00CD0E1F" w:rsidRPr="00CD0E1F" w:rsidRDefault="00CD0E1F" w:rsidP="00CD0E1F">
            <w:pPr>
              <w:rPr>
                <w:rFonts w:ascii="Arial" w:hAnsi="Arial" w:cs="Arial"/>
              </w:rPr>
            </w:pPr>
            <w:r w:rsidRPr="00CD0E1F">
              <w:rPr>
                <w:rFonts w:ascii="Arial" w:hAnsi="Arial" w:cs="Arial"/>
              </w:rPr>
              <w:t>54.076 B</w:t>
            </w:r>
          </w:p>
        </w:tc>
      </w:tr>
      <w:tr w:rsidR="00CD0E1F" w:rsidRPr="00CD0E1F" w:rsidTr="00CD0E1F">
        <w:trPr>
          <w:trHeight w:val="300"/>
        </w:trPr>
        <w:tc>
          <w:tcPr>
            <w:tcW w:w="0" w:type="auto"/>
            <w:noWrap/>
            <w:hideMark/>
          </w:tcPr>
          <w:p w:rsidR="00CD0E1F" w:rsidRPr="00CD0E1F" w:rsidRDefault="00CD0E1F">
            <w:pPr>
              <w:rPr>
                <w:rFonts w:ascii="Arial" w:hAnsi="Arial" w:cs="Arial"/>
              </w:rPr>
            </w:pPr>
            <w:r w:rsidRPr="00CD0E1F">
              <w:rPr>
                <w:rFonts w:ascii="Arial" w:hAnsi="Arial" w:cs="Arial"/>
              </w:rPr>
              <w:t>TTASNP</w:t>
            </w:r>
          </w:p>
        </w:tc>
        <w:tc>
          <w:tcPr>
            <w:tcW w:w="0" w:type="auto"/>
            <w:noWrap/>
            <w:hideMark/>
          </w:tcPr>
          <w:p w:rsidR="00CD0E1F" w:rsidRPr="00CD0E1F" w:rsidRDefault="00CD0E1F" w:rsidP="00CD0E1F">
            <w:pPr>
              <w:rPr>
                <w:rFonts w:ascii="Arial" w:hAnsi="Arial" w:cs="Arial"/>
              </w:rPr>
            </w:pPr>
            <w:r w:rsidRPr="00CD0E1F">
              <w:rPr>
                <w:rFonts w:ascii="Arial" w:hAnsi="Arial" w:cs="Arial"/>
              </w:rPr>
              <w:t>2387.58 B</w:t>
            </w:r>
          </w:p>
        </w:tc>
        <w:tc>
          <w:tcPr>
            <w:tcW w:w="0" w:type="auto"/>
            <w:noWrap/>
            <w:hideMark/>
          </w:tcPr>
          <w:p w:rsidR="00CD0E1F" w:rsidRPr="00CD0E1F" w:rsidRDefault="00CD0E1F" w:rsidP="00CD0E1F">
            <w:pPr>
              <w:rPr>
                <w:rFonts w:ascii="Arial" w:hAnsi="Arial" w:cs="Arial"/>
              </w:rPr>
            </w:pPr>
            <w:r w:rsidRPr="00CD0E1F">
              <w:rPr>
                <w:rFonts w:ascii="Arial" w:hAnsi="Arial" w:cs="Arial"/>
              </w:rPr>
              <w:t>375.38 M</w:t>
            </w:r>
          </w:p>
        </w:tc>
        <w:tc>
          <w:tcPr>
            <w:tcW w:w="0" w:type="auto"/>
            <w:noWrap/>
            <w:hideMark/>
          </w:tcPr>
          <w:p w:rsidR="00CD0E1F" w:rsidRPr="00CD0E1F" w:rsidRDefault="00CD0E1F" w:rsidP="00CD0E1F">
            <w:pPr>
              <w:rPr>
                <w:rFonts w:ascii="Arial" w:hAnsi="Arial" w:cs="Arial"/>
              </w:rPr>
            </w:pPr>
            <w:r w:rsidRPr="00CD0E1F">
              <w:rPr>
                <w:rFonts w:ascii="Arial" w:hAnsi="Arial" w:cs="Arial"/>
              </w:rPr>
              <w:t>234.27 M</w:t>
            </w:r>
          </w:p>
        </w:tc>
        <w:tc>
          <w:tcPr>
            <w:tcW w:w="0" w:type="auto"/>
            <w:noWrap/>
            <w:hideMark/>
          </w:tcPr>
          <w:p w:rsidR="00CD0E1F" w:rsidRPr="00CD0E1F" w:rsidRDefault="00CD0E1F" w:rsidP="00CD0E1F">
            <w:pPr>
              <w:rPr>
                <w:rFonts w:ascii="Arial" w:hAnsi="Arial" w:cs="Arial"/>
              </w:rPr>
            </w:pPr>
            <w:r w:rsidRPr="00CD0E1F">
              <w:rPr>
                <w:rFonts w:ascii="Arial" w:hAnsi="Arial" w:cs="Arial"/>
              </w:rPr>
              <w:t>2208.663 B</w:t>
            </w:r>
          </w:p>
        </w:tc>
      </w:tr>
      <w:tr w:rsidR="00CD0E1F" w:rsidRPr="00CD0E1F" w:rsidTr="00CD0E1F">
        <w:trPr>
          <w:trHeight w:val="300"/>
        </w:trPr>
        <w:tc>
          <w:tcPr>
            <w:tcW w:w="0" w:type="auto"/>
            <w:noWrap/>
            <w:hideMark/>
          </w:tcPr>
          <w:p w:rsidR="00CD0E1F" w:rsidRPr="00CD0E1F" w:rsidRDefault="00CD0E1F">
            <w:pPr>
              <w:rPr>
                <w:rFonts w:ascii="Arial" w:hAnsi="Arial" w:cs="Arial"/>
              </w:rPr>
            </w:pPr>
            <w:r w:rsidRPr="00CD0E1F">
              <w:rPr>
                <w:rFonts w:ascii="Arial" w:hAnsi="Arial" w:cs="Arial"/>
              </w:rPr>
              <w:t>TTAS_RELAX</w:t>
            </w:r>
          </w:p>
        </w:tc>
        <w:tc>
          <w:tcPr>
            <w:tcW w:w="0" w:type="auto"/>
            <w:noWrap/>
            <w:hideMark/>
          </w:tcPr>
          <w:p w:rsidR="00CD0E1F" w:rsidRPr="00CD0E1F" w:rsidRDefault="00CD0E1F" w:rsidP="00CD0E1F">
            <w:pPr>
              <w:rPr>
                <w:rFonts w:ascii="Arial" w:hAnsi="Arial" w:cs="Arial"/>
              </w:rPr>
            </w:pPr>
            <w:r w:rsidRPr="00CD0E1F">
              <w:rPr>
                <w:rFonts w:ascii="Arial" w:hAnsi="Arial" w:cs="Arial"/>
              </w:rPr>
              <w:t>2410.88 B</w:t>
            </w:r>
          </w:p>
        </w:tc>
        <w:tc>
          <w:tcPr>
            <w:tcW w:w="0" w:type="auto"/>
            <w:noWrap/>
            <w:hideMark/>
          </w:tcPr>
          <w:p w:rsidR="00CD0E1F" w:rsidRPr="00CD0E1F" w:rsidRDefault="00CD0E1F" w:rsidP="00CD0E1F">
            <w:pPr>
              <w:rPr>
                <w:rFonts w:ascii="Arial" w:hAnsi="Arial" w:cs="Arial"/>
              </w:rPr>
            </w:pPr>
            <w:r w:rsidRPr="00CD0E1F">
              <w:rPr>
                <w:rFonts w:ascii="Arial" w:hAnsi="Arial" w:cs="Arial"/>
              </w:rPr>
              <w:t>309.4 M</w:t>
            </w:r>
          </w:p>
        </w:tc>
        <w:tc>
          <w:tcPr>
            <w:tcW w:w="0" w:type="auto"/>
            <w:noWrap/>
            <w:hideMark/>
          </w:tcPr>
          <w:p w:rsidR="00CD0E1F" w:rsidRPr="00CD0E1F" w:rsidRDefault="00CD0E1F" w:rsidP="00CD0E1F">
            <w:pPr>
              <w:rPr>
                <w:rFonts w:ascii="Arial" w:hAnsi="Arial" w:cs="Arial"/>
              </w:rPr>
            </w:pPr>
            <w:r w:rsidRPr="00CD0E1F">
              <w:rPr>
                <w:rFonts w:ascii="Arial" w:hAnsi="Arial" w:cs="Arial"/>
              </w:rPr>
              <w:t>199.46 M</w:t>
            </w:r>
          </w:p>
        </w:tc>
        <w:tc>
          <w:tcPr>
            <w:tcW w:w="0" w:type="auto"/>
            <w:noWrap/>
            <w:hideMark/>
          </w:tcPr>
          <w:p w:rsidR="00CD0E1F" w:rsidRPr="00CD0E1F" w:rsidRDefault="00CD0E1F" w:rsidP="00CD0E1F">
            <w:pPr>
              <w:rPr>
                <w:rFonts w:ascii="Arial" w:hAnsi="Arial" w:cs="Arial"/>
              </w:rPr>
            </w:pPr>
            <w:r w:rsidRPr="00CD0E1F">
              <w:rPr>
                <w:rFonts w:ascii="Arial" w:hAnsi="Arial" w:cs="Arial"/>
              </w:rPr>
              <w:t>2348.28 B</w:t>
            </w:r>
          </w:p>
        </w:tc>
      </w:tr>
    </w:tbl>
    <w:p w:rsidR="00BB06E2" w:rsidRPr="00CD0E1F" w:rsidRDefault="00BB06E2" w:rsidP="00CD0E1F">
      <w:pPr>
        <w:rPr>
          <w:rFonts w:ascii="Arial" w:hAnsi="Arial" w:cs="Arial"/>
        </w:rPr>
      </w:pPr>
    </w:p>
    <w:p w:rsidR="000A5977" w:rsidRPr="000B1D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2</w:t>
      </w:r>
      <w:r>
        <w:fldChar w:fldCharType="end"/>
      </w:r>
    </w:p>
    <w:p w:rsidR="000A5977" w:rsidRPr="000B1D68" w:rsidRDefault="000A5977" w:rsidP="00B47742">
      <w:pPr>
        <w:jc w:val="both"/>
        <w:rPr>
          <w:rFonts w:ascii="Arial" w:hAnsi="Arial" w:cs="Arial"/>
        </w:rPr>
      </w:pPr>
      <w:r w:rsidRPr="000B1D68">
        <w:rPr>
          <w:rFonts w:ascii="Arial" w:hAnsi="Arial" w:cs="Arial"/>
        </w:rPr>
        <w:t xml:space="preserve">From </w:t>
      </w:r>
      <w:r w:rsidR="00DD7115">
        <w:rPr>
          <w:rFonts w:ascii="Arial" w:hAnsi="Arial" w:cs="Arial"/>
          <w:i/>
        </w:rPr>
        <w:t>Table 2</w:t>
      </w:r>
      <w:r w:rsidRPr="000B1D68">
        <w:rPr>
          <w:rFonts w:ascii="Arial" w:hAnsi="Arial" w:cs="Arial"/>
        </w:rPr>
        <w:t xml:space="preserve"> the regular </w:t>
      </w:r>
      <w:r w:rsidRPr="000B1D68">
        <w:rPr>
          <w:rFonts w:ascii="Arial" w:hAnsi="Arial" w:cs="Arial"/>
          <w:i/>
        </w:rPr>
        <w:t xml:space="preserve">test-and-test-and-set </w:t>
      </w:r>
      <w:r w:rsidRPr="000B1D68">
        <w:rPr>
          <w:rFonts w:ascii="Arial" w:hAnsi="Arial" w:cs="Arial"/>
        </w:rPr>
        <w:t xml:space="preserve">lock </w:t>
      </w:r>
      <w:r w:rsidR="00CD0E1F">
        <w:rPr>
          <w:rFonts w:ascii="Arial" w:hAnsi="Arial" w:cs="Arial"/>
        </w:rPr>
        <w:t xml:space="preserve">implementation </w:t>
      </w:r>
      <w:r w:rsidRPr="000B1D68">
        <w:rPr>
          <w:rFonts w:ascii="Arial" w:hAnsi="Arial" w:cs="Arial"/>
        </w:rPr>
        <w:t xml:space="preserve">uses far less CPU cycles than the other two variations. In addition, it has far fewer cache references, </w:t>
      </w:r>
      <w:r w:rsidR="00CD0E1F">
        <w:rPr>
          <w:rFonts w:ascii="Arial" w:hAnsi="Arial" w:cs="Arial"/>
        </w:rPr>
        <w:t>and</w:t>
      </w:r>
      <w:r w:rsidR="00D90D64">
        <w:rPr>
          <w:rFonts w:ascii="Arial" w:hAnsi="Arial" w:cs="Arial"/>
        </w:rPr>
        <w:t xml:space="preserve"> a lower number of </w:t>
      </w:r>
      <w:proofErr w:type="gramStart"/>
      <w:r w:rsidR="00D90D64">
        <w:rPr>
          <w:rFonts w:ascii="Arial" w:hAnsi="Arial" w:cs="Arial"/>
        </w:rPr>
        <w:t>cache</w:t>
      </w:r>
      <w:proofErr w:type="gramEnd"/>
      <w:r w:rsidR="00D90D64">
        <w:rPr>
          <w:rFonts w:ascii="Arial" w:hAnsi="Arial" w:cs="Arial"/>
        </w:rPr>
        <w:t xml:space="preserve"> misse</w:t>
      </w:r>
      <w:r w:rsidR="00A04EBE">
        <w:rPr>
          <w:rFonts w:ascii="Arial" w:hAnsi="Arial" w:cs="Arial"/>
        </w:rPr>
        <w:t>s than the other two variations</w:t>
      </w:r>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lock has the largest number of cache misses which is likely due to its constant polling, which constantly invalidates cache lines, causing more bus traffic and mo</w:t>
      </w:r>
      <w:r w:rsidR="00A04EBE">
        <w:rPr>
          <w:rFonts w:ascii="Arial" w:hAnsi="Arial" w:cs="Arial"/>
        </w:rPr>
        <w:t xml:space="preserve">re misses as a result [Herlihy &amp; </w:t>
      </w:r>
      <w:proofErr w:type="spellStart"/>
      <w:r w:rsidR="00A04EBE">
        <w:rPr>
          <w:rFonts w:ascii="Arial" w:hAnsi="Arial" w:cs="Arial"/>
        </w:rPr>
        <w:t>Shavit</w:t>
      </w:r>
      <w:proofErr w:type="spellEnd"/>
      <w:r w:rsidR="00A04EBE">
        <w:rPr>
          <w:rFonts w:ascii="Arial" w:hAnsi="Arial" w:cs="Arial"/>
        </w:rPr>
        <w:t>, 2008</w:t>
      </w:r>
      <w:r w:rsidR="00D95160" w:rsidRPr="000B1D68">
        <w:rPr>
          <w:rFonts w:ascii="Arial" w:hAnsi="Arial" w:cs="Arial"/>
        </w:rPr>
        <w:t xml:space="preserv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B47742">
      <w:pPr>
        <w:pStyle w:val="Heading3"/>
        <w:jc w:val="both"/>
        <w:rPr>
          <w:rFonts w:ascii="Arial" w:hAnsi="Arial" w:cs="Arial"/>
        </w:rPr>
      </w:pPr>
      <w:bookmarkStart w:id="37" w:name="_Toc385597774"/>
      <w:r w:rsidRPr="000B1D68">
        <w:rPr>
          <w:rFonts w:ascii="Arial" w:hAnsi="Arial" w:cs="Arial"/>
        </w:rPr>
        <w:t xml:space="preserve">4.2.2.4 </w:t>
      </w:r>
      <w:r w:rsidR="001B1066" w:rsidRPr="000B1D68">
        <w:rPr>
          <w:rFonts w:ascii="Arial" w:hAnsi="Arial" w:cs="Arial"/>
        </w:rPr>
        <w:t>Test-and-set Variations</w:t>
      </w:r>
      <w:bookmarkEnd w:id="37"/>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 xml:space="preserve">lock. </w:t>
      </w:r>
      <w:r w:rsidR="00DD7115">
        <w:rPr>
          <w:rFonts w:ascii="Arial" w:hAnsi="Arial" w:cs="Arial"/>
          <w:i/>
        </w:rPr>
        <w:t xml:space="preserve">Figure 4 </w:t>
      </w:r>
      <w:r w:rsidR="00DD7115">
        <w:rPr>
          <w:rFonts w:ascii="Arial" w:hAnsi="Arial" w:cs="Arial"/>
        </w:rPr>
        <w:t xml:space="preserve">shows their relative performances. </w:t>
      </w:r>
      <w:r w:rsidR="00DD7115" w:rsidRPr="000B1D68">
        <w:rPr>
          <w:rFonts w:ascii="Arial" w:hAnsi="Arial" w:cs="Arial"/>
        </w:rPr>
        <w:t xml:space="preserve">It can be seen from </w:t>
      </w:r>
      <w:r w:rsidR="00DD7115">
        <w:rPr>
          <w:rFonts w:ascii="Arial" w:hAnsi="Arial" w:cs="Arial"/>
          <w:i/>
        </w:rPr>
        <w:t>figure 4</w:t>
      </w:r>
      <w:r w:rsidR="00DD7115" w:rsidRPr="000B1D68">
        <w:rPr>
          <w:rFonts w:ascii="Arial" w:hAnsi="Arial" w:cs="Arial"/>
        </w:rPr>
        <w:t xml:space="preserve"> that the </w:t>
      </w:r>
      <w:r w:rsidR="00DD7115" w:rsidRPr="000B1D68">
        <w:rPr>
          <w:rFonts w:ascii="Arial" w:hAnsi="Arial" w:cs="Arial"/>
          <w:i/>
        </w:rPr>
        <w:t>test-and-set</w:t>
      </w:r>
      <w:r w:rsidR="00DD7115" w:rsidRPr="000B1D68">
        <w:rPr>
          <w:rFonts w:ascii="Arial" w:hAnsi="Arial" w:cs="Arial"/>
        </w:rPr>
        <w:t xml:space="preserve"> lock is the best performing lock once the thread c</w:t>
      </w:r>
      <w:r w:rsidR="00DD7115">
        <w:rPr>
          <w:rFonts w:ascii="Arial" w:hAnsi="Arial" w:cs="Arial"/>
        </w:rPr>
        <w:t>ount reaches four and onwards.</w:t>
      </w:r>
    </w:p>
    <w:p w:rsidR="00BB06E2" w:rsidRPr="000B1D68" w:rsidRDefault="003F5823" w:rsidP="00B47742">
      <w:pPr>
        <w:keepNext/>
        <w:jc w:val="both"/>
        <w:rPr>
          <w:rFonts w:ascii="Arial" w:hAnsi="Arial" w:cs="Arial"/>
        </w:rPr>
      </w:pPr>
      <w:r>
        <w:rPr>
          <w:noProof/>
          <w:lang w:eastAsia="en-IE"/>
        </w:rPr>
        <w:drawing>
          <wp:inline distT="0" distB="0" distL="0" distR="0" wp14:anchorId="775432A2" wp14:editId="0A0F5157">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4</w:t>
      </w:r>
      <w:r w:rsidRPr="000B1D68">
        <w:rPr>
          <w:rFonts w:ascii="Arial" w:hAnsi="Arial" w:cs="Arial"/>
        </w:rPr>
        <w:fldChar w:fldCharType="end"/>
      </w:r>
    </w:p>
    <w:tbl>
      <w:tblPr>
        <w:tblStyle w:val="TableGrid"/>
        <w:tblW w:w="0" w:type="auto"/>
        <w:tblLook w:val="04A0" w:firstRow="1" w:lastRow="0" w:firstColumn="1" w:lastColumn="0" w:noHBand="0" w:noVBand="1"/>
      </w:tblPr>
      <w:tblGrid>
        <w:gridCol w:w="1202"/>
        <w:gridCol w:w="1089"/>
        <w:gridCol w:w="1629"/>
        <w:gridCol w:w="1287"/>
        <w:gridCol w:w="2027"/>
        <w:gridCol w:w="2008"/>
      </w:tblGrid>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TAS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6.51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1.33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TASNP</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2658.295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204.92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183.85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2645.12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2581.133 B</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TAS_RELAX</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2666.912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225.39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207.15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2648.995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2479.6 B</w:t>
            </w:r>
          </w:p>
        </w:tc>
      </w:tr>
    </w:tbl>
    <w:p w:rsidR="001B1066" w:rsidRPr="000B1D68" w:rsidRDefault="001B1066" w:rsidP="00B47742">
      <w:pPr>
        <w:jc w:val="both"/>
        <w:rPr>
          <w:rFonts w:ascii="Arial" w:hAnsi="Arial" w:cs="Arial"/>
        </w:rPr>
      </w:pPr>
    </w:p>
    <w:p w:rsidR="001B1066" w:rsidRPr="000B1D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3</w:t>
      </w:r>
      <w:r>
        <w:fldChar w:fldCharType="end"/>
      </w:r>
    </w:p>
    <w:p w:rsidR="00A14CC3" w:rsidRPr="000B1D68" w:rsidRDefault="00DD7115" w:rsidP="00B47742">
      <w:pPr>
        <w:jc w:val="both"/>
        <w:rPr>
          <w:rFonts w:ascii="Arial" w:hAnsi="Arial" w:cs="Arial"/>
        </w:rPr>
      </w:pPr>
      <w:r>
        <w:rPr>
          <w:rFonts w:ascii="Arial" w:hAnsi="Arial" w:cs="Arial"/>
          <w:i/>
        </w:rPr>
        <w:lastRenderedPageBreak/>
        <w:t xml:space="preserve">Table </w:t>
      </w:r>
      <w:r w:rsidRPr="00DD7115">
        <w:rPr>
          <w:rFonts w:ascii="Arial" w:hAnsi="Arial" w:cs="Arial"/>
        </w:rPr>
        <w:t>3</w:t>
      </w:r>
      <w:r>
        <w:rPr>
          <w:rFonts w:ascii="Arial" w:hAnsi="Arial" w:cs="Arial"/>
        </w:rPr>
        <w:t xml:space="preserve"> shows that t</w:t>
      </w:r>
      <w:r w:rsidR="00A80BFC" w:rsidRPr="00DD7115">
        <w:rPr>
          <w:rFonts w:ascii="Arial" w:hAnsi="Arial" w:cs="Arial"/>
        </w:rPr>
        <w:t>he</w:t>
      </w:r>
      <w:r w:rsidR="00A80BFC" w:rsidRPr="000B1D68">
        <w:rPr>
          <w:rFonts w:ascii="Arial" w:hAnsi="Arial" w:cs="Arial"/>
        </w:rPr>
        <w:t xml:space="preserv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B47742">
      <w:pPr>
        <w:pStyle w:val="Heading3"/>
        <w:jc w:val="both"/>
        <w:rPr>
          <w:rFonts w:ascii="Arial" w:hAnsi="Arial" w:cs="Arial"/>
        </w:rPr>
      </w:pPr>
      <w:bookmarkStart w:id="38" w:name="_Toc385597775"/>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38"/>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_</w:t>
      </w:r>
      <w:proofErr w:type="spellStart"/>
      <w:r w:rsidR="00785403" w:rsidRPr="000B1D68">
        <w:rPr>
          <w:rFonts w:ascii="Arial" w:hAnsi="Arial" w:cs="Arial"/>
          <w:i/>
        </w:rPr>
        <w:t>mm_pause</w:t>
      </w:r>
      <w:proofErr w:type="spellEnd"/>
      <w:r w:rsidR="00785403" w:rsidRPr="000B1D68">
        <w:rPr>
          <w:rFonts w:ascii="Arial" w:hAnsi="Arial" w:cs="Arial"/>
          <w:i/>
        </w:rPr>
        <w:t xml:space="preserve">() </w:t>
      </w:r>
      <w:r w:rsidR="00785403" w:rsidRPr="000B1D68">
        <w:rPr>
          <w:rFonts w:ascii="Arial" w:hAnsi="Arial" w:cs="Arial"/>
        </w:rPr>
        <w:t>intrinsic affects thi</w:t>
      </w:r>
      <w:r w:rsidR="00DD7115">
        <w:rPr>
          <w:rFonts w:ascii="Arial" w:hAnsi="Arial" w:cs="Arial"/>
        </w:rPr>
        <w:t xml:space="preserve">s in any way. From </w:t>
      </w:r>
      <w:r w:rsidR="00DD7115">
        <w:rPr>
          <w:rFonts w:ascii="Arial" w:hAnsi="Arial" w:cs="Arial"/>
          <w:i/>
        </w:rPr>
        <w:t>figure 5</w:t>
      </w:r>
      <w:r w:rsidR="00DD7115">
        <w:rPr>
          <w:rFonts w:ascii="Arial" w:hAnsi="Arial" w:cs="Arial"/>
        </w:rPr>
        <w:t xml:space="preserve"> we see</w:t>
      </w:r>
      <w:r w:rsidR="00DD7115" w:rsidRPr="000B1D68">
        <w:rPr>
          <w:rFonts w:ascii="Arial" w:hAnsi="Arial" w:cs="Arial"/>
        </w:rPr>
        <w:t xml:space="preserve"> that both locks drop sharply in performance, though somewhat earlier than expected considering that Stoker has 32 cores. </w:t>
      </w:r>
    </w:p>
    <w:p w:rsidR="00BB06E2" w:rsidRPr="000B1D68" w:rsidRDefault="003F5823" w:rsidP="00B47742">
      <w:pPr>
        <w:keepNext/>
        <w:jc w:val="both"/>
        <w:rPr>
          <w:rFonts w:ascii="Arial" w:hAnsi="Arial" w:cs="Arial"/>
        </w:rPr>
      </w:pPr>
      <w:r>
        <w:rPr>
          <w:noProof/>
          <w:lang w:eastAsia="en-IE"/>
        </w:rPr>
        <w:drawing>
          <wp:inline distT="0" distB="0" distL="0" distR="0" wp14:anchorId="1EDAAA39" wp14:editId="7396D90A">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5</w:t>
      </w:r>
      <w:r w:rsidRPr="000B1D68">
        <w:rPr>
          <w:rFonts w:ascii="Arial" w:hAnsi="Arial" w:cs="Arial"/>
        </w:rPr>
        <w:fldChar w:fldCharType="end"/>
      </w:r>
    </w:p>
    <w:tbl>
      <w:tblPr>
        <w:tblStyle w:val="TableGrid"/>
        <w:tblW w:w="0" w:type="auto"/>
        <w:tblLook w:val="04A0" w:firstRow="1" w:lastRow="0" w:firstColumn="1" w:lastColumn="0" w:noHBand="0" w:noVBand="1"/>
      </w:tblPr>
      <w:tblGrid>
        <w:gridCol w:w="1450"/>
        <w:gridCol w:w="977"/>
        <w:gridCol w:w="1598"/>
        <w:gridCol w:w="1263"/>
        <w:gridCol w:w="1986"/>
        <w:gridCol w:w="1968"/>
      </w:tblGrid>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TICKET</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6.51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1.33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TICKET_RELAX</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2934.05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399.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218.06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2681.776 B</w:t>
            </w:r>
          </w:p>
        </w:tc>
        <w:tc>
          <w:tcPr>
            <w:tcW w:w="0" w:type="auto"/>
            <w:noWrap/>
            <w:hideMark/>
          </w:tcPr>
          <w:p w:rsidR="003F5823" w:rsidRPr="003F5823" w:rsidRDefault="003F5823" w:rsidP="003F5823">
            <w:pPr>
              <w:keepNext/>
              <w:jc w:val="both"/>
              <w:rPr>
                <w:rFonts w:ascii="Arial" w:hAnsi="Arial" w:cs="Arial"/>
              </w:rPr>
            </w:pPr>
            <w:r w:rsidRPr="003F5823">
              <w:rPr>
                <w:rFonts w:ascii="Arial" w:hAnsi="Arial" w:cs="Arial"/>
              </w:rPr>
              <w:t>2282.696 B</w:t>
            </w:r>
          </w:p>
        </w:tc>
      </w:tr>
    </w:tbl>
    <w:p w:rsidR="00971EFF" w:rsidRPr="000B1D68" w:rsidRDefault="003F5823" w:rsidP="003F5823">
      <w:pPr>
        <w:pStyle w:val="Caption"/>
        <w:rPr>
          <w:rFonts w:ascii="Arial" w:hAnsi="Arial" w:cs="Arial"/>
        </w:rPr>
      </w:pPr>
      <w:r>
        <w:t xml:space="preserve">Table </w:t>
      </w:r>
      <w:r>
        <w:fldChar w:fldCharType="begin"/>
      </w:r>
      <w:r>
        <w:instrText xml:space="preserve"> SEQ Table \* ARABIC </w:instrText>
      </w:r>
      <w:r>
        <w:fldChar w:fldCharType="separate"/>
      </w:r>
      <w:r>
        <w:rPr>
          <w:noProof/>
        </w:rPr>
        <w:t>4</w:t>
      </w:r>
      <w:r>
        <w:fldChar w:fldCharType="end"/>
      </w:r>
    </w:p>
    <w:p w:rsidR="00EC0701" w:rsidRPr="000B1D68" w:rsidRDefault="00EC0701" w:rsidP="00B47742">
      <w:pPr>
        <w:pStyle w:val="Heading3"/>
        <w:jc w:val="both"/>
        <w:rPr>
          <w:rFonts w:ascii="Arial" w:hAnsi="Arial" w:cs="Arial"/>
        </w:rPr>
      </w:pPr>
      <w:bookmarkStart w:id="39" w:name="_Toc385597776"/>
      <w:r w:rsidRPr="000B1D68">
        <w:rPr>
          <w:rFonts w:ascii="Arial" w:hAnsi="Arial" w:cs="Arial"/>
        </w:rPr>
        <w:t>4.2.2.7 Does size affect performance?</w:t>
      </w:r>
      <w:bookmarkEnd w:id="39"/>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lastRenderedPageBreak/>
        <w:t xml:space="preserve">From </w:t>
      </w:r>
      <w:r w:rsidR="00DD7115">
        <w:rPr>
          <w:rFonts w:ascii="Arial" w:hAnsi="Arial" w:cs="Arial"/>
          <w:i/>
        </w:rPr>
        <w:t>figure 6, 7</w:t>
      </w:r>
      <w:r w:rsidR="00DD7115">
        <w:rPr>
          <w:rFonts w:ascii="Arial" w:hAnsi="Arial" w:cs="Arial"/>
        </w:rPr>
        <w:t xml:space="preserve"> and </w:t>
      </w:r>
      <w:r w:rsidR="00DD7115">
        <w:rPr>
          <w:rFonts w:ascii="Arial" w:hAnsi="Arial" w:cs="Arial"/>
          <w:i/>
        </w:rPr>
        <w:t>8</w:t>
      </w:r>
      <w:r w:rsidRPr="000B1D68">
        <w:rPr>
          <w:rFonts w:ascii="Arial" w:hAnsi="Arial" w:cs="Arial"/>
        </w:rPr>
        <w:t xml:space="preserve"> it </w:t>
      </w:r>
      <w:r w:rsidR="00D90D64">
        <w:rPr>
          <w:rFonts w:ascii="Arial" w:hAnsi="Arial" w:cs="Arial"/>
        </w:rPr>
        <w:t>is shown</w:t>
      </w:r>
      <w:r w:rsidRPr="000B1D68">
        <w:rPr>
          <w:rFonts w:ascii="Arial" w:hAnsi="Arial" w:cs="Arial"/>
        </w:rPr>
        <w:t xml:space="preserve"> that while there </w:t>
      </w:r>
      <w:r w:rsidR="003F5823" w:rsidRPr="000B1D68">
        <w:rPr>
          <w:rFonts w:ascii="Arial" w:hAnsi="Arial" w:cs="Arial"/>
        </w:rPr>
        <w:t>is</w:t>
      </w:r>
      <w:r w:rsidRPr="000B1D68">
        <w:rPr>
          <w:rFonts w:ascii="Arial" w:hAnsi="Arial" w:cs="Arial"/>
        </w:rPr>
        <w:t xml:space="preserve"> some performance differences between the buffer sizes used, it is inconclusive as to whether or not the size of the buffer directly affects the performance of the implementation.</w:t>
      </w:r>
    </w:p>
    <w:p w:rsidR="00BB06E2" w:rsidRPr="000B1D68" w:rsidRDefault="003F5823" w:rsidP="00B47742">
      <w:pPr>
        <w:keepNext/>
        <w:jc w:val="both"/>
        <w:rPr>
          <w:rFonts w:ascii="Arial" w:hAnsi="Arial" w:cs="Arial"/>
        </w:rPr>
      </w:pPr>
      <w:r>
        <w:rPr>
          <w:noProof/>
          <w:lang w:eastAsia="en-IE"/>
        </w:rPr>
        <w:drawing>
          <wp:inline distT="0" distB="0" distL="0" distR="0" wp14:anchorId="5A9D6DDD" wp14:editId="005D6227">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6</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drawing>
          <wp:inline distT="0" distB="0" distL="0" distR="0" wp14:anchorId="6CFB2AE1" wp14:editId="3F52C6A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7</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49315D87" wp14:editId="2D2586CC">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8</w:t>
      </w:r>
      <w:r w:rsidRPr="000B1D68">
        <w:rPr>
          <w:rFonts w:ascii="Arial" w:hAnsi="Arial" w:cs="Arial"/>
        </w:rPr>
        <w:fldChar w:fldCharType="end"/>
      </w:r>
    </w:p>
    <w:p w:rsidR="00EC0701" w:rsidRPr="000B1D68" w:rsidRDefault="00EC0701" w:rsidP="00B47742">
      <w:pPr>
        <w:pStyle w:val="Heading3"/>
        <w:jc w:val="both"/>
        <w:rPr>
          <w:rFonts w:ascii="Arial" w:hAnsi="Arial" w:cs="Arial"/>
        </w:rPr>
      </w:pPr>
    </w:p>
    <w:p w:rsidR="008C2A15" w:rsidRPr="000B1D68" w:rsidRDefault="008C2A15" w:rsidP="00B47742">
      <w:pPr>
        <w:pStyle w:val="Heading3"/>
        <w:jc w:val="both"/>
        <w:rPr>
          <w:rFonts w:ascii="Arial" w:hAnsi="Arial" w:cs="Arial"/>
        </w:rPr>
      </w:pPr>
      <w:bookmarkStart w:id="40" w:name="_Toc385597777"/>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0"/>
    </w:p>
    <w:p w:rsidR="00DD7115" w:rsidRPr="000B1D68" w:rsidRDefault="00C80311" w:rsidP="00DD7115">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w:t>
      </w:r>
      <w:r w:rsidR="00DD7115">
        <w:rPr>
          <w:rFonts w:ascii="Arial" w:hAnsi="Arial" w:cs="Arial"/>
          <w:i/>
        </w:rPr>
        <w:t>Figure 9, 10</w:t>
      </w:r>
      <w:r w:rsidR="00DD7115">
        <w:rPr>
          <w:rFonts w:ascii="Arial" w:hAnsi="Arial" w:cs="Arial"/>
        </w:rPr>
        <w:t xml:space="preserve"> and </w:t>
      </w:r>
      <w:r w:rsidR="00DD7115">
        <w:rPr>
          <w:rFonts w:ascii="Arial" w:hAnsi="Arial" w:cs="Arial"/>
          <w:i/>
        </w:rPr>
        <w:t>11</w:t>
      </w:r>
      <w:r w:rsidR="0050665B" w:rsidRPr="000B1D68">
        <w:rPr>
          <w:rFonts w:ascii="Arial" w:hAnsi="Arial" w:cs="Arial"/>
        </w:rPr>
        <w:t xml:space="preserve"> </w:t>
      </w:r>
      <w:r w:rsidR="00DD7115">
        <w:rPr>
          <w:rFonts w:ascii="Arial" w:hAnsi="Arial" w:cs="Arial"/>
        </w:rPr>
        <w:t>each represent</w:t>
      </w:r>
      <w:r w:rsidR="0050665B" w:rsidRPr="000B1D68">
        <w:rPr>
          <w:rFonts w:ascii="Arial" w:hAnsi="Arial" w:cs="Arial"/>
        </w:rPr>
        <w:t xml:space="preserve"> one lock over the three architectures of Stoker, Cube and Local</w:t>
      </w:r>
      <w:r w:rsidR="00DD7115">
        <w:rPr>
          <w:rFonts w:ascii="Arial" w:hAnsi="Arial" w:cs="Arial"/>
        </w:rPr>
        <w:t xml:space="preserve"> Machine</w:t>
      </w:r>
      <w:r w:rsidR="0050665B" w:rsidRPr="000B1D68">
        <w:rPr>
          <w:rFonts w:ascii="Arial" w:hAnsi="Arial" w:cs="Arial"/>
        </w:rPr>
        <w:t>.</w:t>
      </w:r>
      <w:r w:rsidR="00DD7115">
        <w:rPr>
          <w:rFonts w:ascii="Arial" w:hAnsi="Arial" w:cs="Arial"/>
        </w:rPr>
        <w:t xml:space="preserve"> The results show </w:t>
      </w:r>
      <w:r w:rsidR="00DD7115" w:rsidRPr="000B1D68">
        <w:rPr>
          <w:rFonts w:ascii="Arial" w:hAnsi="Arial" w:cs="Arial"/>
        </w:rPr>
        <w:t xml:space="preserve">that some locks are more robust across architectures than others. For example, the </w:t>
      </w:r>
      <w:r w:rsidR="00DD7115" w:rsidRPr="000B1D68">
        <w:rPr>
          <w:rFonts w:ascii="Arial" w:hAnsi="Arial" w:cs="Arial"/>
          <w:i/>
        </w:rPr>
        <w:t>test-and-set</w:t>
      </w:r>
      <w:r w:rsidR="00DD7115" w:rsidRPr="000B1D68">
        <w:rPr>
          <w:rFonts w:ascii="Arial" w:hAnsi="Arial" w:cs="Arial"/>
        </w:rPr>
        <w:t xml:space="preserve"> lock’s performance has a similar shape across the three architectures while the </w:t>
      </w:r>
      <w:proofErr w:type="spellStart"/>
      <w:r w:rsidR="00DD7115" w:rsidRPr="000B1D68">
        <w:rPr>
          <w:rFonts w:ascii="Arial" w:hAnsi="Arial" w:cs="Arial"/>
          <w:i/>
        </w:rPr>
        <w:t>pthread</w:t>
      </w:r>
      <w:proofErr w:type="spellEnd"/>
      <w:r w:rsidR="00DD7115" w:rsidRPr="000B1D68">
        <w:rPr>
          <w:rFonts w:ascii="Arial" w:hAnsi="Arial" w:cs="Arial"/>
          <w:i/>
        </w:rPr>
        <w:t xml:space="preserve"> mutex</w:t>
      </w:r>
      <w:r w:rsidR="00DD7115" w:rsidRPr="000B1D68">
        <w:rPr>
          <w:rFonts w:ascii="Arial" w:hAnsi="Arial" w:cs="Arial"/>
        </w:rPr>
        <w:t xml:space="preserve"> lock is quite different on the three architectures.</w:t>
      </w:r>
    </w:p>
    <w:p w:rsidR="008C2A15" w:rsidRPr="000B1D68" w:rsidRDefault="008C2A15" w:rsidP="00B47742">
      <w:pPr>
        <w:jc w:val="both"/>
        <w:rPr>
          <w:rFonts w:ascii="Arial" w:hAnsi="Arial" w:cs="Arial"/>
        </w:rPr>
      </w:pP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4E79E0FC" wp14:editId="391F8227">
            <wp:extent cx="5810250" cy="280987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9</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drawing>
          <wp:inline distT="0" distB="0" distL="0" distR="0" wp14:anchorId="2AB80601" wp14:editId="3C95FFA0">
            <wp:extent cx="5810250" cy="2638425"/>
            <wp:effectExtent l="0" t="0" r="19050" b="952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10</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0B933E55" wp14:editId="485F66F6">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11</w:t>
      </w:r>
      <w:r w:rsidRPr="000B1D68">
        <w:rPr>
          <w:rFonts w:ascii="Arial" w:hAnsi="Arial" w:cs="Arial"/>
        </w:rPr>
        <w:fldChar w:fldCharType="end"/>
      </w:r>
    </w:p>
    <w:p w:rsidR="00B2443F" w:rsidRPr="000B1D68" w:rsidRDefault="001E0686" w:rsidP="00B47742">
      <w:pPr>
        <w:pStyle w:val="Heading2"/>
        <w:jc w:val="both"/>
        <w:rPr>
          <w:rFonts w:ascii="Arial" w:hAnsi="Arial" w:cs="Arial"/>
        </w:rPr>
      </w:pPr>
      <w:bookmarkStart w:id="41" w:name="_Toc385597778"/>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1"/>
    </w:p>
    <w:p w:rsidR="00F97A6F" w:rsidRPr="000B1D68" w:rsidRDefault="00F97A6F" w:rsidP="00B47742">
      <w:pPr>
        <w:pStyle w:val="Heading3"/>
        <w:jc w:val="both"/>
        <w:rPr>
          <w:rFonts w:ascii="Arial" w:hAnsi="Arial" w:cs="Arial"/>
        </w:rPr>
      </w:pPr>
      <w:bookmarkStart w:id="42" w:name="_Toc385597779"/>
      <w:r w:rsidRPr="000B1D68">
        <w:rPr>
          <w:rFonts w:ascii="Arial" w:hAnsi="Arial" w:cs="Arial"/>
        </w:rPr>
        <w:t>4.3.1 Singly Linked List</w:t>
      </w:r>
      <w:bookmarkEnd w:id="42"/>
    </w:p>
    <w:p w:rsidR="0040293B" w:rsidRPr="000B1D68" w:rsidRDefault="0040293B" w:rsidP="00B47742">
      <w:pPr>
        <w:pStyle w:val="Heading3"/>
        <w:jc w:val="both"/>
        <w:rPr>
          <w:rFonts w:ascii="Arial" w:hAnsi="Arial" w:cs="Arial"/>
        </w:rPr>
      </w:pPr>
      <w:bookmarkStart w:id="43" w:name="_Toc385597780"/>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3"/>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w:t>
      </w:r>
      <w:r w:rsidR="00A04EBE">
        <w:rPr>
          <w:rFonts w:ascii="Arial" w:hAnsi="Arial" w:cs="Arial"/>
        </w:rPr>
        <w:t xml:space="preserve"> the </w:t>
      </w:r>
      <w:proofErr w:type="gramStart"/>
      <w:r w:rsidR="00A04EBE">
        <w:rPr>
          <w:rFonts w:ascii="Arial" w:hAnsi="Arial" w:cs="Arial"/>
        </w:rPr>
        <w:t>rand(</w:t>
      </w:r>
      <w:proofErr w:type="gramEnd"/>
      <w:r w:rsidR="00A04EBE">
        <w:rPr>
          <w:rFonts w:ascii="Arial" w:hAnsi="Arial" w:cs="Arial"/>
        </w:rPr>
        <w:t>)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f KEY_RANGE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w:t>
      </w:r>
      <w:proofErr w:type="gramStart"/>
      <w:r w:rsidRPr="000B1D68">
        <w:rPr>
          <w:rFonts w:ascii="Arial" w:hAnsi="Arial" w:cs="Arial"/>
        </w:rPr>
        <w:t>of each iteration</w:t>
      </w:r>
      <w:proofErr w:type="gramEnd"/>
      <w:r w:rsidRPr="000B1D68">
        <w:rPr>
          <w:rFonts w:ascii="Arial" w:hAnsi="Arial" w:cs="Arial"/>
        </w:rPr>
        <w:t>, effectively deleting the list so that later iterations are not presented with a fuller list than the earlier iterations.</w:t>
      </w:r>
    </w:p>
    <w:p w:rsidR="004C7F97" w:rsidRPr="000B1D68" w:rsidRDefault="004C7F97" w:rsidP="00B47742">
      <w:pPr>
        <w:jc w:val="both"/>
        <w:rPr>
          <w:rFonts w:ascii="Arial" w:hAnsi="Arial" w:cs="Arial"/>
        </w:rPr>
      </w:pPr>
    </w:p>
    <w:p w:rsidR="0040293B" w:rsidRPr="000B1D68" w:rsidRDefault="0040293B" w:rsidP="00B47742">
      <w:pPr>
        <w:pStyle w:val="Heading3"/>
        <w:jc w:val="both"/>
        <w:rPr>
          <w:rFonts w:ascii="Arial" w:hAnsi="Arial" w:cs="Arial"/>
        </w:rPr>
      </w:pPr>
      <w:bookmarkStart w:id="44" w:name="_Toc385597781"/>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4"/>
    </w:p>
    <w:p w:rsidR="00227C84" w:rsidRPr="000B1D68" w:rsidRDefault="00227C84" w:rsidP="00B47742">
      <w:pPr>
        <w:pStyle w:val="Heading3"/>
        <w:jc w:val="both"/>
        <w:rPr>
          <w:rFonts w:ascii="Arial" w:hAnsi="Arial" w:cs="Arial"/>
        </w:rPr>
      </w:pPr>
      <w:bookmarkStart w:id="45" w:name="_Toc385597782"/>
      <w:r w:rsidRPr="000B1D68">
        <w:rPr>
          <w:rFonts w:ascii="Arial" w:hAnsi="Arial" w:cs="Arial"/>
        </w:rPr>
        <w:t>4.3.1.1.1 Locked Comparison</w:t>
      </w:r>
      <w:bookmarkEnd w:id="45"/>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B47742">
      <w:pPr>
        <w:jc w:val="both"/>
        <w:rPr>
          <w:rFonts w:ascii="Arial" w:hAnsi="Arial" w:cs="Arial"/>
        </w:rPr>
      </w:pPr>
      <w:r>
        <w:rPr>
          <w:rFonts w:ascii="Arial" w:hAnsi="Arial" w:cs="Arial"/>
        </w:rPr>
        <w:lastRenderedPageBreak/>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B47742">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w:t>
      </w:r>
      <w:r w:rsidR="00DD7115">
        <w:rPr>
          <w:rFonts w:ascii="Arial" w:hAnsi="Arial" w:cs="Arial"/>
        </w:rPr>
        <w:t xml:space="preserve">in </w:t>
      </w:r>
      <w:r w:rsidR="00DD7115">
        <w:rPr>
          <w:rFonts w:ascii="Arial" w:hAnsi="Arial" w:cs="Arial"/>
          <w:i/>
        </w:rPr>
        <w:t>figure 12</w:t>
      </w:r>
      <w:r w:rsidR="00E35DD6" w:rsidRPr="000B1D68">
        <w:rPr>
          <w:rFonts w:ascii="Arial" w:hAnsi="Arial" w:cs="Arial"/>
        </w:rPr>
        <w:t>:</w:t>
      </w:r>
    </w:p>
    <w:p w:rsidR="00BB06E2" w:rsidRPr="000B1D68" w:rsidRDefault="00021FBE" w:rsidP="00B47742">
      <w:pPr>
        <w:keepNext/>
        <w:jc w:val="both"/>
        <w:rPr>
          <w:rFonts w:ascii="Arial" w:hAnsi="Arial" w:cs="Arial"/>
        </w:rPr>
      </w:pPr>
      <w:r>
        <w:rPr>
          <w:noProof/>
          <w:lang w:eastAsia="en-IE"/>
        </w:rPr>
        <w:drawing>
          <wp:inline distT="0" distB="0" distL="0" distR="0" wp14:anchorId="4D7E77EE" wp14:editId="5538E992">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B06E2"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12</w:t>
      </w:r>
      <w:r w:rsidRPr="000B1D68">
        <w:rPr>
          <w:rFonts w:ascii="Arial" w:hAnsi="Arial" w:cs="Arial"/>
        </w:rPr>
        <w:fldChar w:fldCharType="end"/>
      </w:r>
    </w:p>
    <w:p w:rsidR="00B6364A" w:rsidRPr="000B1D68" w:rsidRDefault="00DF6440" w:rsidP="00B47742">
      <w:pPr>
        <w:jc w:val="both"/>
        <w:rPr>
          <w:rFonts w:ascii="Arial" w:hAnsi="Arial" w:cs="Arial"/>
        </w:rPr>
      </w:pPr>
      <w:r w:rsidRPr="000B1D68">
        <w:rPr>
          <w:rFonts w:ascii="Arial" w:hAnsi="Arial" w:cs="Arial"/>
        </w:rPr>
        <w:t xml:space="preserve"> </w:t>
      </w:r>
    </w:p>
    <w:p w:rsidR="00E35DD6" w:rsidRDefault="00E35DD6" w:rsidP="00B47742">
      <w:pPr>
        <w:jc w:val="both"/>
        <w:rPr>
          <w:rFonts w:ascii="Arial" w:hAnsi="Arial" w:cs="Arial"/>
        </w:rPr>
      </w:pPr>
      <w:r w:rsidRPr="000B1D68">
        <w:rPr>
          <w:rFonts w:ascii="Arial" w:hAnsi="Arial" w:cs="Arial"/>
        </w:rPr>
        <w:t xml:space="preserve">If the hardware performance data is examined </w:t>
      </w:r>
      <w:r w:rsidR="00DD7115">
        <w:rPr>
          <w:rFonts w:ascii="Arial" w:hAnsi="Arial" w:cs="Arial"/>
        </w:rPr>
        <w:t xml:space="preserve">in </w:t>
      </w:r>
      <w:r w:rsidR="00DD7115">
        <w:rPr>
          <w:rFonts w:ascii="Arial" w:hAnsi="Arial" w:cs="Arial"/>
          <w:i/>
        </w:rPr>
        <w:t xml:space="preserve">table 4 </w:t>
      </w:r>
      <w:r w:rsidRPr="000B1D68">
        <w:rPr>
          <w:rFonts w:ascii="Arial" w:hAnsi="Arial" w:cs="Arial"/>
        </w:rPr>
        <w:t xml:space="preserve">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198"/>
        <w:gridCol w:w="930"/>
        <w:gridCol w:w="1932"/>
        <w:gridCol w:w="1517"/>
        <w:gridCol w:w="1091"/>
        <w:gridCol w:w="1574"/>
      </w:tblGrid>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Compare-and-swap</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 M</w:t>
            </w:r>
          </w:p>
        </w:tc>
      </w:tr>
    </w:tbl>
    <w:p w:rsidR="00E35DD6" w:rsidRPr="000B1D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5</w:t>
      </w:r>
      <w:r>
        <w:fldChar w:fldCharType="end"/>
      </w:r>
    </w:p>
    <w:p w:rsidR="0067445C" w:rsidRPr="000B1D68"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B47742">
      <w:pPr>
        <w:pStyle w:val="Heading3"/>
        <w:jc w:val="both"/>
        <w:rPr>
          <w:rFonts w:ascii="Arial" w:hAnsi="Arial" w:cs="Arial"/>
        </w:rPr>
      </w:pPr>
      <w:bookmarkStart w:id="46" w:name="_Toc385597783"/>
      <w:r w:rsidRPr="000B1D68">
        <w:rPr>
          <w:rFonts w:ascii="Arial" w:hAnsi="Arial" w:cs="Arial"/>
        </w:rPr>
        <w:lastRenderedPageBreak/>
        <w:t>4.3.1.1.2</w:t>
      </w:r>
      <w:r w:rsidR="00B6364A" w:rsidRPr="000B1D68">
        <w:rPr>
          <w:rFonts w:ascii="Arial" w:hAnsi="Arial" w:cs="Arial"/>
        </w:rPr>
        <w:t xml:space="preserve"> Locked vs Lockless Comparison</w:t>
      </w:r>
      <w:bookmarkEnd w:id="46"/>
    </w:p>
    <w:p w:rsidR="00B6364A" w:rsidRPr="00DD7115" w:rsidRDefault="00C43BEB" w:rsidP="00B47742">
      <w:pPr>
        <w:jc w:val="both"/>
        <w:rPr>
          <w:rFonts w:ascii="Arial" w:hAnsi="Arial" w:cs="Arial"/>
          <w:i/>
        </w:rPr>
      </w:pPr>
      <w:r w:rsidRPr="000B1D68">
        <w:rPr>
          <w:rFonts w:ascii="Arial" w:hAnsi="Arial" w:cs="Arial"/>
        </w:rPr>
        <w:t xml:space="preserve">I now compare the top performing locks from the previous section with the lockless implementation. The results of the comparison are shown </w:t>
      </w:r>
      <w:r w:rsidR="00DD7115">
        <w:rPr>
          <w:rFonts w:ascii="Arial" w:hAnsi="Arial" w:cs="Arial"/>
        </w:rPr>
        <w:t xml:space="preserve">in </w:t>
      </w:r>
      <w:r w:rsidR="00DD7115">
        <w:rPr>
          <w:rFonts w:ascii="Arial" w:hAnsi="Arial" w:cs="Arial"/>
          <w:i/>
        </w:rPr>
        <w:t>figure 13.</w:t>
      </w:r>
    </w:p>
    <w:p w:rsidR="00BB06E2" w:rsidRPr="000B1D68" w:rsidRDefault="00021FBE" w:rsidP="00B47742">
      <w:pPr>
        <w:keepNext/>
        <w:jc w:val="both"/>
        <w:rPr>
          <w:rFonts w:ascii="Arial" w:hAnsi="Arial" w:cs="Arial"/>
        </w:rPr>
      </w:pPr>
      <w:r>
        <w:rPr>
          <w:noProof/>
          <w:lang w:eastAsia="en-IE"/>
        </w:rPr>
        <w:drawing>
          <wp:inline distT="0" distB="0" distL="0" distR="0" wp14:anchorId="1F410D56" wp14:editId="11C523D4">
            <wp:extent cx="5731510" cy="2376495"/>
            <wp:effectExtent l="0" t="0" r="21590" b="2413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E0BC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13</w:t>
      </w:r>
      <w:r w:rsidRPr="000B1D68">
        <w:rPr>
          <w:rFonts w:ascii="Arial" w:hAnsi="Arial" w:cs="Arial"/>
        </w:rPr>
        <w:fldChar w:fldCharType="end"/>
      </w:r>
    </w:p>
    <w:p w:rsidR="00B6364A" w:rsidRDefault="00C43BEB" w:rsidP="00B47742">
      <w:pPr>
        <w:jc w:val="both"/>
        <w:rPr>
          <w:rFonts w:ascii="Arial" w:hAnsi="Arial" w:cs="Arial"/>
        </w:rPr>
      </w:pPr>
      <w:r w:rsidRPr="000B1D68">
        <w:rPr>
          <w:rFonts w:ascii="Arial" w:hAnsi="Arial" w:cs="Arial"/>
        </w:rPr>
        <w:t xml:space="preserve">It can be seen that the </w:t>
      </w:r>
      <w:r w:rsidRPr="00DD7115">
        <w:rPr>
          <w:rFonts w:ascii="Arial" w:hAnsi="Arial" w:cs="Arial"/>
          <w:i/>
        </w:rPr>
        <w:t>lockless</w:t>
      </w:r>
      <w:r w:rsidRPr="000B1D68">
        <w:rPr>
          <w:rFonts w:ascii="Arial" w:hAnsi="Arial" w:cs="Arial"/>
        </w:rPr>
        <w:t xml:space="preserve">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Style w:val="TableGrid"/>
        <w:tblW w:w="0" w:type="auto"/>
        <w:tblLook w:val="04A0" w:firstRow="1" w:lastRow="0" w:firstColumn="1" w:lastColumn="0" w:noHBand="0" w:noVBand="1"/>
      </w:tblPr>
      <w:tblGrid>
        <w:gridCol w:w="2141"/>
        <w:gridCol w:w="1134"/>
        <w:gridCol w:w="1884"/>
        <w:gridCol w:w="1480"/>
        <w:gridCol w:w="1067"/>
        <w:gridCol w:w="1536"/>
      </w:tblGrid>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Compare-and-swap</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Lockless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2320.25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920.91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376.46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85.04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177.46 M</w:t>
            </w:r>
          </w:p>
        </w:tc>
      </w:tr>
    </w:tbl>
    <w:p w:rsidR="00637BA3" w:rsidRPr="000B1D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6</w:t>
      </w:r>
      <w:r>
        <w:fldChar w:fldCharType="end"/>
      </w:r>
    </w:p>
    <w:p w:rsidR="00637BA3" w:rsidRPr="000B1D68" w:rsidRDefault="00637BA3" w:rsidP="00B47742">
      <w:pPr>
        <w:jc w:val="both"/>
        <w:rPr>
          <w:rFonts w:ascii="Arial" w:hAnsi="Arial" w:cs="Arial"/>
        </w:rPr>
      </w:pPr>
      <w:r w:rsidRPr="000B1D68">
        <w:rPr>
          <w:rFonts w:ascii="Arial" w:hAnsi="Arial" w:cs="Arial"/>
        </w:rPr>
        <w:t xml:space="preserve">The hardware performance data </w:t>
      </w:r>
      <w:r w:rsidR="00DD7115">
        <w:rPr>
          <w:rFonts w:ascii="Arial" w:hAnsi="Arial" w:cs="Arial"/>
        </w:rPr>
        <w:t xml:space="preserve">in </w:t>
      </w:r>
      <w:r w:rsidR="00DD7115">
        <w:rPr>
          <w:rFonts w:ascii="Arial" w:hAnsi="Arial" w:cs="Arial"/>
          <w:i/>
        </w:rPr>
        <w:t xml:space="preserve">table 5 </w:t>
      </w:r>
      <w:r w:rsidRPr="000B1D68">
        <w:rPr>
          <w:rFonts w:ascii="Arial" w:hAnsi="Arial" w:cs="Arial"/>
        </w:rPr>
        <w:t xml:space="preserve">gives some insight into why the </w:t>
      </w:r>
      <w:r w:rsidRPr="00DD7115">
        <w:rPr>
          <w:rFonts w:ascii="Arial" w:hAnsi="Arial" w:cs="Arial"/>
          <w:i/>
        </w:rPr>
        <w:t>lockless</w:t>
      </w:r>
      <w:r w:rsidRPr="000B1D6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w:t>
      </w:r>
      <w:r w:rsidR="00DD7115">
        <w:rPr>
          <w:rFonts w:ascii="Arial" w:hAnsi="Arial" w:cs="Arial"/>
        </w:rPr>
        <w:t xml:space="preserve">to the </w:t>
      </w:r>
      <w:r w:rsidR="00DD7115">
        <w:rPr>
          <w:rFonts w:ascii="Arial" w:hAnsi="Arial" w:cs="Arial"/>
          <w:i/>
        </w:rPr>
        <w:t>lockless</w:t>
      </w:r>
      <w:r w:rsidRPr="000B1D68">
        <w:rPr>
          <w:rFonts w:ascii="Arial" w:hAnsi="Arial" w:cs="Arial"/>
        </w:rPr>
        <w:t xml:space="preserve"> implementation at higher thread counts as the contention between threads causes a higher proportion of CPU cycles to be missed and hence the performance drops.</w:t>
      </w:r>
    </w:p>
    <w:p w:rsidR="00B15587" w:rsidRPr="000B1D68" w:rsidRDefault="00B15587" w:rsidP="00B47742">
      <w:pPr>
        <w:jc w:val="both"/>
        <w:rPr>
          <w:rFonts w:ascii="Arial" w:hAnsi="Arial" w:cs="Arial"/>
        </w:rPr>
      </w:pPr>
    </w:p>
    <w:p w:rsidR="006230D5" w:rsidRPr="000B1D68" w:rsidRDefault="006230D5" w:rsidP="00B47742">
      <w:pPr>
        <w:pStyle w:val="Heading3"/>
        <w:jc w:val="both"/>
        <w:rPr>
          <w:rFonts w:ascii="Arial" w:hAnsi="Arial" w:cs="Arial"/>
        </w:rPr>
      </w:pPr>
      <w:bookmarkStart w:id="47" w:name="_Toc385597784"/>
      <w:r w:rsidRPr="000B1D68">
        <w:rPr>
          <w:rFonts w:ascii="Arial" w:hAnsi="Arial" w:cs="Arial"/>
        </w:rPr>
        <w:t>4.3.1.1.3 TTAS</w:t>
      </w:r>
      <w:bookmarkEnd w:id="47"/>
    </w:p>
    <w:p w:rsidR="00EA6046" w:rsidRPr="000B1D68" w:rsidRDefault="00EA6046" w:rsidP="00B47742">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 xml:space="preserve">lock. </w:t>
      </w:r>
      <w:r w:rsidR="00DD7115">
        <w:rPr>
          <w:rFonts w:ascii="Arial" w:hAnsi="Arial" w:cs="Arial"/>
          <w:i/>
        </w:rPr>
        <w:t>Figure 14</w:t>
      </w:r>
      <w:r w:rsidR="00DD7115">
        <w:rPr>
          <w:rFonts w:ascii="Arial" w:hAnsi="Arial" w:cs="Arial"/>
        </w:rPr>
        <w:t xml:space="preserve"> shows</w:t>
      </w:r>
      <w:r w:rsidRPr="000B1D68">
        <w:rPr>
          <w:rFonts w:ascii="Arial" w:hAnsi="Arial" w:cs="Arial"/>
        </w:rPr>
        <w:t xml:space="preserve"> their respective performances</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23F0865E" wp14:editId="1ACFBFDE">
            <wp:extent cx="5731510" cy="2085633"/>
            <wp:effectExtent l="0" t="0" r="21590" b="1016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839"/>
        <w:gridCol w:w="743"/>
        <w:gridCol w:w="1172"/>
        <w:gridCol w:w="941"/>
        <w:gridCol w:w="704"/>
        <w:gridCol w:w="973"/>
        <w:gridCol w:w="1441"/>
        <w:gridCol w:w="1429"/>
      </w:tblGrid>
      <w:tr w:rsidR="00021FBE" w:rsidRPr="00021FBE" w:rsidTr="00021FBE">
        <w:trPr>
          <w:trHeight w:val="300"/>
        </w:trPr>
        <w:tc>
          <w:tcPr>
            <w:tcW w:w="0" w:type="auto"/>
            <w:noWrap/>
            <w:hideMark/>
          </w:tcPr>
          <w:p w:rsidR="00021FBE" w:rsidRPr="00021FBE" w:rsidRDefault="00021FBE">
            <w:pPr>
              <w:rPr>
                <w:rFonts w:ascii="Arial" w:hAnsi="Arial" w:cs="Arial"/>
              </w:rPr>
            </w:pPr>
          </w:p>
        </w:tc>
        <w:tc>
          <w:tcPr>
            <w:tcW w:w="0" w:type="auto"/>
            <w:noWrap/>
            <w:hideMark/>
          </w:tcPr>
          <w:p w:rsidR="00021FBE" w:rsidRPr="00021FBE" w:rsidRDefault="00021FBE">
            <w:pPr>
              <w:rPr>
                <w:rFonts w:ascii="Arial" w:hAnsi="Arial" w:cs="Arial"/>
              </w:rPr>
            </w:pPr>
            <w:r w:rsidRPr="00021FBE">
              <w:rPr>
                <w:rFonts w:ascii="Arial" w:hAnsi="Arial" w:cs="Arial"/>
              </w:rPr>
              <w:t>Cycles</w:t>
            </w:r>
          </w:p>
        </w:tc>
        <w:tc>
          <w:tcPr>
            <w:tcW w:w="0" w:type="auto"/>
            <w:noWrap/>
            <w:hideMark/>
          </w:tcPr>
          <w:p w:rsidR="00021FBE" w:rsidRPr="00021FBE" w:rsidRDefault="00021FBE">
            <w:pPr>
              <w:rPr>
                <w:rFonts w:ascii="Arial" w:hAnsi="Arial" w:cs="Arial"/>
              </w:rPr>
            </w:pPr>
            <w:r w:rsidRPr="00021FBE">
              <w:rPr>
                <w:rFonts w:ascii="Arial" w:hAnsi="Arial" w:cs="Arial"/>
              </w:rPr>
              <w:t>Cache References</w:t>
            </w:r>
          </w:p>
        </w:tc>
        <w:tc>
          <w:tcPr>
            <w:tcW w:w="0" w:type="auto"/>
            <w:noWrap/>
            <w:hideMark/>
          </w:tcPr>
          <w:p w:rsidR="00021FBE" w:rsidRPr="00021FBE" w:rsidRDefault="00021FBE">
            <w:pPr>
              <w:rPr>
                <w:rFonts w:ascii="Arial" w:hAnsi="Arial" w:cs="Arial"/>
              </w:rPr>
            </w:pPr>
            <w:r w:rsidRPr="00021FBE">
              <w:rPr>
                <w:rFonts w:ascii="Arial" w:hAnsi="Arial" w:cs="Arial"/>
              </w:rPr>
              <w:t>Cache Misses</w:t>
            </w:r>
          </w:p>
        </w:tc>
        <w:tc>
          <w:tcPr>
            <w:tcW w:w="0" w:type="auto"/>
            <w:noWrap/>
            <w:hideMark/>
          </w:tcPr>
          <w:p w:rsidR="00021FBE" w:rsidRPr="00021FBE" w:rsidRDefault="00021FBE">
            <w:pPr>
              <w:rPr>
                <w:rFonts w:ascii="Arial" w:hAnsi="Arial" w:cs="Arial"/>
              </w:rPr>
            </w:pPr>
            <w:r w:rsidRPr="00021FBE">
              <w:rPr>
                <w:rFonts w:ascii="Arial" w:hAnsi="Arial" w:cs="Arial"/>
              </w:rPr>
              <w:t>Branches</w:t>
            </w:r>
          </w:p>
        </w:tc>
        <w:tc>
          <w:tcPr>
            <w:tcW w:w="0" w:type="auto"/>
            <w:noWrap/>
            <w:hideMark/>
          </w:tcPr>
          <w:p w:rsidR="00021FBE" w:rsidRPr="00021FBE" w:rsidRDefault="00021FBE">
            <w:pPr>
              <w:rPr>
                <w:rFonts w:ascii="Arial" w:hAnsi="Arial" w:cs="Arial"/>
              </w:rPr>
            </w:pPr>
            <w:r w:rsidRPr="00021FBE">
              <w:rPr>
                <w:rFonts w:ascii="Arial" w:hAnsi="Arial" w:cs="Arial"/>
              </w:rPr>
              <w:t>Branch Misses</w:t>
            </w:r>
          </w:p>
        </w:tc>
        <w:tc>
          <w:tcPr>
            <w:tcW w:w="0" w:type="auto"/>
            <w:noWrap/>
            <w:hideMark/>
          </w:tcPr>
          <w:p w:rsidR="00021FBE" w:rsidRPr="00021FBE" w:rsidRDefault="00021FBE">
            <w:pPr>
              <w:rPr>
                <w:rFonts w:ascii="Arial" w:hAnsi="Arial" w:cs="Arial"/>
              </w:rPr>
            </w:pPr>
            <w:r w:rsidRPr="00021FBE">
              <w:rPr>
                <w:rFonts w:ascii="Arial" w:hAnsi="Arial" w:cs="Arial"/>
              </w:rPr>
              <w:t>Stalled Frontend Cycles</w:t>
            </w:r>
          </w:p>
        </w:tc>
        <w:tc>
          <w:tcPr>
            <w:tcW w:w="0" w:type="auto"/>
            <w:noWrap/>
            <w:hideMark/>
          </w:tcPr>
          <w:p w:rsidR="00021FBE" w:rsidRPr="00021FBE" w:rsidRDefault="00021FBE">
            <w:pPr>
              <w:rPr>
                <w:rFonts w:ascii="Arial" w:hAnsi="Arial" w:cs="Arial"/>
              </w:rPr>
            </w:pPr>
            <w:r w:rsidRPr="00021FBE">
              <w:rPr>
                <w:rFonts w:ascii="Arial" w:hAnsi="Arial" w:cs="Arial"/>
              </w:rPr>
              <w:t>Stalled Backend Cycles</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rPr>
                <w:rFonts w:ascii="Arial" w:hAnsi="Arial" w:cs="Arial"/>
              </w:rPr>
            </w:pPr>
            <w:r w:rsidRPr="00021FBE">
              <w:rPr>
                <w:rFonts w:ascii="Arial" w:hAnsi="Arial" w:cs="Arial"/>
              </w:rPr>
              <w:t>81.13 B</w:t>
            </w:r>
          </w:p>
        </w:tc>
        <w:tc>
          <w:tcPr>
            <w:tcW w:w="0" w:type="auto"/>
            <w:noWrap/>
            <w:hideMark/>
          </w:tcPr>
          <w:p w:rsidR="00021FBE" w:rsidRPr="00021FBE" w:rsidRDefault="00021FBE" w:rsidP="00021FBE">
            <w:pPr>
              <w:rPr>
                <w:rFonts w:ascii="Arial" w:hAnsi="Arial" w:cs="Arial"/>
              </w:rPr>
            </w:pPr>
            <w:r w:rsidRPr="00021FBE">
              <w:rPr>
                <w:rFonts w:ascii="Arial" w:hAnsi="Arial" w:cs="Arial"/>
              </w:rPr>
              <w:t>38.56 M</w:t>
            </w:r>
          </w:p>
        </w:tc>
        <w:tc>
          <w:tcPr>
            <w:tcW w:w="0" w:type="auto"/>
            <w:noWrap/>
            <w:hideMark/>
          </w:tcPr>
          <w:p w:rsidR="00021FBE" w:rsidRPr="00021FBE" w:rsidRDefault="00021FBE" w:rsidP="00021FBE">
            <w:pPr>
              <w:rPr>
                <w:rFonts w:ascii="Arial" w:hAnsi="Arial" w:cs="Arial"/>
              </w:rPr>
            </w:pPr>
            <w:r w:rsidRPr="00021FBE">
              <w:rPr>
                <w:rFonts w:ascii="Arial" w:hAnsi="Arial" w:cs="Arial"/>
              </w:rPr>
              <w:t>30.64 M</w:t>
            </w:r>
          </w:p>
        </w:tc>
        <w:tc>
          <w:tcPr>
            <w:tcW w:w="0" w:type="auto"/>
            <w:noWrap/>
            <w:hideMark/>
          </w:tcPr>
          <w:p w:rsidR="00021FBE" w:rsidRPr="00021FBE" w:rsidRDefault="00021FBE" w:rsidP="00021FBE">
            <w:pPr>
              <w:rPr>
                <w:rFonts w:ascii="Arial" w:hAnsi="Arial" w:cs="Arial"/>
              </w:rPr>
            </w:pPr>
            <w:r w:rsidRPr="00021FBE">
              <w:rPr>
                <w:rFonts w:ascii="Arial" w:hAnsi="Arial" w:cs="Arial"/>
              </w:rPr>
              <w:t>14.21 B</w:t>
            </w:r>
          </w:p>
        </w:tc>
        <w:tc>
          <w:tcPr>
            <w:tcW w:w="0" w:type="auto"/>
            <w:noWrap/>
            <w:hideMark/>
          </w:tcPr>
          <w:p w:rsidR="00021FBE" w:rsidRPr="00021FBE" w:rsidRDefault="00021FBE" w:rsidP="00021FBE">
            <w:pPr>
              <w:rPr>
                <w:rFonts w:ascii="Arial" w:hAnsi="Arial" w:cs="Arial"/>
              </w:rPr>
            </w:pPr>
            <w:r w:rsidRPr="00021FBE">
              <w:rPr>
                <w:rFonts w:ascii="Arial" w:hAnsi="Arial" w:cs="Arial"/>
              </w:rPr>
              <w:t>88.34 M</w:t>
            </w:r>
          </w:p>
        </w:tc>
        <w:tc>
          <w:tcPr>
            <w:tcW w:w="0" w:type="auto"/>
            <w:noWrap/>
            <w:hideMark/>
          </w:tcPr>
          <w:p w:rsidR="00021FBE" w:rsidRPr="00021FBE" w:rsidRDefault="00021FBE" w:rsidP="00021FBE">
            <w:pPr>
              <w:rPr>
                <w:rFonts w:ascii="Arial" w:hAnsi="Arial" w:cs="Arial"/>
              </w:rPr>
            </w:pPr>
            <w:r w:rsidRPr="00021FBE">
              <w:rPr>
                <w:rFonts w:ascii="Arial" w:hAnsi="Arial" w:cs="Arial"/>
              </w:rPr>
              <w:t>52.23 B</w:t>
            </w:r>
          </w:p>
        </w:tc>
        <w:tc>
          <w:tcPr>
            <w:tcW w:w="0" w:type="auto"/>
            <w:noWrap/>
            <w:hideMark/>
          </w:tcPr>
          <w:p w:rsidR="00021FBE" w:rsidRPr="00021FBE" w:rsidRDefault="00021FBE" w:rsidP="00021FBE">
            <w:pPr>
              <w:rPr>
                <w:rFonts w:ascii="Arial" w:hAnsi="Arial" w:cs="Arial"/>
              </w:rPr>
            </w:pPr>
            <w:r w:rsidRPr="00021FBE">
              <w:rPr>
                <w:rFonts w:ascii="Arial" w:hAnsi="Arial" w:cs="Arial"/>
              </w:rPr>
              <w:t>12.48 B</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Test-and-test-and-set-no-pause</w:t>
            </w:r>
          </w:p>
        </w:tc>
        <w:tc>
          <w:tcPr>
            <w:tcW w:w="0" w:type="auto"/>
            <w:noWrap/>
            <w:hideMark/>
          </w:tcPr>
          <w:p w:rsidR="00021FBE" w:rsidRPr="00021FBE" w:rsidRDefault="00021FBE" w:rsidP="00021FBE">
            <w:pPr>
              <w:rPr>
                <w:rFonts w:ascii="Arial" w:hAnsi="Arial" w:cs="Arial"/>
              </w:rPr>
            </w:pPr>
            <w:r w:rsidRPr="00021FBE">
              <w:rPr>
                <w:rFonts w:ascii="Arial" w:hAnsi="Arial" w:cs="Arial"/>
              </w:rPr>
              <w:t>2668.94 B</w:t>
            </w:r>
          </w:p>
        </w:tc>
        <w:tc>
          <w:tcPr>
            <w:tcW w:w="0" w:type="auto"/>
            <w:noWrap/>
            <w:hideMark/>
          </w:tcPr>
          <w:p w:rsidR="00021FBE" w:rsidRPr="00021FBE" w:rsidRDefault="00021FBE" w:rsidP="00021FBE">
            <w:pPr>
              <w:rPr>
                <w:rFonts w:ascii="Arial" w:hAnsi="Arial" w:cs="Arial"/>
              </w:rPr>
            </w:pPr>
            <w:r w:rsidRPr="00021FBE">
              <w:rPr>
                <w:rFonts w:ascii="Arial" w:hAnsi="Arial" w:cs="Arial"/>
              </w:rPr>
              <w:t>553.21 M</w:t>
            </w:r>
          </w:p>
        </w:tc>
        <w:tc>
          <w:tcPr>
            <w:tcW w:w="0" w:type="auto"/>
            <w:noWrap/>
            <w:hideMark/>
          </w:tcPr>
          <w:p w:rsidR="00021FBE" w:rsidRPr="00021FBE" w:rsidRDefault="00021FBE" w:rsidP="00021FBE">
            <w:pPr>
              <w:rPr>
                <w:rFonts w:ascii="Arial" w:hAnsi="Arial" w:cs="Arial"/>
              </w:rPr>
            </w:pPr>
            <w:r w:rsidRPr="00021FBE">
              <w:rPr>
                <w:rFonts w:ascii="Arial" w:hAnsi="Arial" w:cs="Arial"/>
              </w:rPr>
              <w:t>279.02 M</w:t>
            </w:r>
          </w:p>
        </w:tc>
        <w:tc>
          <w:tcPr>
            <w:tcW w:w="0" w:type="auto"/>
            <w:noWrap/>
            <w:hideMark/>
          </w:tcPr>
          <w:p w:rsidR="00021FBE" w:rsidRPr="00021FBE" w:rsidRDefault="00021FBE" w:rsidP="00021FBE">
            <w:pPr>
              <w:rPr>
                <w:rFonts w:ascii="Arial" w:hAnsi="Arial" w:cs="Arial"/>
              </w:rPr>
            </w:pPr>
            <w:r w:rsidRPr="00021FBE">
              <w:rPr>
                <w:rFonts w:ascii="Arial" w:hAnsi="Arial" w:cs="Arial"/>
              </w:rPr>
              <w:t>146.42 B</w:t>
            </w:r>
          </w:p>
        </w:tc>
        <w:tc>
          <w:tcPr>
            <w:tcW w:w="0" w:type="auto"/>
            <w:noWrap/>
            <w:hideMark/>
          </w:tcPr>
          <w:p w:rsidR="00021FBE" w:rsidRPr="00021FBE" w:rsidRDefault="00021FBE" w:rsidP="00021FBE">
            <w:pPr>
              <w:rPr>
                <w:rFonts w:ascii="Arial" w:hAnsi="Arial" w:cs="Arial"/>
              </w:rPr>
            </w:pPr>
            <w:r w:rsidRPr="00021FBE">
              <w:rPr>
                <w:rFonts w:ascii="Arial" w:hAnsi="Arial" w:cs="Arial"/>
              </w:rPr>
              <w:t>98.95 M</w:t>
            </w:r>
          </w:p>
        </w:tc>
        <w:tc>
          <w:tcPr>
            <w:tcW w:w="0" w:type="auto"/>
            <w:noWrap/>
            <w:hideMark/>
          </w:tcPr>
          <w:p w:rsidR="00021FBE" w:rsidRPr="00021FBE" w:rsidRDefault="00021FBE" w:rsidP="00021FBE">
            <w:pPr>
              <w:rPr>
                <w:rFonts w:ascii="Arial" w:hAnsi="Arial" w:cs="Arial"/>
              </w:rPr>
            </w:pPr>
            <w:r w:rsidRPr="00021FBE">
              <w:rPr>
                <w:rFonts w:ascii="Arial" w:hAnsi="Arial" w:cs="Arial"/>
              </w:rPr>
              <w:t>2380.56 B</w:t>
            </w:r>
          </w:p>
        </w:tc>
        <w:tc>
          <w:tcPr>
            <w:tcW w:w="0" w:type="auto"/>
            <w:noWrap/>
            <w:hideMark/>
          </w:tcPr>
          <w:p w:rsidR="00021FBE" w:rsidRPr="00021FBE" w:rsidRDefault="00021FBE" w:rsidP="00021FBE">
            <w:pPr>
              <w:rPr>
                <w:rFonts w:ascii="Arial" w:hAnsi="Arial" w:cs="Arial"/>
              </w:rPr>
            </w:pPr>
            <w:r w:rsidRPr="00021FBE">
              <w:rPr>
                <w:rFonts w:ascii="Arial" w:hAnsi="Arial" w:cs="Arial"/>
              </w:rPr>
              <w:t>1268.95 B</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Test-and-test-and-set-relax</w:t>
            </w:r>
          </w:p>
        </w:tc>
        <w:tc>
          <w:tcPr>
            <w:tcW w:w="0" w:type="auto"/>
            <w:noWrap/>
            <w:hideMark/>
          </w:tcPr>
          <w:p w:rsidR="00021FBE" w:rsidRPr="00021FBE" w:rsidRDefault="00021FBE" w:rsidP="00021FBE">
            <w:pPr>
              <w:rPr>
                <w:rFonts w:ascii="Arial" w:hAnsi="Arial" w:cs="Arial"/>
              </w:rPr>
            </w:pPr>
            <w:r w:rsidRPr="00021FBE">
              <w:rPr>
                <w:rFonts w:ascii="Arial" w:hAnsi="Arial" w:cs="Arial"/>
              </w:rPr>
              <w:t>2694.26 B</w:t>
            </w:r>
          </w:p>
        </w:tc>
        <w:tc>
          <w:tcPr>
            <w:tcW w:w="0" w:type="auto"/>
            <w:noWrap/>
            <w:hideMark/>
          </w:tcPr>
          <w:p w:rsidR="00021FBE" w:rsidRPr="00021FBE" w:rsidRDefault="00021FBE" w:rsidP="00021FBE">
            <w:pPr>
              <w:rPr>
                <w:rFonts w:ascii="Arial" w:hAnsi="Arial" w:cs="Arial"/>
              </w:rPr>
            </w:pPr>
            <w:r w:rsidRPr="00021FBE">
              <w:rPr>
                <w:rFonts w:ascii="Arial" w:hAnsi="Arial" w:cs="Arial"/>
              </w:rPr>
              <w:t>471.66 M</w:t>
            </w:r>
          </w:p>
        </w:tc>
        <w:tc>
          <w:tcPr>
            <w:tcW w:w="0" w:type="auto"/>
            <w:noWrap/>
            <w:hideMark/>
          </w:tcPr>
          <w:p w:rsidR="00021FBE" w:rsidRPr="00021FBE" w:rsidRDefault="00021FBE" w:rsidP="00021FBE">
            <w:pPr>
              <w:rPr>
                <w:rFonts w:ascii="Arial" w:hAnsi="Arial" w:cs="Arial"/>
              </w:rPr>
            </w:pPr>
            <w:r w:rsidRPr="00021FBE">
              <w:rPr>
                <w:rFonts w:ascii="Arial" w:hAnsi="Arial" w:cs="Arial"/>
              </w:rPr>
              <w:t>243.42 M</w:t>
            </w:r>
          </w:p>
        </w:tc>
        <w:tc>
          <w:tcPr>
            <w:tcW w:w="0" w:type="auto"/>
            <w:noWrap/>
            <w:hideMark/>
          </w:tcPr>
          <w:p w:rsidR="00021FBE" w:rsidRPr="00021FBE" w:rsidRDefault="00021FBE" w:rsidP="00021FBE">
            <w:pPr>
              <w:rPr>
                <w:rFonts w:ascii="Arial" w:hAnsi="Arial" w:cs="Arial"/>
              </w:rPr>
            </w:pPr>
            <w:r w:rsidRPr="00021FBE">
              <w:rPr>
                <w:rFonts w:ascii="Arial" w:hAnsi="Arial" w:cs="Arial"/>
              </w:rPr>
              <w:t>40.19 B</w:t>
            </w:r>
          </w:p>
        </w:tc>
        <w:tc>
          <w:tcPr>
            <w:tcW w:w="0" w:type="auto"/>
            <w:noWrap/>
            <w:hideMark/>
          </w:tcPr>
          <w:p w:rsidR="00021FBE" w:rsidRPr="00021FBE" w:rsidRDefault="00021FBE" w:rsidP="00021FBE">
            <w:pPr>
              <w:rPr>
                <w:rFonts w:ascii="Arial" w:hAnsi="Arial" w:cs="Arial"/>
              </w:rPr>
            </w:pPr>
            <w:r w:rsidRPr="00021FBE">
              <w:rPr>
                <w:rFonts w:ascii="Arial" w:hAnsi="Arial" w:cs="Arial"/>
              </w:rPr>
              <w:t>91.78 M</w:t>
            </w:r>
          </w:p>
        </w:tc>
        <w:tc>
          <w:tcPr>
            <w:tcW w:w="0" w:type="auto"/>
            <w:noWrap/>
            <w:hideMark/>
          </w:tcPr>
          <w:p w:rsidR="00021FBE" w:rsidRPr="00021FBE" w:rsidRDefault="00021FBE" w:rsidP="00021FBE">
            <w:pPr>
              <w:rPr>
                <w:rFonts w:ascii="Arial" w:hAnsi="Arial" w:cs="Arial"/>
              </w:rPr>
            </w:pPr>
            <w:r w:rsidRPr="00021FBE">
              <w:rPr>
                <w:rFonts w:ascii="Arial" w:hAnsi="Arial" w:cs="Arial"/>
              </w:rPr>
              <w:t>2597.36 B</w:t>
            </w:r>
          </w:p>
        </w:tc>
        <w:tc>
          <w:tcPr>
            <w:tcW w:w="0" w:type="auto"/>
            <w:noWrap/>
            <w:hideMark/>
          </w:tcPr>
          <w:p w:rsidR="00021FBE" w:rsidRPr="00021FBE" w:rsidRDefault="00021FBE" w:rsidP="00021FBE">
            <w:pPr>
              <w:rPr>
                <w:rFonts w:ascii="Arial" w:hAnsi="Arial" w:cs="Arial"/>
              </w:rPr>
            </w:pPr>
            <w:r w:rsidRPr="00021FBE">
              <w:rPr>
                <w:rFonts w:ascii="Arial" w:hAnsi="Arial" w:cs="Arial"/>
              </w:rPr>
              <w:t>2314.94 B</w:t>
            </w:r>
          </w:p>
        </w:tc>
      </w:tr>
    </w:tbl>
    <w:p w:rsidR="00EA6046" w:rsidRPr="000B1D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7</w:t>
      </w:r>
      <w:r>
        <w:fldChar w:fldCharType="end"/>
      </w:r>
    </w:p>
    <w:p w:rsidR="008235E4" w:rsidRPr="000B1D68" w:rsidRDefault="008235E4" w:rsidP="00B47742">
      <w:pPr>
        <w:jc w:val="both"/>
        <w:rPr>
          <w:rFonts w:ascii="Arial" w:hAnsi="Arial" w:cs="Arial"/>
        </w:rPr>
      </w:pPr>
      <w:r w:rsidRPr="000B1D68">
        <w:rPr>
          <w:rFonts w:ascii="Arial" w:hAnsi="Arial" w:cs="Arial"/>
        </w:rPr>
        <w:t xml:space="preserve">From the data </w:t>
      </w:r>
      <w:r w:rsidR="00DD7115">
        <w:rPr>
          <w:rFonts w:ascii="Arial" w:hAnsi="Arial" w:cs="Arial"/>
        </w:rPr>
        <w:t xml:space="preserve">in </w:t>
      </w:r>
      <w:r w:rsidR="00DD7115">
        <w:rPr>
          <w:rFonts w:ascii="Arial" w:hAnsi="Arial" w:cs="Arial"/>
          <w:i/>
        </w:rPr>
        <w:t xml:space="preserve">table 6 </w:t>
      </w:r>
      <w:r w:rsidRPr="000B1D68">
        <w:rPr>
          <w:rFonts w:ascii="Arial" w:hAnsi="Arial" w:cs="Arial"/>
        </w:rPr>
        <w:t xml:space="preserve">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B47742">
      <w:pPr>
        <w:jc w:val="both"/>
        <w:rPr>
          <w:rFonts w:ascii="Arial" w:hAnsi="Arial" w:cs="Arial"/>
        </w:rPr>
      </w:pPr>
      <w:r w:rsidRPr="000B1D68">
        <w:rPr>
          <w:rFonts w:ascii="Arial" w:hAnsi="Arial" w:cs="Arial"/>
        </w:rPr>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B47742">
      <w:pPr>
        <w:pStyle w:val="Heading3"/>
        <w:jc w:val="both"/>
        <w:rPr>
          <w:rFonts w:ascii="Arial" w:hAnsi="Arial" w:cs="Arial"/>
        </w:rPr>
      </w:pPr>
      <w:bookmarkStart w:id="48" w:name="_Toc385597785"/>
      <w:r w:rsidRPr="000B1D68">
        <w:rPr>
          <w:rFonts w:ascii="Arial" w:hAnsi="Arial" w:cs="Arial"/>
        </w:rPr>
        <w:t>4.3.1.1.6 Size?</w:t>
      </w:r>
      <w:bookmarkEnd w:id="48"/>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and the lockless implementation for comparison. </w:t>
      </w:r>
      <w:r w:rsidR="00DD7115">
        <w:rPr>
          <w:rFonts w:ascii="Arial" w:hAnsi="Arial" w:cs="Arial"/>
          <w:i/>
        </w:rPr>
        <w:t>Figures 15</w:t>
      </w:r>
      <w:r w:rsidR="00DD7115">
        <w:rPr>
          <w:rFonts w:ascii="Arial" w:hAnsi="Arial" w:cs="Arial"/>
        </w:rPr>
        <w:t xml:space="preserve"> and </w:t>
      </w:r>
      <w:r w:rsidR="00DD7115">
        <w:rPr>
          <w:rFonts w:ascii="Arial" w:hAnsi="Arial" w:cs="Arial"/>
          <w:i/>
        </w:rPr>
        <w:t>16</w:t>
      </w:r>
      <w:r w:rsidR="00DD7115">
        <w:rPr>
          <w:rFonts w:ascii="Arial" w:hAnsi="Arial" w:cs="Arial"/>
        </w:rPr>
        <w:t>, each show</w:t>
      </w:r>
      <w:r w:rsidRPr="000B1D68">
        <w:rPr>
          <w:rFonts w:ascii="Arial" w:hAnsi="Arial" w:cs="Arial"/>
        </w:rPr>
        <w:t xml:space="preserve"> the comparison between their respective implementation with a maximum length of 128 nodes and a maximum length of 131072 nodes.</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53869CBC" wp14:editId="6F97F6D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15</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0E342B5B" wp14:editId="6DD7C61B">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49" w:name="_Toc385597786"/>
      <w:r w:rsidRPr="000B1D68">
        <w:rPr>
          <w:rFonts w:ascii="Arial" w:hAnsi="Arial" w:cs="Arial"/>
        </w:rPr>
        <w:t>4.3.1.1.7</w:t>
      </w:r>
      <w:r w:rsidR="006230D5" w:rsidRPr="000B1D68">
        <w:rPr>
          <w:rFonts w:ascii="Arial" w:hAnsi="Arial" w:cs="Arial"/>
        </w:rPr>
        <w:t xml:space="preserve"> Robust across machines?</w:t>
      </w:r>
      <w:bookmarkEnd w:id="49"/>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w:t>
      </w:r>
      <w:r w:rsidR="00DD7115">
        <w:rPr>
          <w:rFonts w:ascii="Arial" w:hAnsi="Arial" w:cs="Arial"/>
          <w:i/>
        </w:rPr>
        <w:lastRenderedPageBreak/>
        <w:t>Figures 17, 18</w:t>
      </w:r>
      <w:r w:rsidR="00DD7115">
        <w:rPr>
          <w:rFonts w:ascii="Arial" w:hAnsi="Arial" w:cs="Arial"/>
        </w:rPr>
        <w:t xml:space="preserve"> and </w:t>
      </w:r>
      <w:r w:rsidR="00DD7115">
        <w:rPr>
          <w:rFonts w:ascii="Arial" w:hAnsi="Arial" w:cs="Arial"/>
          <w:i/>
        </w:rPr>
        <w:t>19</w:t>
      </w:r>
      <w:r w:rsidR="00DD7115">
        <w:rPr>
          <w:rFonts w:ascii="Arial" w:hAnsi="Arial" w:cs="Arial"/>
        </w:rPr>
        <w:t>, detail</w:t>
      </w:r>
      <w:r w:rsidR="00E41823" w:rsidRPr="000B1D68">
        <w:rPr>
          <w:rFonts w:ascii="Arial" w:hAnsi="Arial" w:cs="Arial"/>
        </w:rPr>
        <w:t xml:space="preserve"> the performance of the </w:t>
      </w:r>
      <w:proofErr w:type="spellStart"/>
      <w:r w:rsidR="00E41823" w:rsidRPr="000B1D68">
        <w:rPr>
          <w:rFonts w:ascii="Arial" w:hAnsi="Arial" w:cs="Arial"/>
          <w:i/>
        </w:rPr>
        <w:t>pthread</w:t>
      </w:r>
      <w:proofErr w:type="spellEnd"/>
      <w:r w:rsidR="00E41823" w:rsidRPr="000B1D68">
        <w:rPr>
          <w:rFonts w:ascii="Arial" w:hAnsi="Arial" w:cs="Arial"/>
          <w:i/>
        </w:rPr>
        <w:t xml:space="preserve">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w:t>
      </w:r>
      <w:r w:rsidR="00E41823" w:rsidRPr="00DD7115">
        <w:rPr>
          <w:rFonts w:ascii="Arial" w:hAnsi="Arial" w:cs="Arial"/>
          <w:i/>
        </w:rPr>
        <w:t>lockless</w:t>
      </w:r>
      <w:r w:rsidR="00E41823" w:rsidRPr="000B1D68">
        <w:rPr>
          <w:rFonts w:ascii="Arial" w:hAnsi="Arial" w:cs="Arial"/>
        </w:rPr>
        <w:t xml:space="preserve"> implementation across the three architectures of Stoker, Cube and the Local Machine.</w:t>
      </w:r>
    </w:p>
    <w:p w:rsidR="00BB06E2" w:rsidRPr="000B1D68" w:rsidRDefault="00021FBE" w:rsidP="00B47742">
      <w:pPr>
        <w:keepNext/>
        <w:jc w:val="both"/>
        <w:rPr>
          <w:rFonts w:ascii="Arial" w:hAnsi="Arial" w:cs="Arial"/>
        </w:rPr>
      </w:pPr>
      <w:r>
        <w:rPr>
          <w:noProof/>
          <w:lang w:eastAsia="en-IE"/>
        </w:rPr>
        <w:drawing>
          <wp:inline distT="0" distB="0" distL="0" distR="0" wp14:anchorId="7266410E" wp14:editId="790C4F08">
            <wp:extent cx="2990850" cy="2219325"/>
            <wp:effectExtent l="0" t="0" r="19050" b="9525"/>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17</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53B4A58F" wp14:editId="3FC0E431">
            <wp:extent cx="3219450" cy="2133600"/>
            <wp:effectExtent l="0" t="0" r="19050" b="190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18</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52BB9129" wp14:editId="5FEFEA29">
            <wp:extent cx="5731510" cy="2455043"/>
            <wp:effectExtent l="0" t="0" r="21590" b="2159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lastRenderedPageBreak/>
        <w:t>W</w:t>
      </w:r>
      <w:r w:rsidR="00B6721F" w:rsidRPr="000B1D68">
        <w:rPr>
          <w:rFonts w:ascii="Arial" w:hAnsi="Arial" w:cs="Arial"/>
        </w:rPr>
        <w:t xml:space="preserve">e see mixed results with the robustness of the implementation seemingly depending on which implementation is used. For example we see that the </w:t>
      </w:r>
      <w:proofErr w:type="spellStart"/>
      <w:r w:rsidR="00B6721F" w:rsidRPr="000B1D68">
        <w:rPr>
          <w:rFonts w:ascii="Arial" w:hAnsi="Arial" w:cs="Arial"/>
          <w:i/>
        </w:rPr>
        <w:t>pthread</w:t>
      </w:r>
      <w:proofErr w:type="spellEnd"/>
      <w:r w:rsidR="00B6721F" w:rsidRPr="000B1D68">
        <w:rPr>
          <w:rFonts w:ascii="Arial" w:hAnsi="Arial" w:cs="Arial"/>
          <w:i/>
        </w:rPr>
        <w:t xml:space="preserve"> mutex</w:t>
      </w:r>
      <w:r w:rsidR="00B6721F" w:rsidRPr="000B1D68">
        <w:rPr>
          <w:rFonts w:ascii="Arial" w:hAnsi="Arial" w:cs="Arial"/>
        </w:rPr>
        <w:t xml:space="preserve"> lock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50" w:name="_Toc385597787"/>
      <w:r w:rsidRPr="000B1D68">
        <w:rPr>
          <w:rFonts w:ascii="Arial" w:hAnsi="Arial" w:cs="Arial"/>
        </w:rPr>
        <w:t>4.3.2 Doubly Linked Buffer</w:t>
      </w:r>
      <w:bookmarkEnd w:id="50"/>
    </w:p>
    <w:p w:rsidR="00CF4667" w:rsidRPr="000B1D68" w:rsidRDefault="00CF4667" w:rsidP="00B47742">
      <w:pPr>
        <w:pStyle w:val="Heading3"/>
        <w:jc w:val="both"/>
        <w:rPr>
          <w:rFonts w:ascii="Arial" w:hAnsi="Arial" w:cs="Arial"/>
        </w:rPr>
      </w:pPr>
      <w:bookmarkStart w:id="51" w:name="_Toc385597788"/>
      <w:r w:rsidRPr="000B1D68">
        <w:rPr>
          <w:rFonts w:ascii="Arial" w:hAnsi="Arial" w:cs="Arial"/>
        </w:rPr>
        <w:t>4.3.2.1 Evaluation</w:t>
      </w:r>
      <w:bookmarkEnd w:id="51"/>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2" w:name="_Toc385597789"/>
      <w:r w:rsidRPr="000B1D68">
        <w:rPr>
          <w:rFonts w:ascii="Arial" w:hAnsi="Arial" w:cs="Arial"/>
        </w:rPr>
        <w:t>4.3.2.1 Results &amp; Analysis</w:t>
      </w:r>
      <w:bookmarkEnd w:id="52"/>
    </w:p>
    <w:p w:rsidR="00EB4209" w:rsidRPr="000B1D68" w:rsidRDefault="00EB4209" w:rsidP="00B47742">
      <w:pPr>
        <w:pStyle w:val="Heading3"/>
        <w:jc w:val="both"/>
        <w:rPr>
          <w:rFonts w:ascii="Arial" w:hAnsi="Arial" w:cs="Arial"/>
        </w:rPr>
      </w:pPr>
      <w:bookmarkStart w:id="53" w:name="_Toc385597790"/>
      <w:r w:rsidRPr="000B1D68">
        <w:rPr>
          <w:rFonts w:ascii="Arial" w:hAnsi="Arial" w:cs="Arial"/>
        </w:rPr>
        <w:t>4.3.2.1.1 Lock Comparison</w:t>
      </w:r>
      <w:bookmarkEnd w:id="53"/>
    </w:p>
    <w:p w:rsidR="006E24EB" w:rsidRPr="00DD7115"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r w:rsidR="00DD7115">
        <w:rPr>
          <w:rFonts w:ascii="Arial" w:hAnsi="Arial" w:cs="Arial"/>
        </w:rPr>
        <w:t xml:space="preserve"> The results are shown in </w:t>
      </w:r>
      <w:r w:rsidR="00DD7115">
        <w:rPr>
          <w:rFonts w:ascii="Arial" w:hAnsi="Arial" w:cs="Arial"/>
          <w:i/>
        </w:rPr>
        <w:t>figure 20</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11858C6A" wp14:editId="11BDF39B">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1352F" w:rsidRPr="000B1D68" w:rsidRDefault="00BB06E2" w:rsidP="00C1352F">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20</w:t>
      </w:r>
      <w:r w:rsidRPr="000B1D68">
        <w:rPr>
          <w:rFonts w:ascii="Arial" w:hAnsi="Arial" w:cs="Arial"/>
        </w:rPr>
        <w:fldChar w:fldCharType="end"/>
      </w:r>
      <w:r w:rsidR="006E24EB" w:rsidRPr="000B1D68">
        <w:rPr>
          <w:rFonts w:ascii="Arial" w:hAnsi="Arial" w:cs="Arial"/>
        </w:rPr>
        <w:t xml:space="preserve"> </w:t>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Instructions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bl>
    <w:p w:rsidR="00A46C96" w:rsidRPr="000B1D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8</w:t>
      </w:r>
      <w:r>
        <w:fldChar w:fldCharType="end"/>
      </w:r>
    </w:p>
    <w:p w:rsidR="0015688E" w:rsidRPr="000B1D68" w:rsidRDefault="00DD7115" w:rsidP="00B47742">
      <w:pPr>
        <w:jc w:val="both"/>
        <w:rPr>
          <w:rFonts w:ascii="Arial" w:hAnsi="Arial" w:cs="Arial"/>
        </w:rPr>
      </w:pPr>
      <w:r>
        <w:rPr>
          <w:rFonts w:ascii="Arial" w:hAnsi="Arial" w:cs="Arial"/>
        </w:rPr>
        <w:t xml:space="preserve">From </w:t>
      </w:r>
      <w:r>
        <w:rPr>
          <w:rFonts w:ascii="Arial" w:hAnsi="Arial" w:cs="Arial"/>
          <w:i/>
        </w:rPr>
        <w:t xml:space="preserve">table 7 </w:t>
      </w:r>
      <w:r w:rsidR="003A10BB" w:rsidRPr="000B1D68">
        <w:rPr>
          <w:rFonts w:ascii="Arial" w:hAnsi="Arial" w:cs="Arial"/>
        </w:rPr>
        <w:t xml:space="preserve">we see that the </w:t>
      </w:r>
      <w:r w:rsidR="003A10BB" w:rsidRPr="000B1D68">
        <w:rPr>
          <w:rFonts w:ascii="Arial" w:hAnsi="Arial" w:cs="Arial"/>
          <w:i/>
        </w:rPr>
        <w:t>test-and-set</w:t>
      </w:r>
      <w:r w:rsidR="003A10BB" w:rsidRPr="000B1D68">
        <w:rPr>
          <w:rFonts w:ascii="Arial" w:hAnsi="Arial" w:cs="Arial"/>
        </w:rPr>
        <w:t xml:space="preserve"> lock has far more CPU cycles and fewer instructions to execute due to its simpler design when compared to the </w:t>
      </w:r>
      <w:r w:rsidR="003A10BB" w:rsidRPr="000B1D68">
        <w:rPr>
          <w:rFonts w:ascii="Arial" w:hAnsi="Arial" w:cs="Arial"/>
          <w:i/>
        </w:rPr>
        <w:t>compare-and-swap</w:t>
      </w:r>
      <w:r w:rsidR="003A10BB" w:rsidRPr="000B1D68">
        <w:rPr>
          <w:rFonts w:ascii="Arial" w:hAnsi="Arial" w:cs="Arial"/>
        </w:rPr>
        <w:t xml:space="preserve"> or </w:t>
      </w:r>
      <w:r w:rsidR="003A10BB" w:rsidRPr="000B1D68">
        <w:rPr>
          <w:rFonts w:ascii="Arial" w:hAnsi="Arial" w:cs="Arial"/>
          <w:i/>
        </w:rPr>
        <w:t>test-and-test-and-set</w:t>
      </w:r>
      <w:r w:rsidR="003A10BB" w:rsidRPr="000B1D68">
        <w:rPr>
          <w:rFonts w:ascii="Arial" w:hAnsi="Arial" w:cs="Arial"/>
        </w:rPr>
        <w:t xml:space="preserve"> locks. It also has the lowest proportion of cache misses to cache references at 80%. However, where the </w:t>
      </w:r>
      <w:r w:rsidR="003A10BB" w:rsidRPr="000B1D68">
        <w:rPr>
          <w:rFonts w:ascii="Arial" w:hAnsi="Arial" w:cs="Arial"/>
          <w:i/>
        </w:rPr>
        <w:t>test-and-set</w:t>
      </w:r>
      <w:r w:rsidR="003A10BB" w:rsidRPr="000B1D68">
        <w:rPr>
          <w:rFonts w:ascii="Arial" w:hAnsi="Arial" w:cs="Arial"/>
        </w:rPr>
        <w:t xml:space="preserve"> lock is let down is its wastage of CPU cycles with a high percentage of both front and backend cycles stalling. This allows the </w:t>
      </w:r>
      <w:r w:rsidR="003A10BB" w:rsidRPr="000B1D68">
        <w:rPr>
          <w:rFonts w:ascii="Arial" w:hAnsi="Arial" w:cs="Arial"/>
          <w:i/>
        </w:rPr>
        <w:t>test-and-test-and-set</w:t>
      </w:r>
      <w:r w:rsidR="003A10BB"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4" w:name="_Toc385597791"/>
      <w:r w:rsidRPr="000B1D68">
        <w:rPr>
          <w:rFonts w:ascii="Arial" w:hAnsi="Arial" w:cs="Arial"/>
        </w:rPr>
        <w:t>4.3.2.1.3 Locked vs Lockless Comparison</w:t>
      </w:r>
      <w:bookmarkEnd w:id="54"/>
    </w:p>
    <w:p w:rsidR="0015688E" w:rsidRPr="00DD7115" w:rsidRDefault="0015688E" w:rsidP="00B47742">
      <w:pPr>
        <w:jc w:val="both"/>
        <w:rPr>
          <w:rFonts w:ascii="Arial" w:hAnsi="Arial" w:cs="Arial"/>
          <w:i/>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r w:rsidR="00DD7115">
        <w:rPr>
          <w:rFonts w:ascii="Arial" w:hAnsi="Arial" w:cs="Arial"/>
        </w:rPr>
        <w:t xml:space="preserve"> This is shown in </w:t>
      </w:r>
      <w:r w:rsidR="00DD7115">
        <w:rPr>
          <w:rFonts w:ascii="Arial" w:hAnsi="Arial" w:cs="Arial"/>
          <w:i/>
        </w:rPr>
        <w:t>figure 21.</w:t>
      </w:r>
    </w:p>
    <w:p w:rsidR="00BB06E2" w:rsidRPr="000B1D68" w:rsidRDefault="00DC0D4C"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13157B13" wp14:editId="3A1F3C47">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21</w:t>
      </w:r>
      <w:r w:rsidRPr="000B1D68">
        <w:rPr>
          <w:rFonts w:ascii="Arial" w:hAnsi="Arial" w:cs="Arial"/>
        </w:rPr>
        <w:fldChar w:fldCharType="end"/>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Instructions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1901.83 B</w:t>
            </w:r>
          </w:p>
        </w:tc>
        <w:tc>
          <w:tcPr>
            <w:tcW w:w="0" w:type="auto"/>
            <w:noWrap/>
            <w:hideMark/>
          </w:tcPr>
          <w:p w:rsidR="00C1352F" w:rsidRPr="00C1352F" w:rsidRDefault="00C1352F" w:rsidP="00C1352F">
            <w:pPr>
              <w:rPr>
                <w:rFonts w:ascii="Arial" w:hAnsi="Arial" w:cs="Arial"/>
              </w:rPr>
            </w:pPr>
            <w:r w:rsidRPr="00C1352F">
              <w:rPr>
                <w:rFonts w:ascii="Arial" w:hAnsi="Arial" w:cs="Arial"/>
              </w:rPr>
              <w:t>134.36 B</w:t>
            </w:r>
          </w:p>
        </w:tc>
        <w:tc>
          <w:tcPr>
            <w:tcW w:w="0" w:type="auto"/>
            <w:noWrap/>
            <w:hideMark/>
          </w:tcPr>
          <w:p w:rsidR="00C1352F" w:rsidRPr="00C1352F" w:rsidRDefault="00C1352F" w:rsidP="00C1352F">
            <w:pPr>
              <w:rPr>
                <w:rFonts w:ascii="Arial" w:hAnsi="Arial" w:cs="Arial"/>
              </w:rPr>
            </w:pPr>
            <w:r w:rsidRPr="00C1352F">
              <w:rPr>
                <w:rFonts w:ascii="Arial" w:hAnsi="Arial" w:cs="Arial"/>
              </w:rPr>
              <w:t>670.12 M</w:t>
            </w:r>
          </w:p>
        </w:tc>
        <w:tc>
          <w:tcPr>
            <w:tcW w:w="0" w:type="auto"/>
            <w:noWrap/>
            <w:hideMark/>
          </w:tcPr>
          <w:p w:rsidR="00C1352F" w:rsidRPr="00C1352F" w:rsidRDefault="00C1352F" w:rsidP="00C1352F">
            <w:pPr>
              <w:rPr>
                <w:rFonts w:ascii="Arial" w:hAnsi="Arial" w:cs="Arial"/>
              </w:rPr>
            </w:pPr>
            <w:r w:rsidRPr="00C1352F">
              <w:rPr>
                <w:rFonts w:ascii="Arial" w:hAnsi="Arial" w:cs="Arial"/>
              </w:rPr>
              <w:t>417.19 M</w:t>
            </w:r>
          </w:p>
        </w:tc>
        <w:tc>
          <w:tcPr>
            <w:tcW w:w="0" w:type="auto"/>
            <w:noWrap/>
            <w:hideMark/>
          </w:tcPr>
          <w:p w:rsidR="00C1352F" w:rsidRPr="00C1352F" w:rsidRDefault="00C1352F" w:rsidP="00C1352F">
            <w:pPr>
              <w:rPr>
                <w:rFonts w:ascii="Arial" w:hAnsi="Arial" w:cs="Arial"/>
              </w:rPr>
            </w:pPr>
            <w:r w:rsidRPr="00C1352F">
              <w:rPr>
                <w:rFonts w:ascii="Arial" w:hAnsi="Arial" w:cs="Arial"/>
              </w:rPr>
              <w:t>1825.85 B</w:t>
            </w:r>
          </w:p>
        </w:tc>
        <w:tc>
          <w:tcPr>
            <w:tcW w:w="0" w:type="auto"/>
            <w:noWrap/>
            <w:hideMark/>
          </w:tcPr>
          <w:p w:rsidR="00C1352F" w:rsidRPr="00C1352F" w:rsidRDefault="00C1352F" w:rsidP="00C1352F">
            <w:pPr>
              <w:rPr>
                <w:rFonts w:ascii="Arial" w:hAnsi="Arial" w:cs="Arial"/>
              </w:rPr>
            </w:pPr>
            <w:r w:rsidRPr="00C1352F">
              <w:rPr>
                <w:rFonts w:ascii="Arial" w:hAnsi="Arial" w:cs="Arial"/>
              </w:rPr>
              <w:t>1539.81 B</w:t>
            </w:r>
          </w:p>
        </w:tc>
      </w:tr>
    </w:tbl>
    <w:p w:rsidR="00D72FE7" w:rsidRDefault="00D72FE7">
      <w:pPr>
        <w:pStyle w:val="Caption"/>
      </w:pPr>
      <w:r>
        <w:t xml:space="preserve">Table </w:t>
      </w:r>
      <w:r>
        <w:fldChar w:fldCharType="begin"/>
      </w:r>
      <w:r>
        <w:instrText xml:space="preserve"> SEQ Table \* ARABIC </w:instrText>
      </w:r>
      <w:r>
        <w:fldChar w:fldCharType="separate"/>
      </w:r>
      <w:r w:rsidR="003F5823">
        <w:rPr>
          <w:noProof/>
        </w:rPr>
        <w:t>9</w:t>
      </w:r>
      <w:r>
        <w:fldChar w:fldCharType="end"/>
      </w:r>
    </w:p>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t>
      </w:r>
      <w:r w:rsidR="00FE6F0F">
        <w:rPr>
          <w:rFonts w:ascii="Arial" w:hAnsi="Arial" w:cs="Arial"/>
        </w:rPr>
        <w:t xml:space="preserve">in </w:t>
      </w:r>
      <w:r w:rsidR="00FE6F0F">
        <w:rPr>
          <w:rFonts w:ascii="Arial" w:hAnsi="Arial" w:cs="Arial"/>
          <w:i/>
        </w:rPr>
        <w:t xml:space="preserve">table </w:t>
      </w:r>
      <w:r w:rsidR="00FE6F0F" w:rsidRPr="00FE6F0F">
        <w:rPr>
          <w:rFonts w:ascii="Arial" w:hAnsi="Arial" w:cs="Arial"/>
        </w:rPr>
        <w:t>8</w:t>
      </w:r>
      <w:r w:rsidR="00FE6F0F">
        <w:rPr>
          <w:rFonts w:ascii="Arial" w:hAnsi="Arial" w:cs="Arial"/>
        </w:rPr>
        <w:t xml:space="preserve"> </w:t>
      </w:r>
      <w:r w:rsidRPr="00FE6F0F">
        <w:rPr>
          <w:rFonts w:ascii="Arial" w:hAnsi="Arial" w:cs="Arial"/>
        </w:rPr>
        <w:t>we</w:t>
      </w:r>
      <w:r w:rsidRPr="000B1D68">
        <w:rPr>
          <w:rFonts w:ascii="Arial" w:hAnsi="Arial" w:cs="Arial"/>
        </w:rPr>
        <w:t xml:space="preserv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5" w:name="_Toc385597792"/>
      <w:r w:rsidRPr="000B1D68">
        <w:rPr>
          <w:rFonts w:ascii="Arial" w:hAnsi="Arial" w:cs="Arial"/>
        </w:rPr>
        <w:t>4.3.2.1.4 Test-and-test-and-set Variations</w:t>
      </w:r>
      <w:bookmarkEnd w:id="55"/>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FE6F0F">
        <w:rPr>
          <w:rFonts w:ascii="Arial" w:hAnsi="Arial" w:cs="Arial"/>
          <w:i/>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C1352F" w:rsidP="00B47742">
      <w:pPr>
        <w:keepNext/>
        <w:jc w:val="both"/>
        <w:rPr>
          <w:rFonts w:ascii="Arial" w:hAnsi="Arial" w:cs="Arial"/>
        </w:rPr>
      </w:pPr>
      <w:r>
        <w:rPr>
          <w:noProof/>
          <w:lang w:eastAsia="en-IE"/>
        </w:rPr>
        <w:lastRenderedPageBreak/>
        <w:drawing>
          <wp:inline distT="0" distB="0" distL="0" distR="0" wp14:anchorId="55DD0A56" wp14:editId="06802BF9">
            <wp:extent cx="5731510" cy="2243004"/>
            <wp:effectExtent l="0" t="0" r="21590" b="2413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22</w:t>
      </w:r>
      <w:r w:rsidRPr="000B1D68">
        <w:rPr>
          <w:rFonts w:ascii="Arial" w:hAnsi="Arial" w:cs="Arial"/>
        </w:rPr>
        <w:fldChar w:fldCharType="end"/>
      </w:r>
    </w:p>
    <w:p w:rsidR="00362E32" w:rsidRDefault="00FE6F0F" w:rsidP="00B47742">
      <w:pPr>
        <w:jc w:val="both"/>
        <w:rPr>
          <w:rFonts w:ascii="Arial" w:hAnsi="Arial" w:cs="Arial"/>
        </w:rPr>
      </w:pPr>
      <w:r w:rsidRPr="00FE6F0F">
        <w:rPr>
          <w:rFonts w:ascii="Arial" w:hAnsi="Arial" w:cs="Arial"/>
          <w:i/>
        </w:rPr>
        <w:t>Table 9</w:t>
      </w:r>
      <w:r w:rsidR="00362E32" w:rsidRPr="000B1D68">
        <w:rPr>
          <w:rFonts w:ascii="Arial" w:hAnsi="Arial" w:cs="Arial"/>
        </w:rPr>
        <w:t xml:space="preserve"> below contains the relevant hardware performance data for the comparison in figure 22.</w:t>
      </w:r>
    </w:p>
    <w:tbl>
      <w:tblPr>
        <w:tblStyle w:val="TableGrid"/>
        <w:tblW w:w="0" w:type="auto"/>
        <w:tblLook w:val="04A0" w:firstRow="1" w:lastRow="0" w:firstColumn="1" w:lastColumn="0" w:noHBand="0" w:noVBand="1"/>
      </w:tblPr>
      <w:tblGrid>
        <w:gridCol w:w="2273"/>
        <w:gridCol w:w="884"/>
        <w:gridCol w:w="1428"/>
        <w:gridCol w:w="1135"/>
        <w:gridCol w:w="1769"/>
        <w:gridCol w:w="1753"/>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678.33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301.95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420.03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248.51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1936.75 B</w:t>
            </w:r>
          </w:p>
        </w:tc>
      </w:tr>
    </w:tbl>
    <w:p w:rsidR="00362E32" w:rsidRPr="000B1D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10</w:t>
      </w:r>
      <w:r>
        <w:fldChar w:fldCharType="end"/>
      </w:r>
    </w:p>
    <w:p w:rsidR="00362E32"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9</w:t>
      </w:r>
      <w:r w:rsidR="00362E32" w:rsidRPr="000B1D68">
        <w:rPr>
          <w:rFonts w:ascii="Arial" w:hAnsi="Arial" w:cs="Arial"/>
        </w:rPr>
        <w:t xml:space="preserve"> we can see that the </w:t>
      </w:r>
      <w:r w:rsidR="00362E32" w:rsidRPr="000B1D68">
        <w:rPr>
          <w:rFonts w:ascii="Arial" w:hAnsi="Arial" w:cs="Arial"/>
          <w:i/>
        </w:rPr>
        <w:t>test-and-test-and-set</w:t>
      </w:r>
      <w:r w:rsidR="00362E32"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00362E32"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6" w:name="_Toc385597793"/>
      <w:r w:rsidRPr="000B1D68">
        <w:rPr>
          <w:rFonts w:ascii="Arial" w:hAnsi="Arial" w:cs="Arial"/>
        </w:rPr>
        <w:t>4.3.2.1.3 Test-and-set Variations</w:t>
      </w:r>
      <w:bookmarkEnd w:id="56"/>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w:t>
      </w:r>
      <w:r w:rsidRPr="00FE6F0F">
        <w:rPr>
          <w:rFonts w:ascii="Arial" w:hAnsi="Arial" w:cs="Arial"/>
          <w:i/>
        </w:rPr>
        <w:t>figure 23</w:t>
      </w:r>
      <w:r w:rsidRPr="000B1D68">
        <w:rPr>
          <w:rFonts w:ascii="Arial" w:hAnsi="Arial" w:cs="Arial"/>
        </w:rPr>
        <w:t xml:space="preserve">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C1352F" w:rsidP="00B47742">
      <w:pPr>
        <w:keepNext/>
        <w:jc w:val="both"/>
        <w:rPr>
          <w:rFonts w:ascii="Arial" w:hAnsi="Arial" w:cs="Arial"/>
        </w:rPr>
      </w:pPr>
      <w:r>
        <w:rPr>
          <w:noProof/>
          <w:lang w:eastAsia="en-IE"/>
        </w:rPr>
        <w:drawing>
          <wp:inline distT="0" distB="0" distL="0" distR="0" wp14:anchorId="001302A0" wp14:editId="55DCB022">
            <wp:extent cx="5731510" cy="1863965"/>
            <wp:effectExtent l="0" t="0" r="21590" b="222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lastRenderedPageBreak/>
        <w:t xml:space="preserve"> </w:t>
      </w:r>
    </w:p>
    <w:tbl>
      <w:tblPr>
        <w:tblStyle w:val="TableGrid"/>
        <w:tblW w:w="0" w:type="auto"/>
        <w:tblLook w:val="04A0" w:firstRow="1" w:lastRow="0" w:firstColumn="1" w:lastColumn="0" w:noHBand="0" w:noVBand="1"/>
      </w:tblPr>
      <w:tblGrid>
        <w:gridCol w:w="1941"/>
        <w:gridCol w:w="994"/>
        <w:gridCol w:w="937"/>
        <w:gridCol w:w="1335"/>
        <w:gridCol w:w="2027"/>
        <w:gridCol w:w="2008"/>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Branches</w:t>
            </w:r>
          </w:p>
        </w:tc>
        <w:tc>
          <w:tcPr>
            <w:tcW w:w="0" w:type="auto"/>
            <w:noWrap/>
            <w:hideMark/>
          </w:tcPr>
          <w:p w:rsidR="00C1352F" w:rsidRPr="00C1352F" w:rsidRDefault="00C1352F">
            <w:pPr>
              <w:rPr>
                <w:rFonts w:ascii="Arial" w:hAnsi="Arial" w:cs="Arial"/>
              </w:rPr>
            </w:pPr>
            <w:r w:rsidRPr="00C1352F">
              <w:rPr>
                <w:rFonts w:ascii="Arial" w:hAnsi="Arial" w:cs="Arial"/>
              </w:rPr>
              <w:t>Branch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16.17 B</w:t>
            </w:r>
          </w:p>
        </w:tc>
        <w:tc>
          <w:tcPr>
            <w:tcW w:w="0" w:type="auto"/>
            <w:noWrap/>
            <w:hideMark/>
          </w:tcPr>
          <w:p w:rsidR="00C1352F" w:rsidRPr="00C1352F" w:rsidRDefault="00C1352F" w:rsidP="00C1352F">
            <w:pPr>
              <w:rPr>
                <w:rFonts w:ascii="Arial" w:hAnsi="Arial" w:cs="Arial"/>
              </w:rPr>
            </w:pPr>
            <w:r w:rsidRPr="00C1352F">
              <w:rPr>
                <w:rFonts w:ascii="Arial" w:hAnsi="Arial" w:cs="Arial"/>
              </w:rPr>
              <w:t>4.22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rPr>
                <w:rFonts w:ascii="Arial" w:hAnsi="Arial" w:cs="Arial"/>
              </w:rPr>
            </w:pPr>
            <w:r w:rsidRPr="00C1352F">
              <w:rPr>
                <w:rFonts w:ascii="Arial" w:hAnsi="Arial" w:cs="Arial"/>
              </w:rPr>
              <w:t>7.82 B</w:t>
            </w:r>
          </w:p>
        </w:tc>
        <w:tc>
          <w:tcPr>
            <w:tcW w:w="0" w:type="auto"/>
            <w:noWrap/>
            <w:hideMark/>
          </w:tcPr>
          <w:p w:rsidR="00C1352F" w:rsidRPr="00C1352F" w:rsidRDefault="00C1352F" w:rsidP="00C1352F">
            <w:pPr>
              <w:rPr>
                <w:rFonts w:ascii="Arial" w:hAnsi="Arial" w:cs="Arial"/>
              </w:rPr>
            </w:pPr>
            <w:r w:rsidRPr="00C1352F">
              <w:rPr>
                <w:rFonts w:ascii="Arial" w:hAnsi="Arial" w:cs="Arial"/>
              </w:rPr>
              <w:t>16.49 M</w:t>
            </w:r>
          </w:p>
        </w:tc>
        <w:tc>
          <w:tcPr>
            <w:tcW w:w="0" w:type="auto"/>
            <w:noWrap/>
            <w:hideMark/>
          </w:tcPr>
          <w:p w:rsidR="00C1352F" w:rsidRPr="00C1352F" w:rsidRDefault="00C1352F" w:rsidP="00C1352F">
            <w:pPr>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rPr>
                <w:rFonts w:ascii="Arial" w:hAnsi="Arial" w:cs="Arial"/>
              </w:rPr>
            </w:pPr>
            <w:r w:rsidRPr="00C1352F">
              <w:rPr>
                <w:rFonts w:ascii="Arial" w:hAnsi="Arial" w:cs="Arial"/>
              </w:rPr>
              <w:t>7.91 B</w:t>
            </w:r>
          </w:p>
        </w:tc>
        <w:tc>
          <w:tcPr>
            <w:tcW w:w="0" w:type="auto"/>
            <w:noWrap/>
            <w:hideMark/>
          </w:tcPr>
          <w:p w:rsidR="00C1352F" w:rsidRPr="00C1352F" w:rsidRDefault="00C1352F" w:rsidP="00C1352F">
            <w:pPr>
              <w:rPr>
                <w:rFonts w:ascii="Arial" w:hAnsi="Arial" w:cs="Arial"/>
              </w:rPr>
            </w:pPr>
            <w:r w:rsidRPr="00C1352F">
              <w:rPr>
                <w:rFonts w:ascii="Arial" w:hAnsi="Arial" w:cs="Arial"/>
              </w:rPr>
              <w:t>11.28 M</w:t>
            </w:r>
          </w:p>
        </w:tc>
        <w:tc>
          <w:tcPr>
            <w:tcW w:w="0" w:type="auto"/>
            <w:noWrap/>
            <w:hideMark/>
          </w:tcPr>
          <w:p w:rsidR="00C1352F" w:rsidRPr="00C1352F" w:rsidRDefault="00C1352F" w:rsidP="00C1352F">
            <w:pPr>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rPr>
                <w:rFonts w:ascii="Arial" w:hAnsi="Arial" w:cs="Arial"/>
              </w:rPr>
            </w:pPr>
            <w:r w:rsidRPr="00C1352F">
              <w:rPr>
                <w:rFonts w:ascii="Arial" w:hAnsi="Arial" w:cs="Arial"/>
              </w:rPr>
              <w:t>1936.75 B</w:t>
            </w:r>
          </w:p>
        </w:tc>
      </w:tr>
    </w:tbl>
    <w:p w:rsidR="000904D4"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11</w:t>
      </w:r>
      <w:r>
        <w:fldChar w:fldCharType="end"/>
      </w:r>
    </w:p>
    <w:p w:rsidR="000B1D68"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10</w:t>
      </w:r>
      <w:r w:rsidR="000B1D68">
        <w:rPr>
          <w:rFonts w:ascii="Arial" w:hAnsi="Arial" w:cs="Arial"/>
        </w:rPr>
        <w:t xml:space="preserve"> it can be seen how the </w:t>
      </w:r>
      <w:r w:rsidR="000B1D68">
        <w:rPr>
          <w:rFonts w:ascii="Arial" w:hAnsi="Arial" w:cs="Arial"/>
          <w:i/>
        </w:rPr>
        <w:t>test-and-set</w:t>
      </w:r>
      <w:r w:rsidR="000B1D68">
        <w:rPr>
          <w:rFonts w:ascii="Arial" w:hAnsi="Arial" w:cs="Arial"/>
        </w:rPr>
        <w:t xml:space="preserve"> lock outperforms the other two variations by such a margin. Firstly, the </w:t>
      </w:r>
      <w:r w:rsidR="000B1D68">
        <w:rPr>
          <w:rFonts w:ascii="Arial" w:hAnsi="Arial" w:cs="Arial"/>
          <w:i/>
        </w:rPr>
        <w:t>test-and-set</w:t>
      </w:r>
      <w:r w:rsidR="000B1D68">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sidR="000B1D68">
        <w:rPr>
          <w:rFonts w:ascii="Arial" w:hAnsi="Arial" w:cs="Arial"/>
          <w:i/>
        </w:rPr>
        <w:t>test-and-set</w:t>
      </w:r>
      <w:r w:rsidR="000B1D68">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57" w:name="_Toc385597794"/>
      <w:r w:rsidRPr="000B1D68">
        <w:rPr>
          <w:rFonts w:ascii="Arial" w:hAnsi="Arial" w:cs="Arial"/>
        </w:rPr>
        <w:t>4.3.2.1.3 Compare-and-swap Variations</w:t>
      </w:r>
      <w:bookmarkEnd w:id="57"/>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w:t>
      </w:r>
      <w:r w:rsidRPr="00FE6F0F">
        <w:rPr>
          <w:rFonts w:ascii="Arial" w:hAnsi="Arial" w:cs="Arial"/>
          <w:i/>
        </w:rPr>
        <w:t>Figure 24</w:t>
      </w:r>
      <w:r>
        <w:rPr>
          <w:rFonts w:ascii="Arial" w:hAnsi="Arial" w:cs="Arial"/>
        </w:rPr>
        <w:t xml:space="preserve"> shows their relative performance.</w:t>
      </w:r>
    </w:p>
    <w:p w:rsidR="00B019C4" w:rsidRDefault="00C1352F" w:rsidP="00B47742">
      <w:pPr>
        <w:keepNext/>
        <w:jc w:val="both"/>
      </w:pPr>
      <w:r>
        <w:rPr>
          <w:noProof/>
          <w:lang w:eastAsia="en-IE"/>
        </w:rPr>
        <w:drawing>
          <wp:inline distT="0" distB="0" distL="0" distR="0" wp14:anchorId="7EA5F68F" wp14:editId="7C08A78E">
            <wp:extent cx="5731510" cy="2019500"/>
            <wp:effectExtent l="0" t="0" r="2159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019C4" w:rsidRDefault="00B019C4"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24</w:t>
      </w:r>
      <w:r w:rsidR="00150EA5">
        <w:rPr>
          <w:noProof/>
        </w:rPr>
        <w:fldChar w:fldCharType="end"/>
      </w:r>
    </w:p>
    <w:p w:rsidR="00C1352F"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298"/>
        <w:gridCol w:w="950"/>
        <w:gridCol w:w="896"/>
        <w:gridCol w:w="1270"/>
        <w:gridCol w:w="1923"/>
        <w:gridCol w:w="190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17.43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5.73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Compare-and-swap-no-delay</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2237.15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58.3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2141.91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1702.9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76.81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2224.24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1794.57 B</w:t>
            </w:r>
          </w:p>
        </w:tc>
      </w:tr>
    </w:tbl>
    <w:p w:rsidR="00F21FE0"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12</w:t>
      </w:r>
      <w:r>
        <w:fldChar w:fldCharType="end"/>
      </w:r>
    </w:p>
    <w:p w:rsidR="00B019C4" w:rsidRPr="00B019C4" w:rsidRDefault="00B019C4" w:rsidP="00B47742">
      <w:pPr>
        <w:jc w:val="both"/>
        <w:rPr>
          <w:rFonts w:ascii="Arial" w:hAnsi="Arial" w:cs="Arial"/>
        </w:rPr>
      </w:pPr>
      <w:r>
        <w:rPr>
          <w:rFonts w:ascii="Arial" w:hAnsi="Arial" w:cs="Arial"/>
        </w:rPr>
        <w:t xml:space="preserve">From </w:t>
      </w:r>
      <w:r w:rsidR="00FE6F0F">
        <w:rPr>
          <w:rFonts w:ascii="Arial" w:hAnsi="Arial" w:cs="Arial"/>
          <w:i/>
        </w:rPr>
        <w:t>table 11</w:t>
      </w:r>
      <w:r>
        <w:rPr>
          <w:rFonts w:ascii="Arial" w:hAnsi="Arial" w:cs="Arial"/>
        </w:rPr>
        <w:t xml:space="preserv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w:t>
      </w:r>
      <w:r>
        <w:rPr>
          <w:rFonts w:ascii="Arial" w:hAnsi="Arial" w:cs="Arial"/>
        </w:rPr>
        <w:lastRenderedPageBreak/>
        <w:t xml:space="preserve">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58" w:name="_Toc385597795"/>
      <w:r w:rsidRPr="000B1D68">
        <w:rPr>
          <w:rFonts w:ascii="Arial" w:hAnsi="Arial" w:cs="Arial"/>
        </w:rPr>
        <w:t>4.3.2.1.3 Ticket?</w:t>
      </w:r>
      <w:bookmarkEnd w:id="58"/>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w:t>
      </w:r>
      <w:r w:rsidR="00004BB1" w:rsidRPr="00FE6F0F">
        <w:rPr>
          <w:rFonts w:ascii="Arial" w:hAnsi="Arial" w:cs="Arial"/>
          <w:i/>
        </w:rPr>
        <w:t>figure 25</w:t>
      </w:r>
      <w:r w:rsidR="00004BB1">
        <w:rPr>
          <w:rFonts w:ascii="Arial" w:hAnsi="Arial" w:cs="Arial"/>
        </w:rPr>
        <w:t xml:space="preserve">.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w:t>
      </w:r>
      <w:proofErr w:type="spellStart"/>
      <w:r w:rsidR="00553775">
        <w:rPr>
          <w:rFonts w:ascii="Arial" w:hAnsi="Arial" w:cs="Arial"/>
          <w:i/>
        </w:rPr>
        <w:t>mm_</w:t>
      </w:r>
      <w:proofErr w:type="gramStart"/>
      <w:r w:rsidR="00553775">
        <w:rPr>
          <w:rFonts w:ascii="Arial" w:hAnsi="Arial" w:cs="Arial"/>
          <w:i/>
        </w:rPr>
        <w:t>pause</w:t>
      </w:r>
      <w:proofErr w:type="spellEnd"/>
      <w:r w:rsidR="00553775">
        <w:rPr>
          <w:rFonts w:ascii="Arial" w:hAnsi="Arial" w:cs="Arial"/>
          <w:i/>
        </w:rPr>
        <w:t>(</w:t>
      </w:r>
      <w:proofErr w:type="gramEnd"/>
      <w:r w:rsidR="00553775">
        <w:rPr>
          <w:rFonts w:ascii="Arial" w:hAnsi="Arial" w:cs="Arial"/>
          <w:i/>
        </w:rPr>
        <w:t>)</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C1352F" w:rsidP="00B47742">
      <w:pPr>
        <w:keepNext/>
        <w:jc w:val="both"/>
        <w:rPr>
          <w:rFonts w:ascii="Arial" w:hAnsi="Arial" w:cs="Arial"/>
        </w:rPr>
      </w:pPr>
      <w:r>
        <w:rPr>
          <w:noProof/>
          <w:lang w:eastAsia="en-IE"/>
        </w:rPr>
        <w:drawing>
          <wp:inline distT="0" distB="0" distL="0" distR="0" wp14:anchorId="169F1830" wp14:editId="6E041427">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B0294F">
        <w:rPr>
          <w:rFonts w:ascii="Arial" w:hAnsi="Arial" w:cs="Arial"/>
          <w:noProof/>
        </w:rPr>
        <w:t>25</w:t>
      </w:r>
      <w:r w:rsidRPr="00861493">
        <w:rPr>
          <w:rFonts w:ascii="Arial" w:hAnsi="Arial" w:cs="Arial"/>
        </w:rPr>
        <w:fldChar w:fldCharType="end"/>
      </w:r>
    </w:p>
    <w:tbl>
      <w:tblPr>
        <w:tblStyle w:val="TableGrid"/>
        <w:tblW w:w="0" w:type="auto"/>
        <w:tblLook w:val="04A0" w:firstRow="1" w:lastRow="0" w:firstColumn="1" w:lastColumn="0" w:noHBand="0" w:noVBand="1"/>
      </w:tblPr>
      <w:tblGrid>
        <w:gridCol w:w="1121"/>
        <w:gridCol w:w="1014"/>
        <w:gridCol w:w="1665"/>
        <w:gridCol w:w="1315"/>
        <w:gridCol w:w="2073"/>
        <w:gridCol w:w="2054"/>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w:t>
            </w:r>
          </w:p>
        </w:tc>
        <w:tc>
          <w:tcPr>
            <w:tcW w:w="0" w:type="auto"/>
            <w:noWrap/>
            <w:hideMark/>
          </w:tcPr>
          <w:p w:rsidR="00C1352F" w:rsidRPr="00C1352F" w:rsidRDefault="00C1352F" w:rsidP="00C1352F">
            <w:pPr>
              <w:rPr>
                <w:rFonts w:ascii="Arial" w:hAnsi="Arial" w:cs="Arial"/>
              </w:rPr>
            </w:pPr>
            <w:r w:rsidRPr="00C1352F">
              <w:rPr>
                <w:rFonts w:ascii="Arial" w:hAnsi="Arial" w:cs="Arial"/>
              </w:rPr>
              <w:t>15.24 B</w:t>
            </w:r>
          </w:p>
        </w:tc>
        <w:tc>
          <w:tcPr>
            <w:tcW w:w="0" w:type="auto"/>
            <w:noWrap/>
            <w:hideMark/>
          </w:tcPr>
          <w:p w:rsidR="00C1352F" w:rsidRPr="00C1352F" w:rsidRDefault="00C1352F" w:rsidP="00C1352F">
            <w:pPr>
              <w:rPr>
                <w:rFonts w:ascii="Arial" w:hAnsi="Arial" w:cs="Arial"/>
              </w:rPr>
            </w:pPr>
            <w:r w:rsidRPr="00C1352F">
              <w:rPr>
                <w:rFonts w:ascii="Arial" w:hAnsi="Arial" w:cs="Arial"/>
              </w:rPr>
              <w:t>30.61 M</w:t>
            </w:r>
          </w:p>
        </w:tc>
        <w:tc>
          <w:tcPr>
            <w:tcW w:w="0" w:type="auto"/>
            <w:noWrap/>
            <w:hideMark/>
          </w:tcPr>
          <w:p w:rsidR="00C1352F" w:rsidRPr="00C1352F" w:rsidRDefault="00C1352F" w:rsidP="00C1352F">
            <w:pPr>
              <w:rPr>
                <w:rFonts w:ascii="Arial" w:hAnsi="Arial" w:cs="Arial"/>
              </w:rPr>
            </w:pPr>
            <w:r w:rsidRPr="00C1352F">
              <w:rPr>
                <w:rFonts w:ascii="Arial" w:hAnsi="Arial" w:cs="Arial"/>
              </w:rPr>
              <w:t>23.68 M</w:t>
            </w:r>
          </w:p>
        </w:tc>
        <w:tc>
          <w:tcPr>
            <w:tcW w:w="0" w:type="auto"/>
            <w:noWrap/>
            <w:hideMark/>
          </w:tcPr>
          <w:p w:rsidR="00C1352F" w:rsidRPr="00C1352F" w:rsidRDefault="00C1352F" w:rsidP="00C1352F">
            <w:pPr>
              <w:rPr>
                <w:rFonts w:ascii="Arial" w:hAnsi="Arial" w:cs="Arial"/>
              </w:rPr>
            </w:pPr>
            <w:r w:rsidRPr="00C1352F">
              <w:rPr>
                <w:rFonts w:ascii="Arial" w:hAnsi="Arial" w:cs="Arial"/>
              </w:rPr>
              <w:t>8.12 B</w:t>
            </w:r>
          </w:p>
        </w:tc>
        <w:tc>
          <w:tcPr>
            <w:tcW w:w="0" w:type="auto"/>
            <w:noWrap/>
            <w:hideMark/>
          </w:tcPr>
          <w:p w:rsidR="00C1352F" w:rsidRPr="00C1352F" w:rsidRDefault="00C1352F" w:rsidP="00C1352F">
            <w:pPr>
              <w:rPr>
                <w:rFonts w:ascii="Arial" w:hAnsi="Arial" w:cs="Arial"/>
              </w:rPr>
            </w:pPr>
            <w:r w:rsidRPr="00C1352F">
              <w:rPr>
                <w:rFonts w:ascii="Arial" w:hAnsi="Arial" w:cs="Arial"/>
              </w:rPr>
              <w:t>6.99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2868.61 B</w:t>
            </w:r>
          </w:p>
        </w:tc>
        <w:tc>
          <w:tcPr>
            <w:tcW w:w="0" w:type="auto"/>
            <w:noWrap/>
            <w:hideMark/>
          </w:tcPr>
          <w:p w:rsidR="00C1352F" w:rsidRPr="00C1352F" w:rsidRDefault="00C1352F" w:rsidP="00C1352F">
            <w:pPr>
              <w:rPr>
                <w:rFonts w:ascii="Arial" w:hAnsi="Arial" w:cs="Arial"/>
              </w:rPr>
            </w:pPr>
            <w:r w:rsidRPr="00C1352F">
              <w:rPr>
                <w:rFonts w:ascii="Arial" w:hAnsi="Arial" w:cs="Arial"/>
              </w:rPr>
              <w:t>435.09 M</w:t>
            </w:r>
          </w:p>
        </w:tc>
        <w:tc>
          <w:tcPr>
            <w:tcW w:w="0" w:type="auto"/>
            <w:noWrap/>
            <w:hideMark/>
          </w:tcPr>
          <w:p w:rsidR="00C1352F" w:rsidRPr="00C1352F" w:rsidRDefault="00C1352F" w:rsidP="00C1352F">
            <w:pPr>
              <w:rPr>
                <w:rFonts w:ascii="Arial" w:hAnsi="Arial" w:cs="Arial"/>
              </w:rPr>
            </w:pPr>
            <w:r w:rsidRPr="00C1352F">
              <w:rPr>
                <w:rFonts w:ascii="Arial" w:hAnsi="Arial" w:cs="Arial"/>
              </w:rPr>
              <w:t>228.33 M</w:t>
            </w:r>
          </w:p>
        </w:tc>
        <w:tc>
          <w:tcPr>
            <w:tcW w:w="0" w:type="auto"/>
            <w:noWrap/>
            <w:hideMark/>
          </w:tcPr>
          <w:p w:rsidR="00C1352F" w:rsidRPr="00C1352F" w:rsidRDefault="00C1352F" w:rsidP="00C1352F">
            <w:pPr>
              <w:rPr>
                <w:rFonts w:ascii="Arial" w:hAnsi="Arial" w:cs="Arial"/>
              </w:rPr>
            </w:pPr>
            <w:r w:rsidRPr="00C1352F">
              <w:rPr>
                <w:rFonts w:ascii="Arial" w:hAnsi="Arial" w:cs="Arial"/>
              </w:rPr>
              <w:t>2630.76 B</w:t>
            </w:r>
          </w:p>
        </w:tc>
        <w:tc>
          <w:tcPr>
            <w:tcW w:w="0" w:type="auto"/>
            <w:noWrap/>
            <w:hideMark/>
          </w:tcPr>
          <w:p w:rsidR="00C1352F" w:rsidRPr="00C1352F" w:rsidRDefault="00C1352F" w:rsidP="00C1352F">
            <w:pPr>
              <w:rPr>
                <w:rFonts w:ascii="Arial" w:hAnsi="Arial" w:cs="Arial"/>
              </w:rPr>
            </w:pPr>
            <w:r w:rsidRPr="00C1352F">
              <w:rPr>
                <w:rFonts w:ascii="Arial" w:hAnsi="Arial" w:cs="Arial"/>
              </w:rPr>
              <w:t>2247.46 B</w:t>
            </w:r>
          </w:p>
        </w:tc>
      </w:tr>
    </w:tbl>
    <w:p w:rsidR="00861493"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13</w:t>
      </w:r>
      <w:r>
        <w:fldChar w:fldCharType="end"/>
      </w:r>
    </w:p>
    <w:p w:rsidR="00861493" w:rsidRDefault="00FE6F0F" w:rsidP="00B47742">
      <w:pPr>
        <w:jc w:val="both"/>
        <w:rPr>
          <w:rFonts w:ascii="Arial" w:hAnsi="Arial" w:cs="Arial"/>
        </w:rPr>
      </w:pPr>
      <w:r>
        <w:rPr>
          <w:rFonts w:ascii="Arial" w:hAnsi="Arial" w:cs="Arial"/>
        </w:rPr>
        <w:t xml:space="preserve">From </w:t>
      </w:r>
      <w:r w:rsidRPr="00FE6F0F">
        <w:rPr>
          <w:rFonts w:ascii="Arial" w:hAnsi="Arial" w:cs="Arial"/>
          <w:i/>
        </w:rPr>
        <w:t>table 12</w:t>
      </w:r>
      <w:r w:rsidR="00861493">
        <w:rPr>
          <w:rFonts w:ascii="Arial" w:hAnsi="Arial" w:cs="Arial"/>
        </w:rPr>
        <w:t xml:space="preserve"> the </w:t>
      </w:r>
      <w:r w:rsidR="00861493">
        <w:rPr>
          <w:rFonts w:ascii="Arial" w:hAnsi="Arial" w:cs="Arial"/>
          <w:i/>
        </w:rPr>
        <w:t xml:space="preserve">ticket-relax </w:t>
      </w:r>
      <w:r w:rsidR="00861493">
        <w:rPr>
          <w:rFonts w:ascii="Arial" w:hAnsi="Arial" w:cs="Arial"/>
        </w:rPr>
        <w:t xml:space="preserve">lock has far more CPU cycles, nearly two hundred times that of the regular </w:t>
      </w:r>
      <w:r w:rsidR="00861493">
        <w:rPr>
          <w:rFonts w:ascii="Arial" w:hAnsi="Arial" w:cs="Arial"/>
          <w:i/>
        </w:rPr>
        <w:t>ticket</w:t>
      </w:r>
      <w:r w:rsidR="00861493">
        <w:rPr>
          <w:rFonts w:ascii="Arial" w:hAnsi="Arial" w:cs="Arial"/>
        </w:rPr>
        <w:t xml:space="preserve"> lock. This may explained by the </w:t>
      </w:r>
      <w:r w:rsidR="00861493">
        <w:rPr>
          <w:rFonts w:ascii="Arial" w:hAnsi="Arial" w:cs="Arial"/>
          <w:i/>
        </w:rPr>
        <w:t>ticket</w:t>
      </w:r>
      <w:r w:rsidR="00861493">
        <w:rPr>
          <w:rFonts w:ascii="Arial" w:hAnsi="Arial" w:cs="Arial"/>
        </w:rPr>
        <w:t xml:space="preserve"> lock’s use of the </w:t>
      </w:r>
      <w:proofErr w:type="gramStart"/>
      <w:r w:rsidR="00861493">
        <w:rPr>
          <w:rFonts w:ascii="Arial" w:hAnsi="Arial" w:cs="Arial"/>
          <w:i/>
        </w:rPr>
        <w:t>sleep(</w:t>
      </w:r>
      <w:proofErr w:type="gramEnd"/>
      <w:r w:rsidR="00861493">
        <w:rPr>
          <w:rFonts w:ascii="Arial" w:hAnsi="Arial" w:cs="Arial"/>
          <w:i/>
        </w:rPr>
        <w:t>)</w:t>
      </w:r>
      <w:r w:rsidR="00861493">
        <w:rPr>
          <w:rFonts w:ascii="Arial" w:hAnsi="Arial" w:cs="Arial"/>
        </w:rPr>
        <w:t xml:space="preserve"> instruction. Whereas it used a proportional sleep, where the further down the queue a thread is the longer it sleeps, the </w:t>
      </w:r>
      <w:r w:rsidR="00861493">
        <w:rPr>
          <w:rFonts w:ascii="Arial" w:hAnsi="Arial" w:cs="Arial"/>
          <w:i/>
        </w:rPr>
        <w:t>ticket-relax</w:t>
      </w:r>
      <w:r w:rsidR="00861493">
        <w:rPr>
          <w:rFonts w:ascii="Arial" w:hAnsi="Arial" w:cs="Arial"/>
        </w:rPr>
        <w:t xml:space="preserve"> lock simply uses the </w:t>
      </w:r>
      <w:r w:rsidR="00861493">
        <w:rPr>
          <w:rFonts w:ascii="Arial" w:hAnsi="Arial" w:cs="Arial"/>
          <w:i/>
        </w:rPr>
        <w:softHyphen/>
        <w:t>_</w:t>
      </w:r>
      <w:proofErr w:type="spellStart"/>
      <w:r w:rsidR="00861493">
        <w:rPr>
          <w:rFonts w:ascii="Arial" w:hAnsi="Arial" w:cs="Arial"/>
          <w:i/>
        </w:rPr>
        <w:t>mm_pause</w:t>
      </w:r>
      <w:proofErr w:type="spellEnd"/>
      <w:r w:rsidR="00861493">
        <w:rPr>
          <w:rFonts w:ascii="Arial" w:hAnsi="Arial" w:cs="Arial"/>
          <w:i/>
        </w:rPr>
        <w:t>()</w:t>
      </w:r>
      <w:r w:rsidR="00861493">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59" w:name="_Toc385597796"/>
      <w:r w:rsidRPr="000B1D68">
        <w:rPr>
          <w:rFonts w:ascii="Arial" w:hAnsi="Arial" w:cs="Arial"/>
        </w:rPr>
        <w:t>4.3.2.1.3 Size?</w:t>
      </w:r>
      <w:bookmarkEnd w:id="59"/>
    </w:p>
    <w:p w:rsidR="001E0B9A" w:rsidRDefault="00E90C02" w:rsidP="00B47742">
      <w:pPr>
        <w:jc w:val="both"/>
        <w:rPr>
          <w:rFonts w:ascii="Arial" w:hAnsi="Arial" w:cs="Arial"/>
        </w:rPr>
      </w:pPr>
      <w:r>
        <w:rPr>
          <w:rFonts w:ascii="Arial" w:hAnsi="Arial" w:cs="Arial"/>
        </w:rPr>
        <w:t xml:space="preserve">As with previous data structures I now investigate how size affects this implementation of a doubly linked buffer with regards to performance. The following three </w:t>
      </w:r>
      <w:r w:rsidRPr="00FE6F0F">
        <w:rPr>
          <w:rFonts w:ascii="Arial" w:hAnsi="Arial" w:cs="Arial"/>
          <w:i/>
        </w:rPr>
        <w:t>figures, 26, 27</w:t>
      </w:r>
      <w:r>
        <w:rPr>
          <w:rFonts w:ascii="Arial" w:hAnsi="Arial" w:cs="Arial"/>
        </w:rPr>
        <w:t xml:space="preserve"> and </w:t>
      </w:r>
      <w:r w:rsidRPr="00FE6F0F">
        <w:rPr>
          <w:rFonts w:ascii="Arial" w:hAnsi="Arial" w:cs="Arial"/>
          <w:i/>
        </w:rPr>
        <w:t xml:space="preserve">28 </w:t>
      </w:r>
      <w:r>
        <w:rPr>
          <w:rFonts w:ascii="Arial" w:hAnsi="Arial" w:cs="Arial"/>
        </w:rPr>
        <w:t>all graph the performance of one lock, run on the data structure using two different sizes.</w:t>
      </w:r>
    </w:p>
    <w:p w:rsidR="0011712C" w:rsidRDefault="00C1352F" w:rsidP="00B47742">
      <w:pPr>
        <w:keepNext/>
        <w:jc w:val="both"/>
      </w:pPr>
      <w:r>
        <w:rPr>
          <w:noProof/>
          <w:lang w:eastAsia="en-IE"/>
        </w:rPr>
        <w:lastRenderedPageBreak/>
        <w:drawing>
          <wp:inline distT="0" distB="0" distL="0" distR="0" wp14:anchorId="25E2AD16" wp14:editId="7FD69315">
            <wp:extent cx="3009900" cy="2857500"/>
            <wp:effectExtent l="0" t="0" r="19050" b="1905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712C" w:rsidRDefault="0011712C"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26</w:t>
      </w:r>
      <w:r w:rsidR="00150EA5">
        <w:rPr>
          <w:noProof/>
        </w:rPr>
        <w:fldChar w:fldCharType="end"/>
      </w:r>
    </w:p>
    <w:p w:rsidR="0011712C" w:rsidRDefault="00C1352F" w:rsidP="00B47742">
      <w:pPr>
        <w:keepNext/>
        <w:jc w:val="both"/>
      </w:pPr>
      <w:r>
        <w:rPr>
          <w:noProof/>
          <w:lang w:eastAsia="en-IE"/>
        </w:rPr>
        <w:drawing>
          <wp:inline distT="0" distB="0" distL="0" distR="0" wp14:anchorId="2E5C5739" wp14:editId="1A2FB2E5">
            <wp:extent cx="2381250" cy="2857500"/>
            <wp:effectExtent l="0" t="0" r="19050" b="1905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712C" w:rsidRDefault="0011712C"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27</w:t>
      </w:r>
      <w:r w:rsidR="00150EA5">
        <w:rPr>
          <w:noProof/>
        </w:rPr>
        <w:fldChar w:fldCharType="end"/>
      </w:r>
    </w:p>
    <w:p w:rsidR="0011712C" w:rsidRDefault="00C1352F" w:rsidP="00B47742">
      <w:pPr>
        <w:keepNext/>
        <w:jc w:val="both"/>
      </w:pPr>
      <w:r>
        <w:rPr>
          <w:noProof/>
          <w:lang w:eastAsia="en-IE"/>
        </w:rPr>
        <w:lastRenderedPageBreak/>
        <w:drawing>
          <wp:inline distT="0" distB="0" distL="0" distR="0" wp14:anchorId="3CC582A1" wp14:editId="0C9157B5">
            <wp:extent cx="5731510" cy="2954544"/>
            <wp:effectExtent l="0" t="0" r="21590" b="1778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28</w:t>
      </w:r>
      <w:r w:rsidR="00150EA5">
        <w:rPr>
          <w:noProof/>
        </w:rPr>
        <w:fldChar w:fldCharType="end"/>
      </w:r>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60" w:name="_Toc385597797"/>
      <w:r w:rsidRPr="000B1D68">
        <w:rPr>
          <w:rFonts w:ascii="Arial" w:hAnsi="Arial" w:cs="Arial"/>
        </w:rPr>
        <w:t>4.3.2.1.3 Architectures?</w:t>
      </w:r>
      <w:bookmarkEnd w:id="60"/>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w:t>
      </w:r>
      <w:r w:rsidRPr="00FE6F0F">
        <w:rPr>
          <w:rFonts w:ascii="Arial" w:hAnsi="Arial" w:cs="Arial"/>
          <w:i/>
        </w:rPr>
        <w:t>figure 29</w:t>
      </w:r>
      <w:r>
        <w:rPr>
          <w:rFonts w:ascii="Arial" w:hAnsi="Arial" w:cs="Arial"/>
        </w:rPr>
        <w:t xml:space="preserve"> shows us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which has a similar shape for both Stoker and Cube, yet the performance on Local is quite different. Then in </w:t>
      </w:r>
      <w:r w:rsidRPr="00FE6F0F">
        <w:rPr>
          <w:rFonts w:ascii="Arial" w:hAnsi="Arial" w:cs="Arial"/>
          <w:i/>
        </w:rPr>
        <w:t>figure 30</w:t>
      </w:r>
      <w:r>
        <w:rPr>
          <w:rFonts w:ascii="Arial" w:hAnsi="Arial" w:cs="Arial"/>
        </w:rPr>
        <w:t xml:space="preserve"> we see the </w:t>
      </w:r>
      <w:r>
        <w:rPr>
          <w:rFonts w:ascii="Arial" w:hAnsi="Arial" w:cs="Arial"/>
          <w:i/>
        </w:rPr>
        <w:t>compare-and-swap</w:t>
      </w:r>
      <w:r>
        <w:rPr>
          <w:rFonts w:ascii="Arial" w:hAnsi="Arial" w:cs="Arial"/>
        </w:rPr>
        <w:t xml:space="preserve"> lock which appears to perform differently on each of the three architectures. Finally, in </w:t>
      </w:r>
      <w:r w:rsidRPr="00FE6F0F">
        <w:rPr>
          <w:rFonts w:ascii="Arial" w:hAnsi="Arial" w:cs="Arial"/>
          <w:i/>
        </w:rPr>
        <w:t>figure 31</w:t>
      </w:r>
      <w:r>
        <w:rPr>
          <w:rFonts w:ascii="Arial" w:hAnsi="Arial" w:cs="Arial"/>
        </w:rPr>
        <w:t xml:space="preserve">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C1352F" w:rsidP="00B47742">
      <w:pPr>
        <w:keepNext/>
        <w:jc w:val="both"/>
      </w:pPr>
      <w:r>
        <w:rPr>
          <w:noProof/>
          <w:lang w:eastAsia="en-IE"/>
        </w:rPr>
        <w:lastRenderedPageBreak/>
        <w:drawing>
          <wp:inline distT="0" distB="0" distL="0" distR="0" wp14:anchorId="086D5BCB" wp14:editId="289AC2B3">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29</w:t>
      </w:r>
      <w:r w:rsidR="00150EA5">
        <w:rPr>
          <w:noProof/>
        </w:rPr>
        <w:fldChar w:fldCharType="end"/>
      </w:r>
    </w:p>
    <w:p w:rsidR="000A2653" w:rsidRDefault="00C1352F" w:rsidP="00B47742">
      <w:pPr>
        <w:keepNext/>
        <w:jc w:val="both"/>
      </w:pPr>
      <w:r>
        <w:rPr>
          <w:noProof/>
          <w:lang w:eastAsia="en-IE"/>
        </w:rPr>
        <w:drawing>
          <wp:inline distT="0" distB="0" distL="0" distR="0" wp14:anchorId="5EDE736C" wp14:editId="1E0F6017">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Default="000A2653"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30</w:t>
      </w:r>
      <w:r w:rsidR="00150EA5">
        <w:rPr>
          <w:noProof/>
        </w:rPr>
        <w:fldChar w:fldCharType="end"/>
      </w:r>
    </w:p>
    <w:p w:rsidR="000A2653" w:rsidRDefault="00C1352F" w:rsidP="00B47742">
      <w:pPr>
        <w:keepNext/>
        <w:jc w:val="both"/>
      </w:pPr>
      <w:r>
        <w:rPr>
          <w:noProof/>
          <w:lang w:eastAsia="en-IE"/>
        </w:rPr>
        <w:lastRenderedPageBreak/>
        <w:drawing>
          <wp:inline distT="0" distB="0" distL="0" distR="0" wp14:anchorId="39B8AA46" wp14:editId="12378E1E">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Pr="000A2653" w:rsidRDefault="000A2653"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31</w:t>
      </w:r>
      <w:r w:rsidR="00150EA5">
        <w:rPr>
          <w:noProof/>
        </w:rPr>
        <w:fldChar w:fldCharType="end"/>
      </w:r>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1" w:name="_Toc385597798"/>
      <w:r w:rsidRPr="000B1D68">
        <w:rPr>
          <w:rFonts w:ascii="Arial" w:hAnsi="Arial" w:cs="Arial"/>
        </w:rPr>
        <w:t>4.3.3 Singly Linked Buffer</w:t>
      </w:r>
      <w:bookmarkEnd w:id="61"/>
    </w:p>
    <w:p w:rsidR="00CF4667" w:rsidRPr="000B1D68" w:rsidRDefault="00CF4667" w:rsidP="00B47742">
      <w:pPr>
        <w:pStyle w:val="Heading3"/>
        <w:jc w:val="both"/>
        <w:rPr>
          <w:rFonts w:ascii="Arial" w:hAnsi="Arial" w:cs="Arial"/>
        </w:rPr>
      </w:pPr>
      <w:bookmarkStart w:id="62" w:name="_Toc385597799"/>
      <w:r w:rsidRPr="000B1D68">
        <w:rPr>
          <w:rFonts w:ascii="Arial" w:hAnsi="Arial" w:cs="Arial"/>
        </w:rPr>
        <w:t>4.3.3.1 Evaluation</w:t>
      </w:r>
      <w:bookmarkEnd w:id="62"/>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3" w:name="_Toc385597800"/>
      <w:r w:rsidRPr="000B1D68">
        <w:rPr>
          <w:rFonts w:ascii="Arial" w:hAnsi="Arial" w:cs="Arial"/>
        </w:rPr>
        <w:t>4.3.3.1 Results &amp; Analysis</w:t>
      </w:r>
      <w:bookmarkEnd w:id="63"/>
    </w:p>
    <w:p w:rsidR="00F66213" w:rsidRPr="000B1D68" w:rsidRDefault="00F66213" w:rsidP="00B47742">
      <w:pPr>
        <w:pStyle w:val="Heading3"/>
        <w:jc w:val="both"/>
        <w:rPr>
          <w:rFonts w:ascii="Arial" w:hAnsi="Arial" w:cs="Arial"/>
        </w:rPr>
      </w:pPr>
      <w:bookmarkStart w:id="64" w:name="_Toc385597801"/>
      <w:r w:rsidRPr="000B1D68">
        <w:rPr>
          <w:rFonts w:ascii="Arial" w:hAnsi="Arial" w:cs="Arial"/>
        </w:rPr>
        <w:t>4.3.3.1.1 Locked Comparison</w:t>
      </w:r>
      <w:bookmarkEnd w:id="64"/>
    </w:p>
    <w:p w:rsidR="00530368" w:rsidRPr="004278BD" w:rsidRDefault="004278BD" w:rsidP="00B47742">
      <w:pPr>
        <w:jc w:val="both"/>
        <w:rPr>
          <w:rFonts w:ascii="Arial" w:hAnsi="Arial" w:cs="Arial"/>
        </w:rPr>
      </w:pPr>
      <w:r>
        <w:rPr>
          <w:rFonts w:ascii="Arial" w:hAnsi="Arial" w:cs="Arial"/>
        </w:rPr>
        <w:t xml:space="preserve">From </w:t>
      </w:r>
      <w:r w:rsidRPr="00FE6F0F">
        <w:rPr>
          <w:rFonts w:ascii="Arial" w:hAnsi="Arial" w:cs="Arial"/>
          <w:i/>
        </w:rPr>
        <w:t>figure 32</w:t>
      </w:r>
      <w:r>
        <w:rPr>
          <w:rFonts w:ascii="Arial" w:hAnsi="Arial" w:cs="Arial"/>
        </w:rPr>
        <w:t xml:space="preserve">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C1352F" w:rsidP="00B47742">
      <w:pPr>
        <w:keepNext/>
        <w:jc w:val="both"/>
      </w:pPr>
      <w:r>
        <w:rPr>
          <w:noProof/>
          <w:lang w:eastAsia="en-IE"/>
        </w:rPr>
        <w:lastRenderedPageBreak/>
        <w:drawing>
          <wp:inline distT="0" distB="0" distL="0" distR="0" wp14:anchorId="4D134AF8" wp14:editId="5BE4C88F">
            <wp:extent cx="5731510" cy="2184832"/>
            <wp:effectExtent l="0" t="0" r="21590" b="2540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54CF2" w:rsidRPr="000B1D68" w:rsidRDefault="004278BD"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32</w:t>
      </w:r>
      <w:r w:rsidR="00150EA5">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proofErr w:type="spellStart"/>
            <w:r w:rsidRPr="00C1352F">
              <w:rPr>
                <w:rFonts w:ascii="Arial" w:hAnsi="Arial" w:cs="Arial"/>
              </w:rPr>
              <w:t>Pthread</w:t>
            </w:r>
            <w:proofErr w:type="spellEnd"/>
            <w:r w:rsidRPr="00C1352F">
              <w:rPr>
                <w:rFonts w:ascii="Arial" w:hAnsi="Arial" w:cs="Arial"/>
              </w:rPr>
              <w:t xml:space="preserve">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85.86 B</w:t>
            </w:r>
          </w:p>
        </w:tc>
        <w:tc>
          <w:tcPr>
            <w:tcW w:w="0" w:type="auto"/>
            <w:noWrap/>
            <w:hideMark/>
          </w:tcPr>
          <w:p w:rsidR="00C1352F" w:rsidRPr="00C1352F" w:rsidRDefault="00C1352F" w:rsidP="00C1352F">
            <w:pPr>
              <w:rPr>
                <w:rFonts w:ascii="Arial" w:hAnsi="Arial" w:cs="Arial"/>
              </w:rPr>
            </w:pPr>
            <w:r w:rsidRPr="00C1352F">
              <w:rPr>
                <w:rFonts w:ascii="Arial" w:hAnsi="Arial" w:cs="Arial"/>
              </w:rPr>
              <w:t>91.46 M</w:t>
            </w:r>
          </w:p>
        </w:tc>
        <w:tc>
          <w:tcPr>
            <w:tcW w:w="0" w:type="auto"/>
            <w:noWrap/>
            <w:hideMark/>
          </w:tcPr>
          <w:p w:rsidR="00C1352F" w:rsidRPr="00C1352F" w:rsidRDefault="00C1352F" w:rsidP="00C1352F">
            <w:pPr>
              <w:rPr>
                <w:rFonts w:ascii="Arial" w:hAnsi="Arial" w:cs="Arial"/>
              </w:rPr>
            </w:pPr>
            <w:r w:rsidRPr="00C1352F">
              <w:rPr>
                <w:rFonts w:ascii="Arial" w:hAnsi="Arial" w:cs="Arial"/>
              </w:rPr>
              <w:t>83.33 M</w:t>
            </w:r>
          </w:p>
        </w:tc>
        <w:tc>
          <w:tcPr>
            <w:tcW w:w="0" w:type="auto"/>
            <w:noWrap/>
            <w:hideMark/>
          </w:tcPr>
          <w:p w:rsidR="00C1352F" w:rsidRPr="00C1352F" w:rsidRDefault="00C1352F" w:rsidP="00C1352F">
            <w:pPr>
              <w:rPr>
                <w:rFonts w:ascii="Arial" w:hAnsi="Arial" w:cs="Arial"/>
              </w:rPr>
            </w:pPr>
            <w:r w:rsidRPr="00C1352F">
              <w:rPr>
                <w:rFonts w:ascii="Arial" w:hAnsi="Arial" w:cs="Arial"/>
              </w:rPr>
              <w:t>51.31 B</w:t>
            </w:r>
          </w:p>
        </w:tc>
        <w:tc>
          <w:tcPr>
            <w:tcW w:w="0" w:type="auto"/>
            <w:noWrap/>
            <w:hideMark/>
          </w:tcPr>
          <w:p w:rsidR="00C1352F" w:rsidRPr="00C1352F" w:rsidRDefault="00C1352F" w:rsidP="00C1352F">
            <w:pPr>
              <w:rPr>
                <w:rFonts w:ascii="Arial" w:hAnsi="Arial" w:cs="Arial"/>
              </w:rPr>
            </w:pPr>
            <w:r w:rsidRPr="00C1352F">
              <w:rPr>
                <w:rFonts w:ascii="Arial" w:hAnsi="Arial" w:cs="Arial"/>
              </w:rPr>
              <w:t>41.53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87.83 B</w:t>
            </w:r>
          </w:p>
        </w:tc>
        <w:tc>
          <w:tcPr>
            <w:tcW w:w="0" w:type="auto"/>
            <w:noWrap/>
            <w:hideMark/>
          </w:tcPr>
          <w:p w:rsidR="00C1352F" w:rsidRPr="00C1352F" w:rsidRDefault="00C1352F" w:rsidP="00C1352F">
            <w:pPr>
              <w:rPr>
                <w:rFonts w:ascii="Arial" w:hAnsi="Arial" w:cs="Arial"/>
              </w:rPr>
            </w:pPr>
            <w:r w:rsidRPr="00C1352F">
              <w:rPr>
                <w:rFonts w:ascii="Arial" w:hAnsi="Arial" w:cs="Arial"/>
              </w:rPr>
              <w:t>98.98 M</w:t>
            </w:r>
          </w:p>
        </w:tc>
        <w:tc>
          <w:tcPr>
            <w:tcW w:w="0" w:type="auto"/>
            <w:noWrap/>
            <w:hideMark/>
          </w:tcPr>
          <w:p w:rsidR="00C1352F" w:rsidRPr="00C1352F" w:rsidRDefault="00C1352F" w:rsidP="00C1352F">
            <w:pPr>
              <w:rPr>
                <w:rFonts w:ascii="Arial" w:hAnsi="Arial" w:cs="Arial"/>
              </w:rPr>
            </w:pPr>
            <w:r w:rsidRPr="00C1352F">
              <w:rPr>
                <w:rFonts w:ascii="Arial" w:hAnsi="Arial" w:cs="Arial"/>
              </w:rPr>
              <w:t>89.44 M</w:t>
            </w:r>
          </w:p>
        </w:tc>
        <w:tc>
          <w:tcPr>
            <w:tcW w:w="0" w:type="auto"/>
            <w:noWrap/>
            <w:hideMark/>
          </w:tcPr>
          <w:p w:rsidR="00C1352F" w:rsidRPr="00C1352F" w:rsidRDefault="00C1352F" w:rsidP="00C1352F">
            <w:pPr>
              <w:rPr>
                <w:rFonts w:ascii="Arial" w:hAnsi="Arial" w:cs="Arial"/>
              </w:rPr>
            </w:pPr>
            <w:r w:rsidRPr="00C1352F">
              <w:rPr>
                <w:rFonts w:ascii="Arial" w:hAnsi="Arial" w:cs="Arial"/>
              </w:rPr>
              <w:t>52.21 B</w:t>
            </w:r>
          </w:p>
        </w:tc>
        <w:tc>
          <w:tcPr>
            <w:tcW w:w="0" w:type="auto"/>
            <w:noWrap/>
            <w:hideMark/>
          </w:tcPr>
          <w:p w:rsidR="00C1352F" w:rsidRPr="00C1352F" w:rsidRDefault="00C1352F" w:rsidP="00C1352F">
            <w:pPr>
              <w:rPr>
                <w:rFonts w:ascii="Arial" w:hAnsi="Arial" w:cs="Arial"/>
              </w:rPr>
            </w:pPr>
            <w:r w:rsidRPr="00C1352F">
              <w:rPr>
                <w:rFonts w:ascii="Arial" w:hAnsi="Arial" w:cs="Arial"/>
              </w:rPr>
              <w:t>41.94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bl>
    <w:p w:rsidR="0053036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14</w:t>
      </w:r>
      <w:r>
        <w:fldChar w:fldCharType="end"/>
      </w:r>
    </w:p>
    <w:p w:rsidR="004278BD" w:rsidRPr="001558D6" w:rsidRDefault="00FE6F0F" w:rsidP="00B47742">
      <w:pPr>
        <w:jc w:val="both"/>
        <w:rPr>
          <w:rFonts w:ascii="Arial" w:hAnsi="Arial" w:cs="Arial"/>
        </w:rPr>
      </w:pPr>
      <w:r w:rsidRPr="00FE6F0F">
        <w:rPr>
          <w:rFonts w:ascii="Arial" w:hAnsi="Arial" w:cs="Arial"/>
          <w:i/>
        </w:rPr>
        <w:t>Table 13</w:t>
      </w:r>
      <w:r w:rsidR="004278BD">
        <w:rPr>
          <w:rFonts w:ascii="Arial" w:hAnsi="Arial" w:cs="Arial"/>
        </w:rPr>
        <w:t xml:space="preserve"> shows the hardware performance data for the four best performing locks.</w:t>
      </w:r>
      <w:r w:rsidR="001558D6">
        <w:rPr>
          <w:rFonts w:ascii="Arial" w:hAnsi="Arial" w:cs="Arial"/>
        </w:rPr>
        <w:t xml:space="preserve"> The </w:t>
      </w:r>
      <w:proofErr w:type="spellStart"/>
      <w:r w:rsidR="001558D6">
        <w:rPr>
          <w:rFonts w:ascii="Arial" w:hAnsi="Arial" w:cs="Arial"/>
          <w:i/>
        </w:rPr>
        <w:t>pthread</w:t>
      </w:r>
      <w:proofErr w:type="spellEnd"/>
      <w:r w:rsidR="001558D6">
        <w:rPr>
          <w:rFonts w:ascii="Arial" w:hAnsi="Arial" w:cs="Arial"/>
          <w:i/>
        </w:rPr>
        <w:t xml:space="preserve">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5" w:name="_Toc385597802"/>
      <w:r w:rsidRPr="000B1D68">
        <w:rPr>
          <w:rFonts w:ascii="Arial" w:hAnsi="Arial" w:cs="Arial"/>
        </w:rPr>
        <w:t>4.3.3.1.2 Locked vs Lockless Comparison</w:t>
      </w:r>
      <w:bookmarkEnd w:id="65"/>
    </w:p>
    <w:p w:rsidR="0040293B" w:rsidRPr="007843E7" w:rsidRDefault="007843E7" w:rsidP="00B47742">
      <w:pPr>
        <w:jc w:val="both"/>
        <w:rPr>
          <w:rFonts w:ascii="Arial" w:hAnsi="Arial" w:cs="Arial"/>
        </w:rPr>
      </w:pPr>
      <w:r w:rsidRPr="00FE6F0F">
        <w:rPr>
          <w:rFonts w:ascii="Arial" w:hAnsi="Arial" w:cs="Arial"/>
          <w:i/>
        </w:rPr>
        <w:t>Figure 33</w:t>
      </w:r>
      <w:r>
        <w:rPr>
          <w:rFonts w:ascii="Arial" w:hAnsi="Arial" w:cs="Arial"/>
        </w:rPr>
        <w:t xml:space="preserve"> shows the relative performances of the lockless implementation against two of the best performing locks,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C1352F" w:rsidP="00B47742">
      <w:pPr>
        <w:keepNext/>
        <w:jc w:val="both"/>
      </w:pPr>
      <w:r>
        <w:rPr>
          <w:noProof/>
          <w:lang w:eastAsia="en-IE"/>
        </w:rPr>
        <w:lastRenderedPageBreak/>
        <w:drawing>
          <wp:inline distT="0" distB="0" distL="0" distR="0" wp14:anchorId="6401E193" wp14:editId="2DB768CB">
            <wp:extent cx="5731510" cy="2184832"/>
            <wp:effectExtent l="0" t="0" r="21590" b="2540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157D6" w:rsidRDefault="007843E7"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33</w:t>
      </w:r>
      <w:r w:rsidR="00150EA5">
        <w:rPr>
          <w:noProof/>
        </w:rPr>
        <w:fldChar w:fldCharType="end"/>
      </w:r>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proofErr w:type="spellStart"/>
            <w:r w:rsidRPr="00C1352F">
              <w:rPr>
                <w:rFonts w:ascii="Arial" w:hAnsi="Arial" w:cs="Arial"/>
              </w:rPr>
              <w:t>Pthread</w:t>
            </w:r>
            <w:proofErr w:type="spellEnd"/>
            <w:r w:rsidRPr="00C1352F">
              <w:rPr>
                <w:rFonts w:ascii="Arial" w:hAnsi="Arial" w:cs="Arial"/>
              </w:rPr>
              <w:t xml:space="preserve">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942.32 B</w:t>
            </w:r>
          </w:p>
        </w:tc>
        <w:tc>
          <w:tcPr>
            <w:tcW w:w="0" w:type="auto"/>
            <w:noWrap/>
            <w:hideMark/>
          </w:tcPr>
          <w:p w:rsidR="00C1352F" w:rsidRPr="00C1352F" w:rsidRDefault="00C1352F" w:rsidP="00C1352F">
            <w:pPr>
              <w:rPr>
                <w:rFonts w:ascii="Arial" w:hAnsi="Arial" w:cs="Arial"/>
              </w:rPr>
            </w:pPr>
            <w:r w:rsidRPr="00C1352F">
              <w:rPr>
                <w:rFonts w:ascii="Arial" w:hAnsi="Arial" w:cs="Arial"/>
              </w:rPr>
              <w:t>699.22 M</w:t>
            </w:r>
          </w:p>
        </w:tc>
        <w:tc>
          <w:tcPr>
            <w:tcW w:w="0" w:type="auto"/>
            <w:noWrap/>
            <w:hideMark/>
          </w:tcPr>
          <w:p w:rsidR="00C1352F" w:rsidRPr="00C1352F" w:rsidRDefault="00C1352F" w:rsidP="00C1352F">
            <w:pPr>
              <w:rPr>
                <w:rFonts w:ascii="Arial" w:hAnsi="Arial" w:cs="Arial"/>
              </w:rPr>
            </w:pPr>
            <w:r w:rsidRPr="00C1352F">
              <w:rPr>
                <w:rFonts w:ascii="Arial" w:hAnsi="Arial" w:cs="Arial"/>
              </w:rPr>
              <w:t>468.13 M</w:t>
            </w:r>
          </w:p>
        </w:tc>
        <w:tc>
          <w:tcPr>
            <w:tcW w:w="0" w:type="auto"/>
            <w:noWrap/>
            <w:hideMark/>
          </w:tcPr>
          <w:p w:rsidR="00C1352F" w:rsidRPr="00C1352F" w:rsidRDefault="00C1352F" w:rsidP="00C1352F">
            <w:pPr>
              <w:rPr>
                <w:rFonts w:ascii="Arial" w:hAnsi="Arial" w:cs="Arial"/>
              </w:rPr>
            </w:pPr>
            <w:r w:rsidRPr="00C1352F">
              <w:rPr>
                <w:rFonts w:ascii="Arial" w:hAnsi="Arial" w:cs="Arial"/>
              </w:rPr>
              <w:t>887.68 B</w:t>
            </w:r>
          </w:p>
        </w:tc>
        <w:tc>
          <w:tcPr>
            <w:tcW w:w="0" w:type="auto"/>
            <w:noWrap/>
            <w:hideMark/>
          </w:tcPr>
          <w:p w:rsidR="00C1352F" w:rsidRPr="00C1352F" w:rsidRDefault="00C1352F" w:rsidP="00C1352F">
            <w:pPr>
              <w:rPr>
                <w:rFonts w:ascii="Arial" w:hAnsi="Arial" w:cs="Arial"/>
              </w:rPr>
            </w:pPr>
            <w:r w:rsidRPr="00C1352F">
              <w:rPr>
                <w:rFonts w:ascii="Arial" w:hAnsi="Arial" w:cs="Arial"/>
              </w:rPr>
              <w:t>653.2 B</w:t>
            </w:r>
          </w:p>
        </w:tc>
      </w:tr>
    </w:tbl>
    <w:p w:rsidR="007843E7"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15</w:t>
      </w:r>
      <w:r>
        <w:fldChar w:fldCharType="end"/>
      </w:r>
    </w:p>
    <w:p w:rsidR="007843E7" w:rsidRPr="00B05A60" w:rsidRDefault="00FE6F0F" w:rsidP="00B47742">
      <w:pPr>
        <w:jc w:val="both"/>
        <w:rPr>
          <w:rFonts w:ascii="Arial" w:hAnsi="Arial" w:cs="Arial"/>
        </w:rPr>
      </w:pPr>
      <w:r w:rsidRPr="00FE6F0F">
        <w:rPr>
          <w:rFonts w:ascii="Arial" w:hAnsi="Arial" w:cs="Arial"/>
          <w:i/>
        </w:rPr>
        <w:t>Table 14</w:t>
      </w:r>
      <w:r w:rsidR="00B05A60">
        <w:rPr>
          <w:rFonts w:ascii="Arial" w:hAnsi="Arial" w:cs="Arial"/>
        </w:rPr>
        <w:t xml:space="preserve"> displays the hardware performance data for the three implementations shown in </w:t>
      </w:r>
      <w:r w:rsidR="00B05A60" w:rsidRPr="00FE6F0F">
        <w:rPr>
          <w:rFonts w:ascii="Arial" w:hAnsi="Arial" w:cs="Arial"/>
          <w:i/>
        </w:rPr>
        <w:t>figure 33</w:t>
      </w:r>
      <w:r w:rsidR="00B05A60">
        <w:rPr>
          <w:rFonts w:ascii="Arial" w:hAnsi="Arial" w:cs="Arial"/>
        </w:rPr>
        <w:t xml:space="preserve">. The lockless implementation performs about as well as the </w:t>
      </w:r>
      <w:proofErr w:type="spellStart"/>
      <w:r w:rsidR="00B05A60">
        <w:rPr>
          <w:rFonts w:ascii="Arial" w:hAnsi="Arial" w:cs="Arial"/>
          <w:i/>
        </w:rPr>
        <w:t>pthread</w:t>
      </w:r>
      <w:proofErr w:type="spellEnd"/>
      <w:r w:rsidR="00B05A60">
        <w:rPr>
          <w:rFonts w:ascii="Arial" w:hAnsi="Arial" w:cs="Arial"/>
          <w:i/>
        </w:rPr>
        <w:t xml:space="preserve"> mutex</w:t>
      </w:r>
      <w:r w:rsidR="00B05A60">
        <w:rPr>
          <w:rFonts w:ascii="Arial" w:hAnsi="Arial" w:cs="Arial"/>
        </w:rPr>
        <w:t xml:space="preserve"> lock, with the lockless implementation losing in the early thread counts but pulling ahead of the </w:t>
      </w:r>
      <w:proofErr w:type="spellStart"/>
      <w:r w:rsidR="00B05A60">
        <w:rPr>
          <w:rFonts w:ascii="Arial" w:hAnsi="Arial" w:cs="Arial"/>
          <w:i/>
        </w:rPr>
        <w:t>pthread</w:t>
      </w:r>
      <w:proofErr w:type="spellEnd"/>
      <w:r w:rsidR="00B05A60">
        <w:rPr>
          <w:rFonts w:ascii="Arial" w:hAnsi="Arial" w:cs="Arial"/>
          <w:i/>
        </w:rPr>
        <w:t xml:space="preserve"> mutex</w:t>
      </w:r>
      <w:r w:rsidR="00B05A60">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6" w:name="_Toc385597803"/>
      <w:r w:rsidRPr="00C72890">
        <w:rPr>
          <w:rFonts w:ascii="Arial" w:hAnsi="Arial" w:cs="Arial"/>
        </w:rPr>
        <w:t>4.3.3.1.3 Test-and-test-and-set</w:t>
      </w:r>
      <w:bookmarkEnd w:id="66"/>
    </w:p>
    <w:p w:rsidR="00E06D53" w:rsidRPr="00C03BF2" w:rsidRDefault="00E06D53" w:rsidP="00C03BF2">
      <w:pPr>
        <w:jc w:val="both"/>
        <w:rPr>
          <w:rFonts w:ascii="Arial" w:hAnsi="Arial" w:cs="Arial"/>
        </w:rPr>
      </w:pPr>
      <w:r w:rsidRPr="00C03BF2">
        <w:rPr>
          <w:rFonts w:ascii="Arial" w:hAnsi="Arial" w:cs="Arial"/>
        </w:rPr>
        <w:t xml:space="preserve">Shown in </w:t>
      </w:r>
      <w:r w:rsidRPr="00FE6F0F">
        <w:rPr>
          <w:rFonts w:ascii="Arial" w:hAnsi="Arial" w:cs="Arial"/>
          <w:i/>
        </w:rPr>
        <w:t>figure 34</w:t>
      </w:r>
      <w:r w:rsidRPr="00C03BF2">
        <w:rPr>
          <w:rFonts w:ascii="Arial" w:hAnsi="Arial" w:cs="Arial"/>
        </w:rPr>
        <w:t xml:space="preserve">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C1352F" w:rsidP="00AD602C">
      <w:r>
        <w:rPr>
          <w:noProof/>
          <w:lang w:eastAsia="en-IE"/>
        </w:rPr>
        <w:drawing>
          <wp:inline distT="0" distB="0" distL="0" distR="0" wp14:anchorId="2240D2D0" wp14:editId="357FA7A5">
            <wp:extent cx="5731510" cy="1987046"/>
            <wp:effectExtent l="0" t="0" r="21590" b="1333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C30F3" w:rsidRDefault="00FC30F3" w:rsidP="00B47742">
      <w:pPr>
        <w:pStyle w:val="Caption"/>
        <w:jc w:val="both"/>
      </w:pPr>
      <w:r>
        <w:lastRenderedPageBreak/>
        <w:t xml:space="preserve">Figure </w:t>
      </w:r>
      <w:r w:rsidR="00150EA5">
        <w:fldChar w:fldCharType="begin"/>
      </w:r>
      <w:r w:rsidR="00150EA5">
        <w:instrText xml:space="preserve"> SEQ Figure \* ARABIC </w:instrText>
      </w:r>
      <w:r w:rsidR="00150EA5">
        <w:fldChar w:fldCharType="separate"/>
      </w:r>
      <w:r w:rsidR="00B0294F">
        <w:rPr>
          <w:noProof/>
        </w:rPr>
        <w:t>34</w:t>
      </w:r>
      <w:r w:rsidR="00150EA5">
        <w:rPr>
          <w:noProof/>
        </w:rPr>
        <w:fldChar w:fldCharType="end"/>
      </w:r>
    </w:p>
    <w:tbl>
      <w:tblPr>
        <w:tblStyle w:val="TableGrid"/>
        <w:tblW w:w="0" w:type="auto"/>
        <w:tblLook w:val="04A0" w:firstRow="1" w:lastRow="0" w:firstColumn="1" w:lastColumn="0" w:noHBand="0" w:noVBand="1"/>
      </w:tblPr>
      <w:tblGrid>
        <w:gridCol w:w="2269"/>
        <w:gridCol w:w="882"/>
        <w:gridCol w:w="1426"/>
        <w:gridCol w:w="1133"/>
        <w:gridCol w:w="1766"/>
        <w:gridCol w:w="176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2262.46 B</w:t>
            </w:r>
          </w:p>
        </w:tc>
        <w:tc>
          <w:tcPr>
            <w:tcW w:w="0" w:type="auto"/>
            <w:noWrap/>
            <w:hideMark/>
          </w:tcPr>
          <w:p w:rsidR="00C1352F" w:rsidRPr="00C1352F" w:rsidRDefault="00C1352F" w:rsidP="00C1352F">
            <w:pPr>
              <w:rPr>
                <w:rFonts w:ascii="Arial" w:hAnsi="Arial" w:cs="Arial"/>
              </w:rPr>
            </w:pPr>
            <w:r w:rsidRPr="00C1352F">
              <w:rPr>
                <w:rFonts w:ascii="Arial" w:hAnsi="Arial" w:cs="Arial"/>
              </w:rPr>
              <w:t>633.98 M</w:t>
            </w:r>
          </w:p>
        </w:tc>
        <w:tc>
          <w:tcPr>
            <w:tcW w:w="0" w:type="auto"/>
            <w:noWrap/>
            <w:hideMark/>
          </w:tcPr>
          <w:p w:rsidR="00C1352F" w:rsidRPr="00C1352F" w:rsidRDefault="00C1352F" w:rsidP="00C1352F">
            <w:pPr>
              <w:rPr>
                <w:rFonts w:ascii="Arial" w:hAnsi="Arial" w:cs="Arial"/>
              </w:rPr>
            </w:pPr>
            <w:r w:rsidRPr="00C1352F">
              <w:rPr>
                <w:rFonts w:ascii="Arial" w:hAnsi="Arial" w:cs="Arial"/>
              </w:rPr>
              <w:t>278.34 M</w:t>
            </w:r>
          </w:p>
        </w:tc>
        <w:tc>
          <w:tcPr>
            <w:tcW w:w="0" w:type="auto"/>
            <w:noWrap/>
            <w:hideMark/>
          </w:tcPr>
          <w:p w:rsidR="00C1352F" w:rsidRPr="00C1352F" w:rsidRDefault="00C1352F" w:rsidP="00C1352F">
            <w:pPr>
              <w:rPr>
                <w:rFonts w:ascii="Arial" w:hAnsi="Arial" w:cs="Arial"/>
              </w:rPr>
            </w:pPr>
            <w:r w:rsidRPr="00C1352F">
              <w:rPr>
                <w:rFonts w:ascii="Arial" w:hAnsi="Arial" w:cs="Arial"/>
              </w:rPr>
              <w:t>1876.67 B</w:t>
            </w:r>
          </w:p>
        </w:tc>
        <w:tc>
          <w:tcPr>
            <w:tcW w:w="0" w:type="auto"/>
            <w:noWrap/>
            <w:hideMark/>
          </w:tcPr>
          <w:p w:rsidR="00C1352F" w:rsidRPr="00C1352F" w:rsidRDefault="00C1352F" w:rsidP="00C1352F">
            <w:pPr>
              <w:rPr>
                <w:rFonts w:ascii="Arial" w:hAnsi="Arial" w:cs="Arial"/>
              </w:rPr>
            </w:pPr>
            <w:r w:rsidRPr="00C1352F">
              <w:rPr>
                <w:rFonts w:ascii="Arial" w:hAnsi="Arial" w:cs="Arial"/>
              </w:rPr>
              <w:t>935.14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2264.25 B</w:t>
            </w:r>
          </w:p>
        </w:tc>
        <w:tc>
          <w:tcPr>
            <w:tcW w:w="0" w:type="auto"/>
            <w:noWrap/>
            <w:hideMark/>
          </w:tcPr>
          <w:p w:rsidR="00C1352F" w:rsidRPr="00C1352F" w:rsidRDefault="00C1352F" w:rsidP="00C1352F">
            <w:pPr>
              <w:rPr>
                <w:rFonts w:ascii="Arial" w:hAnsi="Arial" w:cs="Arial"/>
              </w:rPr>
            </w:pPr>
            <w:r w:rsidRPr="00C1352F">
              <w:rPr>
                <w:rFonts w:ascii="Arial" w:hAnsi="Arial" w:cs="Arial"/>
              </w:rPr>
              <w:t>509.25 M</w:t>
            </w:r>
          </w:p>
        </w:tc>
        <w:tc>
          <w:tcPr>
            <w:tcW w:w="0" w:type="auto"/>
            <w:noWrap/>
            <w:hideMark/>
          </w:tcPr>
          <w:p w:rsidR="00C1352F" w:rsidRPr="00C1352F" w:rsidRDefault="00C1352F" w:rsidP="00C1352F">
            <w:pPr>
              <w:rPr>
                <w:rFonts w:ascii="Arial" w:hAnsi="Arial" w:cs="Arial"/>
              </w:rPr>
            </w:pPr>
            <w:r w:rsidRPr="00C1352F">
              <w:rPr>
                <w:rFonts w:ascii="Arial" w:hAnsi="Arial" w:cs="Arial"/>
              </w:rPr>
              <w:t>232.24 M</w:t>
            </w:r>
          </w:p>
        </w:tc>
        <w:tc>
          <w:tcPr>
            <w:tcW w:w="0" w:type="auto"/>
            <w:noWrap/>
            <w:hideMark/>
          </w:tcPr>
          <w:p w:rsidR="00C1352F" w:rsidRPr="00C1352F" w:rsidRDefault="00C1352F" w:rsidP="00C1352F">
            <w:pPr>
              <w:rPr>
                <w:rFonts w:ascii="Arial" w:hAnsi="Arial" w:cs="Arial"/>
              </w:rPr>
            </w:pPr>
            <w:r w:rsidRPr="00C1352F">
              <w:rPr>
                <w:rFonts w:ascii="Arial" w:hAnsi="Arial" w:cs="Arial"/>
              </w:rPr>
              <w:t>2157.47 B</w:t>
            </w:r>
          </w:p>
        </w:tc>
        <w:tc>
          <w:tcPr>
            <w:tcW w:w="0" w:type="auto"/>
            <w:noWrap/>
            <w:hideMark/>
          </w:tcPr>
          <w:p w:rsidR="00C1352F" w:rsidRPr="00C1352F" w:rsidRDefault="00C1352F" w:rsidP="00C1352F">
            <w:pPr>
              <w:rPr>
                <w:rFonts w:ascii="Arial" w:hAnsi="Arial" w:cs="Arial"/>
              </w:rPr>
            </w:pPr>
            <w:r w:rsidRPr="00C1352F">
              <w:rPr>
                <w:rFonts w:ascii="Arial" w:hAnsi="Arial" w:cs="Arial"/>
              </w:rPr>
              <w:t>1960.32 B</w:t>
            </w:r>
          </w:p>
        </w:tc>
      </w:tr>
    </w:tbl>
    <w:p w:rsidR="00FC30F3"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16</w:t>
      </w:r>
      <w:r>
        <w:fldChar w:fldCharType="end"/>
      </w:r>
    </w:p>
    <w:p w:rsidR="00047A57" w:rsidRPr="00047A57" w:rsidRDefault="00FE6F0F" w:rsidP="00B47742">
      <w:pPr>
        <w:jc w:val="both"/>
        <w:rPr>
          <w:rFonts w:ascii="Arial" w:hAnsi="Arial" w:cs="Arial"/>
        </w:rPr>
      </w:pPr>
      <w:r w:rsidRPr="00FE6F0F">
        <w:rPr>
          <w:rFonts w:ascii="Arial" w:hAnsi="Arial" w:cs="Arial"/>
          <w:i/>
        </w:rPr>
        <w:t>Table 15</w:t>
      </w:r>
      <w:r w:rsidR="00047A57">
        <w:rPr>
          <w:rFonts w:ascii="Arial" w:hAnsi="Arial" w:cs="Arial"/>
        </w:rPr>
        <w:t xml:space="preserve"> further confirms the results with the regular </w:t>
      </w:r>
      <w:r w:rsidR="00047A57">
        <w:rPr>
          <w:rFonts w:ascii="Arial" w:hAnsi="Arial" w:cs="Arial"/>
          <w:i/>
        </w:rPr>
        <w:t>test-and-test-and-set</w:t>
      </w:r>
      <w:r w:rsidR="00047A57">
        <w:rPr>
          <w:rFonts w:ascii="Arial" w:hAnsi="Arial" w:cs="Arial"/>
        </w:rPr>
        <w:t xml:space="preserve"> lock utilising its CPU cycles the most efficiently, sporting the lowest proportion of stalled cycles on both front and backend. The regular </w:t>
      </w:r>
      <w:r w:rsidR="00047A57">
        <w:rPr>
          <w:rFonts w:ascii="Arial" w:hAnsi="Arial" w:cs="Arial"/>
          <w:i/>
        </w:rPr>
        <w:t xml:space="preserve">test-and-test-and-set </w:t>
      </w:r>
      <w:r w:rsidR="00047A57">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67" w:name="_Toc385597804"/>
      <w:r w:rsidRPr="000B1D68">
        <w:rPr>
          <w:rFonts w:ascii="Arial" w:hAnsi="Arial" w:cs="Arial"/>
        </w:rPr>
        <w:t>4.3.3.1</w:t>
      </w:r>
      <w:r>
        <w:rPr>
          <w:rFonts w:ascii="Arial" w:hAnsi="Arial" w:cs="Arial"/>
        </w:rPr>
        <w:t>.4 Test-and-set</w:t>
      </w:r>
      <w:bookmarkEnd w:id="67"/>
    </w:p>
    <w:p w:rsidR="0096631A" w:rsidRPr="00584359" w:rsidRDefault="0096631A" w:rsidP="00584359">
      <w:pPr>
        <w:jc w:val="both"/>
        <w:rPr>
          <w:rFonts w:ascii="Arial" w:hAnsi="Arial" w:cs="Arial"/>
        </w:rPr>
      </w:pPr>
      <w:r w:rsidRPr="00FE6F0F">
        <w:rPr>
          <w:rFonts w:ascii="Arial" w:hAnsi="Arial" w:cs="Arial"/>
          <w:i/>
        </w:rPr>
        <w:t>Figure 35</w:t>
      </w:r>
      <w:r w:rsidRPr="00584359">
        <w:rPr>
          <w:rFonts w:ascii="Arial" w:hAnsi="Arial" w:cs="Arial"/>
        </w:rPr>
        <w:t xml:space="preserve">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r w:rsidR="00FE6F0F">
        <w:rPr>
          <w:rFonts w:ascii="Arial" w:hAnsi="Arial" w:cs="Arial"/>
        </w:rPr>
        <w:t xml:space="preserve"> in </w:t>
      </w:r>
      <w:r w:rsidR="00FE6F0F">
        <w:rPr>
          <w:rFonts w:ascii="Arial" w:hAnsi="Arial" w:cs="Arial"/>
          <w:i/>
        </w:rPr>
        <w:t>table 16</w:t>
      </w:r>
      <w:r w:rsidRPr="00584359">
        <w:rPr>
          <w:rFonts w:ascii="Arial" w:hAnsi="Arial" w:cs="Arial"/>
        </w:rPr>
        <w:t>.</w:t>
      </w:r>
    </w:p>
    <w:p w:rsidR="003221F8" w:rsidRPr="00584359" w:rsidRDefault="00C1352F" w:rsidP="00584359">
      <w:pPr>
        <w:jc w:val="both"/>
        <w:rPr>
          <w:rFonts w:ascii="Arial" w:hAnsi="Arial" w:cs="Arial"/>
        </w:rPr>
      </w:pPr>
      <w:r>
        <w:rPr>
          <w:noProof/>
          <w:lang w:eastAsia="en-IE"/>
        </w:rPr>
        <w:drawing>
          <wp:inline distT="0" distB="0" distL="0" distR="0" wp14:anchorId="426E1EED" wp14:editId="7AA96A67">
            <wp:extent cx="5731510" cy="1987046"/>
            <wp:effectExtent l="0" t="0" r="21590" b="1333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B0294F">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3560"/>
        <w:gridCol w:w="1012"/>
        <w:gridCol w:w="1146"/>
        <w:gridCol w:w="960"/>
        <w:gridCol w:w="1097"/>
        <w:gridCol w:w="1097"/>
      </w:tblGrid>
      <w:tr w:rsidR="00C1352F" w:rsidRPr="00C1352F" w:rsidTr="00C1352F">
        <w:trPr>
          <w:trHeight w:val="300"/>
        </w:trPr>
        <w:tc>
          <w:tcPr>
            <w:tcW w:w="3560" w:type="dxa"/>
            <w:noWrap/>
            <w:hideMark/>
          </w:tcPr>
          <w:p w:rsidR="00C1352F" w:rsidRPr="00C1352F" w:rsidRDefault="00C1352F">
            <w:pPr>
              <w:rPr>
                <w:rFonts w:ascii="Arial" w:hAnsi="Arial" w:cs="Arial"/>
              </w:rPr>
            </w:pPr>
          </w:p>
        </w:tc>
        <w:tc>
          <w:tcPr>
            <w:tcW w:w="960" w:type="dxa"/>
            <w:noWrap/>
            <w:hideMark/>
          </w:tcPr>
          <w:p w:rsidR="00C1352F" w:rsidRPr="00C1352F" w:rsidRDefault="00C1352F">
            <w:pPr>
              <w:rPr>
                <w:rFonts w:ascii="Arial" w:hAnsi="Arial" w:cs="Arial"/>
              </w:rPr>
            </w:pPr>
            <w:r w:rsidRPr="00C1352F">
              <w:rPr>
                <w:rFonts w:ascii="Arial" w:hAnsi="Arial" w:cs="Arial"/>
              </w:rPr>
              <w:t>Cycles</w:t>
            </w:r>
          </w:p>
        </w:tc>
        <w:tc>
          <w:tcPr>
            <w:tcW w:w="960" w:type="dxa"/>
            <w:noWrap/>
            <w:hideMark/>
          </w:tcPr>
          <w:p w:rsidR="00C1352F" w:rsidRPr="00C1352F" w:rsidRDefault="00C1352F">
            <w:pPr>
              <w:rPr>
                <w:rFonts w:ascii="Arial" w:hAnsi="Arial" w:cs="Arial"/>
              </w:rPr>
            </w:pPr>
            <w:r w:rsidRPr="00C1352F">
              <w:rPr>
                <w:rFonts w:ascii="Arial" w:hAnsi="Arial" w:cs="Arial"/>
              </w:rPr>
              <w:t>Branches</w:t>
            </w:r>
          </w:p>
        </w:tc>
        <w:tc>
          <w:tcPr>
            <w:tcW w:w="960" w:type="dxa"/>
            <w:noWrap/>
            <w:hideMark/>
          </w:tcPr>
          <w:p w:rsidR="00C1352F" w:rsidRPr="00C1352F" w:rsidRDefault="00C1352F">
            <w:pPr>
              <w:rPr>
                <w:rFonts w:ascii="Arial" w:hAnsi="Arial" w:cs="Arial"/>
              </w:rPr>
            </w:pPr>
            <w:r w:rsidRPr="00C1352F">
              <w:rPr>
                <w:rFonts w:ascii="Arial" w:hAnsi="Arial" w:cs="Arial"/>
              </w:rPr>
              <w:t>Branch Misses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w:t>
            </w:r>
          </w:p>
        </w:tc>
        <w:tc>
          <w:tcPr>
            <w:tcW w:w="960" w:type="dxa"/>
            <w:noWrap/>
            <w:hideMark/>
          </w:tcPr>
          <w:p w:rsidR="00C1352F" w:rsidRPr="00C1352F" w:rsidRDefault="00C1352F" w:rsidP="00C1352F">
            <w:pPr>
              <w:rPr>
                <w:rFonts w:ascii="Arial" w:hAnsi="Arial" w:cs="Arial"/>
              </w:rPr>
            </w:pPr>
            <w:r w:rsidRPr="00C1352F">
              <w:rPr>
                <w:rFonts w:ascii="Arial" w:hAnsi="Arial" w:cs="Arial"/>
              </w:rPr>
              <w:t>88.53 B</w:t>
            </w:r>
          </w:p>
        </w:tc>
        <w:tc>
          <w:tcPr>
            <w:tcW w:w="960" w:type="dxa"/>
            <w:noWrap/>
            <w:hideMark/>
          </w:tcPr>
          <w:p w:rsidR="00C1352F" w:rsidRPr="00C1352F" w:rsidRDefault="00C1352F" w:rsidP="00C1352F">
            <w:pPr>
              <w:rPr>
                <w:rFonts w:ascii="Arial" w:hAnsi="Arial" w:cs="Arial"/>
              </w:rPr>
            </w:pPr>
            <w:r w:rsidRPr="00C1352F">
              <w:rPr>
                <w:rFonts w:ascii="Arial" w:hAnsi="Arial" w:cs="Arial"/>
              </w:rPr>
              <w:t>16.58 B</w:t>
            </w:r>
          </w:p>
        </w:tc>
        <w:tc>
          <w:tcPr>
            <w:tcW w:w="960" w:type="dxa"/>
            <w:noWrap/>
            <w:hideMark/>
          </w:tcPr>
          <w:p w:rsidR="00C1352F" w:rsidRPr="00C1352F" w:rsidRDefault="00C1352F" w:rsidP="00C1352F">
            <w:pPr>
              <w:rPr>
                <w:rFonts w:ascii="Arial" w:hAnsi="Arial" w:cs="Arial"/>
              </w:rPr>
            </w:pPr>
            <w:r w:rsidRPr="00C1352F">
              <w:rPr>
                <w:rFonts w:ascii="Arial" w:hAnsi="Arial" w:cs="Arial"/>
              </w:rPr>
              <w:t>11.41 M</w:t>
            </w:r>
          </w:p>
        </w:tc>
        <w:tc>
          <w:tcPr>
            <w:tcW w:w="960" w:type="dxa"/>
            <w:noWrap/>
            <w:hideMark/>
          </w:tcPr>
          <w:p w:rsidR="00C1352F" w:rsidRPr="00C1352F" w:rsidRDefault="00C1352F" w:rsidP="00C1352F">
            <w:pPr>
              <w:rPr>
                <w:rFonts w:ascii="Arial" w:hAnsi="Arial" w:cs="Arial"/>
              </w:rPr>
            </w:pPr>
            <w:r w:rsidRPr="00C1352F">
              <w:rPr>
                <w:rFonts w:ascii="Arial" w:hAnsi="Arial" w:cs="Arial"/>
              </w:rPr>
              <w:t>53.68 B</w:t>
            </w:r>
          </w:p>
        </w:tc>
        <w:tc>
          <w:tcPr>
            <w:tcW w:w="960" w:type="dxa"/>
            <w:noWrap/>
            <w:hideMark/>
          </w:tcPr>
          <w:p w:rsidR="00C1352F" w:rsidRPr="00C1352F" w:rsidRDefault="00C1352F" w:rsidP="00C1352F">
            <w:pPr>
              <w:rPr>
                <w:rFonts w:ascii="Arial" w:hAnsi="Arial" w:cs="Arial"/>
              </w:rPr>
            </w:pPr>
            <w:r w:rsidRPr="00C1352F">
              <w:rPr>
                <w:rFonts w:ascii="Arial" w:hAnsi="Arial" w:cs="Arial"/>
              </w:rPr>
              <w:t>43.92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Test-and-set-no-pause</w:t>
            </w:r>
          </w:p>
        </w:tc>
        <w:tc>
          <w:tcPr>
            <w:tcW w:w="960" w:type="dxa"/>
            <w:noWrap/>
            <w:hideMark/>
          </w:tcPr>
          <w:p w:rsidR="00C1352F" w:rsidRPr="00C1352F" w:rsidRDefault="00C1352F" w:rsidP="00C1352F">
            <w:pPr>
              <w:rPr>
                <w:rFonts w:ascii="Arial" w:hAnsi="Arial" w:cs="Arial"/>
              </w:rPr>
            </w:pPr>
            <w:r w:rsidRPr="00C1352F">
              <w:rPr>
                <w:rFonts w:ascii="Arial" w:hAnsi="Arial" w:cs="Arial"/>
              </w:rPr>
              <w:t>2630.48 B</w:t>
            </w:r>
          </w:p>
        </w:tc>
        <w:tc>
          <w:tcPr>
            <w:tcW w:w="960" w:type="dxa"/>
            <w:noWrap/>
            <w:hideMark/>
          </w:tcPr>
          <w:p w:rsidR="00C1352F" w:rsidRPr="00C1352F" w:rsidRDefault="00C1352F" w:rsidP="00C1352F">
            <w:pPr>
              <w:rPr>
                <w:rFonts w:ascii="Arial" w:hAnsi="Arial" w:cs="Arial"/>
              </w:rPr>
            </w:pPr>
            <w:r w:rsidRPr="00C1352F">
              <w:rPr>
                <w:rFonts w:ascii="Arial" w:hAnsi="Arial" w:cs="Arial"/>
              </w:rPr>
              <w:t>6.61 B</w:t>
            </w:r>
          </w:p>
        </w:tc>
        <w:tc>
          <w:tcPr>
            <w:tcW w:w="960" w:type="dxa"/>
            <w:noWrap/>
            <w:hideMark/>
          </w:tcPr>
          <w:p w:rsidR="00C1352F" w:rsidRPr="00C1352F" w:rsidRDefault="00C1352F" w:rsidP="00C1352F">
            <w:pPr>
              <w:rPr>
                <w:rFonts w:ascii="Arial" w:hAnsi="Arial" w:cs="Arial"/>
              </w:rPr>
            </w:pPr>
            <w:r w:rsidRPr="00C1352F">
              <w:rPr>
                <w:rFonts w:ascii="Arial" w:hAnsi="Arial" w:cs="Arial"/>
              </w:rPr>
              <w:t>20.44 M</w:t>
            </w:r>
          </w:p>
        </w:tc>
        <w:tc>
          <w:tcPr>
            <w:tcW w:w="960" w:type="dxa"/>
            <w:noWrap/>
            <w:hideMark/>
          </w:tcPr>
          <w:p w:rsidR="00C1352F" w:rsidRPr="00C1352F" w:rsidRDefault="00C1352F" w:rsidP="00C1352F">
            <w:pPr>
              <w:rPr>
                <w:rFonts w:ascii="Arial" w:hAnsi="Arial" w:cs="Arial"/>
              </w:rPr>
            </w:pPr>
            <w:r w:rsidRPr="00C1352F">
              <w:rPr>
                <w:rFonts w:ascii="Arial" w:hAnsi="Arial" w:cs="Arial"/>
              </w:rPr>
              <w:t>2616.28 B</w:t>
            </w:r>
          </w:p>
        </w:tc>
        <w:tc>
          <w:tcPr>
            <w:tcW w:w="960" w:type="dxa"/>
            <w:noWrap/>
            <w:hideMark/>
          </w:tcPr>
          <w:p w:rsidR="00C1352F" w:rsidRPr="00C1352F" w:rsidRDefault="00C1352F" w:rsidP="00C1352F">
            <w:pPr>
              <w:rPr>
                <w:rFonts w:ascii="Arial" w:hAnsi="Arial" w:cs="Arial"/>
              </w:rPr>
            </w:pPr>
            <w:r w:rsidRPr="00C1352F">
              <w:rPr>
                <w:rFonts w:ascii="Arial" w:hAnsi="Arial" w:cs="Arial"/>
              </w:rPr>
              <w:t>2550.95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Test-and-set-relax</w:t>
            </w:r>
          </w:p>
        </w:tc>
        <w:tc>
          <w:tcPr>
            <w:tcW w:w="960" w:type="dxa"/>
            <w:noWrap/>
            <w:hideMark/>
          </w:tcPr>
          <w:p w:rsidR="00C1352F" w:rsidRPr="00C1352F" w:rsidRDefault="00C1352F" w:rsidP="00C1352F">
            <w:pPr>
              <w:rPr>
                <w:rFonts w:ascii="Arial" w:hAnsi="Arial" w:cs="Arial"/>
              </w:rPr>
            </w:pPr>
            <w:r w:rsidRPr="00C1352F">
              <w:rPr>
                <w:rFonts w:ascii="Arial" w:hAnsi="Arial" w:cs="Arial"/>
              </w:rPr>
              <w:t>2698.35 B</w:t>
            </w:r>
          </w:p>
        </w:tc>
        <w:tc>
          <w:tcPr>
            <w:tcW w:w="960" w:type="dxa"/>
            <w:noWrap/>
            <w:hideMark/>
          </w:tcPr>
          <w:p w:rsidR="00C1352F" w:rsidRPr="00C1352F" w:rsidRDefault="00C1352F" w:rsidP="00C1352F">
            <w:pPr>
              <w:rPr>
                <w:rFonts w:ascii="Arial" w:hAnsi="Arial" w:cs="Arial"/>
              </w:rPr>
            </w:pPr>
            <w:r w:rsidRPr="00C1352F">
              <w:rPr>
                <w:rFonts w:ascii="Arial" w:hAnsi="Arial" w:cs="Arial"/>
              </w:rPr>
              <w:t>8.15 B</w:t>
            </w:r>
          </w:p>
        </w:tc>
        <w:tc>
          <w:tcPr>
            <w:tcW w:w="960" w:type="dxa"/>
            <w:noWrap/>
            <w:hideMark/>
          </w:tcPr>
          <w:p w:rsidR="00C1352F" w:rsidRPr="00C1352F" w:rsidRDefault="00C1352F" w:rsidP="00C1352F">
            <w:pPr>
              <w:rPr>
                <w:rFonts w:ascii="Arial" w:hAnsi="Arial" w:cs="Arial"/>
              </w:rPr>
            </w:pPr>
            <w:r w:rsidRPr="00C1352F">
              <w:rPr>
                <w:rFonts w:ascii="Arial" w:hAnsi="Arial" w:cs="Arial"/>
              </w:rPr>
              <w:t>20.64 M</w:t>
            </w:r>
          </w:p>
        </w:tc>
        <w:tc>
          <w:tcPr>
            <w:tcW w:w="960" w:type="dxa"/>
            <w:noWrap/>
            <w:hideMark/>
          </w:tcPr>
          <w:p w:rsidR="00C1352F" w:rsidRPr="00C1352F" w:rsidRDefault="00C1352F" w:rsidP="00C1352F">
            <w:pPr>
              <w:rPr>
                <w:rFonts w:ascii="Arial" w:hAnsi="Arial" w:cs="Arial"/>
              </w:rPr>
            </w:pPr>
            <w:r w:rsidRPr="00C1352F">
              <w:rPr>
                <w:rFonts w:ascii="Arial" w:hAnsi="Arial" w:cs="Arial"/>
              </w:rPr>
              <w:t>2674.64 B</w:t>
            </w:r>
          </w:p>
        </w:tc>
        <w:tc>
          <w:tcPr>
            <w:tcW w:w="960" w:type="dxa"/>
            <w:noWrap/>
            <w:hideMark/>
          </w:tcPr>
          <w:p w:rsidR="00C1352F" w:rsidRPr="00C1352F" w:rsidRDefault="00C1352F" w:rsidP="00C1352F">
            <w:pPr>
              <w:rPr>
                <w:rFonts w:ascii="Arial" w:hAnsi="Arial" w:cs="Arial"/>
              </w:rPr>
            </w:pPr>
            <w:r w:rsidRPr="00C1352F">
              <w:rPr>
                <w:rFonts w:ascii="Arial" w:hAnsi="Arial" w:cs="Arial"/>
              </w:rPr>
              <w:t>2525.91 B</w:t>
            </w:r>
          </w:p>
        </w:tc>
      </w:tr>
    </w:tbl>
    <w:p w:rsidR="003221F8"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17</w:t>
      </w:r>
      <w:r>
        <w:fldChar w:fldCharType="end"/>
      </w:r>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w:t>
      </w:r>
      <w:r>
        <w:rPr>
          <w:rFonts w:ascii="Arial" w:hAnsi="Arial" w:cs="Arial"/>
        </w:rPr>
        <w:lastRenderedPageBreak/>
        <w:t xml:space="preserve">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w:t>
      </w:r>
      <w:proofErr w:type="spellStart"/>
      <w:r w:rsidR="00A04EBE">
        <w:rPr>
          <w:rFonts w:ascii="Arial" w:hAnsi="Arial" w:cs="Arial"/>
        </w:rPr>
        <w:t>Eles</w:t>
      </w:r>
      <w:proofErr w:type="spellEnd"/>
      <w:r w:rsidR="00A04EBE">
        <w:rPr>
          <w:rFonts w:ascii="Arial" w:hAnsi="Arial" w:cs="Arial"/>
        </w:rPr>
        <w:t xml:space="preserve">, </w:t>
      </w:r>
      <w:proofErr w:type="spellStart"/>
      <w:r w:rsidR="00A04EBE">
        <w:rPr>
          <w:rFonts w:ascii="Arial" w:hAnsi="Arial" w:cs="Arial"/>
        </w:rPr>
        <w:t>n.d</w:t>
      </w:r>
      <w:proofErr w:type="spellEnd"/>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68" w:name="_Toc385597805"/>
      <w:r>
        <w:rPr>
          <w:rFonts w:ascii="Arial" w:hAnsi="Arial" w:cs="Arial"/>
        </w:rPr>
        <w:t>4.3.3.1.5 Compare-and-swap</w:t>
      </w:r>
      <w:bookmarkEnd w:id="68"/>
    </w:p>
    <w:p w:rsidR="00471981" w:rsidRPr="00471981" w:rsidRDefault="00471981" w:rsidP="00B47742">
      <w:pPr>
        <w:jc w:val="both"/>
        <w:rPr>
          <w:rFonts w:ascii="Arial" w:hAnsi="Arial" w:cs="Arial"/>
        </w:rPr>
      </w:pPr>
      <w:r>
        <w:rPr>
          <w:rFonts w:ascii="Arial" w:hAnsi="Arial" w:cs="Arial"/>
        </w:rPr>
        <w:t xml:space="preserve">In </w:t>
      </w:r>
      <w:r w:rsidRPr="00FE6F0F">
        <w:rPr>
          <w:rFonts w:ascii="Arial" w:hAnsi="Arial" w:cs="Arial"/>
          <w:i/>
        </w:rPr>
        <w:t>figure 36</w:t>
      </w:r>
      <w:r>
        <w:rPr>
          <w:rFonts w:ascii="Arial" w:hAnsi="Arial" w:cs="Arial"/>
        </w:rPr>
        <w:t xml:space="preserve">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0776B5" w:rsidP="00B47742">
      <w:pPr>
        <w:keepNext/>
        <w:jc w:val="both"/>
      </w:pPr>
      <w:r>
        <w:rPr>
          <w:noProof/>
          <w:lang w:eastAsia="en-IE"/>
        </w:rPr>
        <w:drawing>
          <wp:inline distT="0" distB="0" distL="0" distR="0" wp14:anchorId="71C8FFB3" wp14:editId="61AF1D96">
            <wp:extent cx="5731510" cy="1829674"/>
            <wp:effectExtent l="0" t="0" r="21590" b="1841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1981" w:rsidRDefault="00471981"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36</w:t>
      </w:r>
      <w:r w:rsidR="00150EA5">
        <w:rPr>
          <w:noProof/>
        </w:rPr>
        <w:fldChar w:fldCharType="end"/>
      </w:r>
    </w:p>
    <w:tbl>
      <w:tblPr>
        <w:tblStyle w:val="TableGrid"/>
        <w:tblW w:w="0" w:type="auto"/>
        <w:tblLook w:val="04A0" w:firstRow="1" w:lastRow="0" w:firstColumn="1" w:lastColumn="0" w:noHBand="0" w:noVBand="1"/>
      </w:tblPr>
      <w:tblGrid>
        <w:gridCol w:w="1734"/>
        <w:gridCol w:w="751"/>
        <w:gridCol w:w="711"/>
        <w:gridCol w:w="985"/>
        <w:gridCol w:w="1187"/>
        <w:gridCol w:w="952"/>
        <w:gridCol w:w="1461"/>
        <w:gridCol w:w="1461"/>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84.67 B</w:t>
            </w:r>
          </w:p>
        </w:tc>
        <w:tc>
          <w:tcPr>
            <w:tcW w:w="0" w:type="auto"/>
            <w:noWrap/>
            <w:hideMark/>
          </w:tcPr>
          <w:p w:rsidR="000776B5" w:rsidRPr="000776B5" w:rsidRDefault="000776B5" w:rsidP="000776B5">
            <w:pPr>
              <w:rPr>
                <w:rFonts w:ascii="Arial" w:hAnsi="Arial" w:cs="Arial"/>
              </w:rPr>
            </w:pPr>
            <w:r w:rsidRPr="000776B5">
              <w:rPr>
                <w:rFonts w:ascii="Arial" w:hAnsi="Arial" w:cs="Arial"/>
              </w:rPr>
              <w:t>98.81 M</w:t>
            </w:r>
          </w:p>
        </w:tc>
        <w:tc>
          <w:tcPr>
            <w:tcW w:w="0" w:type="auto"/>
            <w:noWrap/>
            <w:hideMark/>
          </w:tcPr>
          <w:p w:rsidR="000776B5" w:rsidRPr="000776B5" w:rsidRDefault="000776B5" w:rsidP="000776B5">
            <w:pPr>
              <w:rPr>
                <w:rFonts w:ascii="Arial" w:hAnsi="Arial" w:cs="Arial"/>
              </w:rPr>
            </w:pPr>
            <w:r w:rsidRPr="000776B5">
              <w:rPr>
                <w:rFonts w:ascii="Arial" w:hAnsi="Arial" w:cs="Arial"/>
              </w:rPr>
              <w:t>88.84 M</w:t>
            </w:r>
          </w:p>
        </w:tc>
        <w:tc>
          <w:tcPr>
            <w:tcW w:w="0" w:type="auto"/>
            <w:noWrap/>
            <w:hideMark/>
          </w:tcPr>
          <w:p w:rsidR="000776B5" w:rsidRPr="000776B5" w:rsidRDefault="000776B5" w:rsidP="000776B5">
            <w:pPr>
              <w:rPr>
                <w:rFonts w:ascii="Arial" w:hAnsi="Arial" w:cs="Arial"/>
              </w:rPr>
            </w:pPr>
            <w:r w:rsidRPr="000776B5">
              <w:rPr>
                <w:rFonts w:ascii="Arial" w:hAnsi="Arial" w:cs="Arial"/>
              </w:rPr>
              <w:t>16.98 B</w:t>
            </w:r>
          </w:p>
        </w:tc>
        <w:tc>
          <w:tcPr>
            <w:tcW w:w="0" w:type="auto"/>
            <w:noWrap/>
            <w:hideMark/>
          </w:tcPr>
          <w:p w:rsidR="000776B5" w:rsidRPr="000776B5" w:rsidRDefault="000776B5" w:rsidP="000776B5">
            <w:pPr>
              <w:rPr>
                <w:rFonts w:ascii="Arial" w:hAnsi="Arial" w:cs="Arial"/>
              </w:rPr>
            </w:pPr>
            <w:r w:rsidRPr="000776B5">
              <w:rPr>
                <w:rFonts w:ascii="Arial" w:hAnsi="Arial" w:cs="Arial"/>
              </w:rPr>
              <w:t>5.2 M</w:t>
            </w:r>
          </w:p>
        </w:tc>
        <w:tc>
          <w:tcPr>
            <w:tcW w:w="0" w:type="auto"/>
            <w:noWrap/>
            <w:hideMark/>
          </w:tcPr>
          <w:p w:rsidR="000776B5" w:rsidRPr="000776B5" w:rsidRDefault="000776B5" w:rsidP="000776B5">
            <w:pPr>
              <w:rPr>
                <w:rFonts w:ascii="Arial" w:hAnsi="Arial" w:cs="Arial"/>
              </w:rPr>
            </w:pPr>
            <w:r w:rsidRPr="000776B5">
              <w:rPr>
                <w:rFonts w:ascii="Arial" w:hAnsi="Arial" w:cs="Arial"/>
              </w:rPr>
              <w:t>49.9 B</w:t>
            </w:r>
          </w:p>
        </w:tc>
        <w:tc>
          <w:tcPr>
            <w:tcW w:w="0" w:type="auto"/>
            <w:noWrap/>
            <w:hideMark/>
          </w:tcPr>
          <w:p w:rsidR="000776B5" w:rsidRPr="000776B5" w:rsidRDefault="000776B5" w:rsidP="000776B5">
            <w:pPr>
              <w:rPr>
                <w:rFonts w:ascii="Arial" w:hAnsi="Arial" w:cs="Arial"/>
              </w:rPr>
            </w:pPr>
            <w:r w:rsidRPr="000776B5">
              <w:rPr>
                <w:rFonts w:ascii="Arial" w:hAnsi="Arial" w:cs="Arial"/>
              </w:rPr>
              <w:t>40.44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Compare-and-swap-no-delay</w:t>
            </w:r>
          </w:p>
        </w:tc>
        <w:tc>
          <w:tcPr>
            <w:tcW w:w="0" w:type="auto"/>
            <w:noWrap/>
            <w:hideMark/>
          </w:tcPr>
          <w:p w:rsidR="000776B5" w:rsidRPr="000776B5" w:rsidRDefault="000776B5" w:rsidP="000776B5">
            <w:pPr>
              <w:rPr>
                <w:rFonts w:ascii="Arial" w:hAnsi="Arial" w:cs="Arial"/>
              </w:rPr>
            </w:pPr>
            <w:r w:rsidRPr="000776B5">
              <w:rPr>
                <w:rFonts w:ascii="Arial" w:hAnsi="Arial" w:cs="Arial"/>
              </w:rPr>
              <w:t>2288.58 B</w:t>
            </w:r>
          </w:p>
        </w:tc>
        <w:tc>
          <w:tcPr>
            <w:tcW w:w="0" w:type="auto"/>
            <w:noWrap/>
            <w:hideMark/>
          </w:tcPr>
          <w:p w:rsidR="000776B5" w:rsidRPr="000776B5" w:rsidRDefault="000776B5" w:rsidP="000776B5">
            <w:pPr>
              <w:rPr>
                <w:rFonts w:ascii="Arial" w:hAnsi="Arial" w:cs="Arial"/>
              </w:rPr>
            </w:pPr>
            <w:r w:rsidRPr="000776B5">
              <w:rPr>
                <w:rFonts w:ascii="Arial" w:hAnsi="Arial" w:cs="Arial"/>
              </w:rPr>
              <w:t>706.78 M</w:t>
            </w:r>
          </w:p>
        </w:tc>
        <w:tc>
          <w:tcPr>
            <w:tcW w:w="0" w:type="auto"/>
            <w:noWrap/>
            <w:hideMark/>
          </w:tcPr>
          <w:p w:rsidR="000776B5" w:rsidRPr="000776B5" w:rsidRDefault="000776B5" w:rsidP="000776B5">
            <w:pPr>
              <w:rPr>
                <w:rFonts w:ascii="Arial" w:hAnsi="Arial" w:cs="Arial"/>
              </w:rPr>
            </w:pPr>
            <w:r w:rsidRPr="000776B5">
              <w:rPr>
                <w:rFonts w:ascii="Arial" w:hAnsi="Arial" w:cs="Arial"/>
              </w:rPr>
              <w:t>456.88 M</w:t>
            </w:r>
          </w:p>
        </w:tc>
        <w:tc>
          <w:tcPr>
            <w:tcW w:w="0" w:type="auto"/>
            <w:noWrap/>
            <w:hideMark/>
          </w:tcPr>
          <w:p w:rsidR="000776B5" w:rsidRPr="000776B5" w:rsidRDefault="000776B5" w:rsidP="000776B5">
            <w:pPr>
              <w:rPr>
                <w:rFonts w:ascii="Arial" w:hAnsi="Arial" w:cs="Arial"/>
              </w:rPr>
            </w:pPr>
            <w:r w:rsidRPr="000776B5">
              <w:rPr>
                <w:rFonts w:ascii="Arial" w:hAnsi="Arial" w:cs="Arial"/>
              </w:rPr>
              <w:t>73.21 B</w:t>
            </w:r>
          </w:p>
        </w:tc>
        <w:tc>
          <w:tcPr>
            <w:tcW w:w="0" w:type="auto"/>
            <w:noWrap/>
            <w:hideMark/>
          </w:tcPr>
          <w:p w:rsidR="000776B5" w:rsidRPr="000776B5" w:rsidRDefault="000776B5" w:rsidP="000776B5">
            <w:pPr>
              <w:rPr>
                <w:rFonts w:ascii="Arial" w:hAnsi="Arial" w:cs="Arial"/>
              </w:rPr>
            </w:pPr>
            <w:r w:rsidRPr="000776B5">
              <w:rPr>
                <w:rFonts w:ascii="Arial" w:hAnsi="Arial" w:cs="Arial"/>
              </w:rPr>
              <w:t>85.37 M</w:t>
            </w:r>
          </w:p>
        </w:tc>
        <w:tc>
          <w:tcPr>
            <w:tcW w:w="0" w:type="auto"/>
            <w:noWrap/>
            <w:hideMark/>
          </w:tcPr>
          <w:p w:rsidR="000776B5" w:rsidRPr="000776B5" w:rsidRDefault="000776B5" w:rsidP="000776B5">
            <w:pPr>
              <w:rPr>
                <w:rFonts w:ascii="Arial" w:hAnsi="Arial" w:cs="Arial"/>
              </w:rPr>
            </w:pPr>
            <w:r w:rsidRPr="000776B5">
              <w:rPr>
                <w:rFonts w:ascii="Arial" w:hAnsi="Arial" w:cs="Arial"/>
              </w:rPr>
              <w:t>2172.82 B</w:t>
            </w:r>
          </w:p>
        </w:tc>
        <w:tc>
          <w:tcPr>
            <w:tcW w:w="0" w:type="auto"/>
            <w:noWrap/>
            <w:hideMark/>
          </w:tcPr>
          <w:p w:rsidR="000776B5" w:rsidRPr="000776B5" w:rsidRDefault="000776B5" w:rsidP="000776B5">
            <w:pPr>
              <w:rPr>
                <w:rFonts w:ascii="Arial" w:hAnsi="Arial" w:cs="Arial"/>
              </w:rPr>
            </w:pPr>
            <w:r w:rsidRPr="000776B5">
              <w:rPr>
                <w:rFonts w:ascii="Arial" w:hAnsi="Arial" w:cs="Arial"/>
              </w:rPr>
              <w:t>1762.62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2283.02 B</w:t>
            </w:r>
          </w:p>
        </w:tc>
        <w:tc>
          <w:tcPr>
            <w:tcW w:w="0" w:type="auto"/>
            <w:noWrap/>
            <w:hideMark/>
          </w:tcPr>
          <w:p w:rsidR="000776B5" w:rsidRPr="000776B5" w:rsidRDefault="000776B5" w:rsidP="000776B5">
            <w:pPr>
              <w:rPr>
                <w:rFonts w:ascii="Arial" w:hAnsi="Arial" w:cs="Arial"/>
              </w:rPr>
            </w:pPr>
            <w:r w:rsidRPr="000776B5">
              <w:rPr>
                <w:rFonts w:ascii="Arial" w:hAnsi="Arial" w:cs="Arial"/>
              </w:rPr>
              <w:t>723.28 M</w:t>
            </w:r>
          </w:p>
        </w:tc>
        <w:tc>
          <w:tcPr>
            <w:tcW w:w="0" w:type="auto"/>
            <w:noWrap/>
            <w:hideMark/>
          </w:tcPr>
          <w:p w:rsidR="000776B5" w:rsidRPr="000776B5" w:rsidRDefault="000776B5" w:rsidP="000776B5">
            <w:pPr>
              <w:rPr>
                <w:rFonts w:ascii="Arial" w:hAnsi="Arial" w:cs="Arial"/>
              </w:rPr>
            </w:pPr>
            <w:r w:rsidRPr="000776B5">
              <w:rPr>
                <w:rFonts w:ascii="Arial" w:hAnsi="Arial" w:cs="Arial"/>
              </w:rPr>
              <w:t>470.27 M</w:t>
            </w:r>
          </w:p>
        </w:tc>
        <w:tc>
          <w:tcPr>
            <w:tcW w:w="0" w:type="auto"/>
            <w:noWrap/>
            <w:hideMark/>
          </w:tcPr>
          <w:p w:rsidR="000776B5" w:rsidRPr="000776B5" w:rsidRDefault="000776B5" w:rsidP="000776B5">
            <w:pPr>
              <w:rPr>
                <w:rFonts w:ascii="Arial" w:hAnsi="Arial" w:cs="Arial"/>
              </w:rPr>
            </w:pPr>
            <w:r w:rsidRPr="000776B5">
              <w:rPr>
                <w:rFonts w:ascii="Arial" w:hAnsi="Arial" w:cs="Arial"/>
              </w:rPr>
              <w:t>57.79 B</w:t>
            </w:r>
          </w:p>
        </w:tc>
        <w:tc>
          <w:tcPr>
            <w:tcW w:w="0" w:type="auto"/>
            <w:noWrap/>
            <w:hideMark/>
          </w:tcPr>
          <w:p w:rsidR="000776B5" w:rsidRPr="000776B5" w:rsidRDefault="000776B5" w:rsidP="000776B5">
            <w:pPr>
              <w:rPr>
                <w:rFonts w:ascii="Arial" w:hAnsi="Arial" w:cs="Arial"/>
              </w:rPr>
            </w:pPr>
            <w:r w:rsidRPr="000776B5">
              <w:rPr>
                <w:rFonts w:ascii="Arial" w:hAnsi="Arial" w:cs="Arial"/>
              </w:rPr>
              <w:t>82.22 M</w:t>
            </w:r>
          </w:p>
        </w:tc>
        <w:tc>
          <w:tcPr>
            <w:tcW w:w="0" w:type="auto"/>
            <w:noWrap/>
            <w:hideMark/>
          </w:tcPr>
          <w:p w:rsidR="000776B5" w:rsidRPr="000776B5" w:rsidRDefault="000776B5" w:rsidP="000776B5">
            <w:pPr>
              <w:rPr>
                <w:rFonts w:ascii="Arial" w:hAnsi="Arial" w:cs="Arial"/>
              </w:rPr>
            </w:pPr>
            <w:r w:rsidRPr="000776B5">
              <w:rPr>
                <w:rFonts w:ascii="Arial" w:hAnsi="Arial" w:cs="Arial"/>
              </w:rPr>
              <w:t>2188.95 B</w:t>
            </w:r>
          </w:p>
        </w:tc>
        <w:tc>
          <w:tcPr>
            <w:tcW w:w="0" w:type="auto"/>
            <w:noWrap/>
            <w:hideMark/>
          </w:tcPr>
          <w:p w:rsidR="000776B5" w:rsidRPr="000776B5" w:rsidRDefault="000776B5" w:rsidP="000776B5">
            <w:pPr>
              <w:rPr>
                <w:rFonts w:ascii="Arial" w:hAnsi="Arial" w:cs="Arial"/>
              </w:rPr>
            </w:pPr>
            <w:r w:rsidRPr="000776B5">
              <w:rPr>
                <w:rFonts w:ascii="Arial" w:hAnsi="Arial" w:cs="Arial"/>
              </w:rPr>
              <w:t>1820.84 B</w:t>
            </w:r>
          </w:p>
        </w:tc>
      </w:tr>
    </w:tbl>
    <w:p w:rsidR="00471981"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18</w:t>
      </w:r>
      <w:r>
        <w:fldChar w:fldCharType="end"/>
      </w:r>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w:t>
      </w:r>
      <w:r w:rsidR="00FE6F0F">
        <w:rPr>
          <w:rFonts w:ascii="Arial" w:hAnsi="Arial" w:cs="Arial"/>
        </w:rPr>
        <w:t xml:space="preserve">, shown in </w:t>
      </w:r>
      <w:r w:rsidR="00FE6F0F">
        <w:rPr>
          <w:rFonts w:ascii="Arial" w:hAnsi="Arial" w:cs="Arial"/>
          <w:i/>
        </w:rPr>
        <w:t>table 17</w:t>
      </w:r>
      <w:r>
        <w:rPr>
          <w:rFonts w:ascii="Arial" w:hAnsi="Arial" w:cs="Arial"/>
        </w:rPr>
        <w:t xml:space="preserve">.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69" w:name="_Toc385597806"/>
      <w:r w:rsidRPr="000B1D68">
        <w:rPr>
          <w:rFonts w:ascii="Arial" w:hAnsi="Arial" w:cs="Arial"/>
        </w:rPr>
        <w:t>4.3.3.1</w:t>
      </w:r>
      <w:r>
        <w:rPr>
          <w:rFonts w:ascii="Arial" w:hAnsi="Arial" w:cs="Arial"/>
        </w:rPr>
        <w:t>.6 Ticket</w:t>
      </w:r>
      <w:bookmarkEnd w:id="69"/>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 with the intrinsic </w:t>
      </w:r>
      <w:r>
        <w:rPr>
          <w:rFonts w:ascii="Arial" w:hAnsi="Arial" w:cs="Arial"/>
          <w:i/>
        </w:rPr>
        <w:t>_</w:t>
      </w:r>
      <w:proofErr w:type="spellStart"/>
      <w:r>
        <w:rPr>
          <w:rFonts w:ascii="Arial" w:hAnsi="Arial" w:cs="Arial"/>
          <w:i/>
        </w:rPr>
        <w:t>mm_pause</w:t>
      </w:r>
      <w:proofErr w:type="spellEnd"/>
      <w:r>
        <w:rPr>
          <w:rFonts w:ascii="Arial" w:hAnsi="Arial" w:cs="Arial"/>
          <w:i/>
        </w:rPr>
        <w:t>()</w:t>
      </w:r>
      <w:r>
        <w:rPr>
          <w:rFonts w:ascii="Arial" w:hAnsi="Arial" w:cs="Arial"/>
        </w:rPr>
        <w:t xml:space="preserve">. </w:t>
      </w:r>
      <w:r w:rsidRPr="00FE6F0F">
        <w:rPr>
          <w:rFonts w:ascii="Arial" w:hAnsi="Arial" w:cs="Arial"/>
          <w:i/>
        </w:rPr>
        <w:t>Figure 37</w:t>
      </w:r>
      <w:r>
        <w:rPr>
          <w:rFonts w:ascii="Arial" w:hAnsi="Arial" w:cs="Arial"/>
        </w:rPr>
        <w:t xml:space="preserve"> shows how the two locks compare in terms of performance.</w:t>
      </w:r>
    </w:p>
    <w:p w:rsidR="00C72890" w:rsidRDefault="000776B5" w:rsidP="00B47742">
      <w:pPr>
        <w:keepNext/>
        <w:jc w:val="both"/>
      </w:pPr>
      <w:r>
        <w:rPr>
          <w:noProof/>
          <w:lang w:eastAsia="en-IE"/>
        </w:rPr>
        <w:lastRenderedPageBreak/>
        <w:drawing>
          <wp:inline distT="0" distB="0" distL="0" distR="0" wp14:anchorId="237B655C" wp14:editId="3AA1301A">
            <wp:extent cx="5731510" cy="1879274"/>
            <wp:effectExtent l="0" t="0" r="21590" b="26035"/>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B0294F">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905"/>
        <w:gridCol w:w="825"/>
        <w:gridCol w:w="1321"/>
        <w:gridCol w:w="1054"/>
        <w:gridCol w:w="780"/>
        <w:gridCol w:w="1091"/>
        <w:gridCol w:w="1633"/>
        <w:gridCol w:w="1633"/>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w:t>
            </w:r>
          </w:p>
        </w:tc>
        <w:tc>
          <w:tcPr>
            <w:tcW w:w="0" w:type="auto"/>
            <w:noWrap/>
            <w:hideMark/>
          </w:tcPr>
          <w:p w:rsidR="000776B5" w:rsidRPr="000776B5" w:rsidRDefault="000776B5" w:rsidP="000776B5">
            <w:pPr>
              <w:rPr>
                <w:rFonts w:ascii="Arial" w:hAnsi="Arial" w:cs="Arial"/>
              </w:rPr>
            </w:pPr>
            <w:r w:rsidRPr="000776B5">
              <w:rPr>
                <w:rFonts w:ascii="Arial" w:hAnsi="Arial" w:cs="Arial"/>
              </w:rPr>
              <w:t>15.64 B</w:t>
            </w:r>
          </w:p>
        </w:tc>
        <w:tc>
          <w:tcPr>
            <w:tcW w:w="0" w:type="auto"/>
            <w:noWrap/>
            <w:hideMark/>
          </w:tcPr>
          <w:p w:rsidR="000776B5" w:rsidRPr="000776B5" w:rsidRDefault="000776B5" w:rsidP="000776B5">
            <w:pPr>
              <w:rPr>
                <w:rFonts w:ascii="Arial" w:hAnsi="Arial" w:cs="Arial"/>
              </w:rPr>
            </w:pPr>
            <w:r w:rsidRPr="000776B5">
              <w:rPr>
                <w:rFonts w:ascii="Arial" w:hAnsi="Arial" w:cs="Arial"/>
              </w:rPr>
              <w:t>30.92 M</w:t>
            </w:r>
          </w:p>
        </w:tc>
        <w:tc>
          <w:tcPr>
            <w:tcW w:w="0" w:type="auto"/>
            <w:noWrap/>
            <w:hideMark/>
          </w:tcPr>
          <w:p w:rsidR="000776B5" w:rsidRPr="000776B5" w:rsidRDefault="000776B5" w:rsidP="000776B5">
            <w:pPr>
              <w:rPr>
                <w:rFonts w:ascii="Arial" w:hAnsi="Arial" w:cs="Arial"/>
              </w:rPr>
            </w:pPr>
            <w:r w:rsidRPr="000776B5">
              <w:rPr>
                <w:rFonts w:ascii="Arial" w:hAnsi="Arial" w:cs="Arial"/>
              </w:rPr>
              <w:t>25.2 M</w:t>
            </w:r>
          </w:p>
        </w:tc>
        <w:tc>
          <w:tcPr>
            <w:tcW w:w="0" w:type="auto"/>
            <w:noWrap/>
            <w:hideMark/>
          </w:tcPr>
          <w:p w:rsidR="000776B5" w:rsidRPr="000776B5" w:rsidRDefault="000776B5" w:rsidP="000776B5">
            <w:pPr>
              <w:rPr>
                <w:rFonts w:ascii="Arial" w:hAnsi="Arial" w:cs="Arial"/>
              </w:rPr>
            </w:pPr>
            <w:r w:rsidRPr="000776B5">
              <w:rPr>
                <w:rFonts w:ascii="Arial" w:hAnsi="Arial" w:cs="Arial"/>
              </w:rPr>
              <w:t>3.66 B</w:t>
            </w:r>
          </w:p>
        </w:tc>
        <w:tc>
          <w:tcPr>
            <w:tcW w:w="0" w:type="auto"/>
            <w:noWrap/>
            <w:hideMark/>
          </w:tcPr>
          <w:p w:rsidR="000776B5" w:rsidRPr="000776B5" w:rsidRDefault="000776B5" w:rsidP="000776B5">
            <w:pPr>
              <w:rPr>
                <w:rFonts w:ascii="Arial" w:hAnsi="Arial" w:cs="Arial"/>
              </w:rPr>
            </w:pPr>
            <w:r w:rsidRPr="000776B5">
              <w:rPr>
                <w:rFonts w:ascii="Arial" w:hAnsi="Arial" w:cs="Arial"/>
              </w:rPr>
              <w:t>2.15 M</w:t>
            </w:r>
          </w:p>
        </w:tc>
        <w:tc>
          <w:tcPr>
            <w:tcW w:w="0" w:type="auto"/>
            <w:noWrap/>
            <w:hideMark/>
          </w:tcPr>
          <w:p w:rsidR="000776B5" w:rsidRPr="000776B5" w:rsidRDefault="000776B5" w:rsidP="000776B5">
            <w:pPr>
              <w:rPr>
                <w:rFonts w:ascii="Arial" w:hAnsi="Arial" w:cs="Arial"/>
              </w:rPr>
            </w:pPr>
            <w:r w:rsidRPr="000776B5">
              <w:rPr>
                <w:rFonts w:ascii="Arial" w:hAnsi="Arial" w:cs="Arial"/>
              </w:rPr>
              <w:t>8.52 B</w:t>
            </w:r>
          </w:p>
        </w:tc>
        <w:tc>
          <w:tcPr>
            <w:tcW w:w="0" w:type="auto"/>
            <w:noWrap/>
            <w:hideMark/>
          </w:tcPr>
          <w:p w:rsidR="000776B5" w:rsidRPr="000776B5" w:rsidRDefault="000776B5" w:rsidP="000776B5">
            <w:pPr>
              <w:rPr>
                <w:rFonts w:ascii="Arial" w:hAnsi="Arial" w:cs="Arial"/>
              </w:rPr>
            </w:pPr>
            <w:r w:rsidRPr="000776B5">
              <w:rPr>
                <w:rFonts w:ascii="Arial" w:hAnsi="Arial" w:cs="Arial"/>
              </w:rPr>
              <w:t>7.09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2280.46 B</w:t>
            </w:r>
          </w:p>
        </w:tc>
        <w:tc>
          <w:tcPr>
            <w:tcW w:w="0" w:type="auto"/>
            <w:noWrap/>
            <w:hideMark/>
          </w:tcPr>
          <w:p w:rsidR="000776B5" w:rsidRPr="000776B5" w:rsidRDefault="000776B5" w:rsidP="000776B5">
            <w:pPr>
              <w:rPr>
                <w:rFonts w:ascii="Arial" w:hAnsi="Arial" w:cs="Arial"/>
              </w:rPr>
            </w:pPr>
            <w:r w:rsidRPr="000776B5">
              <w:rPr>
                <w:rFonts w:ascii="Arial" w:hAnsi="Arial" w:cs="Arial"/>
              </w:rPr>
              <w:t>218.9 M</w:t>
            </w:r>
          </w:p>
        </w:tc>
        <w:tc>
          <w:tcPr>
            <w:tcW w:w="0" w:type="auto"/>
            <w:noWrap/>
            <w:hideMark/>
          </w:tcPr>
          <w:p w:rsidR="000776B5" w:rsidRPr="000776B5" w:rsidRDefault="000776B5" w:rsidP="000776B5">
            <w:pPr>
              <w:rPr>
                <w:rFonts w:ascii="Arial" w:hAnsi="Arial" w:cs="Arial"/>
              </w:rPr>
            </w:pPr>
            <w:r w:rsidRPr="000776B5">
              <w:rPr>
                <w:rFonts w:ascii="Arial" w:hAnsi="Arial" w:cs="Arial"/>
              </w:rPr>
              <w:t>115.93 M</w:t>
            </w:r>
          </w:p>
        </w:tc>
        <w:tc>
          <w:tcPr>
            <w:tcW w:w="0" w:type="auto"/>
            <w:noWrap/>
            <w:hideMark/>
          </w:tcPr>
          <w:p w:rsidR="000776B5" w:rsidRPr="000776B5" w:rsidRDefault="000776B5" w:rsidP="000776B5">
            <w:pPr>
              <w:rPr>
                <w:rFonts w:ascii="Arial" w:hAnsi="Arial" w:cs="Arial"/>
              </w:rPr>
            </w:pPr>
            <w:r w:rsidRPr="000776B5">
              <w:rPr>
                <w:rFonts w:ascii="Arial" w:hAnsi="Arial" w:cs="Arial"/>
              </w:rPr>
              <w:t>157.71 B</w:t>
            </w:r>
          </w:p>
        </w:tc>
        <w:tc>
          <w:tcPr>
            <w:tcW w:w="0" w:type="auto"/>
            <w:noWrap/>
            <w:hideMark/>
          </w:tcPr>
          <w:p w:rsidR="000776B5" w:rsidRPr="000776B5" w:rsidRDefault="000776B5" w:rsidP="000776B5">
            <w:pPr>
              <w:rPr>
                <w:rFonts w:ascii="Arial" w:hAnsi="Arial" w:cs="Arial"/>
              </w:rPr>
            </w:pPr>
            <w:r w:rsidRPr="000776B5">
              <w:rPr>
                <w:rFonts w:ascii="Arial" w:hAnsi="Arial" w:cs="Arial"/>
              </w:rPr>
              <w:t>19.14 M</w:t>
            </w:r>
          </w:p>
        </w:tc>
        <w:tc>
          <w:tcPr>
            <w:tcW w:w="0" w:type="auto"/>
            <w:noWrap/>
            <w:hideMark/>
          </w:tcPr>
          <w:p w:rsidR="000776B5" w:rsidRPr="000776B5" w:rsidRDefault="000776B5" w:rsidP="000776B5">
            <w:pPr>
              <w:rPr>
                <w:rFonts w:ascii="Arial" w:hAnsi="Arial" w:cs="Arial"/>
              </w:rPr>
            </w:pPr>
            <w:r w:rsidRPr="000776B5">
              <w:rPr>
                <w:rFonts w:ascii="Arial" w:hAnsi="Arial" w:cs="Arial"/>
              </w:rPr>
              <w:t>1889.73 B</w:t>
            </w:r>
          </w:p>
        </w:tc>
        <w:tc>
          <w:tcPr>
            <w:tcW w:w="0" w:type="auto"/>
            <w:noWrap/>
            <w:hideMark/>
          </w:tcPr>
          <w:p w:rsidR="000776B5" w:rsidRPr="000776B5" w:rsidRDefault="000776B5" w:rsidP="000776B5">
            <w:pPr>
              <w:rPr>
                <w:rFonts w:ascii="Arial" w:hAnsi="Arial" w:cs="Arial"/>
              </w:rPr>
            </w:pPr>
            <w:r w:rsidRPr="000776B5">
              <w:rPr>
                <w:rFonts w:ascii="Arial" w:hAnsi="Arial" w:cs="Arial"/>
              </w:rPr>
              <w:t>1404.3 B</w:t>
            </w:r>
          </w:p>
        </w:tc>
      </w:tr>
    </w:tbl>
    <w:p w:rsidR="00C72890" w:rsidRDefault="00D72FE7" w:rsidP="00D72FE7">
      <w:pPr>
        <w:pStyle w:val="Caption"/>
      </w:pPr>
      <w:r>
        <w:t xml:space="preserve">Table </w:t>
      </w:r>
      <w:r>
        <w:fldChar w:fldCharType="begin"/>
      </w:r>
      <w:r>
        <w:instrText xml:space="preserve"> SEQ Table \* ARABIC </w:instrText>
      </w:r>
      <w:r>
        <w:fldChar w:fldCharType="separate"/>
      </w:r>
      <w:r w:rsidR="003F5823">
        <w:rPr>
          <w:noProof/>
        </w:rPr>
        <w:t>19</w:t>
      </w:r>
      <w:r>
        <w:fldChar w:fldCharType="end"/>
      </w:r>
    </w:p>
    <w:p w:rsidR="00A44CBA" w:rsidRPr="00A44CBA" w:rsidRDefault="00FE6F0F" w:rsidP="00B47742">
      <w:pPr>
        <w:jc w:val="both"/>
        <w:rPr>
          <w:rFonts w:ascii="Arial" w:hAnsi="Arial" w:cs="Arial"/>
        </w:rPr>
      </w:pPr>
      <w:r w:rsidRPr="00FE6F0F">
        <w:rPr>
          <w:rFonts w:ascii="Arial" w:hAnsi="Arial" w:cs="Arial"/>
          <w:i/>
        </w:rPr>
        <w:t>Table 18</w:t>
      </w:r>
      <w:r w:rsidR="00C72890">
        <w:rPr>
          <w:rFonts w:ascii="Arial" w:hAnsi="Arial" w:cs="Arial"/>
        </w:rPr>
        <w:t xml:space="preserve"> shows the hardware performance data gathered for the two locks. The </w:t>
      </w:r>
      <w:r w:rsidR="00C72890">
        <w:rPr>
          <w:rFonts w:ascii="Arial" w:hAnsi="Arial" w:cs="Arial"/>
          <w:i/>
        </w:rPr>
        <w:t>ticket</w:t>
      </w:r>
      <w:r w:rsidR="00C72890">
        <w:rPr>
          <w:rFonts w:ascii="Arial" w:hAnsi="Arial" w:cs="Arial"/>
        </w:rPr>
        <w:t xml:space="preserve"> lock utilises its CPU cycles more efficiently than the </w:t>
      </w:r>
      <w:r w:rsidR="00C72890">
        <w:rPr>
          <w:rFonts w:ascii="Arial" w:hAnsi="Arial" w:cs="Arial"/>
          <w:i/>
        </w:rPr>
        <w:t>ticket-relax</w:t>
      </w:r>
      <w:r w:rsidR="00C72890">
        <w:rPr>
          <w:rFonts w:ascii="Arial" w:hAnsi="Arial" w:cs="Arial"/>
        </w:rPr>
        <w:t xml:space="preserve"> lock with a smaller number of stalled cycles, however, the </w:t>
      </w:r>
      <w:r w:rsidR="00C72890">
        <w:rPr>
          <w:rFonts w:ascii="Arial" w:hAnsi="Arial" w:cs="Arial"/>
          <w:i/>
        </w:rPr>
        <w:t>ticket-relax</w:t>
      </w:r>
      <w:r w:rsidR="00C72890">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70" w:name="_Toc385597807"/>
      <w:r>
        <w:rPr>
          <w:rFonts w:ascii="Arial" w:hAnsi="Arial" w:cs="Arial"/>
        </w:rPr>
        <w:t>4.3.3.1.8 Architectures?</w:t>
      </w:r>
      <w:bookmarkEnd w:id="70"/>
    </w:p>
    <w:p w:rsidR="00286721" w:rsidRDefault="00A44CBA" w:rsidP="00B47742">
      <w:pPr>
        <w:jc w:val="both"/>
        <w:rPr>
          <w:rFonts w:ascii="Arial" w:hAnsi="Arial" w:cs="Arial"/>
        </w:rPr>
      </w:pPr>
      <w:r w:rsidRPr="00FE6F0F">
        <w:rPr>
          <w:rFonts w:ascii="Arial" w:hAnsi="Arial" w:cs="Arial"/>
          <w:i/>
        </w:rPr>
        <w:t>Figure 38, 39</w:t>
      </w:r>
      <w:r>
        <w:rPr>
          <w:rFonts w:ascii="Arial" w:hAnsi="Arial" w:cs="Arial"/>
        </w:rPr>
        <w:t xml:space="preserve"> and </w:t>
      </w:r>
      <w:r w:rsidRPr="00FE6F0F">
        <w:rPr>
          <w:rFonts w:ascii="Arial" w:hAnsi="Arial" w:cs="Arial"/>
          <w:i/>
        </w:rPr>
        <w:t>40</w:t>
      </w:r>
      <w:r>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Default="000776B5" w:rsidP="00B47742">
      <w:pPr>
        <w:keepNext/>
        <w:jc w:val="both"/>
      </w:pPr>
      <w:r>
        <w:rPr>
          <w:noProof/>
          <w:lang w:eastAsia="en-IE"/>
        </w:rPr>
        <w:drawing>
          <wp:inline distT="0" distB="0" distL="0" distR="0" wp14:anchorId="5C4CCBC5" wp14:editId="4F9C8BBE">
            <wp:extent cx="5731510" cy="2483654"/>
            <wp:effectExtent l="0" t="0" r="21590" b="12065"/>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38</w:t>
      </w:r>
      <w:r w:rsidR="00150EA5">
        <w:rPr>
          <w:noProof/>
        </w:rPr>
        <w:fldChar w:fldCharType="end"/>
      </w:r>
    </w:p>
    <w:p w:rsidR="00A44CBA" w:rsidRDefault="000776B5" w:rsidP="00B47742">
      <w:pPr>
        <w:keepNext/>
        <w:jc w:val="both"/>
      </w:pPr>
      <w:r>
        <w:rPr>
          <w:noProof/>
          <w:lang w:eastAsia="en-IE"/>
        </w:rPr>
        <w:lastRenderedPageBreak/>
        <w:drawing>
          <wp:inline distT="0" distB="0" distL="0" distR="0" wp14:anchorId="5467AD70" wp14:editId="7B7F064E">
            <wp:extent cx="5731510" cy="2483654"/>
            <wp:effectExtent l="0" t="0" r="21590" b="1206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39</w:t>
      </w:r>
      <w:r w:rsidR="00150EA5">
        <w:rPr>
          <w:noProof/>
        </w:rPr>
        <w:fldChar w:fldCharType="end"/>
      </w:r>
    </w:p>
    <w:p w:rsidR="00A44CBA" w:rsidRDefault="00A44CBA" w:rsidP="00B47742">
      <w:pPr>
        <w:jc w:val="both"/>
        <w:rPr>
          <w:rFonts w:ascii="Arial" w:hAnsi="Arial" w:cs="Arial"/>
        </w:rPr>
      </w:pPr>
    </w:p>
    <w:p w:rsidR="00A44CBA" w:rsidRDefault="000776B5" w:rsidP="00B47742">
      <w:pPr>
        <w:keepNext/>
        <w:jc w:val="both"/>
      </w:pPr>
      <w:r>
        <w:rPr>
          <w:noProof/>
          <w:lang w:eastAsia="en-IE"/>
        </w:rPr>
        <w:drawing>
          <wp:inline distT="0" distB="0" distL="0" distR="0" wp14:anchorId="0402ECB5" wp14:editId="0F9BF2E6">
            <wp:extent cx="5731510" cy="2483654"/>
            <wp:effectExtent l="0" t="0" r="21590" b="1206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Pr="00A44CBA" w:rsidRDefault="00A44CBA"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40</w:t>
      </w:r>
      <w:r w:rsidR="00150EA5">
        <w:rPr>
          <w:noProof/>
        </w:rPr>
        <w:fldChar w:fldCharType="end"/>
      </w:r>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1" w:name="_Toc385597808"/>
      <w:r w:rsidRPr="000B1D68">
        <w:rPr>
          <w:rFonts w:ascii="Arial" w:hAnsi="Arial" w:cs="Arial"/>
        </w:rPr>
        <w:t>4.4</w:t>
      </w:r>
      <w:r w:rsidR="00C157D6" w:rsidRPr="000B1D68">
        <w:rPr>
          <w:rFonts w:ascii="Arial" w:hAnsi="Arial" w:cs="Arial"/>
        </w:rPr>
        <w:t xml:space="preserve"> Hash Table</w:t>
      </w:r>
      <w:bookmarkEnd w:id="71"/>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2" w:name="_Toc385597809"/>
      <w:r w:rsidRPr="000B1D68">
        <w:rPr>
          <w:rFonts w:ascii="Arial" w:hAnsi="Arial" w:cs="Arial"/>
        </w:rPr>
        <w:t>4.4.1 Evaluation</w:t>
      </w:r>
      <w:bookmarkEnd w:id="72"/>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 xml:space="preserve">To begin evaluation, I start with an initial table size of 128, with no resizing of the table. I then increase the table size to investigate how it impacts the performance of the three </w:t>
      </w:r>
      <w:r w:rsidRPr="000B1D68">
        <w:rPr>
          <w:rFonts w:ascii="Arial" w:hAnsi="Arial" w:cs="Arial"/>
        </w:rPr>
        <w:lastRenderedPageBreak/>
        <w:t>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3" w:name="_Toc385597810"/>
      <w:r w:rsidRPr="000B1D68">
        <w:rPr>
          <w:rFonts w:ascii="Arial" w:hAnsi="Arial" w:cs="Arial"/>
        </w:rPr>
        <w:t>4.4.2 Results &amp; Analysis</w:t>
      </w:r>
      <w:bookmarkEnd w:id="73"/>
    </w:p>
    <w:p w:rsidR="00453A32" w:rsidRPr="000B1D68" w:rsidRDefault="00453A32" w:rsidP="00B47742">
      <w:pPr>
        <w:pStyle w:val="Heading3"/>
        <w:jc w:val="both"/>
        <w:rPr>
          <w:rFonts w:ascii="Arial" w:hAnsi="Arial" w:cs="Arial"/>
        </w:rPr>
      </w:pPr>
      <w:bookmarkStart w:id="74" w:name="_Toc385597811"/>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4"/>
    </w:p>
    <w:p w:rsidR="008F1A6D" w:rsidRPr="004817CB" w:rsidRDefault="004817CB" w:rsidP="00B47742">
      <w:pPr>
        <w:jc w:val="both"/>
        <w:rPr>
          <w:rFonts w:ascii="Arial" w:hAnsi="Arial" w:cs="Arial"/>
        </w:rPr>
      </w:pPr>
      <w:r w:rsidRPr="00FE6F0F">
        <w:rPr>
          <w:rFonts w:ascii="Arial" w:hAnsi="Arial" w:cs="Arial"/>
          <w:i/>
        </w:rPr>
        <w:t>Figure 41</w:t>
      </w:r>
      <w:r>
        <w:rPr>
          <w:rFonts w:ascii="Arial" w:hAnsi="Arial" w:cs="Arial"/>
        </w:rPr>
        <w:t xml:space="preserve">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0776B5" w:rsidP="00B47742">
      <w:pPr>
        <w:keepNext/>
        <w:jc w:val="both"/>
      </w:pPr>
      <w:r>
        <w:rPr>
          <w:noProof/>
          <w:lang w:eastAsia="en-IE"/>
        </w:rPr>
        <w:drawing>
          <wp:inline distT="0" distB="0" distL="0" distR="0" wp14:anchorId="6B9606C1" wp14:editId="08A0CF3F">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4817CB"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41</w:t>
      </w:r>
      <w:r w:rsidR="00150EA5">
        <w:rPr>
          <w:noProof/>
        </w:rPr>
        <w:fldChar w:fldCharType="end"/>
      </w:r>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87.98 B</w:t>
            </w:r>
          </w:p>
        </w:tc>
        <w:tc>
          <w:tcPr>
            <w:tcW w:w="0" w:type="auto"/>
            <w:noWrap/>
            <w:hideMark/>
          </w:tcPr>
          <w:p w:rsidR="000776B5" w:rsidRPr="000776B5" w:rsidRDefault="000776B5" w:rsidP="000776B5">
            <w:pPr>
              <w:rPr>
                <w:rFonts w:ascii="Arial" w:hAnsi="Arial" w:cs="Arial"/>
              </w:rPr>
            </w:pPr>
            <w:r w:rsidRPr="000776B5">
              <w:rPr>
                <w:rFonts w:ascii="Arial" w:hAnsi="Arial" w:cs="Arial"/>
              </w:rPr>
              <w:t>15.11 M</w:t>
            </w:r>
          </w:p>
        </w:tc>
        <w:tc>
          <w:tcPr>
            <w:tcW w:w="0" w:type="auto"/>
            <w:noWrap/>
            <w:hideMark/>
          </w:tcPr>
          <w:p w:rsidR="000776B5" w:rsidRPr="000776B5" w:rsidRDefault="000776B5" w:rsidP="000776B5">
            <w:pPr>
              <w:rPr>
                <w:rFonts w:ascii="Arial" w:hAnsi="Arial" w:cs="Arial"/>
              </w:rPr>
            </w:pPr>
            <w:r w:rsidRPr="000776B5">
              <w:rPr>
                <w:rFonts w:ascii="Arial" w:hAnsi="Arial" w:cs="Arial"/>
              </w:rPr>
              <w:t>6.95 M</w:t>
            </w:r>
          </w:p>
        </w:tc>
        <w:tc>
          <w:tcPr>
            <w:tcW w:w="0" w:type="auto"/>
            <w:noWrap/>
            <w:hideMark/>
          </w:tcPr>
          <w:p w:rsidR="000776B5" w:rsidRPr="000776B5" w:rsidRDefault="000776B5" w:rsidP="000776B5">
            <w:pPr>
              <w:rPr>
                <w:rFonts w:ascii="Arial" w:hAnsi="Arial" w:cs="Arial"/>
              </w:rPr>
            </w:pPr>
            <w:r w:rsidRPr="000776B5">
              <w:rPr>
                <w:rFonts w:ascii="Arial" w:hAnsi="Arial" w:cs="Arial"/>
              </w:rPr>
              <w:t>55.51 B</w:t>
            </w:r>
          </w:p>
        </w:tc>
        <w:tc>
          <w:tcPr>
            <w:tcW w:w="0" w:type="auto"/>
            <w:noWrap/>
            <w:hideMark/>
          </w:tcPr>
          <w:p w:rsidR="000776B5" w:rsidRPr="000776B5" w:rsidRDefault="000776B5" w:rsidP="000776B5">
            <w:pPr>
              <w:rPr>
                <w:rFonts w:ascii="Arial" w:hAnsi="Arial" w:cs="Arial"/>
              </w:rPr>
            </w:pPr>
            <w:r w:rsidRPr="000776B5">
              <w:rPr>
                <w:rFonts w:ascii="Arial" w:hAnsi="Arial" w:cs="Arial"/>
              </w:rPr>
              <w:t>40.13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2688.13 B</w:t>
            </w:r>
          </w:p>
        </w:tc>
        <w:tc>
          <w:tcPr>
            <w:tcW w:w="0" w:type="auto"/>
            <w:noWrap/>
            <w:hideMark/>
          </w:tcPr>
          <w:p w:rsidR="000776B5" w:rsidRPr="000776B5" w:rsidRDefault="000776B5" w:rsidP="000776B5">
            <w:pPr>
              <w:rPr>
                <w:rFonts w:ascii="Arial" w:hAnsi="Arial" w:cs="Arial"/>
              </w:rPr>
            </w:pPr>
            <w:r w:rsidRPr="000776B5">
              <w:rPr>
                <w:rFonts w:ascii="Arial" w:hAnsi="Arial" w:cs="Arial"/>
              </w:rPr>
              <w:t>270.05 M</w:t>
            </w:r>
          </w:p>
        </w:tc>
        <w:tc>
          <w:tcPr>
            <w:tcW w:w="0" w:type="auto"/>
            <w:noWrap/>
            <w:hideMark/>
          </w:tcPr>
          <w:p w:rsidR="000776B5" w:rsidRPr="000776B5" w:rsidRDefault="000776B5" w:rsidP="000776B5">
            <w:pPr>
              <w:rPr>
                <w:rFonts w:ascii="Arial" w:hAnsi="Arial" w:cs="Arial"/>
              </w:rPr>
            </w:pPr>
            <w:r w:rsidRPr="000776B5">
              <w:rPr>
                <w:rFonts w:ascii="Arial" w:hAnsi="Arial" w:cs="Arial"/>
              </w:rPr>
              <w:t>218.31 M</w:t>
            </w:r>
          </w:p>
        </w:tc>
        <w:tc>
          <w:tcPr>
            <w:tcW w:w="0" w:type="auto"/>
            <w:noWrap/>
            <w:hideMark/>
          </w:tcPr>
          <w:p w:rsidR="000776B5" w:rsidRPr="000776B5" w:rsidRDefault="000776B5" w:rsidP="000776B5">
            <w:pPr>
              <w:rPr>
                <w:rFonts w:ascii="Arial" w:hAnsi="Arial" w:cs="Arial"/>
              </w:rPr>
            </w:pPr>
            <w:r w:rsidRPr="000776B5">
              <w:rPr>
                <w:rFonts w:ascii="Arial" w:hAnsi="Arial" w:cs="Arial"/>
              </w:rPr>
              <w:t>2671.17 B</w:t>
            </w:r>
          </w:p>
        </w:tc>
        <w:tc>
          <w:tcPr>
            <w:tcW w:w="0" w:type="auto"/>
            <w:noWrap/>
            <w:hideMark/>
          </w:tcPr>
          <w:p w:rsidR="000776B5" w:rsidRPr="000776B5" w:rsidRDefault="000776B5" w:rsidP="000776B5">
            <w:pPr>
              <w:rPr>
                <w:rFonts w:ascii="Arial" w:hAnsi="Arial" w:cs="Arial"/>
              </w:rPr>
            </w:pPr>
            <w:r w:rsidRPr="000776B5">
              <w:rPr>
                <w:rFonts w:ascii="Arial" w:hAnsi="Arial" w:cs="Arial"/>
              </w:rPr>
              <w:t>2610.23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76.35 B</w:t>
            </w:r>
          </w:p>
        </w:tc>
        <w:tc>
          <w:tcPr>
            <w:tcW w:w="0" w:type="auto"/>
            <w:noWrap/>
            <w:hideMark/>
          </w:tcPr>
          <w:p w:rsidR="000776B5" w:rsidRPr="000776B5" w:rsidRDefault="000776B5" w:rsidP="000776B5">
            <w:pPr>
              <w:rPr>
                <w:rFonts w:ascii="Arial" w:hAnsi="Arial" w:cs="Arial"/>
              </w:rPr>
            </w:pPr>
            <w:r w:rsidRPr="000776B5">
              <w:rPr>
                <w:rFonts w:ascii="Arial" w:hAnsi="Arial" w:cs="Arial"/>
              </w:rPr>
              <w:t>14.3 M</w:t>
            </w:r>
          </w:p>
        </w:tc>
        <w:tc>
          <w:tcPr>
            <w:tcW w:w="0" w:type="auto"/>
            <w:noWrap/>
            <w:hideMark/>
          </w:tcPr>
          <w:p w:rsidR="000776B5" w:rsidRPr="000776B5" w:rsidRDefault="000776B5" w:rsidP="000776B5">
            <w:pPr>
              <w:rPr>
                <w:rFonts w:ascii="Arial" w:hAnsi="Arial" w:cs="Arial"/>
              </w:rPr>
            </w:pPr>
            <w:r w:rsidRPr="000776B5">
              <w:rPr>
                <w:rFonts w:ascii="Arial" w:hAnsi="Arial" w:cs="Arial"/>
              </w:rPr>
              <w:t>6.47 M</w:t>
            </w:r>
          </w:p>
        </w:tc>
        <w:tc>
          <w:tcPr>
            <w:tcW w:w="0" w:type="auto"/>
            <w:noWrap/>
            <w:hideMark/>
          </w:tcPr>
          <w:p w:rsidR="000776B5" w:rsidRPr="000776B5" w:rsidRDefault="000776B5" w:rsidP="000776B5">
            <w:pPr>
              <w:rPr>
                <w:rFonts w:ascii="Arial" w:hAnsi="Arial" w:cs="Arial"/>
              </w:rPr>
            </w:pPr>
            <w:r w:rsidRPr="000776B5">
              <w:rPr>
                <w:rFonts w:ascii="Arial" w:hAnsi="Arial" w:cs="Arial"/>
              </w:rPr>
              <w:t>46.51 B</w:t>
            </w:r>
          </w:p>
        </w:tc>
        <w:tc>
          <w:tcPr>
            <w:tcW w:w="0" w:type="auto"/>
            <w:noWrap/>
            <w:hideMark/>
          </w:tcPr>
          <w:p w:rsidR="000776B5" w:rsidRPr="000776B5" w:rsidRDefault="000776B5" w:rsidP="000776B5">
            <w:pPr>
              <w:rPr>
                <w:rFonts w:ascii="Arial" w:hAnsi="Arial" w:cs="Arial"/>
              </w:rPr>
            </w:pPr>
            <w:r w:rsidRPr="000776B5">
              <w:rPr>
                <w:rFonts w:ascii="Arial" w:hAnsi="Arial" w:cs="Arial"/>
              </w:rPr>
              <w:t>34.75 B</w:t>
            </w:r>
          </w:p>
        </w:tc>
      </w:tr>
    </w:tbl>
    <w:p w:rsidR="004817CB"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20</w:t>
      </w:r>
      <w:r>
        <w:fldChar w:fldCharType="end"/>
      </w:r>
    </w:p>
    <w:p w:rsidR="004817CB" w:rsidRDefault="00FE6F0F" w:rsidP="00B47742">
      <w:pPr>
        <w:jc w:val="both"/>
        <w:rPr>
          <w:rFonts w:ascii="Arial" w:hAnsi="Arial" w:cs="Arial"/>
        </w:rPr>
      </w:pPr>
      <w:r w:rsidRPr="00FE6F0F">
        <w:rPr>
          <w:rFonts w:ascii="Arial" w:hAnsi="Arial" w:cs="Arial"/>
          <w:i/>
        </w:rPr>
        <w:t>Table 19</w:t>
      </w:r>
      <w:r w:rsidR="004817CB">
        <w:rPr>
          <w:rFonts w:ascii="Arial" w:hAnsi="Arial" w:cs="Arial"/>
        </w:rPr>
        <w:t xml:space="preserve"> shows us the hardware performance data from figure 41. The </w:t>
      </w:r>
      <w:r w:rsidR="004817CB">
        <w:rPr>
          <w:rFonts w:ascii="Arial" w:hAnsi="Arial" w:cs="Arial"/>
          <w:i/>
        </w:rPr>
        <w:t>compare-and-swap</w:t>
      </w:r>
      <w:r w:rsidR="004817CB">
        <w:rPr>
          <w:rFonts w:ascii="Arial" w:hAnsi="Arial" w:cs="Arial"/>
        </w:rPr>
        <w:t xml:space="preserve"> lock and the </w:t>
      </w:r>
      <w:r w:rsidR="004817CB">
        <w:rPr>
          <w:rFonts w:ascii="Arial" w:hAnsi="Arial" w:cs="Arial"/>
          <w:i/>
        </w:rPr>
        <w:t>test-and-test-and-set</w:t>
      </w:r>
      <w:r w:rsidR="004817CB">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5" w:name="_Toc385597812"/>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5"/>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sidRPr="00FE6F0F">
        <w:rPr>
          <w:rFonts w:ascii="Arial" w:hAnsi="Arial" w:cs="Arial"/>
          <w:i/>
        </w:rPr>
        <w:t>Figure 42</w:t>
      </w:r>
      <w:r>
        <w:rPr>
          <w:rFonts w:ascii="Arial" w:hAnsi="Arial" w:cs="Arial"/>
        </w:rPr>
        <w:t xml:space="preserve">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776B5" w:rsidP="00B47742">
      <w:pPr>
        <w:keepNext/>
        <w:jc w:val="both"/>
      </w:pPr>
      <w:r>
        <w:rPr>
          <w:noProof/>
          <w:lang w:eastAsia="en-IE"/>
        </w:rPr>
        <w:lastRenderedPageBreak/>
        <w:drawing>
          <wp:inline distT="0" distB="0" distL="0" distR="0" wp14:anchorId="40A90724" wp14:editId="7C377E13">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F1A6D" w:rsidRDefault="00033485"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42</w:t>
      </w:r>
      <w:r w:rsidR="00150EA5">
        <w:rPr>
          <w:noProof/>
        </w:rPr>
        <w:fldChar w:fldCharType="end"/>
      </w:r>
    </w:p>
    <w:tbl>
      <w:tblPr>
        <w:tblStyle w:val="TableGrid"/>
        <w:tblW w:w="0" w:type="auto"/>
        <w:tblLook w:val="04A0" w:firstRow="1" w:lastRow="0" w:firstColumn="1" w:lastColumn="0" w:noHBand="0" w:noVBand="1"/>
      </w:tblPr>
      <w:tblGrid>
        <w:gridCol w:w="2320"/>
        <w:gridCol w:w="1220"/>
        <w:gridCol w:w="2552"/>
        <w:gridCol w:w="2528"/>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2328.5 B</w:t>
            </w:r>
          </w:p>
        </w:tc>
        <w:tc>
          <w:tcPr>
            <w:tcW w:w="0" w:type="auto"/>
            <w:noWrap/>
            <w:hideMark/>
          </w:tcPr>
          <w:p w:rsidR="000776B5" w:rsidRPr="000776B5" w:rsidRDefault="000776B5" w:rsidP="000776B5">
            <w:pPr>
              <w:rPr>
                <w:rFonts w:ascii="Arial" w:hAnsi="Arial" w:cs="Arial"/>
              </w:rPr>
            </w:pPr>
            <w:r w:rsidRPr="000776B5">
              <w:rPr>
                <w:rFonts w:ascii="Arial" w:hAnsi="Arial" w:cs="Arial"/>
              </w:rPr>
              <w:t>2209.03 B</w:t>
            </w:r>
          </w:p>
        </w:tc>
        <w:tc>
          <w:tcPr>
            <w:tcW w:w="0" w:type="auto"/>
            <w:noWrap/>
            <w:hideMark/>
          </w:tcPr>
          <w:p w:rsidR="000776B5" w:rsidRPr="000776B5" w:rsidRDefault="000776B5" w:rsidP="000776B5">
            <w:pPr>
              <w:rPr>
                <w:rFonts w:ascii="Arial" w:hAnsi="Arial" w:cs="Arial"/>
              </w:rPr>
            </w:pPr>
            <w:r w:rsidRPr="000776B5">
              <w:rPr>
                <w:rFonts w:ascii="Arial" w:hAnsi="Arial" w:cs="Arial"/>
              </w:rPr>
              <w:t>1323.89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133.08 B</w:t>
            </w:r>
          </w:p>
        </w:tc>
        <w:tc>
          <w:tcPr>
            <w:tcW w:w="0" w:type="auto"/>
            <w:noWrap/>
            <w:hideMark/>
          </w:tcPr>
          <w:p w:rsidR="000776B5" w:rsidRPr="000776B5" w:rsidRDefault="000776B5" w:rsidP="000776B5">
            <w:pPr>
              <w:rPr>
                <w:rFonts w:ascii="Arial" w:hAnsi="Arial" w:cs="Arial"/>
              </w:rPr>
            </w:pPr>
            <w:r w:rsidRPr="000776B5">
              <w:rPr>
                <w:rFonts w:ascii="Arial" w:hAnsi="Arial" w:cs="Arial"/>
              </w:rPr>
              <w:t>99.53 B</w:t>
            </w:r>
          </w:p>
        </w:tc>
        <w:tc>
          <w:tcPr>
            <w:tcW w:w="0" w:type="auto"/>
            <w:noWrap/>
            <w:hideMark/>
          </w:tcPr>
          <w:p w:rsidR="000776B5" w:rsidRPr="000776B5" w:rsidRDefault="000776B5" w:rsidP="000776B5">
            <w:pPr>
              <w:rPr>
                <w:rFonts w:ascii="Arial" w:hAnsi="Arial" w:cs="Arial"/>
              </w:rPr>
            </w:pPr>
            <w:r w:rsidRPr="000776B5">
              <w:rPr>
                <w:rFonts w:ascii="Arial" w:hAnsi="Arial" w:cs="Arial"/>
              </w:rPr>
              <w:t>65.63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2389.94 B</w:t>
            </w:r>
          </w:p>
        </w:tc>
        <w:tc>
          <w:tcPr>
            <w:tcW w:w="0" w:type="auto"/>
            <w:noWrap/>
            <w:hideMark/>
          </w:tcPr>
          <w:p w:rsidR="000776B5" w:rsidRPr="000776B5" w:rsidRDefault="000776B5" w:rsidP="000776B5">
            <w:pPr>
              <w:rPr>
                <w:rFonts w:ascii="Arial" w:hAnsi="Arial" w:cs="Arial"/>
              </w:rPr>
            </w:pPr>
            <w:r w:rsidRPr="000776B5">
              <w:rPr>
                <w:rFonts w:ascii="Arial" w:hAnsi="Arial" w:cs="Arial"/>
              </w:rPr>
              <w:t>1964.04 B</w:t>
            </w:r>
          </w:p>
        </w:tc>
        <w:tc>
          <w:tcPr>
            <w:tcW w:w="0" w:type="auto"/>
            <w:noWrap/>
            <w:hideMark/>
          </w:tcPr>
          <w:p w:rsidR="000776B5" w:rsidRPr="000776B5" w:rsidRDefault="000776B5" w:rsidP="000776B5">
            <w:pPr>
              <w:rPr>
                <w:rFonts w:ascii="Arial" w:hAnsi="Arial" w:cs="Arial"/>
              </w:rPr>
            </w:pPr>
            <w:r w:rsidRPr="000776B5">
              <w:rPr>
                <w:rFonts w:ascii="Arial" w:hAnsi="Arial" w:cs="Arial"/>
              </w:rPr>
              <w:t>1093.77 B</w:t>
            </w:r>
          </w:p>
        </w:tc>
      </w:tr>
    </w:tbl>
    <w:p w:rsidR="00107702"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21</w:t>
      </w:r>
      <w:r>
        <w:fldChar w:fldCharType="end"/>
      </w:r>
    </w:p>
    <w:p w:rsidR="00107702" w:rsidRPr="00107702" w:rsidRDefault="00FE6F0F" w:rsidP="00B47742">
      <w:pPr>
        <w:jc w:val="both"/>
        <w:rPr>
          <w:rFonts w:ascii="Arial" w:hAnsi="Arial" w:cs="Arial"/>
        </w:rPr>
      </w:pPr>
      <w:r w:rsidRPr="00FE6F0F">
        <w:rPr>
          <w:rFonts w:ascii="Arial" w:hAnsi="Arial" w:cs="Arial"/>
          <w:i/>
        </w:rPr>
        <w:t>Table 20</w:t>
      </w:r>
      <w:r w:rsidR="00107702">
        <w:rPr>
          <w:rFonts w:ascii="Arial" w:hAnsi="Arial" w:cs="Arial"/>
        </w:rPr>
        <w:t xml:space="preserve"> shows the hardware performance counter data; all three locks are similar in their performance until the thread count reaches thirty two. At this point, the </w:t>
      </w:r>
      <w:r w:rsidR="00107702">
        <w:rPr>
          <w:rFonts w:ascii="Arial" w:hAnsi="Arial" w:cs="Arial"/>
          <w:i/>
        </w:rPr>
        <w:t>compare-and-swap</w:t>
      </w:r>
      <w:r w:rsidR="00107702">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6" w:name="_Toc385597813"/>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6"/>
    </w:p>
    <w:p w:rsidR="000759E3" w:rsidRDefault="00034C78" w:rsidP="00B47742">
      <w:pPr>
        <w:jc w:val="both"/>
        <w:rPr>
          <w:rFonts w:ascii="Arial" w:hAnsi="Arial" w:cs="Arial"/>
        </w:rPr>
      </w:pPr>
      <w:r w:rsidRPr="00FE6F0F">
        <w:rPr>
          <w:rFonts w:ascii="Arial" w:hAnsi="Arial" w:cs="Arial"/>
          <w:i/>
        </w:rPr>
        <w:t>Figure 43</w:t>
      </w:r>
      <w:r>
        <w:rPr>
          <w:rFonts w:ascii="Arial" w:hAnsi="Arial" w:cs="Arial"/>
        </w:rPr>
        <w:t xml:space="preserve">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r w:rsidR="00FE6F0F">
        <w:rPr>
          <w:rFonts w:ascii="Arial" w:hAnsi="Arial" w:cs="Arial"/>
        </w:rPr>
        <w:t>equally;</w:t>
      </w:r>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0776B5" w:rsidP="00B47742">
      <w:pPr>
        <w:keepNext/>
        <w:jc w:val="both"/>
      </w:pPr>
      <w:r>
        <w:rPr>
          <w:noProof/>
          <w:lang w:eastAsia="en-IE"/>
        </w:rPr>
        <w:drawing>
          <wp:inline distT="0" distB="0" distL="0" distR="0" wp14:anchorId="7B201F65" wp14:editId="500E8F90">
            <wp:extent cx="5731510" cy="2026848"/>
            <wp:effectExtent l="0" t="0" r="21590" b="12065"/>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034C78" w:rsidRDefault="00CB1D73"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43</w:t>
      </w:r>
      <w:r w:rsidR="00150EA5">
        <w:rPr>
          <w:noProof/>
        </w:rPr>
        <w:fldChar w:fldCharType="end"/>
      </w:r>
    </w:p>
    <w:p w:rsidR="000759E3" w:rsidRPr="000B1D68" w:rsidRDefault="000759E3" w:rsidP="00B47742">
      <w:pPr>
        <w:pStyle w:val="Heading3"/>
        <w:jc w:val="both"/>
        <w:rPr>
          <w:rFonts w:ascii="Arial" w:hAnsi="Arial" w:cs="Arial"/>
        </w:rPr>
      </w:pPr>
      <w:bookmarkStart w:id="77" w:name="_Toc385597814"/>
      <w:r w:rsidRPr="000B1D68">
        <w:rPr>
          <w:rFonts w:ascii="Arial" w:hAnsi="Arial" w:cs="Arial"/>
        </w:rPr>
        <w:lastRenderedPageBreak/>
        <w:t>4.4.2</w:t>
      </w:r>
      <w:r>
        <w:rPr>
          <w:rFonts w:ascii="Arial" w:hAnsi="Arial" w:cs="Arial"/>
        </w:rPr>
        <w:t>.4 Locked Implementations vs Lockless Comparison</w:t>
      </w:r>
      <w:bookmarkEnd w:id="77"/>
    </w:p>
    <w:p w:rsidR="000759E3" w:rsidRDefault="00CB1D73" w:rsidP="00B47742">
      <w:pPr>
        <w:jc w:val="both"/>
        <w:rPr>
          <w:rFonts w:ascii="Arial" w:hAnsi="Arial" w:cs="Arial"/>
        </w:rPr>
      </w:pPr>
      <w:r w:rsidRPr="00FE6F0F">
        <w:rPr>
          <w:rFonts w:ascii="Arial" w:hAnsi="Arial" w:cs="Arial"/>
          <w:i/>
        </w:rPr>
        <w:t>Figure 44</w:t>
      </w:r>
      <w:r>
        <w:rPr>
          <w:rFonts w:ascii="Arial" w:hAnsi="Arial" w:cs="Arial"/>
        </w:rPr>
        <w:t xml:space="preserve">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6A410F" w:rsidP="00B47742">
      <w:pPr>
        <w:keepNext/>
        <w:jc w:val="both"/>
      </w:pPr>
      <w:r>
        <w:rPr>
          <w:noProof/>
          <w:lang w:eastAsia="en-IE"/>
        </w:rPr>
        <w:drawing>
          <wp:inline distT="0" distB="0" distL="0" distR="0" wp14:anchorId="79887615" wp14:editId="612340F9">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CB1D73" w:rsidRDefault="00CB1D73"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44</w:t>
      </w:r>
      <w:r w:rsidR="00150EA5">
        <w:rPr>
          <w:noProof/>
        </w:rPr>
        <w:fldChar w:fldCharType="end"/>
      </w:r>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6A410F" w:rsidTr="006A410F">
        <w:trPr>
          <w:trHeight w:val="300"/>
        </w:trPr>
        <w:tc>
          <w:tcPr>
            <w:tcW w:w="0" w:type="auto"/>
            <w:noWrap/>
            <w:hideMark/>
          </w:tcPr>
          <w:p w:rsidR="006A410F" w:rsidRPr="006A410F" w:rsidRDefault="006A410F">
            <w:pPr>
              <w:rPr>
                <w:rFonts w:ascii="Arial" w:hAnsi="Arial" w:cs="Arial"/>
              </w:rPr>
            </w:pPr>
          </w:p>
        </w:tc>
        <w:tc>
          <w:tcPr>
            <w:tcW w:w="0" w:type="auto"/>
            <w:noWrap/>
            <w:hideMark/>
          </w:tcPr>
          <w:p w:rsidR="006A410F" w:rsidRPr="006A410F" w:rsidRDefault="006A410F">
            <w:pPr>
              <w:rPr>
                <w:rFonts w:ascii="Arial" w:hAnsi="Arial" w:cs="Arial"/>
              </w:rPr>
            </w:pPr>
            <w:r w:rsidRPr="006A410F">
              <w:rPr>
                <w:rFonts w:ascii="Arial" w:hAnsi="Arial" w:cs="Arial"/>
              </w:rPr>
              <w:t>Cycles</w:t>
            </w:r>
          </w:p>
        </w:tc>
        <w:tc>
          <w:tcPr>
            <w:tcW w:w="0" w:type="auto"/>
            <w:noWrap/>
            <w:hideMark/>
          </w:tcPr>
          <w:p w:rsidR="006A410F" w:rsidRPr="006A410F" w:rsidRDefault="006A410F">
            <w:pPr>
              <w:rPr>
                <w:rFonts w:ascii="Arial" w:hAnsi="Arial" w:cs="Arial"/>
              </w:rPr>
            </w:pPr>
            <w:r w:rsidRPr="006A410F">
              <w:rPr>
                <w:rFonts w:ascii="Arial" w:hAnsi="Arial" w:cs="Arial"/>
              </w:rPr>
              <w:t>Cache References</w:t>
            </w:r>
          </w:p>
        </w:tc>
        <w:tc>
          <w:tcPr>
            <w:tcW w:w="0" w:type="auto"/>
            <w:noWrap/>
            <w:hideMark/>
          </w:tcPr>
          <w:p w:rsidR="006A410F" w:rsidRPr="006A410F" w:rsidRDefault="006A410F">
            <w:pPr>
              <w:rPr>
                <w:rFonts w:ascii="Arial" w:hAnsi="Arial" w:cs="Arial"/>
              </w:rPr>
            </w:pPr>
            <w:r w:rsidRPr="006A410F">
              <w:rPr>
                <w:rFonts w:ascii="Arial" w:hAnsi="Arial" w:cs="Arial"/>
              </w:rPr>
              <w:t>Cache Misses</w:t>
            </w:r>
          </w:p>
        </w:tc>
        <w:tc>
          <w:tcPr>
            <w:tcW w:w="0" w:type="auto"/>
            <w:noWrap/>
            <w:hideMark/>
          </w:tcPr>
          <w:p w:rsidR="006A410F" w:rsidRPr="006A410F" w:rsidRDefault="006A410F">
            <w:pPr>
              <w:rPr>
                <w:rFonts w:ascii="Arial" w:hAnsi="Arial" w:cs="Arial"/>
              </w:rPr>
            </w:pPr>
            <w:r w:rsidRPr="006A410F">
              <w:rPr>
                <w:rFonts w:ascii="Arial" w:hAnsi="Arial" w:cs="Arial"/>
              </w:rPr>
              <w:t>Branches</w:t>
            </w:r>
          </w:p>
        </w:tc>
        <w:tc>
          <w:tcPr>
            <w:tcW w:w="0" w:type="auto"/>
            <w:noWrap/>
            <w:hideMark/>
          </w:tcPr>
          <w:p w:rsidR="006A410F" w:rsidRPr="006A410F" w:rsidRDefault="006A410F">
            <w:pPr>
              <w:rPr>
                <w:rFonts w:ascii="Arial" w:hAnsi="Arial" w:cs="Arial"/>
              </w:rPr>
            </w:pPr>
            <w:r w:rsidRPr="006A410F">
              <w:rPr>
                <w:rFonts w:ascii="Arial" w:hAnsi="Arial" w:cs="Arial"/>
              </w:rPr>
              <w:t>Branch Misses</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Global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87.98 B</w:t>
            </w:r>
          </w:p>
        </w:tc>
        <w:tc>
          <w:tcPr>
            <w:tcW w:w="0" w:type="auto"/>
            <w:noWrap/>
            <w:hideMark/>
          </w:tcPr>
          <w:p w:rsidR="006A410F" w:rsidRPr="006A410F" w:rsidRDefault="006A410F" w:rsidP="006A410F">
            <w:pPr>
              <w:rPr>
                <w:rFonts w:ascii="Arial" w:hAnsi="Arial" w:cs="Arial"/>
              </w:rPr>
            </w:pPr>
            <w:r w:rsidRPr="006A410F">
              <w:rPr>
                <w:rFonts w:ascii="Arial" w:hAnsi="Arial" w:cs="Arial"/>
              </w:rPr>
              <w:t>15.11 M</w:t>
            </w:r>
          </w:p>
        </w:tc>
        <w:tc>
          <w:tcPr>
            <w:tcW w:w="0" w:type="auto"/>
            <w:noWrap/>
            <w:hideMark/>
          </w:tcPr>
          <w:p w:rsidR="006A410F" w:rsidRPr="006A410F" w:rsidRDefault="006A410F" w:rsidP="006A410F">
            <w:pPr>
              <w:rPr>
                <w:rFonts w:ascii="Arial" w:hAnsi="Arial" w:cs="Arial"/>
              </w:rPr>
            </w:pPr>
            <w:r w:rsidRPr="006A410F">
              <w:rPr>
                <w:rFonts w:ascii="Arial" w:hAnsi="Arial" w:cs="Arial"/>
              </w:rPr>
              <w:t>6.95 M</w:t>
            </w:r>
          </w:p>
        </w:tc>
        <w:tc>
          <w:tcPr>
            <w:tcW w:w="0" w:type="auto"/>
            <w:noWrap/>
            <w:hideMark/>
          </w:tcPr>
          <w:p w:rsidR="006A410F" w:rsidRPr="006A410F" w:rsidRDefault="006A410F" w:rsidP="006A410F">
            <w:pPr>
              <w:rPr>
                <w:rFonts w:ascii="Arial" w:hAnsi="Arial" w:cs="Arial"/>
              </w:rPr>
            </w:pPr>
            <w:r w:rsidRPr="006A410F">
              <w:rPr>
                <w:rFonts w:ascii="Arial" w:hAnsi="Arial" w:cs="Arial"/>
              </w:rPr>
              <w:t>15.69 B</w:t>
            </w:r>
          </w:p>
        </w:tc>
        <w:tc>
          <w:tcPr>
            <w:tcW w:w="0" w:type="auto"/>
            <w:noWrap/>
            <w:hideMark/>
          </w:tcPr>
          <w:p w:rsidR="006A410F" w:rsidRPr="006A410F" w:rsidRDefault="006A410F" w:rsidP="006A410F">
            <w:pPr>
              <w:rPr>
                <w:rFonts w:ascii="Arial" w:hAnsi="Arial" w:cs="Arial"/>
              </w:rPr>
            </w:pPr>
            <w:r w:rsidRPr="006A410F">
              <w:rPr>
                <w:rFonts w:ascii="Arial" w:hAnsi="Arial" w:cs="Arial"/>
              </w:rPr>
              <w:t>1.67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Bucket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2328.5 B</w:t>
            </w:r>
          </w:p>
        </w:tc>
        <w:tc>
          <w:tcPr>
            <w:tcW w:w="0" w:type="auto"/>
            <w:noWrap/>
            <w:hideMark/>
          </w:tcPr>
          <w:p w:rsidR="006A410F" w:rsidRPr="006A410F" w:rsidRDefault="006A410F" w:rsidP="006A410F">
            <w:pPr>
              <w:rPr>
                <w:rFonts w:ascii="Arial" w:hAnsi="Arial" w:cs="Arial"/>
              </w:rPr>
            </w:pPr>
            <w:r w:rsidRPr="006A410F">
              <w:rPr>
                <w:rFonts w:ascii="Arial" w:hAnsi="Arial" w:cs="Arial"/>
              </w:rPr>
              <w:t>586.73 M</w:t>
            </w:r>
          </w:p>
        </w:tc>
        <w:tc>
          <w:tcPr>
            <w:tcW w:w="0" w:type="auto"/>
            <w:noWrap/>
            <w:hideMark/>
          </w:tcPr>
          <w:p w:rsidR="006A410F" w:rsidRPr="006A410F" w:rsidRDefault="006A410F" w:rsidP="006A410F">
            <w:pPr>
              <w:rPr>
                <w:rFonts w:ascii="Arial" w:hAnsi="Arial" w:cs="Arial"/>
              </w:rPr>
            </w:pPr>
            <w:r w:rsidRPr="006A410F">
              <w:rPr>
                <w:rFonts w:ascii="Arial" w:hAnsi="Arial" w:cs="Arial"/>
              </w:rPr>
              <w:t>278.27 M</w:t>
            </w:r>
          </w:p>
        </w:tc>
        <w:tc>
          <w:tcPr>
            <w:tcW w:w="0" w:type="auto"/>
            <w:noWrap/>
            <w:hideMark/>
          </w:tcPr>
          <w:p w:rsidR="006A410F" w:rsidRPr="006A410F" w:rsidRDefault="006A410F" w:rsidP="006A410F">
            <w:pPr>
              <w:rPr>
                <w:rFonts w:ascii="Arial" w:hAnsi="Arial" w:cs="Arial"/>
              </w:rPr>
            </w:pPr>
            <w:r w:rsidRPr="006A410F">
              <w:rPr>
                <w:rFonts w:ascii="Arial" w:hAnsi="Arial" w:cs="Arial"/>
              </w:rPr>
              <w:t>75.34 B</w:t>
            </w:r>
          </w:p>
        </w:tc>
        <w:tc>
          <w:tcPr>
            <w:tcW w:w="0" w:type="auto"/>
            <w:noWrap/>
            <w:hideMark/>
          </w:tcPr>
          <w:p w:rsidR="006A410F" w:rsidRPr="006A410F" w:rsidRDefault="006A410F" w:rsidP="006A410F">
            <w:pPr>
              <w:rPr>
                <w:rFonts w:ascii="Arial" w:hAnsi="Arial" w:cs="Arial"/>
              </w:rPr>
            </w:pPr>
            <w:r w:rsidRPr="006A410F">
              <w:rPr>
                <w:rFonts w:ascii="Arial" w:hAnsi="Arial" w:cs="Arial"/>
              </w:rPr>
              <w:t>53.68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Lockless</w:t>
            </w:r>
          </w:p>
        </w:tc>
        <w:tc>
          <w:tcPr>
            <w:tcW w:w="0" w:type="auto"/>
            <w:noWrap/>
            <w:hideMark/>
          </w:tcPr>
          <w:p w:rsidR="006A410F" w:rsidRPr="006A410F" w:rsidRDefault="006A410F" w:rsidP="006A410F">
            <w:pPr>
              <w:rPr>
                <w:rFonts w:ascii="Arial" w:hAnsi="Arial" w:cs="Arial"/>
              </w:rPr>
            </w:pPr>
            <w:r w:rsidRPr="006A410F">
              <w:rPr>
                <w:rFonts w:ascii="Arial" w:hAnsi="Arial" w:cs="Arial"/>
              </w:rPr>
              <w:t>2215.8 B</w:t>
            </w:r>
          </w:p>
        </w:tc>
        <w:tc>
          <w:tcPr>
            <w:tcW w:w="0" w:type="auto"/>
            <w:noWrap/>
            <w:hideMark/>
          </w:tcPr>
          <w:p w:rsidR="006A410F" w:rsidRPr="006A410F" w:rsidRDefault="006A410F" w:rsidP="006A410F">
            <w:pPr>
              <w:rPr>
                <w:rFonts w:ascii="Arial" w:hAnsi="Arial" w:cs="Arial"/>
              </w:rPr>
            </w:pPr>
            <w:r w:rsidRPr="006A410F">
              <w:rPr>
                <w:rFonts w:ascii="Arial" w:hAnsi="Arial" w:cs="Arial"/>
              </w:rPr>
              <w:t>620.97 M</w:t>
            </w:r>
          </w:p>
        </w:tc>
        <w:tc>
          <w:tcPr>
            <w:tcW w:w="0" w:type="auto"/>
            <w:noWrap/>
            <w:hideMark/>
          </w:tcPr>
          <w:p w:rsidR="006A410F" w:rsidRPr="006A410F" w:rsidRDefault="006A410F" w:rsidP="006A410F">
            <w:pPr>
              <w:rPr>
                <w:rFonts w:ascii="Arial" w:hAnsi="Arial" w:cs="Arial"/>
              </w:rPr>
            </w:pPr>
            <w:r w:rsidRPr="006A410F">
              <w:rPr>
                <w:rFonts w:ascii="Arial" w:hAnsi="Arial" w:cs="Arial"/>
              </w:rPr>
              <w:t>248.19 M</w:t>
            </w:r>
          </w:p>
        </w:tc>
        <w:tc>
          <w:tcPr>
            <w:tcW w:w="0" w:type="auto"/>
            <w:noWrap/>
            <w:hideMark/>
          </w:tcPr>
          <w:p w:rsidR="006A410F" w:rsidRPr="006A410F" w:rsidRDefault="006A410F" w:rsidP="006A410F">
            <w:pPr>
              <w:rPr>
                <w:rFonts w:ascii="Arial" w:hAnsi="Arial" w:cs="Arial"/>
              </w:rPr>
            </w:pPr>
            <w:r w:rsidRPr="006A410F">
              <w:rPr>
                <w:rFonts w:ascii="Arial" w:hAnsi="Arial" w:cs="Arial"/>
              </w:rPr>
              <w:t>60.86 B</w:t>
            </w:r>
          </w:p>
        </w:tc>
        <w:tc>
          <w:tcPr>
            <w:tcW w:w="0" w:type="auto"/>
            <w:noWrap/>
            <w:hideMark/>
          </w:tcPr>
          <w:p w:rsidR="006A410F" w:rsidRPr="006A410F" w:rsidRDefault="006A410F" w:rsidP="006A410F">
            <w:pPr>
              <w:rPr>
                <w:rFonts w:ascii="Arial" w:hAnsi="Arial" w:cs="Arial"/>
              </w:rPr>
            </w:pPr>
            <w:r w:rsidRPr="006A410F">
              <w:rPr>
                <w:rFonts w:ascii="Arial" w:hAnsi="Arial" w:cs="Arial"/>
              </w:rPr>
              <w:t>58.04 M</w:t>
            </w:r>
          </w:p>
        </w:tc>
      </w:tr>
    </w:tbl>
    <w:p w:rsidR="00CB1D73"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22</w:t>
      </w:r>
      <w:r>
        <w:fldChar w:fldCharType="end"/>
      </w:r>
    </w:p>
    <w:p w:rsidR="00CB1D73" w:rsidRPr="00FF2825" w:rsidRDefault="00FE6F0F" w:rsidP="00B47742">
      <w:pPr>
        <w:jc w:val="both"/>
        <w:rPr>
          <w:rFonts w:ascii="Arial" w:hAnsi="Arial" w:cs="Arial"/>
        </w:rPr>
      </w:pPr>
      <w:r w:rsidRPr="00FE6F0F">
        <w:rPr>
          <w:rFonts w:ascii="Arial" w:hAnsi="Arial" w:cs="Arial"/>
          <w:i/>
        </w:rPr>
        <w:t>Table 21</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78" w:name="_Toc385597815"/>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78"/>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 xml:space="preserve">y Herlihy and </w:t>
      </w:r>
      <w:proofErr w:type="spellStart"/>
      <w:r w:rsidR="00363287">
        <w:rPr>
          <w:rFonts w:ascii="Arial" w:hAnsi="Arial" w:cs="Arial"/>
        </w:rPr>
        <w:t>Shavit</w:t>
      </w:r>
      <w:proofErr w:type="spellEnd"/>
      <w:r w:rsidR="00363287">
        <w:rPr>
          <w:rFonts w:ascii="Arial" w:hAnsi="Arial" w:cs="Arial"/>
        </w:rPr>
        <w:t xml:space="preserve">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sidRPr="00FE6F0F">
        <w:rPr>
          <w:rFonts w:ascii="Arial" w:hAnsi="Arial" w:cs="Arial"/>
          <w:i/>
        </w:rPr>
        <w:lastRenderedPageBreak/>
        <w:t>Figure 45</w:t>
      </w:r>
      <w:r w:rsidR="00D90D64">
        <w:rPr>
          <w:rFonts w:ascii="Arial" w:hAnsi="Arial" w:cs="Arial"/>
        </w:rPr>
        <w:t xml:space="preserve"> </w:t>
      </w:r>
      <w:proofErr w:type="gramStart"/>
      <w:r>
        <w:rPr>
          <w:rFonts w:ascii="Arial" w:hAnsi="Arial" w:cs="Arial"/>
        </w:rPr>
        <w:t>show</w:t>
      </w:r>
      <w:proofErr w:type="gramEnd"/>
      <w:r w:rsidR="00570E9A" w:rsidRPr="000B1D68">
        <w:rPr>
          <w:rFonts w:ascii="Arial" w:hAnsi="Arial" w:cs="Arial"/>
        </w:rPr>
        <w:t xml:space="preserve"> that the resize functionality causes a noticeable drop in performance whenever it is required. For the </w:t>
      </w:r>
      <w:proofErr w:type="spellStart"/>
      <w:r w:rsidR="00570E9A" w:rsidRPr="00363287">
        <w:rPr>
          <w:rFonts w:ascii="Arial" w:hAnsi="Arial" w:cs="Arial"/>
          <w:i/>
        </w:rPr>
        <w:t>pthread</w:t>
      </w:r>
      <w:proofErr w:type="spellEnd"/>
      <w:r w:rsidR="00570E9A" w:rsidRPr="00363287">
        <w:rPr>
          <w:rFonts w:ascii="Arial" w:hAnsi="Arial" w:cs="Arial"/>
          <w:i/>
        </w:rPr>
        <w:t xml:space="preserve"> mutex</w:t>
      </w:r>
      <w:r w:rsidR="00570E9A" w:rsidRPr="000B1D68">
        <w:rPr>
          <w:rFonts w:ascii="Arial" w:hAnsi="Arial" w:cs="Arial"/>
        </w:rPr>
        <w:t xml:space="preserve"> lock with resize </w:t>
      </w:r>
      <w:r>
        <w:rPr>
          <w:rFonts w:ascii="Arial" w:hAnsi="Arial" w:cs="Arial"/>
        </w:rPr>
        <w:t xml:space="preserve">in </w:t>
      </w:r>
      <w:r w:rsidRPr="00FE6F0F">
        <w:rPr>
          <w:rFonts w:ascii="Arial" w:hAnsi="Arial" w:cs="Arial"/>
          <w:i/>
        </w:rPr>
        <w:t>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D40C8E" w:rsidP="00B47742">
      <w:pPr>
        <w:keepNext/>
        <w:jc w:val="both"/>
      </w:pPr>
      <w:r>
        <w:rPr>
          <w:noProof/>
          <w:lang w:eastAsia="en-IE"/>
        </w:rPr>
        <w:drawing>
          <wp:inline distT="0" distB="0" distL="0" distR="0" wp14:anchorId="075B7DFA" wp14:editId="0F2F9A0C">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21E4" w:rsidRPr="000B1D68" w:rsidRDefault="00363287"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45</w:t>
      </w:r>
      <w:r w:rsidR="00150EA5">
        <w:rPr>
          <w:noProof/>
        </w:rPr>
        <w:fldChar w:fldCharType="end"/>
      </w:r>
    </w:p>
    <w:p w:rsidR="00363287" w:rsidRDefault="00D40C8E" w:rsidP="00B47742">
      <w:pPr>
        <w:keepNext/>
        <w:jc w:val="both"/>
      </w:pPr>
      <w:r>
        <w:rPr>
          <w:noProof/>
          <w:lang w:eastAsia="en-IE"/>
        </w:rPr>
        <w:drawing>
          <wp:inline distT="0" distB="0" distL="0" distR="0" wp14:anchorId="262FAEE8" wp14:editId="27C622A2">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70E9A" w:rsidRPr="000B1D68" w:rsidRDefault="00363287"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46</w:t>
      </w:r>
      <w:r w:rsidR="00150EA5">
        <w:rPr>
          <w:noProof/>
        </w:rPr>
        <w:fldChar w:fldCharType="end"/>
      </w:r>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79" w:name="_Toc385597816"/>
      <w:r w:rsidRPr="000B1D68">
        <w:rPr>
          <w:rFonts w:ascii="Arial" w:hAnsi="Arial" w:cs="Arial"/>
        </w:rPr>
        <w:t>4.4.2.3 How does the size of the table affect performance?</w:t>
      </w:r>
      <w:bookmarkEnd w:id="79"/>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w:t>
      </w:r>
      <w:r w:rsidRPr="00FE6F0F">
        <w:rPr>
          <w:rFonts w:ascii="Arial" w:hAnsi="Arial" w:cs="Arial"/>
          <w:i/>
        </w:rPr>
        <w:t>Figure 47</w:t>
      </w:r>
      <w:r>
        <w:rPr>
          <w:rFonts w:ascii="Arial" w:hAnsi="Arial" w:cs="Arial"/>
        </w:rPr>
        <w:t xml:space="preserve"> shows the comparison between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D40C8E" w:rsidP="00B47742">
      <w:pPr>
        <w:keepNext/>
        <w:jc w:val="both"/>
      </w:pPr>
      <w:r>
        <w:rPr>
          <w:noProof/>
          <w:lang w:eastAsia="en-IE"/>
        </w:rPr>
        <w:lastRenderedPageBreak/>
        <w:drawing>
          <wp:inline distT="0" distB="0" distL="0" distR="0" wp14:anchorId="58A945D9" wp14:editId="1B95B49C">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Default="00E760A1"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47</w:t>
      </w:r>
      <w:r w:rsidR="00150EA5">
        <w:rPr>
          <w:noProof/>
        </w:rPr>
        <w:fldChar w:fldCharType="end"/>
      </w:r>
    </w:p>
    <w:p w:rsidR="00433ECB" w:rsidRDefault="00D40C8E" w:rsidP="00B47742">
      <w:pPr>
        <w:keepNext/>
        <w:jc w:val="both"/>
      </w:pPr>
      <w:r>
        <w:rPr>
          <w:noProof/>
          <w:lang w:eastAsia="en-IE"/>
        </w:rPr>
        <w:drawing>
          <wp:inline distT="0" distB="0" distL="0" distR="0" wp14:anchorId="76540F92" wp14:editId="75A441FF">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60A1" w:rsidRPr="00433ECB" w:rsidRDefault="00433ECB"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48</w:t>
      </w:r>
      <w:r w:rsidR="00150EA5">
        <w:rPr>
          <w:noProof/>
        </w:rPr>
        <w:fldChar w:fldCharType="end"/>
      </w:r>
    </w:p>
    <w:p w:rsidR="00B14090" w:rsidRDefault="00B14090" w:rsidP="00B47742">
      <w:pPr>
        <w:pStyle w:val="Heading3"/>
        <w:jc w:val="both"/>
        <w:rPr>
          <w:rFonts w:ascii="Arial" w:hAnsi="Arial" w:cs="Arial"/>
        </w:rPr>
      </w:pPr>
      <w:bookmarkStart w:id="80" w:name="_Toc385597817"/>
      <w:r w:rsidRPr="000B1D68">
        <w:rPr>
          <w:rFonts w:ascii="Arial" w:hAnsi="Arial" w:cs="Arial"/>
        </w:rPr>
        <w:t xml:space="preserve">4.4.2.4 </w:t>
      </w:r>
      <w:r>
        <w:rPr>
          <w:rFonts w:ascii="Arial" w:hAnsi="Arial" w:cs="Arial"/>
        </w:rPr>
        <w:t>Test-and-test-and-set Lock Comparison</w:t>
      </w:r>
      <w:bookmarkEnd w:id="80"/>
    </w:p>
    <w:p w:rsidR="00B14090" w:rsidRDefault="00B14090" w:rsidP="00B47742">
      <w:pPr>
        <w:jc w:val="both"/>
        <w:rPr>
          <w:rFonts w:ascii="Arial" w:hAnsi="Arial" w:cs="Arial"/>
        </w:rPr>
      </w:pPr>
      <w:proofErr w:type="gramStart"/>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w:t>
      </w:r>
      <w:r w:rsidRPr="00FE6F0F">
        <w:rPr>
          <w:rFonts w:ascii="Arial" w:hAnsi="Arial" w:cs="Arial"/>
          <w:i/>
        </w:rPr>
        <w:t>figure 49</w:t>
      </w:r>
      <w:r>
        <w:rPr>
          <w:rFonts w:ascii="Arial" w:hAnsi="Arial" w:cs="Arial"/>
        </w:rPr>
        <w:t xml:space="preserve">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roofErr w:type="gramEnd"/>
    </w:p>
    <w:p w:rsidR="0028683B" w:rsidRDefault="00D40C8E" w:rsidP="00B47742">
      <w:pPr>
        <w:keepNext/>
        <w:jc w:val="both"/>
      </w:pPr>
      <w:r>
        <w:rPr>
          <w:noProof/>
          <w:lang w:eastAsia="en-IE"/>
        </w:rPr>
        <w:lastRenderedPageBreak/>
        <w:drawing>
          <wp:inline distT="0" distB="0" distL="0" distR="0" wp14:anchorId="109EE38C" wp14:editId="11155A2D">
            <wp:extent cx="5731510" cy="1990108"/>
            <wp:effectExtent l="0" t="0" r="21590" b="10160"/>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683B" w:rsidRPr="00B14090" w:rsidRDefault="0028683B"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49</w:t>
      </w:r>
      <w:r w:rsidR="00150EA5">
        <w:rPr>
          <w:noProof/>
        </w:rPr>
        <w:fldChar w:fldCharType="end"/>
      </w:r>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Branches</w:t>
            </w:r>
          </w:p>
        </w:tc>
        <w:tc>
          <w:tcPr>
            <w:tcW w:w="0" w:type="auto"/>
            <w:noWrap/>
            <w:hideMark/>
          </w:tcPr>
          <w:p w:rsidR="00D40C8E" w:rsidRPr="00D40C8E" w:rsidRDefault="00D40C8E">
            <w:pPr>
              <w:rPr>
                <w:rFonts w:ascii="Arial" w:hAnsi="Arial" w:cs="Arial"/>
              </w:rPr>
            </w:pPr>
            <w:r w:rsidRPr="00D40C8E">
              <w:rPr>
                <w:rFonts w:ascii="Arial" w:hAnsi="Arial" w:cs="Arial"/>
              </w:rPr>
              <w:t>Branch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76.35 B</w:t>
            </w:r>
          </w:p>
        </w:tc>
        <w:tc>
          <w:tcPr>
            <w:tcW w:w="0" w:type="auto"/>
            <w:noWrap/>
            <w:hideMark/>
          </w:tcPr>
          <w:p w:rsidR="00D40C8E" w:rsidRPr="00D40C8E" w:rsidRDefault="00D40C8E" w:rsidP="00D40C8E">
            <w:pPr>
              <w:rPr>
                <w:rFonts w:ascii="Arial" w:hAnsi="Arial" w:cs="Arial"/>
              </w:rPr>
            </w:pPr>
            <w:r w:rsidRPr="00D40C8E">
              <w:rPr>
                <w:rFonts w:ascii="Arial" w:hAnsi="Arial" w:cs="Arial"/>
              </w:rPr>
              <w:t>13.96 B</w:t>
            </w:r>
          </w:p>
        </w:tc>
        <w:tc>
          <w:tcPr>
            <w:tcW w:w="0" w:type="auto"/>
            <w:noWrap/>
            <w:hideMark/>
          </w:tcPr>
          <w:p w:rsidR="00D40C8E" w:rsidRPr="00D40C8E" w:rsidRDefault="00D40C8E" w:rsidP="00D40C8E">
            <w:pPr>
              <w:rPr>
                <w:rFonts w:ascii="Arial" w:hAnsi="Arial" w:cs="Arial"/>
              </w:rPr>
            </w:pPr>
            <w:r w:rsidRPr="00D40C8E">
              <w:rPr>
                <w:rFonts w:ascii="Arial" w:hAnsi="Arial" w:cs="Arial"/>
              </w:rPr>
              <w:t>1.59 M</w:t>
            </w:r>
          </w:p>
        </w:tc>
        <w:tc>
          <w:tcPr>
            <w:tcW w:w="0" w:type="auto"/>
            <w:noWrap/>
            <w:hideMark/>
          </w:tcPr>
          <w:p w:rsidR="00D40C8E" w:rsidRPr="00D40C8E" w:rsidRDefault="00D40C8E" w:rsidP="00D40C8E">
            <w:pPr>
              <w:rPr>
                <w:rFonts w:ascii="Arial" w:hAnsi="Arial" w:cs="Arial"/>
              </w:rPr>
            </w:pPr>
            <w:r w:rsidRPr="00D40C8E">
              <w:rPr>
                <w:rFonts w:ascii="Arial" w:hAnsi="Arial" w:cs="Arial"/>
              </w:rPr>
              <w:t>46.51 B</w:t>
            </w:r>
          </w:p>
        </w:tc>
        <w:tc>
          <w:tcPr>
            <w:tcW w:w="0" w:type="auto"/>
            <w:noWrap/>
            <w:hideMark/>
          </w:tcPr>
          <w:p w:rsidR="00D40C8E" w:rsidRPr="00D40C8E" w:rsidRDefault="00D40C8E" w:rsidP="00D40C8E">
            <w:pPr>
              <w:rPr>
                <w:rFonts w:ascii="Arial" w:hAnsi="Arial" w:cs="Arial"/>
              </w:rPr>
            </w:pPr>
            <w:r w:rsidRPr="00D40C8E">
              <w:rPr>
                <w:rFonts w:ascii="Arial" w:hAnsi="Arial" w:cs="Arial"/>
              </w:rPr>
              <w:t>34.75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1955.67 B</w:t>
            </w:r>
          </w:p>
        </w:tc>
        <w:tc>
          <w:tcPr>
            <w:tcW w:w="0" w:type="auto"/>
            <w:noWrap/>
            <w:hideMark/>
          </w:tcPr>
          <w:p w:rsidR="00D40C8E" w:rsidRPr="00D40C8E" w:rsidRDefault="00D40C8E" w:rsidP="00D40C8E">
            <w:pPr>
              <w:rPr>
                <w:rFonts w:ascii="Arial" w:hAnsi="Arial" w:cs="Arial"/>
              </w:rPr>
            </w:pPr>
            <w:r w:rsidRPr="00D40C8E">
              <w:rPr>
                <w:rFonts w:ascii="Arial" w:hAnsi="Arial" w:cs="Arial"/>
              </w:rPr>
              <w:t>94.3 B</w:t>
            </w:r>
          </w:p>
        </w:tc>
        <w:tc>
          <w:tcPr>
            <w:tcW w:w="0" w:type="auto"/>
            <w:noWrap/>
            <w:hideMark/>
          </w:tcPr>
          <w:p w:rsidR="00D40C8E" w:rsidRPr="00D40C8E" w:rsidRDefault="00D40C8E" w:rsidP="00D40C8E">
            <w:pPr>
              <w:rPr>
                <w:rFonts w:ascii="Arial" w:hAnsi="Arial" w:cs="Arial"/>
              </w:rPr>
            </w:pPr>
            <w:r w:rsidRPr="00D40C8E">
              <w:rPr>
                <w:rFonts w:ascii="Arial" w:hAnsi="Arial" w:cs="Arial"/>
              </w:rPr>
              <w:t>59.93 M</w:t>
            </w:r>
          </w:p>
        </w:tc>
        <w:tc>
          <w:tcPr>
            <w:tcW w:w="0" w:type="auto"/>
            <w:noWrap/>
            <w:hideMark/>
          </w:tcPr>
          <w:p w:rsidR="00D40C8E" w:rsidRPr="00D40C8E" w:rsidRDefault="00D40C8E" w:rsidP="00D40C8E">
            <w:pPr>
              <w:rPr>
                <w:rFonts w:ascii="Arial" w:hAnsi="Arial" w:cs="Arial"/>
              </w:rPr>
            </w:pPr>
            <w:r w:rsidRPr="00D40C8E">
              <w:rPr>
                <w:rFonts w:ascii="Arial" w:hAnsi="Arial" w:cs="Arial"/>
              </w:rPr>
              <w:t>1769.87 B</w:t>
            </w:r>
          </w:p>
        </w:tc>
        <w:tc>
          <w:tcPr>
            <w:tcW w:w="0" w:type="auto"/>
            <w:noWrap/>
            <w:hideMark/>
          </w:tcPr>
          <w:p w:rsidR="00D40C8E" w:rsidRPr="00D40C8E" w:rsidRDefault="00D40C8E" w:rsidP="00D40C8E">
            <w:pPr>
              <w:rPr>
                <w:rFonts w:ascii="Arial" w:hAnsi="Arial" w:cs="Arial"/>
              </w:rPr>
            </w:pPr>
            <w:r w:rsidRPr="00D40C8E">
              <w:rPr>
                <w:rFonts w:ascii="Arial" w:hAnsi="Arial" w:cs="Arial"/>
              </w:rPr>
              <w:t>639.78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2392.19 B</w:t>
            </w:r>
          </w:p>
        </w:tc>
        <w:tc>
          <w:tcPr>
            <w:tcW w:w="0" w:type="auto"/>
            <w:noWrap/>
            <w:hideMark/>
          </w:tcPr>
          <w:p w:rsidR="00D40C8E" w:rsidRPr="00D40C8E" w:rsidRDefault="00D40C8E" w:rsidP="00D40C8E">
            <w:pPr>
              <w:rPr>
                <w:rFonts w:ascii="Arial" w:hAnsi="Arial" w:cs="Arial"/>
              </w:rPr>
            </w:pPr>
            <w:r w:rsidRPr="00D40C8E">
              <w:rPr>
                <w:rFonts w:ascii="Arial" w:hAnsi="Arial" w:cs="Arial"/>
              </w:rPr>
              <w:t>24.72 B</w:t>
            </w:r>
          </w:p>
        </w:tc>
        <w:tc>
          <w:tcPr>
            <w:tcW w:w="0" w:type="auto"/>
            <w:noWrap/>
            <w:hideMark/>
          </w:tcPr>
          <w:p w:rsidR="00D40C8E" w:rsidRPr="00D40C8E" w:rsidRDefault="00D40C8E" w:rsidP="00D40C8E">
            <w:pPr>
              <w:rPr>
                <w:rFonts w:ascii="Arial" w:hAnsi="Arial" w:cs="Arial"/>
              </w:rPr>
            </w:pPr>
            <w:r w:rsidRPr="00D40C8E">
              <w:rPr>
                <w:rFonts w:ascii="Arial" w:hAnsi="Arial" w:cs="Arial"/>
              </w:rPr>
              <w:t>43.37 M</w:t>
            </w:r>
          </w:p>
        </w:tc>
        <w:tc>
          <w:tcPr>
            <w:tcW w:w="0" w:type="auto"/>
            <w:noWrap/>
            <w:hideMark/>
          </w:tcPr>
          <w:p w:rsidR="00D40C8E" w:rsidRPr="00D40C8E" w:rsidRDefault="00D40C8E" w:rsidP="00D40C8E">
            <w:pPr>
              <w:rPr>
                <w:rFonts w:ascii="Arial" w:hAnsi="Arial" w:cs="Arial"/>
              </w:rPr>
            </w:pPr>
            <w:r w:rsidRPr="00D40C8E">
              <w:rPr>
                <w:rFonts w:ascii="Arial" w:hAnsi="Arial" w:cs="Arial"/>
              </w:rPr>
              <w:t>2334.01 B</w:t>
            </w:r>
          </w:p>
        </w:tc>
        <w:tc>
          <w:tcPr>
            <w:tcW w:w="0" w:type="auto"/>
            <w:noWrap/>
            <w:hideMark/>
          </w:tcPr>
          <w:p w:rsidR="00D40C8E" w:rsidRPr="00D40C8E" w:rsidRDefault="00D40C8E" w:rsidP="00D40C8E">
            <w:pPr>
              <w:rPr>
                <w:rFonts w:ascii="Arial" w:hAnsi="Arial" w:cs="Arial"/>
              </w:rPr>
            </w:pPr>
            <w:r w:rsidRPr="00D40C8E">
              <w:rPr>
                <w:rFonts w:ascii="Arial" w:hAnsi="Arial" w:cs="Arial"/>
              </w:rPr>
              <w:t>2148.76 B</w:t>
            </w:r>
          </w:p>
        </w:tc>
      </w:tr>
    </w:tbl>
    <w:p w:rsidR="00B14090"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23</w:t>
      </w:r>
      <w:r>
        <w:fldChar w:fldCharType="end"/>
      </w:r>
    </w:p>
    <w:p w:rsidR="0028683B" w:rsidRDefault="0028683B" w:rsidP="00B47742">
      <w:pPr>
        <w:jc w:val="both"/>
        <w:rPr>
          <w:rFonts w:ascii="Arial" w:hAnsi="Arial" w:cs="Arial"/>
        </w:rPr>
      </w:pPr>
      <w:r>
        <w:rPr>
          <w:rFonts w:ascii="Arial" w:hAnsi="Arial" w:cs="Arial"/>
        </w:rPr>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w:t>
      </w:r>
      <w:r w:rsidR="00FE6F0F">
        <w:rPr>
          <w:rFonts w:ascii="Arial" w:hAnsi="Arial" w:cs="Arial"/>
        </w:rPr>
        <w:t xml:space="preserve">the three locks shown in </w:t>
      </w:r>
      <w:r w:rsidR="00FE6F0F" w:rsidRPr="00FE6F0F">
        <w:rPr>
          <w:rFonts w:ascii="Arial" w:hAnsi="Arial" w:cs="Arial"/>
          <w:i/>
        </w:rPr>
        <w:t>table 22</w:t>
      </w:r>
      <w:r w:rsidR="000C18B8">
        <w:rPr>
          <w:rFonts w:ascii="Arial" w:hAnsi="Arial" w:cs="Arial"/>
        </w:rPr>
        <w:t>. Combine that with the lowest number of both cache and branch misses and it is clear why it comes out on top.</w:t>
      </w:r>
    </w:p>
    <w:p w:rsidR="00683DF0" w:rsidRDefault="00683DF0" w:rsidP="00B47742">
      <w:pPr>
        <w:pStyle w:val="Heading3"/>
        <w:jc w:val="both"/>
        <w:rPr>
          <w:rFonts w:ascii="Arial" w:hAnsi="Arial" w:cs="Arial"/>
        </w:rPr>
      </w:pPr>
      <w:bookmarkStart w:id="81" w:name="_Toc385597818"/>
      <w:r w:rsidRPr="000B1D68">
        <w:rPr>
          <w:rFonts w:ascii="Arial" w:hAnsi="Arial" w:cs="Arial"/>
        </w:rPr>
        <w:t>4.4.2</w:t>
      </w:r>
      <w:r>
        <w:rPr>
          <w:rFonts w:ascii="Arial" w:hAnsi="Arial" w:cs="Arial"/>
        </w:rPr>
        <w:t>.5 Test-and-test-and-set Lock Comparison</w:t>
      </w:r>
      <w:bookmarkEnd w:id="81"/>
    </w:p>
    <w:p w:rsidR="00683DF0" w:rsidRPr="00683DF0" w:rsidRDefault="00683DF0" w:rsidP="00B47742">
      <w:pPr>
        <w:jc w:val="both"/>
        <w:rPr>
          <w:rFonts w:ascii="Arial" w:hAnsi="Arial" w:cs="Arial"/>
        </w:rPr>
      </w:pPr>
      <w:r w:rsidRPr="00FE6F0F">
        <w:rPr>
          <w:rFonts w:ascii="Arial" w:hAnsi="Arial" w:cs="Arial"/>
          <w:i/>
        </w:rPr>
        <w:t>Figure 50</w:t>
      </w:r>
      <w:r>
        <w:rPr>
          <w:rFonts w:ascii="Arial" w:hAnsi="Arial" w:cs="Arial"/>
        </w:rPr>
        <w:t xml:space="preserve">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D40C8E" w:rsidP="00B47742">
      <w:pPr>
        <w:keepNext/>
        <w:jc w:val="both"/>
      </w:pPr>
      <w:r>
        <w:rPr>
          <w:noProof/>
          <w:lang w:eastAsia="en-IE"/>
        </w:rPr>
        <w:drawing>
          <wp:inline distT="0" distB="0" distL="0" distR="0" wp14:anchorId="2467D39E" wp14:editId="32A93EA8">
            <wp:extent cx="5731510" cy="1990108"/>
            <wp:effectExtent l="0" t="0" r="21590" b="1016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683DF0" w:rsidRDefault="00683DF0"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50</w:t>
      </w:r>
      <w:r w:rsidR="00150EA5">
        <w:rPr>
          <w:noProof/>
        </w:rPr>
        <w:fldChar w:fldCharType="end"/>
      </w:r>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Cache References</w:t>
            </w:r>
          </w:p>
        </w:tc>
        <w:tc>
          <w:tcPr>
            <w:tcW w:w="0" w:type="auto"/>
            <w:noWrap/>
            <w:hideMark/>
          </w:tcPr>
          <w:p w:rsidR="00D40C8E" w:rsidRPr="00D40C8E" w:rsidRDefault="00D40C8E">
            <w:pPr>
              <w:rPr>
                <w:rFonts w:ascii="Arial" w:hAnsi="Arial" w:cs="Arial"/>
              </w:rPr>
            </w:pPr>
            <w:r w:rsidRPr="00D40C8E">
              <w:rPr>
                <w:rFonts w:ascii="Arial" w:hAnsi="Arial" w:cs="Arial"/>
              </w:rPr>
              <w:t>Cache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lastRenderedPageBreak/>
              <w:t>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89.17 B</w:t>
            </w:r>
          </w:p>
        </w:tc>
        <w:tc>
          <w:tcPr>
            <w:tcW w:w="0" w:type="auto"/>
            <w:noWrap/>
            <w:hideMark/>
          </w:tcPr>
          <w:p w:rsidR="00D40C8E" w:rsidRPr="00D40C8E" w:rsidRDefault="00D40C8E" w:rsidP="00D40C8E">
            <w:pPr>
              <w:rPr>
                <w:rFonts w:ascii="Arial" w:hAnsi="Arial" w:cs="Arial"/>
              </w:rPr>
            </w:pPr>
            <w:r w:rsidRPr="00D40C8E">
              <w:rPr>
                <w:rFonts w:ascii="Arial" w:hAnsi="Arial" w:cs="Arial"/>
              </w:rPr>
              <w:t>29.33 M</w:t>
            </w:r>
          </w:p>
        </w:tc>
        <w:tc>
          <w:tcPr>
            <w:tcW w:w="0" w:type="auto"/>
            <w:noWrap/>
            <w:hideMark/>
          </w:tcPr>
          <w:p w:rsidR="00D40C8E" w:rsidRPr="00D40C8E" w:rsidRDefault="00D40C8E" w:rsidP="00D40C8E">
            <w:pPr>
              <w:rPr>
                <w:rFonts w:ascii="Arial" w:hAnsi="Arial" w:cs="Arial"/>
              </w:rPr>
            </w:pPr>
            <w:r w:rsidRPr="00D40C8E">
              <w:rPr>
                <w:rFonts w:ascii="Arial" w:hAnsi="Arial" w:cs="Arial"/>
              </w:rPr>
              <w:t>17.27 M</w:t>
            </w:r>
          </w:p>
        </w:tc>
        <w:tc>
          <w:tcPr>
            <w:tcW w:w="0" w:type="auto"/>
            <w:noWrap/>
            <w:hideMark/>
          </w:tcPr>
          <w:p w:rsidR="00D40C8E" w:rsidRPr="00D40C8E" w:rsidRDefault="00D40C8E" w:rsidP="00D40C8E">
            <w:pPr>
              <w:rPr>
                <w:rFonts w:ascii="Arial" w:hAnsi="Arial" w:cs="Arial"/>
              </w:rPr>
            </w:pPr>
            <w:r w:rsidRPr="00D40C8E">
              <w:rPr>
                <w:rFonts w:ascii="Arial" w:hAnsi="Arial" w:cs="Arial"/>
              </w:rPr>
              <w:t>53.05 B</w:t>
            </w:r>
          </w:p>
        </w:tc>
        <w:tc>
          <w:tcPr>
            <w:tcW w:w="0" w:type="auto"/>
            <w:noWrap/>
            <w:hideMark/>
          </w:tcPr>
          <w:p w:rsidR="00D40C8E" w:rsidRPr="00D40C8E" w:rsidRDefault="00D40C8E" w:rsidP="00D40C8E">
            <w:pPr>
              <w:rPr>
                <w:rFonts w:ascii="Arial" w:hAnsi="Arial" w:cs="Arial"/>
              </w:rPr>
            </w:pPr>
            <w:r w:rsidRPr="00D40C8E">
              <w:rPr>
                <w:rFonts w:ascii="Arial" w:hAnsi="Arial" w:cs="Arial"/>
              </w:rPr>
              <w:t>41.09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2674.89 B</w:t>
            </w:r>
          </w:p>
        </w:tc>
        <w:tc>
          <w:tcPr>
            <w:tcW w:w="0" w:type="auto"/>
            <w:noWrap/>
            <w:hideMark/>
          </w:tcPr>
          <w:p w:rsidR="00D40C8E" w:rsidRPr="00D40C8E" w:rsidRDefault="00D40C8E" w:rsidP="00D40C8E">
            <w:pPr>
              <w:rPr>
                <w:rFonts w:ascii="Arial" w:hAnsi="Arial" w:cs="Arial"/>
              </w:rPr>
            </w:pPr>
            <w:r w:rsidRPr="00D40C8E">
              <w:rPr>
                <w:rFonts w:ascii="Arial" w:hAnsi="Arial" w:cs="Arial"/>
              </w:rPr>
              <w:t>350.87 M</w:t>
            </w:r>
          </w:p>
        </w:tc>
        <w:tc>
          <w:tcPr>
            <w:tcW w:w="0" w:type="auto"/>
            <w:noWrap/>
            <w:hideMark/>
          </w:tcPr>
          <w:p w:rsidR="00D40C8E" w:rsidRPr="00D40C8E" w:rsidRDefault="00D40C8E" w:rsidP="00D40C8E">
            <w:pPr>
              <w:rPr>
                <w:rFonts w:ascii="Arial" w:hAnsi="Arial" w:cs="Arial"/>
              </w:rPr>
            </w:pPr>
            <w:r w:rsidRPr="00D40C8E">
              <w:rPr>
                <w:rFonts w:ascii="Arial" w:hAnsi="Arial" w:cs="Arial"/>
              </w:rPr>
              <w:t>283.6 M</w:t>
            </w:r>
          </w:p>
        </w:tc>
        <w:tc>
          <w:tcPr>
            <w:tcW w:w="0" w:type="auto"/>
            <w:noWrap/>
            <w:hideMark/>
          </w:tcPr>
          <w:p w:rsidR="00D40C8E" w:rsidRPr="00D40C8E" w:rsidRDefault="00D40C8E" w:rsidP="00D40C8E">
            <w:pPr>
              <w:rPr>
                <w:rFonts w:ascii="Arial" w:hAnsi="Arial" w:cs="Arial"/>
              </w:rPr>
            </w:pPr>
            <w:r w:rsidRPr="00D40C8E">
              <w:rPr>
                <w:rFonts w:ascii="Arial" w:hAnsi="Arial" w:cs="Arial"/>
              </w:rPr>
              <w:t>2658.39 B</w:t>
            </w:r>
          </w:p>
        </w:tc>
        <w:tc>
          <w:tcPr>
            <w:tcW w:w="0" w:type="auto"/>
            <w:noWrap/>
            <w:hideMark/>
          </w:tcPr>
          <w:p w:rsidR="00D40C8E" w:rsidRPr="00D40C8E" w:rsidRDefault="00D40C8E" w:rsidP="00D40C8E">
            <w:pPr>
              <w:rPr>
                <w:rFonts w:ascii="Arial" w:hAnsi="Arial" w:cs="Arial"/>
              </w:rPr>
            </w:pPr>
            <w:r w:rsidRPr="00D40C8E">
              <w:rPr>
                <w:rFonts w:ascii="Arial" w:hAnsi="Arial" w:cs="Arial"/>
              </w:rPr>
              <w:t>2601.32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2687.66 B</w:t>
            </w:r>
          </w:p>
        </w:tc>
        <w:tc>
          <w:tcPr>
            <w:tcW w:w="0" w:type="auto"/>
            <w:noWrap/>
            <w:hideMark/>
          </w:tcPr>
          <w:p w:rsidR="00D40C8E" w:rsidRPr="00D40C8E" w:rsidRDefault="00D40C8E" w:rsidP="00D40C8E">
            <w:pPr>
              <w:rPr>
                <w:rFonts w:ascii="Arial" w:hAnsi="Arial" w:cs="Arial"/>
              </w:rPr>
            </w:pPr>
            <w:r w:rsidRPr="00D40C8E">
              <w:rPr>
                <w:rFonts w:ascii="Arial" w:hAnsi="Arial" w:cs="Arial"/>
              </w:rPr>
              <w:t>235.21 M</w:t>
            </w:r>
          </w:p>
        </w:tc>
        <w:tc>
          <w:tcPr>
            <w:tcW w:w="0" w:type="auto"/>
            <w:noWrap/>
            <w:hideMark/>
          </w:tcPr>
          <w:p w:rsidR="00D40C8E" w:rsidRPr="00D40C8E" w:rsidRDefault="00D40C8E" w:rsidP="00D40C8E">
            <w:pPr>
              <w:rPr>
                <w:rFonts w:ascii="Arial" w:hAnsi="Arial" w:cs="Arial"/>
              </w:rPr>
            </w:pPr>
            <w:r w:rsidRPr="00D40C8E">
              <w:rPr>
                <w:rFonts w:ascii="Arial" w:hAnsi="Arial" w:cs="Arial"/>
              </w:rPr>
              <w:t>200.51 M</w:t>
            </w:r>
          </w:p>
        </w:tc>
        <w:tc>
          <w:tcPr>
            <w:tcW w:w="0" w:type="auto"/>
            <w:noWrap/>
            <w:hideMark/>
          </w:tcPr>
          <w:p w:rsidR="00D40C8E" w:rsidRPr="00D40C8E" w:rsidRDefault="00D40C8E" w:rsidP="00D40C8E">
            <w:pPr>
              <w:rPr>
                <w:rFonts w:ascii="Arial" w:hAnsi="Arial" w:cs="Arial"/>
              </w:rPr>
            </w:pPr>
            <w:r w:rsidRPr="00D40C8E">
              <w:rPr>
                <w:rFonts w:ascii="Arial" w:hAnsi="Arial" w:cs="Arial"/>
              </w:rPr>
              <w:t>2668.06 B</w:t>
            </w:r>
          </w:p>
        </w:tc>
        <w:tc>
          <w:tcPr>
            <w:tcW w:w="0" w:type="auto"/>
            <w:noWrap/>
            <w:hideMark/>
          </w:tcPr>
          <w:p w:rsidR="00D40C8E" w:rsidRPr="00D40C8E" w:rsidRDefault="00D40C8E" w:rsidP="00D40C8E">
            <w:pPr>
              <w:rPr>
                <w:rFonts w:ascii="Arial" w:hAnsi="Arial" w:cs="Arial"/>
              </w:rPr>
            </w:pPr>
            <w:r w:rsidRPr="00D40C8E">
              <w:rPr>
                <w:rFonts w:ascii="Arial" w:hAnsi="Arial" w:cs="Arial"/>
              </w:rPr>
              <w:t>2488.81 B</w:t>
            </w:r>
          </w:p>
        </w:tc>
      </w:tr>
    </w:tbl>
    <w:p w:rsidR="00683DF0" w:rsidRDefault="00D72FE7" w:rsidP="00D72FE7">
      <w:pPr>
        <w:pStyle w:val="Caption"/>
        <w:rPr>
          <w:rFonts w:ascii="Arial" w:hAnsi="Arial" w:cs="Arial"/>
        </w:rPr>
      </w:pPr>
      <w:r>
        <w:t xml:space="preserve">Table </w:t>
      </w:r>
      <w:r>
        <w:fldChar w:fldCharType="begin"/>
      </w:r>
      <w:r>
        <w:instrText xml:space="preserve"> SEQ Table \* ARABIC </w:instrText>
      </w:r>
      <w:r>
        <w:fldChar w:fldCharType="separate"/>
      </w:r>
      <w:r w:rsidR="003F5823">
        <w:rPr>
          <w:noProof/>
        </w:rPr>
        <w:t>24</w:t>
      </w:r>
      <w:r>
        <w:fldChar w:fldCharType="end"/>
      </w:r>
    </w:p>
    <w:p w:rsidR="00B47742" w:rsidRPr="00B02762" w:rsidRDefault="00FE6F0F" w:rsidP="00B47742">
      <w:pPr>
        <w:jc w:val="both"/>
        <w:rPr>
          <w:rFonts w:ascii="Arial" w:hAnsi="Arial" w:cs="Arial"/>
        </w:rPr>
      </w:pPr>
      <w:r>
        <w:rPr>
          <w:rFonts w:ascii="Arial" w:hAnsi="Arial" w:cs="Arial"/>
        </w:rPr>
        <w:t xml:space="preserve">From </w:t>
      </w:r>
      <w:r w:rsidRPr="00FE6F0F">
        <w:rPr>
          <w:rFonts w:ascii="Arial" w:hAnsi="Arial" w:cs="Arial"/>
          <w:i/>
        </w:rPr>
        <w:t>table 23</w:t>
      </w:r>
      <w:r w:rsidR="00B47742">
        <w:rPr>
          <w:rFonts w:ascii="Arial" w:hAnsi="Arial" w:cs="Arial"/>
        </w:rPr>
        <w:t xml:space="preserve"> it can be seen that the </w:t>
      </w:r>
      <w:r w:rsidR="00B47742">
        <w:rPr>
          <w:rFonts w:ascii="Arial" w:hAnsi="Arial" w:cs="Arial"/>
          <w:i/>
        </w:rPr>
        <w:t>test-and-set</w:t>
      </w:r>
      <w:r w:rsidR="00B47742">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sidR="00B47742">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2" w:name="_Toc385597819"/>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2"/>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w:t>
      </w:r>
      <w:r w:rsidRPr="00FE6F0F">
        <w:rPr>
          <w:rFonts w:ascii="Arial" w:hAnsi="Arial" w:cs="Arial"/>
          <w:i/>
        </w:rPr>
        <w:t xml:space="preserve">figure </w:t>
      </w:r>
      <w:r w:rsidR="00FE6F0F">
        <w:rPr>
          <w:rFonts w:ascii="Arial" w:hAnsi="Arial" w:cs="Arial"/>
          <w:i/>
        </w:rPr>
        <w:t>51</w:t>
      </w:r>
      <w:r w:rsidRPr="00FE6F0F">
        <w:rPr>
          <w:rFonts w:ascii="Arial" w:hAnsi="Arial" w:cs="Arial"/>
          <w:i/>
        </w:rPr>
        <w:t xml:space="preserve"> </w:t>
      </w:r>
      <w:r>
        <w:rPr>
          <w:rFonts w:ascii="Arial" w:hAnsi="Arial" w:cs="Arial"/>
        </w:rPr>
        <w:t xml:space="preserve">is the performance of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r w:rsidR="00FE6F0F">
        <w:rPr>
          <w:rFonts w:ascii="Arial" w:hAnsi="Arial" w:cs="Arial"/>
        </w:rPr>
        <w:t>similar;</w:t>
      </w:r>
      <w:r>
        <w:rPr>
          <w:rFonts w:ascii="Arial" w:hAnsi="Arial" w:cs="Arial"/>
        </w:rPr>
        <w:t xml:space="preserve"> however, the Local Machine does not follow this trend.</w:t>
      </w:r>
    </w:p>
    <w:p w:rsidR="00D914B1" w:rsidRDefault="00D40C8E" w:rsidP="00B47742">
      <w:pPr>
        <w:keepNext/>
        <w:jc w:val="both"/>
      </w:pPr>
      <w:r>
        <w:rPr>
          <w:noProof/>
          <w:lang w:eastAsia="en-IE"/>
        </w:rPr>
        <w:drawing>
          <wp:inline distT="0" distB="0" distL="0" distR="0" wp14:anchorId="4C5FB152" wp14:editId="63ABAAE5">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Default="00D914B1"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51</w:t>
      </w:r>
      <w:r w:rsidR="00150EA5">
        <w:rPr>
          <w:noProof/>
        </w:rPr>
        <w:fldChar w:fldCharType="end"/>
      </w:r>
    </w:p>
    <w:p w:rsidR="00D914B1" w:rsidRDefault="00FE6F0F" w:rsidP="00B47742">
      <w:pPr>
        <w:jc w:val="both"/>
        <w:rPr>
          <w:rFonts w:ascii="Arial" w:hAnsi="Arial" w:cs="Arial"/>
        </w:rPr>
      </w:pPr>
      <w:r>
        <w:rPr>
          <w:rFonts w:ascii="Arial" w:hAnsi="Arial" w:cs="Arial"/>
          <w:i/>
        </w:rPr>
        <w:t>Figure 52</w:t>
      </w:r>
      <w:r w:rsidR="00D914B1">
        <w:rPr>
          <w:rFonts w:ascii="Arial" w:hAnsi="Arial" w:cs="Arial"/>
        </w:rPr>
        <w:t xml:space="preserve"> shows the </w:t>
      </w:r>
      <w:r w:rsidR="00D914B1">
        <w:rPr>
          <w:rFonts w:ascii="Arial" w:hAnsi="Arial" w:cs="Arial"/>
          <w:i/>
        </w:rPr>
        <w:t>global lock</w:t>
      </w:r>
      <w:r w:rsidR="00D914B1">
        <w:rPr>
          <w:rFonts w:ascii="Arial" w:hAnsi="Arial" w:cs="Arial"/>
        </w:rPr>
        <w:t xml:space="preserve"> variation again but this time with the </w:t>
      </w:r>
      <w:r w:rsidR="00D914B1">
        <w:rPr>
          <w:rFonts w:ascii="Arial" w:hAnsi="Arial" w:cs="Arial"/>
          <w:i/>
        </w:rPr>
        <w:t>test-and-test-and-set</w:t>
      </w:r>
      <w:r w:rsidR="00D914B1">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D40C8E" w:rsidP="00B47742">
      <w:pPr>
        <w:keepNext/>
        <w:jc w:val="both"/>
      </w:pPr>
      <w:r>
        <w:rPr>
          <w:noProof/>
          <w:lang w:eastAsia="en-IE"/>
        </w:rPr>
        <w:lastRenderedPageBreak/>
        <w:drawing>
          <wp:inline distT="0" distB="0" distL="0" distR="0" wp14:anchorId="38BFE848" wp14:editId="75B67835">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74911" w:rsidRDefault="0033084E"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52</w:t>
      </w:r>
      <w:r w:rsidR="00150EA5">
        <w:rPr>
          <w:noProof/>
        </w:rPr>
        <w:fldChar w:fldCharType="end"/>
      </w:r>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w:t>
      </w:r>
      <w:r w:rsidRPr="00FE6F0F">
        <w:rPr>
          <w:rFonts w:ascii="Arial" w:hAnsi="Arial" w:cs="Arial"/>
          <w:i/>
        </w:rPr>
        <w:t>figu</w:t>
      </w:r>
      <w:r w:rsidR="00FE6F0F">
        <w:rPr>
          <w:rFonts w:ascii="Arial" w:hAnsi="Arial" w:cs="Arial"/>
          <w:i/>
        </w:rPr>
        <w:t>re 53</w:t>
      </w:r>
      <w:r>
        <w:rPr>
          <w:rFonts w:ascii="Arial" w:hAnsi="Arial" w:cs="Arial"/>
        </w:rPr>
        <w:t xml:space="preserve"> that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D40C8E" w:rsidP="00B47742">
      <w:pPr>
        <w:keepNext/>
        <w:jc w:val="both"/>
      </w:pPr>
      <w:r>
        <w:rPr>
          <w:noProof/>
          <w:lang w:eastAsia="en-IE"/>
        </w:rPr>
        <w:drawing>
          <wp:inline distT="0" distB="0" distL="0" distR="0" wp14:anchorId="52442392" wp14:editId="57CE32E0">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3084E" w:rsidRDefault="0033084E" w:rsidP="00B47742">
      <w:pPr>
        <w:pStyle w:val="Caption"/>
        <w:jc w:val="both"/>
        <w:rPr>
          <w:rFonts w:ascii="Arial" w:hAnsi="Arial" w:cs="Arial"/>
        </w:rPr>
      </w:pPr>
      <w:r>
        <w:t xml:space="preserve">Figure </w:t>
      </w:r>
      <w:r w:rsidR="00150EA5">
        <w:fldChar w:fldCharType="begin"/>
      </w:r>
      <w:r w:rsidR="00150EA5">
        <w:instrText xml:space="preserve"> SEQ Figure \* ARABIC </w:instrText>
      </w:r>
      <w:r w:rsidR="00150EA5">
        <w:fldChar w:fldCharType="separate"/>
      </w:r>
      <w:r w:rsidR="00B0294F">
        <w:rPr>
          <w:noProof/>
        </w:rPr>
        <w:t>53</w:t>
      </w:r>
      <w:r w:rsidR="00150EA5">
        <w:rPr>
          <w:noProof/>
        </w:rPr>
        <w:fldChar w:fldCharType="end"/>
      </w:r>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w:t>
      </w:r>
      <w:r w:rsidR="00FE6F0F">
        <w:rPr>
          <w:rFonts w:ascii="Arial" w:hAnsi="Arial" w:cs="Arial"/>
          <w:i/>
        </w:rPr>
        <w:t>figure 54</w:t>
      </w:r>
      <w:r>
        <w:rPr>
          <w:rFonts w:ascii="Arial" w:hAnsi="Arial" w:cs="Arial"/>
        </w:rPr>
        <w:t xml:space="preserve">.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D40C8E" w:rsidP="00B47742">
      <w:pPr>
        <w:keepNext/>
        <w:jc w:val="both"/>
      </w:pPr>
      <w:r>
        <w:rPr>
          <w:noProof/>
          <w:lang w:eastAsia="en-IE"/>
        </w:rPr>
        <w:lastRenderedPageBreak/>
        <w:drawing>
          <wp:inline distT="0" distB="0" distL="0" distR="0" wp14:anchorId="15D9D180" wp14:editId="1C5501BE">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bookmarkStart w:id="83" w:name="_GoBack"/>
      <w:bookmarkEnd w:id="83"/>
    </w:p>
    <w:p w:rsidR="0033084E" w:rsidRDefault="0033084E" w:rsidP="00B47742">
      <w:pPr>
        <w:pStyle w:val="Caption"/>
        <w:jc w:val="both"/>
      </w:pPr>
      <w:r>
        <w:t xml:space="preserve">Figure </w:t>
      </w:r>
      <w:r w:rsidR="00150EA5">
        <w:fldChar w:fldCharType="begin"/>
      </w:r>
      <w:r w:rsidR="00150EA5">
        <w:instrText xml:space="preserve"> SEQ Figure \* ARABIC </w:instrText>
      </w:r>
      <w:r w:rsidR="00150EA5">
        <w:fldChar w:fldCharType="separate"/>
      </w:r>
      <w:r w:rsidR="00B0294F">
        <w:rPr>
          <w:noProof/>
        </w:rPr>
        <w:t>54</w:t>
      </w:r>
      <w:r w:rsidR="00150EA5">
        <w:rPr>
          <w:noProof/>
        </w:rPr>
        <w:fldChar w:fldCharType="end"/>
      </w:r>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w:t>
      </w:r>
      <w:r w:rsidR="00FE6F0F">
        <w:rPr>
          <w:rFonts w:ascii="Arial" w:hAnsi="Arial" w:cs="Arial"/>
          <w:i/>
        </w:rPr>
        <w:t>figure 5</w:t>
      </w:r>
      <w:r w:rsidR="007C6DB0">
        <w:rPr>
          <w:rFonts w:ascii="Arial" w:hAnsi="Arial" w:cs="Arial"/>
          <w:i/>
        </w:rPr>
        <w:t>5</w:t>
      </w:r>
      <w:r>
        <w:rPr>
          <w:rFonts w:ascii="Arial" w:hAnsi="Arial" w:cs="Arial"/>
        </w:rPr>
        <w:t xml:space="preserve">,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4" w:name="_Toc385597820"/>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4"/>
    </w:p>
    <w:p w:rsidR="003C50D2" w:rsidRPr="000B1D68" w:rsidRDefault="00816D79" w:rsidP="00B47742">
      <w:pPr>
        <w:pStyle w:val="Heading2"/>
        <w:jc w:val="both"/>
        <w:rPr>
          <w:rFonts w:ascii="Arial" w:hAnsi="Arial" w:cs="Arial"/>
        </w:rPr>
      </w:pPr>
      <w:bookmarkStart w:id="85" w:name="_Toc385597821"/>
      <w:r w:rsidRPr="000B1D68">
        <w:rPr>
          <w:rFonts w:ascii="Arial" w:hAnsi="Arial" w:cs="Arial"/>
        </w:rPr>
        <w:t xml:space="preserve">5.1 </w:t>
      </w:r>
      <w:r w:rsidR="00F30D2A" w:rsidRPr="000B1D68">
        <w:rPr>
          <w:rFonts w:ascii="Arial" w:hAnsi="Arial" w:cs="Arial"/>
        </w:rPr>
        <w:t>Conclusions</w:t>
      </w:r>
      <w:bookmarkEnd w:id="85"/>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Pr="00E35BAE"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6" w:name="_Toc385597822"/>
      <w:r w:rsidRPr="000B1D68">
        <w:rPr>
          <w:rFonts w:ascii="Arial" w:hAnsi="Arial" w:cs="Arial"/>
        </w:rPr>
        <w:t>5.1.1 Ring Buffer</w:t>
      </w:r>
      <w:bookmarkEnd w:id="86"/>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w:t>
      </w:r>
      <w:r w:rsidRPr="000B1D68">
        <w:rPr>
          <w:rFonts w:ascii="Arial" w:hAnsi="Arial" w:cs="Arial"/>
        </w:rPr>
        <w:lastRenderedPageBreak/>
        <w:t xml:space="preserve">some locks, such as the </w:t>
      </w:r>
      <w:r w:rsidRPr="000B1D68">
        <w:rPr>
          <w:rFonts w:ascii="Arial" w:hAnsi="Arial" w:cs="Arial"/>
          <w:i/>
        </w:rPr>
        <w:t>test-and-set</w:t>
      </w:r>
      <w:r w:rsidRPr="000B1D68">
        <w:rPr>
          <w:rFonts w:ascii="Arial" w:hAnsi="Arial" w:cs="Arial"/>
        </w:rPr>
        <w:t xml:space="preserve"> lock it seems to have no impact on other locks such as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87" w:name="_Toc385597823"/>
      <w:r w:rsidRPr="000B1D68">
        <w:rPr>
          <w:rFonts w:ascii="Arial" w:hAnsi="Arial" w:cs="Arial"/>
        </w:rPr>
        <w:t>5.1.2 Linked List</w:t>
      </w:r>
      <w:bookmarkEnd w:id="87"/>
    </w:p>
    <w:p w:rsidR="00C6133F" w:rsidRPr="000B1D68" w:rsidRDefault="00C6133F" w:rsidP="00B47742">
      <w:pPr>
        <w:pStyle w:val="Heading3"/>
        <w:jc w:val="both"/>
        <w:rPr>
          <w:rFonts w:ascii="Arial" w:hAnsi="Arial" w:cs="Arial"/>
        </w:rPr>
      </w:pPr>
      <w:bookmarkStart w:id="88" w:name="_Toc385597824"/>
      <w:r w:rsidRPr="000B1D68">
        <w:rPr>
          <w:rFonts w:ascii="Arial" w:hAnsi="Arial" w:cs="Arial"/>
        </w:rPr>
        <w:t>5.1.2.1 Singly Linked List</w:t>
      </w:r>
      <w:bookmarkEnd w:id="88"/>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B47742">
      <w:pPr>
        <w:pStyle w:val="Heading3"/>
        <w:jc w:val="both"/>
        <w:rPr>
          <w:rFonts w:ascii="Arial" w:hAnsi="Arial" w:cs="Arial"/>
        </w:rPr>
      </w:pPr>
      <w:bookmarkStart w:id="89" w:name="_Toc385597825"/>
      <w:r w:rsidRPr="000B1D68">
        <w:rPr>
          <w:rFonts w:ascii="Arial" w:hAnsi="Arial" w:cs="Arial"/>
        </w:rPr>
        <w:t>5.1.2.2 Doubly Linked Buffer</w:t>
      </w:r>
      <w:bookmarkEnd w:id="89"/>
    </w:p>
    <w:p w:rsidR="00C6133F" w:rsidRDefault="00620256" w:rsidP="00B47742">
      <w:pPr>
        <w:jc w:val="both"/>
        <w:rPr>
          <w:rFonts w:ascii="Arial" w:hAnsi="Arial" w:cs="Arial"/>
        </w:rPr>
      </w:pPr>
      <w:r>
        <w:rPr>
          <w:rFonts w:ascii="Arial" w:hAnsi="Arial" w:cs="Arial"/>
        </w:rPr>
        <w:t>The following are conclusions I have gathered from implementing and testing the doubly linked buffer.</w:t>
      </w:r>
    </w:p>
    <w:p w:rsidR="00001502" w:rsidRPr="00001502" w:rsidRDefault="00001502" w:rsidP="00B47742">
      <w:pPr>
        <w:pStyle w:val="Heading3"/>
        <w:jc w:val="both"/>
        <w:rPr>
          <w:rFonts w:ascii="Arial" w:eastAsiaTheme="minorHAnsi" w:hAnsi="Arial" w:cs="Arial"/>
          <w:b w:val="0"/>
          <w:bCs w:val="0"/>
          <w:color w:val="auto"/>
        </w:rPr>
      </w:pPr>
      <w:bookmarkStart w:id="90" w:name="_Toc385597826"/>
      <w:r w:rsidRPr="00001502">
        <w:rPr>
          <w:rFonts w:ascii="Arial" w:eastAsiaTheme="minorHAnsi" w:hAnsi="Arial" w:cs="Arial"/>
          <w:b w:val="0"/>
          <w:bCs w:val="0"/>
          <w:color w:val="auto"/>
        </w:rPr>
        <w:t>Best Locks - CAS, TAS, TTAS</w:t>
      </w:r>
      <w:bookmarkEnd w:id="90"/>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1" w:name="_Toc385597827"/>
      <w:r w:rsidRPr="00001502">
        <w:rPr>
          <w:rFonts w:ascii="Arial" w:eastAsiaTheme="minorHAnsi" w:hAnsi="Arial" w:cs="Arial"/>
          <w:b w:val="0"/>
          <w:bCs w:val="0"/>
          <w:color w:val="auto"/>
        </w:rPr>
        <w:t>Lockless matches locks in performance until 4 then drops hard</w:t>
      </w:r>
      <w:bookmarkEnd w:id="91"/>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2" w:name="_Toc385597828"/>
      <w:r w:rsidRPr="00001502">
        <w:rPr>
          <w:rFonts w:ascii="Arial" w:eastAsiaTheme="minorHAnsi" w:hAnsi="Arial" w:cs="Arial"/>
          <w:b w:val="0"/>
          <w:bCs w:val="0"/>
          <w:color w:val="auto"/>
        </w:rPr>
        <w:t>TTAS best variation</w:t>
      </w:r>
      <w:bookmarkEnd w:id="92"/>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3" w:name="_Toc385597829"/>
      <w:r w:rsidRPr="00001502">
        <w:rPr>
          <w:rFonts w:ascii="Arial" w:eastAsiaTheme="minorHAnsi" w:hAnsi="Arial" w:cs="Arial"/>
          <w:b w:val="0"/>
          <w:bCs w:val="0"/>
          <w:color w:val="auto"/>
        </w:rPr>
        <w:t>TASWP best variation</w:t>
      </w:r>
      <w:bookmarkEnd w:id="93"/>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4" w:name="_Toc385597830"/>
      <w:r w:rsidRPr="00001502">
        <w:rPr>
          <w:rFonts w:ascii="Arial" w:eastAsiaTheme="minorHAnsi" w:hAnsi="Arial" w:cs="Arial"/>
          <w:b w:val="0"/>
          <w:bCs w:val="0"/>
          <w:color w:val="auto"/>
        </w:rPr>
        <w:t xml:space="preserve">CAS best </w:t>
      </w:r>
      <w:proofErr w:type="spellStart"/>
      <w:r w:rsidRPr="00001502">
        <w:rPr>
          <w:rFonts w:ascii="Arial" w:eastAsiaTheme="minorHAnsi" w:hAnsi="Arial" w:cs="Arial"/>
          <w:b w:val="0"/>
          <w:bCs w:val="0"/>
          <w:color w:val="auto"/>
        </w:rPr>
        <w:t>variatiomn</w:t>
      </w:r>
      <w:bookmarkEnd w:id="94"/>
      <w:proofErr w:type="spellEnd"/>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5" w:name="_Toc385597831"/>
      <w:r w:rsidRPr="00001502">
        <w:rPr>
          <w:rFonts w:ascii="Arial" w:eastAsiaTheme="minorHAnsi" w:hAnsi="Arial" w:cs="Arial"/>
          <w:b w:val="0"/>
          <w:bCs w:val="0"/>
          <w:color w:val="auto"/>
        </w:rPr>
        <w:t>TICKET_RELAX better</w:t>
      </w:r>
      <w:bookmarkEnd w:id="95"/>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6" w:name="_Toc385597832"/>
      <w:r w:rsidRPr="00001502">
        <w:rPr>
          <w:rFonts w:ascii="Arial" w:eastAsiaTheme="minorHAnsi" w:hAnsi="Arial" w:cs="Arial"/>
          <w:b w:val="0"/>
          <w:bCs w:val="0"/>
          <w:color w:val="auto"/>
        </w:rPr>
        <w:t>Size makes a difference to some, not all, especially lockless</w:t>
      </w:r>
      <w:bookmarkEnd w:id="96"/>
    </w:p>
    <w:p w:rsid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7" w:name="_Toc385597833"/>
      <w:r w:rsidRPr="00001502">
        <w:rPr>
          <w:rFonts w:ascii="Arial" w:eastAsiaTheme="minorHAnsi" w:hAnsi="Arial" w:cs="Arial"/>
          <w:b w:val="0"/>
          <w:bCs w:val="0"/>
          <w:color w:val="auto"/>
        </w:rPr>
        <w:t>Mutex performs similarly on different architectures, CAS and lockless do not</w:t>
      </w:r>
      <w:bookmarkEnd w:id="97"/>
      <w:r w:rsidRPr="00001502">
        <w:rPr>
          <w:rFonts w:ascii="Arial" w:eastAsiaTheme="minorHAnsi" w:hAnsi="Arial" w:cs="Arial"/>
          <w:b w:val="0"/>
          <w:bCs w:val="0"/>
          <w:color w:val="auto"/>
        </w:rPr>
        <w:t xml:space="preserve"> </w:t>
      </w:r>
    </w:p>
    <w:p w:rsidR="00C6133F" w:rsidRPr="000B1D68" w:rsidRDefault="00C6133F" w:rsidP="00B47742">
      <w:pPr>
        <w:pStyle w:val="Heading3"/>
        <w:jc w:val="both"/>
        <w:rPr>
          <w:rFonts w:ascii="Arial" w:hAnsi="Arial" w:cs="Arial"/>
        </w:rPr>
      </w:pPr>
      <w:bookmarkStart w:id="98" w:name="_Toc385597834"/>
      <w:r w:rsidRPr="000B1D68">
        <w:rPr>
          <w:rFonts w:ascii="Arial" w:hAnsi="Arial" w:cs="Arial"/>
        </w:rPr>
        <w:t>5.1.2.3 Singly Linked Buffer</w:t>
      </w:r>
      <w:bookmarkEnd w:id="98"/>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lastRenderedPageBreak/>
        <w:tab/>
        <w:t xml:space="preserve">Lockless performs similarly to </w:t>
      </w:r>
      <w:proofErr w:type="spellStart"/>
      <w:r w:rsidRPr="00001502">
        <w:rPr>
          <w:rFonts w:ascii="Arial" w:hAnsi="Arial" w:cs="Arial"/>
        </w:rPr>
        <w:t>pthread</w:t>
      </w:r>
      <w:proofErr w:type="spellEnd"/>
      <w:r w:rsidRPr="00001502">
        <w:rPr>
          <w:rFonts w:ascii="Arial" w:hAnsi="Arial" w:cs="Arial"/>
        </w:rPr>
        <w:t xml:space="preserve">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99" w:name="_Toc385597835"/>
      <w:r w:rsidRPr="000B1D68">
        <w:rPr>
          <w:rFonts w:ascii="Arial" w:hAnsi="Arial" w:cs="Arial"/>
        </w:rPr>
        <w:t>5.1.3 Hash Table</w:t>
      </w:r>
      <w:bookmarkEnd w:id="99"/>
    </w:p>
    <w:p w:rsidR="003C50D2" w:rsidRPr="000B1D68" w:rsidRDefault="003C50D2" w:rsidP="00B47742">
      <w:pPr>
        <w:jc w:val="both"/>
        <w:rPr>
          <w:rFonts w:ascii="Arial" w:hAnsi="Arial" w:cs="Arial"/>
        </w:rPr>
      </w:pP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100" w:name="_Toc385597836"/>
      <w:r w:rsidRPr="000B1D68">
        <w:rPr>
          <w:rFonts w:ascii="Arial" w:hAnsi="Arial" w:cs="Arial"/>
        </w:rPr>
        <w:t xml:space="preserve">5.2 </w:t>
      </w:r>
      <w:r w:rsidR="00F30D2A" w:rsidRPr="000B1D68">
        <w:rPr>
          <w:rFonts w:ascii="Arial" w:hAnsi="Arial" w:cs="Arial"/>
        </w:rPr>
        <w:t>Future Work</w:t>
      </w:r>
      <w:bookmarkEnd w:id="100"/>
    </w:p>
    <w:p w:rsidR="002C61BB" w:rsidRPr="000B1D68" w:rsidRDefault="002C61BB" w:rsidP="00B47742">
      <w:pPr>
        <w:jc w:val="both"/>
        <w:rPr>
          <w:rFonts w:ascii="Arial" w:hAnsi="Arial" w:cs="Arial"/>
        </w:rPr>
      </w:pPr>
      <w:r w:rsidRPr="000B1D68">
        <w:rPr>
          <w:rFonts w:ascii="Arial" w:hAnsi="Arial" w:cs="Arial"/>
        </w:rPr>
        <w:t xml:space="preserve">How my work could be improved and developed. What disadvantages are there in my approach (lack of memory management) </w:t>
      </w:r>
      <w:proofErr w:type="gramStart"/>
      <w:r w:rsidRPr="000B1D68">
        <w:rPr>
          <w:rFonts w:ascii="Arial" w:hAnsi="Arial" w:cs="Arial"/>
        </w:rPr>
        <w:t>etc.</w:t>
      </w:r>
      <w:proofErr w:type="gramEnd"/>
    </w:p>
    <w:p w:rsidR="00525351" w:rsidRDefault="00525351" w:rsidP="00B47742">
      <w:pPr>
        <w:jc w:val="both"/>
        <w:rPr>
          <w:rFonts w:ascii="Arial" w:hAnsi="Arial" w:cs="Arial"/>
        </w:rPr>
      </w:pPr>
      <w:r w:rsidRPr="000B1D68">
        <w:rPr>
          <w:rFonts w:ascii="Arial" w:hAnsi="Arial" w:cs="Arial"/>
        </w:rPr>
        <w:t xml:space="preserve">Could have used </w:t>
      </w:r>
      <w:proofErr w:type="spellStart"/>
      <w:r w:rsidRPr="000B1D68">
        <w:rPr>
          <w:rFonts w:ascii="Arial" w:hAnsi="Arial" w:cs="Arial"/>
        </w:rPr>
        <w:t>perf</w:t>
      </w:r>
      <w:proofErr w:type="spellEnd"/>
      <w:r w:rsidRPr="000B1D68">
        <w:rPr>
          <w:rFonts w:ascii="Arial" w:hAnsi="Arial" w:cs="Arial"/>
        </w:rPr>
        <w:t xml:space="preserve"> while implementing designs to ensure best performing implementations</w:t>
      </w:r>
    </w:p>
    <w:p w:rsidR="006A7616" w:rsidRDefault="006A7616" w:rsidP="00B47742">
      <w:pPr>
        <w:jc w:val="both"/>
        <w:rPr>
          <w:rFonts w:ascii="Arial" w:hAnsi="Arial" w:cs="Arial"/>
        </w:rPr>
      </w:pPr>
      <w:proofErr w:type="gramStart"/>
      <w:r>
        <w:rPr>
          <w:rFonts w:ascii="Arial" w:hAnsi="Arial" w:cs="Arial"/>
        </w:rPr>
        <w:t>Could have done more analysis with more time.</w:t>
      </w:r>
      <w:proofErr w:type="gramEnd"/>
    </w:p>
    <w:p w:rsidR="006A7616" w:rsidRDefault="006A7616" w:rsidP="00B47742">
      <w:pPr>
        <w:jc w:val="both"/>
        <w:rPr>
          <w:rFonts w:ascii="Arial" w:hAnsi="Arial" w:cs="Arial"/>
        </w:rPr>
      </w:pPr>
      <w:r>
        <w:rPr>
          <w:rFonts w:ascii="Arial" w:hAnsi="Arial" w:cs="Arial"/>
        </w:rPr>
        <w:t>More comparisons</w:t>
      </w:r>
    </w:p>
    <w:p w:rsidR="006A7616" w:rsidRDefault="006A7616" w:rsidP="00B47742">
      <w:pPr>
        <w:jc w:val="both"/>
        <w:rPr>
          <w:rFonts w:ascii="Arial" w:hAnsi="Arial" w:cs="Arial"/>
        </w:rPr>
      </w:pPr>
      <w:r>
        <w:rPr>
          <w:rFonts w:ascii="Arial" w:hAnsi="Arial" w:cs="Arial"/>
        </w:rPr>
        <w:t xml:space="preserve">Used </w:t>
      </w:r>
      <w:proofErr w:type="spellStart"/>
      <w:r>
        <w:rPr>
          <w:rFonts w:ascii="Arial" w:hAnsi="Arial" w:cs="Arial"/>
        </w:rPr>
        <w:t>perf</w:t>
      </w:r>
      <w:proofErr w:type="spellEnd"/>
      <w:r>
        <w:rPr>
          <w:rFonts w:ascii="Arial" w:hAnsi="Arial" w:cs="Arial"/>
        </w:rPr>
        <w:t xml:space="preserve"> on a thread count per thread count basis</w:t>
      </w:r>
    </w:p>
    <w:p w:rsidR="00F904E5" w:rsidRDefault="00F904E5" w:rsidP="00B47742">
      <w:pPr>
        <w:jc w:val="both"/>
        <w:rPr>
          <w:rFonts w:ascii="Arial" w:hAnsi="Arial" w:cs="Arial"/>
        </w:rPr>
      </w:pPr>
      <w:r>
        <w:rPr>
          <w:rFonts w:ascii="Arial" w:hAnsi="Arial" w:cs="Arial"/>
        </w:rPr>
        <w:t xml:space="preserve">Examine one data structure using </w:t>
      </w:r>
      <w:proofErr w:type="spellStart"/>
      <w:r>
        <w:rPr>
          <w:rFonts w:ascii="Arial" w:hAnsi="Arial" w:cs="Arial"/>
        </w:rPr>
        <w:t>perf</w:t>
      </w:r>
      <w:proofErr w:type="spellEnd"/>
      <w:r>
        <w:rPr>
          <w:rFonts w:ascii="Arial" w:hAnsi="Arial" w:cs="Arial"/>
        </w:rPr>
        <w:t xml:space="preserve"> on a thread count per thread count basis for greater analysis</w:t>
      </w:r>
    </w:p>
    <w:p w:rsidR="00F904E5" w:rsidRPr="000B1D68" w:rsidRDefault="00F904E5" w:rsidP="00B47742">
      <w:pPr>
        <w:jc w:val="both"/>
        <w:rPr>
          <w:rFonts w:ascii="Arial" w:hAnsi="Arial" w:cs="Arial"/>
        </w:rPr>
      </w:pPr>
      <w:r>
        <w:rPr>
          <w:rFonts w:ascii="Arial" w:hAnsi="Arial" w:cs="Arial"/>
        </w:rPr>
        <w:t xml:space="preserve">Implement the data structures on node or python and see how they fare in an asynchronous </w:t>
      </w:r>
      <w:proofErr w:type="spellStart"/>
      <w:r>
        <w:rPr>
          <w:rFonts w:ascii="Arial" w:hAnsi="Arial" w:cs="Arial"/>
        </w:rPr>
        <w:t>environement</w:t>
      </w:r>
      <w:proofErr w:type="spellEnd"/>
    </w:p>
    <w:p w:rsidR="00F30D2A" w:rsidRPr="000B1D68" w:rsidRDefault="00F30D2A" w:rsidP="00B47742">
      <w:pPr>
        <w:pStyle w:val="Heading1"/>
        <w:jc w:val="both"/>
        <w:rPr>
          <w:rFonts w:ascii="Arial" w:hAnsi="Arial" w:cs="Arial"/>
        </w:rPr>
      </w:pPr>
      <w:bookmarkStart w:id="101" w:name="_Toc385597837"/>
      <w:r w:rsidRPr="000B1D68">
        <w:rPr>
          <w:rStyle w:val="Heading1Char"/>
          <w:rFonts w:ascii="Arial" w:hAnsi="Arial" w:cs="Arial"/>
          <w:b/>
          <w:bCs/>
        </w:rPr>
        <w:t>6 Bibliography &amp; Appendix</w:t>
      </w:r>
      <w:r w:rsidRPr="000B1D68">
        <w:rPr>
          <w:rFonts w:ascii="Arial" w:hAnsi="Arial" w:cs="Arial"/>
        </w:rPr>
        <w:t>: (Thin)</w:t>
      </w:r>
      <w:bookmarkEnd w:id="101"/>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102" w:name="_Toc385597838"/>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102"/>
    </w:p>
    <w:p w:rsidR="000E3AFF" w:rsidRDefault="00507F5B" w:rsidP="00B47742">
      <w:pPr>
        <w:jc w:val="both"/>
        <w:rPr>
          <w:rFonts w:ascii="Verdana" w:hAnsi="Verdana"/>
          <w:color w:val="000000"/>
          <w:sz w:val="20"/>
          <w:szCs w:val="20"/>
        </w:rPr>
      </w:pPr>
      <w:proofErr w:type="gramStart"/>
      <w:r>
        <w:rPr>
          <w:rFonts w:ascii="Verdana" w:hAnsi="Verdana"/>
          <w:i/>
          <w:color w:val="000000"/>
          <w:sz w:val="20"/>
          <w:szCs w:val="20"/>
        </w:rPr>
        <w:t>Atomic Operations Library</w:t>
      </w:r>
      <w:r w:rsidR="000E3AFF">
        <w:rPr>
          <w:rFonts w:ascii="Verdana" w:hAnsi="Verdana"/>
          <w:color w:val="000000"/>
          <w:sz w:val="20"/>
          <w:szCs w:val="20"/>
        </w:rPr>
        <w:t>.</w:t>
      </w:r>
      <w:proofErr w:type="gramEnd"/>
      <w:r w:rsidR="000E3AFF">
        <w:rPr>
          <w:rFonts w:ascii="Verdana" w:hAnsi="Verdana"/>
          <w:color w:val="000000"/>
          <w:sz w:val="20"/>
          <w:szCs w:val="20"/>
        </w:rPr>
        <w:t xml:space="preserve"> </w:t>
      </w:r>
      <w:proofErr w:type="gramStart"/>
      <w:r w:rsidR="000E3AFF">
        <w:rPr>
          <w:rFonts w:ascii="Verdana" w:hAnsi="Verdana"/>
          <w:color w:val="000000"/>
          <w:sz w:val="20"/>
          <w:szCs w:val="20"/>
        </w:rPr>
        <w:t>(2013).</w:t>
      </w:r>
      <w:r w:rsidR="000E3AFF">
        <w:rPr>
          <w:rStyle w:val="apple-converted-space"/>
          <w:rFonts w:ascii="Verdana" w:hAnsi="Verdana"/>
          <w:color w:val="000000"/>
          <w:sz w:val="20"/>
          <w:szCs w:val="20"/>
        </w:rPr>
        <w:t> </w:t>
      </w:r>
      <w:r w:rsidR="000E3AFF">
        <w:rPr>
          <w:rFonts w:ascii="Verdana" w:hAnsi="Verdana"/>
          <w:i/>
          <w:iCs/>
          <w:color w:val="000000"/>
          <w:sz w:val="20"/>
          <w:szCs w:val="20"/>
        </w:rPr>
        <w:t>Atomic operations library.</w:t>
      </w:r>
      <w:proofErr w:type="gramEnd"/>
      <w:r w:rsidR="000E3AFF">
        <w:rPr>
          <w:rStyle w:val="apple-converted-space"/>
          <w:rFonts w:ascii="Verdana" w:hAnsi="Verdana"/>
          <w:color w:val="000000"/>
          <w:sz w:val="20"/>
          <w:szCs w:val="20"/>
        </w:rPr>
        <w:t> </w:t>
      </w:r>
      <w:r w:rsidR="000E3AFF">
        <w:rPr>
          <w:rFonts w:ascii="Verdana" w:hAnsi="Verdana"/>
          <w:color w:val="000000"/>
          <w:sz w:val="20"/>
          <w:szCs w:val="20"/>
        </w:rPr>
        <w:t>Available: http://en.cppreference.com/w/cpp/atomic. Last accessed 17/04/2014.</w:t>
      </w:r>
    </w:p>
    <w:p w:rsidR="000E3AFF" w:rsidRDefault="000E3AFF" w:rsidP="00B47742">
      <w:pPr>
        <w:jc w:val="both"/>
        <w:rPr>
          <w:rFonts w:ascii="Arial" w:hAnsi="Arial" w:cs="Arial"/>
          <w:b/>
        </w:rPr>
      </w:pPr>
      <w:proofErr w:type="gramStart"/>
      <w:r>
        <w:rPr>
          <w:rFonts w:ascii="Verdana" w:hAnsi="Verdana"/>
          <w:color w:val="000000"/>
          <w:sz w:val="20"/>
          <w:szCs w:val="20"/>
        </w:rPr>
        <w:t>Blaise Barney, Lawrence Livermore National Laboratory.</w:t>
      </w:r>
      <w:proofErr w:type="gramEnd"/>
      <w:r>
        <w:rPr>
          <w:rFonts w:ascii="Verdana" w:hAnsi="Verdana"/>
          <w:color w:val="000000"/>
          <w:sz w:val="20"/>
          <w:szCs w:val="20"/>
        </w:rPr>
        <w:t xml:space="preserve">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POSIX Threads Programming.</w:t>
      </w:r>
      <w:proofErr w:type="gramEnd"/>
      <w:r>
        <w:rPr>
          <w:rStyle w:val="apple-converted-space"/>
          <w:rFonts w:ascii="Verdana" w:hAnsi="Verdana"/>
          <w:color w:val="000000"/>
          <w:sz w:val="20"/>
          <w:szCs w:val="20"/>
        </w:rPr>
        <w:t> </w:t>
      </w:r>
      <w:r>
        <w:rPr>
          <w:rFonts w:ascii="Verdana" w:hAnsi="Verdana"/>
          <w:color w:val="000000"/>
          <w:sz w:val="20"/>
          <w:szCs w:val="20"/>
        </w:rPr>
        <w:t>Available: https://computing.llnl.gov/tutorials/pthreads/. Last accessed 17/04/2014.</w:t>
      </w:r>
      <w:r w:rsidR="006E6370" w:rsidRPr="000B1D68">
        <w:rPr>
          <w:rFonts w:ascii="Arial" w:hAnsi="Arial" w:cs="Arial"/>
          <w:b/>
        </w:rPr>
        <w:tab/>
      </w:r>
      <w:r w:rsidR="006E6370" w:rsidRPr="000B1D68">
        <w:rPr>
          <w:rFonts w:ascii="Arial" w:hAnsi="Arial" w:cs="Arial"/>
          <w:b/>
        </w:rPr>
        <w:tab/>
      </w:r>
    </w:p>
    <w:p w:rsidR="006E6370" w:rsidRPr="000B1D68" w:rsidRDefault="006E6370" w:rsidP="00B47742">
      <w:pPr>
        <w:jc w:val="both"/>
        <w:rPr>
          <w:rFonts w:ascii="Arial" w:hAnsi="Arial" w:cs="Arial"/>
        </w:rPr>
      </w:pPr>
      <w:r w:rsidRPr="000B1D68">
        <w:rPr>
          <w:rFonts w:ascii="Arial" w:hAnsi="Arial" w:cs="Arial"/>
        </w:rPr>
        <w:t xml:space="preserve">Herlihy, </w:t>
      </w:r>
      <w:proofErr w:type="spellStart"/>
      <w:r w:rsidRPr="000B1D68">
        <w:rPr>
          <w:rFonts w:ascii="Arial" w:hAnsi="Arial" w:cs="Arial"/>
        </w:rPr>
        <w:t>Shavit</w:t>
      </w:r>
      <w:proofErr w:type="spellEnd"/>
      <w:r w:rsidRPr="000B1D68">
        <w:rPr>
          <w:rFonts w:ascii="Arial" w:hAnsi="Arial" w:cs="Arial"/>
        </w:rPr>
        <w:t>. 2008. The Art of Multiprocessor Programming.</w:t>
      </w:r>
    </w:p>
    <w:p w:rsidR="006E6370" w:rsidRPr="000B1D68" w:rsidRDefault="006E6370" w:rsidP="00B47742">
      <w:pPr>
        <w:ind w:left="1440"/>
        <w:jc w:val="both"/>
        <w:rPr>
          <w:rFonts w:ascii="Arial" w:hAnsi="Arial" w:cs="Arial"/>
          <w:color w:val="000000"/>
          <w:sz w:val="20"/>
          <w:szCs w:val="20"/>
        </w:rPr>
      </w:pPr>
      <w:r w:rsidRPr="000B1D68">
        <w:rPr>
          <w:rFonts w:ascii="Arial" w:hAnsi="Arial" w:cs="Arial"/>
        </w:rPr>
        <w:t xml:space="preserve">N/A </w:t>
      </w:r>
      <w:r w:rsidRPr="000B1D68">
        <w:rPr>
          <w:rFonts w:ascii="Arial" w:hAnsi="Arial" w:cs="Arial"/>
          <w:color w:val="000000"/>
          <w:sz w:val="20"/>
          <w:szCs w:val="20"/>
        </w:rPr>
        <w:t>(17/07/2013).</w:t>
      </w:r>
      <w:r w:rsidRPr="000B1D68">
        <w:rPr>
          <w:rStyle w:val="apple-converted-space"/>
          <w:rFonts w:ascii="Arial" w:hAnsi="Arial" w:cs="Arial"/>
          <w:color w:val="000000"/>
          <w:sz w:val="20"/>
          <w:szCs w:val="20"/>
        </w:rPr>
        <w:t> </w:t>
      </w:r>
      <w:proofErr w:type="gramStart"/>
      <w:r w:rsidRPr="000B1D68">
        <w:rPr>
          <w:rFonts w:ascii="Arial" w:hAnsi="Arial" w:cs="Arial"/>
          <w:i/>
          <w:iCs/>
          <w:color w:val="000000"/>
          <w:sz w:val="20"/>
          <w:szCs w:val="20"/>
        </w:rPr>
        <w:t>Atomic Operations Library.</w:t>
      </w:r>
      <w:proofErr w:type="gramEnd"/>
      <w:r w:rsidRPr="000B1D68">
        <w:rPr>
          <w:rStyle w:val="apple-converted-space"/>
          <w:rFonts w:ascii="Arial" w:hAnsi="Arial" w:cs="Arial"/>
          <w:color w:val="000000"/>
          <w:sz w:val="20"/>
          <w:szCs w:val="20"/>
        </w:rPr>
        <w:t> </w:t>
      </w:r>
      <w:r w:rsidRPr="000B1D68">
        <w:rPr>
          <w:rFonts w:ascii="Arial" w:hAnsi="Arial" w:cs="Arial"/>
          <w:color w:val="000000"/>
          <w:sz w:val="20"/>
          <w:szCs w:val="20"/>
        </w:rPr>
        <w:t>Available: http://en.cppreference.com/w/cpp/atomic. Last accessed 29/01/2014</w:t>
      </w:r>
    </w:p>
    <w:p w:rsidR="00A14E2C" w:rsidRDefault="00A14E2C" w:rsidP="00B47742">
      <w:pPr>
        <w:ind w:left="1440"/>
        <w:jc w:val="both"/>
        <w:rPr>
          <w:rFonts w:ascii="Arial" w:hAnsi="Arial" w:cs="Arial"/>
        </w:rPr>
      </w:pPr>
      <w:r>
        <w:rPr>
          <w:rFonts w:ascii="Verdana" w:hAnsi="Verdana"/>
          <w:color w:val="000000"/>
          <w:sz w:val="20"/>
          <w:szCs w:val="20"/>
        </w:rPr>
        <w:lastRenderedPageBreak/>
        <w:t>Intel Corporation. (2011).</w:t>
      </w:r>
      <w:r>
        <w:rPr>
          <w:rStyle w:val="apple-converted-space"/>
          <w:rFonts w:ascii="Verdana" w:hAnsi="Verdana"/>
          <w:color w:val="000000"/>
          <w:sz w:val="20"/>
          <w:szCs w:val="20"/>
        </w:rPr>
        <w:t> </w:t>
      </w:r>
      <w:r>
        <w:rPr>
          <w:rFonts w:ascii="Verdana" w:hAnsi="Verdana"/>
          <w:i/>
          <w:iCs/>
          <w:color w:val="000000"/>
          <w:sz w:val="20"/>
          <w:szCs w:val="20"/>
        </w:rPr>
        <w:t>Pause Intrinsic.</w:t>
      </w:r>
      <w:r>
        <w:rPr>
          <w:rStyle w:val="apple-converted-space"/>
          <w:rFonts w:ascii="Verdana" w:hAnsi="Verdana"/>
          <w:color w:val="000000"/>
          <w:sz w:val="20"/>
          <w:szCs w:val="20"/>
        </w:rPr>
        <w:t> </w:t>
      </w:r>
      <w:r>
        <w:rPr>
          <w:rFonts w:ascii="Verdana" w:hAnsi="Verdana"/>
          <w:color w:val="000000"/>
          <w:sz w:val="20"/>
          <w:szCs w:val="20"/>
        </w:rPr>
        <w:t>Available: https://software.intel.com/sites/products/documentation/hpc/composerxe/en-us/2011Update/cpp/lin/intref_cls/common/intref_sse2_pause.htm. Last accessed 17/04/2014.</w:t>
      </w:r>
    </w:p>
    <w:p w:rsidR="00632C5D" w:rsidRDefault="00632C5D" w:rsidP="00B47742">
      <w:pPr>
        <w:ind w:left="1440"/>
        <w:jc w:val="both"/>
        <w:rPr>
          <w:rFonts w:ascii="Arial" w:hAnsi="Arial" w:cs="Arial"/>
        </w:rPr>
      </w:pPr>
      <w:proofErr w:type="spellStart"/>
      <w:proofErr w:type="gramStart"/>
      <w:r w:rsidRPr="000B1D68">
        <w:rPr>
          <w:rFonts w:ascii="Arial" w:hAnsi="Arial" w:cs="Arial"/>
        </w:rPr>
        <w:t>usleep</w:t>
      </w:r>
      <w:proofErr w:type="spellEnd"/>
      <w:r w:rsidRPr="000B1D68">
        <w:rPr>
          <w:rFonts w:ascii="Arial" w:hAnsi="Arial" w:cs="Arial"/>
        </w:rPr>
        <w:t>(</w:t>
      </w:r>
      <w:proofErr w:type="gramEnd"/>
      <w:r w:rsidRPr="000B1D68">
        <w:rPr>
          <w:rFonts w:ascii="Arial" w:hAnsi="Arial" w:cs="Arial"/>
        </w:rPr>
        <w:t xml:space="preserve">3) – Linux man page. Available: </w:t>
      </w:r>
      <w:hyperlink r:id="rId64" w:history="1">
        <w:r w:rsidRPr="000B1D68">
          <w:rPr>
            <w:rStyle w:val="Hyperlink"/>
            <w:rFonts w:ascii="Arial" w:hAnsi="Arial" w:cs="Arial"/>
          </w:rPr>
          <w:t>http://linux.die.net/man/3/usleep</w:t>
        </w:r>
      </w:hyperlink>
      <w:r w:rsidRPr="000B1D68">
        <w:rPr>
          <w:rFonts w:ascii="Arial" w:hAnsi="Arial" w:cs="Arial"/>
        </w:rPr>
        <w:t>. Last accessed 29/01/14</w:t>
      </w:r>
    </w:p>
    <w:p w:rsidR="00D77718" w:rsidRPr="000B1D68" w:rsidRDefault="00D77718" w:rsidP="00B47742">
      <w:pPr>
        <w:ind w:left="1440"/>
        <w:jc w:val="both"/>
        <w:rPr>
          <w:rFonts w:ascii="Arial" w:hAnsi="Arial" w:cs="Arial"/>
        </w:rPr>
      </w:pPr>
      <w:proofErr w:type="gramStart"/>
      <w:r>
        <w:rPr>
          <w:rFonts w:ascii="Verdana" w:hAnsi="Verdana"/>
          <w:color w:val="000000"/>
          <w:sz w:val="20"/>
          <w:szCs w:val="20"/>
        </w:rPr>
        <w:t>GCC Administrator.</w:t>
      </w:r>
      <w:proofErr w:type="gramEnd"/>
      <w:r>
        <w:rPr>
          <w:rFonts w:ascii="Verdana" w:hAnsi="Verdana"/>
          <w:color w:val="000000"/>
          <w:sz w:val="20"/>
          <w:szCs w:val="20"/>
        </w:rPr>
        <w:t xml:space="preserve"> </w:t>
      </w:r>
      <w:proofErr w:type="gramStart"/>
      <w:r>
        <w:rPr>
          <w:rFonts w:ascii="Verdana" w:hAnsi="Verdana"/>
          <w:color w:val="000000"/>
          <w:sz w:val="20"/>
          <w:szCs w:val="20"/>
        </w:rPr>
        <w:t>(2001).</w:t>
      </w:r>
      <w:r>
        <w:rPr>
          <w:rStyle w:val="apple-converted-space"/>
          <w:rFonts w:ascii="Verdana" w:hAnsi="Verdana"/>
          <w:color w:val="000000"/>
          <w:sz w:val="20"/>
          <w:szCs w:val="20"/>
        </w:rPr>
        <w:t> </w:t>
      </w:r>
      <w:r>
        <w:rPr>
          <w:rFonts w:ascii="Verdana" w:hAnsi="Verdana"/>
          <w:i/>
          <w:iCs/>
          <w:color w:val="000000"/>
          <w:sz w:val="20"/>
          <w:szCs w:val="20"/>
        </w:rPr>
        <w:t>GCC Command Options.</w:t>
      </w:r>
      <w:proofErr w:type="gramEnd"/>
      <w:r>
        <w:rPr>
          <w:rStyle w:val="apple-converted-space"/>
          <w:rFonts w:ascii="Verdana" w:hAnsi="Verdana"/>
          <w:color w:val="000000"/>
          <w:sz w:val="20"/>
          <w:szCs w:val="20"/>
        </w:rPr>
        <w:t> </w:t>
      </w:r>
      <w:r>
        <w:rPr>
          <w:rFonts w:ascii="Verdana" w:hAnsi="Verdana"/>
          <w:color w:val="000000"/>
          <w:sz w:val="20"/>
          <w:szCs w:val="20"/>
        </w:rPr>
        <w:t>Available: http://gcc.gnu.org/onlinedocs/gcc-3.0/gcc_3.html. Last accessed 17/04/2014.</w:t>
      </w:r>
    </w:p>
    <w:p w:rsidR="006A4B84" w:rsidRPr="000B1D68" w:rsidRDefault="00240BE8" w:rsidP="00B47742">
      <w:pPr>
        <w:ind w:left="1440"/>
        <w:jc w:val="both"/>
        <w:rPr>
          <w:rFonts w:ascii="Arial" w:hAnsi="Arial" w:cs="Arial"/>
        </w:rPr>
      </w:pPr>
      <w:r w:rsidRPr="000B1D68">
        <w:rPr>
          <w:rFonts w:ascii="Arial" w:hAnsi="Arial" w:cs="Arial"/>
        </w:rPr>
        <w:t xml:space="preserve"> </w:t>
      </w:r>
      <w:r w:rsidR="006A4B84" w:rsidRPr="000B1D68">
        <w:rPr>
          <w:rFonts w:ascii="Arial" w:hAnsi="Arial" w:cs="Arial"/>
        </w:rPr>
        <w:t xml:space="preserve">(10/02/2007). </w:t>
      </w:r>
      <w:proofErr w:type="gramStart"/>
      <w:r w:rsidR="006A4B84" w:rsidRPr="000B1D68">
        <w:rPr>
          <w:rFonts w:ascii="Arial" w:hAnsi="Arial" w:cs="Arial"/>
        </w:rPr>
        <w:t>Circular Buffer.</w:t>
      </w:r>
      <w:proofErr w:type="gramEnd"/>
      <w:r w:rsidR="006A4B84" w:rsidRPr="000B1D68">
        <w:rPr>
          <w:rFonts w:ascii="Arial" w:hAnsi="Arial" w:cs="Arial"/>
        </w:rPr>
        <w:t xml:space="preserve"> Available: </w:t>
      </w:r>
      <w:hyperlink r:id="rId65" w:history="1">
        <w:r w:rsidR="006A4B84" w:rsidRPr="000B1D68">
          <w:rPr>
            <w:rStyle w:val="Hyperlink"/>
            <w:rFonts w:ascii="Arial" w:hAnsi="Arial" w:cs="Arial"/>
          </w:rPr>
          <w:t>http://c2.com/cgi/wiki?CircularBuffer</w:t>
        </w:r>
      </w:hyperlink>
      <w:r w:rsidR="006A4B84" w:rsidRPr="000B1D68">
        <w:rPr>
          <w:rFonts w:ascii="Arial" w:hAnsi="Arial" w:cs="Arial"/>
        </w:rPr>
        <w:t>. Last accessed 29/01/14</w:t>
      </w:r>
    </w:p>
    <w:p w:rsidR="003166DB" w:rsidRDefault="003166DB" w:rsidP="00B47742">
      <w:pPr>
        <w:ind w:left="1440"/>
        <w:jc w:val="both"/>
        <w:rPr>
          <w:rFonts w:ascii="Arial" w:hAnsi="Arial" w:cs="Arial"/>
        </w:rPr>
      </w:pPr>
      <w:r>
        <w:rPr>
          <w:rFonts w:ascii="Verdana" w:hAnsi="Verdana"/>
          <w:color w:val="000000"/>
          <w:sz w:val="20"/>
          <w:szCs w:val="20"/>
        </w:rPr>
        <w:t xml:space="preserve">Linux profiling with performance counters.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Linux profiling with performance counters.</w:t>
      </w:r>
      <w:proofErr w:type="gramEnd"/>
      <w:r>
        <w:rPr>
          <w:rStyle w:val="apple-converted-space"/>
          <w:rFonts w:ascii="Verdana" w:hAnsi="Verdana"/>
          <w:color w:val="000000"/>
          <w:sz w:val="20"/>
          <w:szCs w:val="20"/>
        </w:rPr>
        <w:t> </w:t>
      </w:r>
      <w:r>
        <w:rPr>
          <w:rFonts w:ascii="Verdana" w:hAnsi="Verdana"/>
          <w:color w:val="000000"/>
          <w:sz w:val="20"/>
          <w:szCs w:val="20"/>
        </w:rPr>
        <w:t>Available: https://perf.wiki.kernel.org/index.php/Main_Page. Last accessed 17/04/2014.</w:t>
      </w:r>
    </w:p>
    <w:p w:rsidR="009A25AC" w:rsidRPr="000B1D68" w:rsidRDefault="009A25AC" w:rsidP="00B47742">
      <w:pPr>
        <w:ind w:left="1440"/>
        <w:jc w:val="both"/>
        <w:rPr>
          <w:rFonts w:ascii="Arial" w:hAnsi="Arial" w:cs="Arial"/>
        </w:rPr>
      </w:pPr>
      <w:r w:rsidRPr="000B1D68">
        <w:rPr>
          <w:rFonts w:ascii="Arial" w:hAnsi="Arial" w:cs="Arial"/>
        </w:rPr>
        <w:t>Lockless Inc. Spinlocks and Read Write Locks. Available: http://locklessinc.com/articles/locks</w:t>
      </w:r>
      <w:proofErr w:type="gramStart"/>
      <w:r w:rsidRPr="000B1D68">
        <w:rPr>
          <w:rFonts w:ascii="Arial" w:hAnsi="Arial" w:cs="Arial"/>
        </w:rPr>
        <w:t>/ .</w:t>
      </w:r>
      <w:proofErr w:type="gramEnd"/>
      <w:r w:rsidRPr="000B1D68">
        <w:rPr>
          <w:rFonts w:ascii="Arial" w:hAnsi="Arial" w:cs="Arial"/>
        </w:rPr>
        <w:t xml:space="preserve"> Last accessed 29/01/2014</w:t>
      </w:r>
    </w:p>
    <w:p w:rsidR="00361BD7" w:rsidRPr="000B1D68" w:rsidRDefault="00361BD7" w:rsidP="00B47742">
      <w:pPr>
        <w:ind w:left="1440"/>
        <w:jc w:val="both"/>
        <w:rPr>
          <w:rFonts w:ascii="Arial" w:hAnsi="Arial" w:cs="Arial"/>
          <w:color w:val="000000"/>
          <w:sz w:val="20"/>
          <w:szCs w:val="20"/>
        </w:rPr>
      </w:pPr>
      <w:r w:rsidRPr="000B1D68">
        <w:rPr>
          <w:rFonts w:ascii="Arial" w:hAnsi="Arial" w:cs="Arial"/>
        </w:rPr>
        <w:t>(20/02/14). [</w:t>
      </w:r>
      <w:proofErr w:type="spellStart"/>
      <w:r w:rsidRPr="000B1D68">
        <w:rPr>
          <w:rFonts w:ascii="Arial" w:hAnsi="Arial" w:cs="Arial"/>
          <w:iCs/>
          <w:color w:val="000000"/>
          <w:sz w:val="20"/>
          <w:szCs w:val="20"/>
        </w:rPr>
        <w:t>Perf</w:t>
      </w:r>
      <w:proofErr w:type="spellEnd"/>
      <w:r w:rsidRPr="000B1D68">
        <w:rPr>
          <w:rFonts w:ascii="Arial" w:hAnsi="Arial" w:cs="Arial"/>
          <w:iCs/>
          <w:color w:val="000000"/>
          <w:sz w:val="20"/>
          <w:szCs w:val="20"/>
        </w:rPr>
        <w:t xml:space="preserve"> Wiki.</w:t>
      </w:r>
      <w:r w:rsidRPr="000B1D68">
        <w:rPr>
          <w:rStyle w:val="apple-converted-space"/>
          <w:rFonts w:ascii="Arial" w:hAnsi="Arial" w:cs="Arial"/>
          <w:color w:val="000000"/>
          <w:sz w:val="20"/>
          <w:szCs w:val="20"/>
        </w:rPr>
        <w:t> </w:t>
      </w:r>
      <w:r w:rsidRPr="000B1D68">
        <w:rPr>
          <w:rFonts w:ascii="Arial" w:hAnsi="Arial" w:cs="Arial"/>
          <w:color w:val="000000"/>
          <w:sz w:val="20"/>
          <w:szCs w:val="20"/>
        </w:rPr>
        <w:t xml:space="preserve">Available: </w:t>
      </w:r>
      <w:hyperlink r:id="rId66" w:history="1">
        <w:r w:rsidR="001D6339" w:rsidRPr="000B1D68">
          <w:rPr>
            <w:rStyle w:val="Hyperlink"/>
            <w:rFonts w:ascii="Arial" w:hAnsi="Arial" w:cs="Arial"/>
          </w:rPr>
          <w:t>https://perf.wiki.kernel.org/index.php/Main_Page</w:t>
        </w:r>
      </w:hyperlink>
      <w:r w:rsidRPr="000B1D68">
        <w:rPr>
          <w:rFonts w:ascii="Arial" w:hAnsi="Arial" w:cs="Arial"/>
          <w:color w:val="000000"/>
          <w:sz w:val="20"/>
          <w:szCs w:val="20"/>
        </w:rPr>
        <w:t>].</w:t>
      </w:r>
    </w:p>
    <w:p w:rsidR="001D6339" w:rsidRPr="000B1D68" w:rsidRDefault="001D6339" w:rsidP="00B47742">
      <w:pPr>
        <w:ind w:left="1440"/>
        <w:jc w:val="both"/>
        <w:rPr>
          <w:rFonts w:ascii="Arial" w:hAnsi="Arial" w:cs="Arial"/>
          <w:color w:val="000000"/>
          <w:sz w:val="20"/>
          <w:szCs w:val="20"/>
        </w:rPr>
      </w:pPr>
      <w:proofErr w:type="spellStart"/>
      <w:r w:rsidRPr="000B1D68">
        <w:rPr>
          <w:rFonts w:ascii="Arial" w:hAnsi="Arial" w:cs="Arial"/>
          <w:color w:val="000000"/>
          <w:sz w:val="20"/>
          <w:szCs w:val="20"/>
        </w:rPr>
        <w:t>Moir</w:t>
      </w:r>
      <w:proofErr w:type="spellEnd"/>
      <w:r w:rsidRPr="000B1D68">
        <w:rPr>
          <w:rFonts w:ascii="Arial" w:hAnsi="Arial" w:cs="Arial"/>
          <w:color w:val="000000"/>
          <w:sz w:val="20"/>
          <w:szCs w:val="20"/>
        </w:rPr>
        <w:t xml:space="preserve">, </w:t>
      </w:r>
      <w:proofErr w:type="spellStart"/>
      <w:r w:rsidRPr="000B1D68">
        <w:rPr>
          <w:rFonts w:ascii="Arial" w:hAnsi="Arial" w:cs="Arial"/>
          <w:color w:val="000000"/>
          <w:sz w:val="20"/>
          <w:szCs w:val="20"/>
        </w:rPr>
        <w:t>Shavit</w:t>
      </w:r>
      <w:proofErr w:type="spellEnd"/>
      <w:r w:rsidRPr="000B1D68">
        <w:rPr>
          <w:rFonts w:ascii="Arial" w:hAnsi="Arial" w:cs="Arial"/>
          <w:color w:val="000000"/>
          <w:sz w:val="20"/>
          <w:szCs w:val="20"/>
        </w:rPr>
        <w:t>. 2001. Concurrent Data Structures</w:t>
      </w:r>
    </w:p>
    <w:p w:rsidR="001D6339" w:rsidRDefault="001D6339" w:rsidP="00B47742">
      <w:pPr>
        <w:ind w:left="1440"/>
        <w:jc w:val="both"/>
        <w:rPr>
          <w:rFonts w:ascii="Arial" w:hAnsi="Arial" w:cs="Arial"/>
          <w:color w:val="000000"/>
          <w:sz w:val="20"/>
          <w:szCs w:val="20"/>
        </w:rPr>
      </w:pPr>
      <w:proofErr w:type="gramStart"/>
      <w:r w:rsidRPr="000B1D68">
        <w:rPr>
          <w:rFonts w:ascii="Arial" w:hAnsi="Arial" w:cs="Arial"/>
          <w:color w:val="000000"/>
          <w:sz w:val="20"/>
          <w:szCs w:val="20"/>
        </w:rPr>
        <w:t>Herlihy, 1993.</w:t>
      </w:r>
      <w:proofErr w:type="gramEnd"/>
      <w:r w:rsidRPr="000B1D68">
        <w:rPr>
          <w:rFonts w:ascii="Arial" w:hAnsi="Arial" w:cs="Arial"/>
          <w:color w:val="000000"/>
          <w:sz w:val="20"/>
          <w:szCs w:val="20"/>
        </w:rPr>
        <w:t xml:space="preserve"> A Methodology for Implementing Highly Concurrent Data Objects</w:t>
      </w:r>
    </w:p>
    <w:p w:rsidR="003166DB" w:rsidRDefault="003166DB" w:rsidP="00B47742">
      <w:pPr>
        <w:ind w:left="1440"/>
        <w:jc w:val="both"/>
        <w:rPr>
          <w:rFonts w:ascii="Verdana" w:hAnsi="Verdana"/>
          <w:color w:val="000000"/>
          <w:sz w:val="20"/>
          <w:szCs w:val="20"/>
        </w:rPr>
      </w:pPr>
      <w:proofErr w:type="gramStart"/>
      <w:r>
        <w:rPr>
          <w:rFonts w:ascii="Verdana" w:hAnsi="Verdana"/>
          <w:color w:val="000000"/>
          <w:sz w:val="20"/>
          <w:szCs w:val="20"/>
        </w:rPr>
        <w:t>sleep</w:t>
      </w:r>
      <w:proofErr w:type="gramEnd"/>
      <w:r>
        <w:rPr>
          <w:rFonts w:ascii="Verdana" w:hAnsi="Verdana"/>
          <w:color w:val="000000"/>
          <w:sz w:val="20"/>
          <w:szCs w:val="20"/>
        </w:rPr>
        <w:t>. (1996).</w:t>
      </w:r>
      <w:r>
        <w:rPr>
          <w:rStyle w:val="apple-converted-space"/>
          <w:rFonts w:ascii="Verdana" w:hAnsi="Verdana"/>
          <w:color w:val="000000"/>
          <w:sz w:val="20"/>
          <w:szCs w:val="20"/>
        </w:rPr>
        <w:t> </w:t>
      </w:r>
      <w:proofErr w:type="gramStart"/>
      <w:r>
        <w:rPr>
          <w:rFonts w:ascii="Verdana" w:hAnsi="Verdana"/>
          <w:i/>
          <w:iCs/>
          <w:color w:val="000000"/>
          <w:sz w:val="20"/>
          <w:szCs w:val="20"/>
        </w:rPr>
        <w:t>sleep(</w:t>
      </w:r>
      <w:proofErr w:type="gramEnd"/>
      <w:r>
        <w:rPr>
          <w:rFonts w:ascii="Verdana" w:hAnsi="Verdana"/>
          <w:i/>
          <w:iCs/>
          <w:color w:val="000000"/>
          <w:sz w:val="20"/>
          <w:szCs w:val="20"/>
        </w:rPr>
        <w:t>3) - Linux man page.</w:t>
      </w:r>
      <w:r>
        <w:rPr>
          <w:rStyle w:val="apple-converted-space"/>
          <w:rFonts w:ascii="Verdana" w:hAnsi="Verdana"/>
          <w:color w:val="000000"/>
          <w:sz w:val="20"/>
          <w:szCs w:val="20"/>
        </w:rPr>
        <w:t> </w:t>
      </w:r>
      <w:r>
        <w:rPr>
          <w:rFonts w:ascii="Verdana" w:hAnsi="Verdana"/>
          <w:color w:val="000000"/>
          <w:sz w:val="20"/>
          <w:szCs w:val="20"/>
        </w:rPr>
        <w:t xml:space="preserve">Available: </w:t>
      </w:r>
      <w:hyperlink r:id="rId67" w:history="1">
        <w:r w:rsidR="003373DA" w:rsidRPr="007565E9">
          <w:rPr>
            <w:rStyle w:val="Hyperlink"/>
            <w:rFonts w:ascii="Verdana" w:hAnsi="Verdana"/>
            <w:sz w:val="20"/>
            <w:szCs w:val="20"/>
          </w:rPr>
          <w:t>http://linux.die.net/man/3/sleep. Last accessed 17/04/2014</w:t>
        </w:r>
      </w:hyperlink>
      <w:r>
        <w:rPr>
          <w:rFonts w:ascii="Verdana" w:hAnsi="Verdana"/>
          <w:color w:val="000000"/>
          <w:sz w:val="20"/>
          <w:szCs w:val="20"/>
        </w:rPr>
        <w:t>.</w:t>
      </w:r>
    </w:p>
    <w:p w:rsidR="003373DA" w:rsidRDefault="003373DA" w:rsidP="00B47742">
      <w:pPr>
        <w:ind w:left="1440"/>
        <w:jc w:val="both"/>
        <w:rPr>
          <w:rFonts w:ascii="Verdana" w:hAnsi="Verdana"/>
          <w:color w:val="000000"/>
          <w:sz w:val="20"/>
          <w:szCs w:val="20"/>
        </w:rPr>
      </w:pPr>
      <w:proofErr w:type="spellStart"/>
      <w:proofErr w:type="gramStart"/>
      <w:r>
        <w:rPr>
          <w:rFonts w:ascii="Verdana" w:hAnsi="Verdana"/>
          <w:color w:val="000000"/>
          <w:sz w:val="20"/>
          <w:szCs w:val="20"/>
        </w:rPr>
        <w:t>sfuerst</w:t>
      </w:r>
      <w:proofErr w:type="spellEnd"/>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Spinlocks and Read-Write Locks.</w:t>
      </w:r>
      <w:proofErr w:type="gramEnd"/>
      <w:r>
        <w:rPr>
          <w:rStyle w:val="apple-converted-space"/>
          <w:rFonts w:ascii="Verdana" w:hAnsi="Verdana"/>
          <w:color w:val="000000"/>
          <w:sz w:val="20"/>
          <w:szCs w:val="20"/>
        </w:rPr>
        <w:t> </w:t>
      </w:r>
      <w:r>
        <w:rPr>
          <w:rFonts w:ascii="Verdana" w:hAnsi="Verdana"/>
          <w:color w:val="000000"/>
          <w:sz w:val="20"/>
          <w:szCs w:val="20"/>
        </w:rPr>
        <w:t>Available: http://locklessinc.com/articles/locks/. Last accessed 17/04/2014.</w:t>
      </w:r>
    </w:p>
    <w:p w:rsidR="000050F5" w:rsidRDefault="000050F5" w:rsidP="00B47742">
      <w:pPr>
        <w:ind w:left="1440"/>
        <w:jc w:val="both"/>
        <w:rPr>
          <w:rFonts w:ascii="Verdana" w:hAnsi="Verdana"/>
          <w:color w:val="000000"/>
          <w:sz w:val="20"/>
          <w:szCs w:val="20"/>
        </w:rPr>
      </w:pPr>
      <w:proofErr w:type="gramStart"/>
      <w:r>
        <w:rPr>
          <w:rFonts w:ascii="Verdana" w:hAnsi="Verdana"/>
          <w:color w:val="000000"/>
          <w:sz w:val="20"/>
          <w:szCs w:val="20"/>
        </w:rPr>
        <w:t>rand(</w:t>
      </w:r>
      <w:proofErr w:type="gramEnd"/>
      <w:r>
        <w:rPr>
          <w:rFonts w:ascii="Verdana" w:hAnsi="Verdana"/>
          <w:color w:val="000000"/>
          <w:sz w:val="20"/>
          <w:szCs w:val="20"/>
        </w:rPr>
        <w:t>3) - Linux man page. (</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i/>
          <w:iCs/>
          <w:color w:val="000000"/>
          <w:sz w:val="20"/>
          <w:szCs w:val="20"/>
        </w:rPr>
        <w:t>rand(</w:t>
      </w:r>
      <w:proofErr w:type="gramEnd"/>
      <w:r>
        <w:rPr>
          <w:rFonts w:ascii="Verdana" w:hAnsi="Verdana"/>
          <w:i/>
          <w:iCs/>
          <w:color w:val="000000"/>
          <w:sz w:val="20"/>
          <w:szCs w:val="20"/>
        </w:rPr>
        <w:t>3) - Linux man page.</w:t>
      </w:r>
      <w:r>
        <w:rPr>
          <w:rStyle w:val="apple-converted-space"/>
          <w:rFonts w:ascii="Verdana" w:hAnsi="Verdana"/>
          <w:color w:val="000000"/>
          <w:sz w:val="20"/>
          <w:szCs w:val="20"/>
        </w:rPr>
        <w:t> </w:t>
      </w:r>
      <w:r>
        <w:rPr>
          <w:rFonts w:ascii="Verdana" w:hAnsi="Verdana"/>
          <w:color w:val="000000"/>
          <w:sz w:val="20"/>
          <w:szCs w:val="20"/>
        </w:rPr>
        <w:t>Available: http://linux.die.net/man/3/rand. Last accessed 17/04/2014.</w:t>
      </w:r>
    </w:p>
    <w:p w:rsidR="000050F5" w:rsidRDefault="000050F5" w:rsidP="00B47742">
      <w:pPr>
        <w:ind w:left="1440"/>
        <w:jc w:val="both"/>
        <w:rPr>
          <w:rFonts w:ascii="Verdana" w:hAnsi="Verdana"/>
          <w:color w:val="000000"/>
          <w:sz w:val="20"/>
          <w:szCs w:val="20"/>
        </w:rPr>
      </w:pPr>
      <w:proofErr w:type="gramStart"/>
      <w:r>
        <w:rPr>
          <w:rFonts w:ascii="Verdana" w:hAnsi="Verdana"/>
          <w:color w:val="000000"/>
          <w:sz w:val="20"/>
          <w:szCs w:val="20"/>
        </w:rPr>
        <w:t>volatile</w:t>
      </w:r>
      <w:proofErr w:type="gramEnd"/>
      <w:r>
        <w:rPr>
          <w:rFonts w:ascii="Verdana" w:hAnsi="Verdana"/>
          <w:color w:val="000000"/>
          <w:sz w:val="20"/>
          <w:szCs w:val="20"/>
        </w:rPr>
        <w:t xml:space="preserve"> (C++).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volatile (C++).</w:t>
      </w:r>
      <w:proofErr w:type="gramEnd"/>
      <w:r>
        <w:rPr>
          <w:rStyle w:val="apple-converted-space"/>
          <w:rFonts w:ascii="Verdana" w:hAnsi="Verdana"/>
          <w:color w:val="000000"/>
          <w:sz w:val="20"/>
          <w:szCs w:val="20"/>
        </w:rPr>
        <w:t> </w:t>
      </w:r>
      <w:r>
        <w:rPr>
          <w:rFonts w:ascii="Verdana" w:hAnsi="Verdana"/>
          <w:color w:val="000000"/>
          <w:sz w:val="20"/>
          <w:szCs w:val="20"/>
        </w:rPr>
        <w:t>Available: http://msdn.microsoft.com/en-us/library/12a04hfd.aspx. Last accessed 17/04/2014.</w:t>
      </w:r>
    </w:p>
    <w:p w:rsidR="00D77718" w:rsidRDefault="00D77718" w:rsidP="00B47742">
      <w:pPr>
        <w:ind w:left="1440"/>
        <w:jc w:val="both"/>
        <w:rPr>
          <w:rFonts w:ascii="Verdana" w:hAnsi="Verdana"/>
          <w:color w:val="000000"/>
          <w:sz w:val="20"/>
          <w:szCs w:val="20"/>
        </w:rPr>
      </w:pPr>
      <w:r>
        <w:rPr>
          <w:rFonts w:ascii="Verdana" w:hAnsi="Verdana"/>
          <w:color w:val="000000"/>
          <w:sz w:val="20"/>
          <w:szCs w:val="20"/>
        </w:rPr>
        <w:t>Triplett et al (</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i/>
          <w:iCs/>
          <w:color w:val="000000"/>
          <w:sz w:val="20"/>
          <w:szCs w:val="20"/>
        </w:rPr>
        <w:t>Resizable, Scalable, Concurrent Hash Tables</w:t>
      </w:r>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S.l</w:t>
      </w:r>
      <w:proofErr w:type="spellEnd"/>
    </w:p>
    <w:p w:rsidR="00F4192C" w:rsidRDefault="00F4192C" w:rsidP="00B47742">
      <w:pPr>
        <w:ind w:left="1440"/>
        <w:jc w:val="both"/>
        <w:rPr>
          <w:rFonts w:ascii="Verdana" w:hAnsi="Verdana"/>
          <w:color w:val="000000"/>
          <w:sz w:val="20"/>
          <w:szCs w:val="20"/>
        </w:rPr>
      </w:pPr>
      <w:proofErr w:type="gramStart"/>
      <w:r>
        <w:rPr>
          <w:rFonts w:ascii="Verdana" w:hAnsi="Verdana"/>
          <w:color w:val="000000"/>
          <w:sz w:val="20"/>
          <w:szCs w:val="20"/>
        </w:rPr>
        <w:t>Intel® Xeon® Processor E7-4820.</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Xeon® Processor E7-4820 v2 (16M Cache, 2.00 GHz).</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http://ark.intel.com/products/75246. Last accessed 17/04/2014.</w:t>
      </w:r>
    </w:p>
    <w:p w:rsidR="00F4192C" w:rsidRDefault="00F4192C" w:rsidP="00B47742">
      <w:pPr>
        <w:ind w:left="1440"/>
        <w:jc w:val="both"/>
        <w:rPr>
          <w:rFonts w:ascii="Verdana" w:hAnsi="Verdana"/>
          <w:color w:val="000000"/>
          <w:sz w:val="20"/>
          <w:szCs w:val="20"/>
        </w:rPr>
      </w:pPr>
      <w:proofErr w:type="gramStart"/>
      <w:r>
        <w:rPr>
          <w:rFonts w:ascii="Verdana" w:hAnsi="Verdana"/>
          <w:color w:val="000000"/>
          <w:sz w:val="20"/>
          <w:szCs w:val="20"/>
        </w:rPr>
        <w:t>Intel® Xeon® Processor E5520.</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Xeon® Processor E5520 (8M Cache, 2.26 GHz, 5.86 GT/s Intel® QPI).</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http://ark.intel.com/products/40200/Intel-Xeon-Processor-E5520-8M-Cache-2_26-ghz-5_86-gts-Intel-qpi. Last accessed 17/04/2014.</w:t>
      </w:r>
    </w:p>
    <w:p w:rsidR="00F4192C" w:rsidRDefault="00F4192C" w:rsidP="00B47742">
      <w:pPr>
        <w:ind w:left="1440"/>
        <w:jc w:val="both"/>
        <w:rPr>
          <w:rFonts w:ascii="Verdana" w:hAnsi="Verdana"/>
          <w:color w:val="000000"/>
          <w:sz w:val="20"/>
          <w:szCs w:val="20"/>
        </w:rPr>
      </w:pPr>
      <w:r>
        <w:rPr>
          <w:rFonts w:ascii="Verdana" w:hAnsi="Verdana"/>
          <w:color w:val="000000"/>
          <w:sz w:val="20"/>
          <w:szCs w:val="20"/>
        </w:rPr>
        <w:lastRenderedPageBreak/>
        <w:t xml:space="preserve">Intel® Core™ i5-2500K </w:t>
      </w:r>
      <w:proofErr w:type="gramStart"/>
      <w:r>
        <w:rPr>
          <w:rFonts w:ascii="Verdana" w:hAnsi="Verdana"/>
          <w:color w:val="000000"/>
          <w:sz w:val="20"/>
          <w:szCs w:val="20"/>
        </w:rPr>
        <w:t>Processor .</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Core™ i5-2500K Processor (6M Cache, up to 3.70 GHz).</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http://ark.intel.com/products/52210/intel-core-i5-2500k-processor-6m-cache-up-to-3_70-ghz. Last accessed 17/04/2014.</w:t>
      </w:r>
    </w:p>
    <w:p w:rsidR="00A04EBE" w:rsidRDefault="00A04EBE" w:rsidP="00B47742">
      <w:pPr>
        <w:ind w:left="1440"/>
        <w:jc w:val="both"/>
        <w:rPr>
          <w:rFonts w:ascii="Verdana" w:hAnsi="Verdana"/>
          <w:color w:val="000000"/>
          <w:sz w:val="20"/>
          <w:szCs w:val="20"/>
        </w:rPr>
      </w:pPr>
      <w:proofErr w:type="gramStart"/>
      <w:r>
        <w:rPr>
          <w:rFonts w:ascii="Verdana" w:hAnsi="Verdana"/>
          <w:color w:val="000000"/>
          <w:sz w:val="20"/>
          <w:szCs w:val="20"/>
        </w:rPr>
        <w:t>Horvath.</w:t>
      </w:r>
      <w:proofErr w:type="gramEnd"/>
      <w:r>
        <w:rPr>
          <w:rFonts w:ascii="Verdana" w:hAnsi="Verdana"/>
          <w:color w:val="000000"/>
          <w:sz w:val="20"/>
          <w:szCs w:val="20"/>
        </w:rPr>
        <w:t xml:space="preserve"> </w:t>
      </w:r>
      <w:proofErr w:type="gramStart"/>
      <w:r>
        <w:rPr>
          <w:rFonts w:ascii="Verdana" w:hAnsi="Verdana"/>
          <w:color w:val="000000"/>
          <w:sz w:val="20"/>
          <w:szCs w:val="20"/>
        </w:rPr>
        <w:t>(2012).</w:t>
      </w:r>
      <w:r>
        <w:rPr>
          <w:rStyle w:val="apple-converted-space"/>
          <w:rFonts w:ascii="Verdana" w:hAnsi="Verdana"/>
          <w:color w:val="000000"/>
          <w:sz w:val="20"/>
          <w:szCs w:val="20"/>
        </w:rPr>
        <w:t> </w:t>
      </w:r>
      <w:r>
        <w:rPr>
          <w:rFonts w:ascii="Verdana" w:hAnsi="Verdana"/>
          <w:i/>
          <w:iCs/>
          <w:color w:val="000000"/>
          <w:sz w:val="20"/>
          <w:szCs w:val="20"/>
        </w:rPr>
        <w:t>Faster division and modulo operation - the power of two.</w:t>
      </w:r>
      <w:proofErr w:type="gramEnd"/>
      <w:r>
        <w:rPr>
          <w:rStyle w:val="apple-converted-space"/>
          <w:rFonts w:ascii="Verdana" w:hAnsi="Verdana"/>
          <w:color w:val="000000"/>
          <w:sz w:val="20"/>
          <w:szCs w:val="20"/>
        </w:rPr>
        <w:t> </w:t>
      </w:r>
      <w:r>
        <w:rPr>
          <w:rFonts w:ascii="Verdana" w:hAnsi="Verdana"/>
          <w:color w:val="000000"/>
          <w:sz w:val="20"/>
          <w:szCs w:val="20"/>
        </w:rPr>
        <w:t>Available: http://blog.teamleadnet.com/2012/07/faster-division-and-modulo-operation.html. Last accessed 17/04/2014.</w:t>
      </w:r>
    </w:p>
    <w:p w:rsidR="00A04EBE" w:rsidRPr="000B1D68" w:rsidRDefault="00A04EBE" w:rsidP="00B47742">
      <w:pPr>
        <w:ind w:left="1440"/>
        <w:jc w:val="both"/>
        <w:rPr>
          <w:rFonts w:ascii="Arial" w:hAnsi="Arial" w:cs="Arial"/>
        </w:rPr>
      </w:pPr>
      <w:proofErr w:type="spellStart"/>
      <w:proofErr w:type="gramStart"/>
      <w:r>
        <w:rPr>
          <w:rFonts w:ascii="Verdana" w:hAnsi="Verdana"/>
          <w:color w:val="000000"/>
          <w:sz w:val="20"/>
          <w:szCs w:val="20"/>
        </w:rPr>
        <w:t>Eles</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 xml:space="preserve">Pipeline Branch </w:t>
      </w:r>
      <w:proofErr w:type="spellStart"/>
      <w:r>
        <w:rPr>
          <w:rFonts w:ascii="Verdana" w:hAnsi="Verdana"/>
          <w:i/>
          <w:iCs/>
          <w:color w:val="000000"/>
          <w:sz w:val="20"/>
          <w:szCs w:val="20"/>
        </w:rPr>
        <w:t>Penalities</w:t>
      </w:r>
      <w:proofErr w:type="spellEnd"/>
      <w:r>
        <w:rPr>
          <w:rFonts w:ascii="Verdana" w:hAnsi="Verdana"/>
          <w:i/>
          <w:iCs/>
          <w:color w:val="000000"/>
          <w:sz w:val="20"/>
          <w:szCs w:val="20"/>
        </w:rPr>
        <w:t>.</w:t>
      </w:r>
      <w:proofErr w:type="gramEnd"/>
      <w:r>
        <w:rPr>
          <w:rStyle w:val="apple-converted-space"/>
          <w:rFonts w:ascii="Verdana" w:hAnsi="Verdana"/>
          <w:color w:val="000000"/>
          <w:sz w:val="20"/>
          <w:szCs w:val="20"/>
        </w:rPr>
        <w:t> </w:t>
      </w:r>
      <w:r>
        <w:rPr>
          <w:rFonts w:ascii="Verdana" w:hAnsi="Verdana"/>
          <w:color w:val="000000"/>
          <w:sz w:val="20"/>
          <w:szCs w:val="20"/>
        </w:rPr>
        <w:t>Available: http://www.ida.liu.se/~TDTS57/info/lectures/lect7-8.frm.pdf. Last accessed 17/04/2014.</w:t>
      </w:r>
    </w:p>
    <w:p w:rsidR="00F30D2A" w:rsidRPr="000B1D68" w:rsidRDefault="00F30D2A" w:rsidP="00B47742">
      <w:pPr>
        <w:pStyle w:val="Heading2"/>
        <w:jc w:val="both"/>
        <w:rPr>
          <w:rFonts w:ascii="Arial" w:hAnsi="Arial" w:cs="Arial"/>
        </w:rPr>
      </w:pPr>
      <w:bookmarkStart w:id="103" w:name="_Toc385597839"/>
      <w:r w:rsidRPr="000B1D68">
        <w:rPr>
          <w:rFonts w:ascii="Arial" w:hAnsi="Arial" w:cs="Arial"/>
        </w:rPr>
        <w:t>6.</w:t>
      </w:r>
      <w:r w:rsidR="003C50D2" w:rsidRPr="000B1D68">
        <w:rPr>
          <w:rFonts w:ascii="Arial" w:hAnsi="Arial" w:cs="Arial"/>
        </w:rPr>
        <w:t>2</w:t>
      </w:r>
      <w:r w:rsidRPr="000B1D68">
        <w:rPr>
          <w:rFonts w:ascii="Arial" w:hAnsi="Arial" w:cs="Arial"/>
        </w:rPr>
        <w:t xml:space="preserve"> </w:t>
      </w:r>
      <w:r w:rsidR="003C50D2" w:rsidRPr="000B1D68">
        <w:rPr>
          <w:rFonts w:ascii="Arial" w:hAnsi="Arial" w:cs="Arial"/>
        </w:rPr>
        <w:t>Appendix</w:t>
      </w:r>
      <w:r w:rsidRPr="000B1D68">
        <w:rPr>
          <w:rFonts w:ascii="Arial" w:hAnsi="Arial" w:cs="Arial"/>
        </w:rPr>
        <w:t>:</w:t>
      </w:r>
      <w:bookmarkEnd w:id="103"/>
    </w:p>
    <w:p w:rsidR="00EC0E93" w:rsidRPr="000B1D68" w:rsidRDefault="00EC0E93" w:rsidP="00B47742">
      <w:pPr>
        <w:jc w:val="both"/>
        <w:rPr>
          <w:rFonts w:ascii="Arial" w:hAnsi="Arial" w:cs="Arial"/>
        </w:rPr>
      </w:pP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830" w:rsidRDefault="00FC2830" w:rsidP="001C6A10">
      <w:pPr>
        <w:spacing w:after="0" w:line="240" w:lineRule="auto"/>
      </w:pPr>
      <w:r>
        <w:separator/>
      </w:r>
    </w:p>
  </w:endnote>
  <w:endnote w:type="continuationSeparator" w:id="0">
    <w:p w:rsidR="00FC2830" w:rsidRDefault="00FC2830"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021FBE" w:rsidRDefault="00021FBE">
        <w:pPr>
          <w:pStyle w:val="Footer"/>
          <w:jc w:val="center"/>
        </w:pPr>
        <w:r>
          <w:fldChar w:fldCharType="begin"/>
        </w:r>
        <w:r>
          <w:instrText xml:space="preserve"> PAGE   \* MERGEFORMAT </w:instrText>
        </w:r>
        <w:r>
          <w:fldChar w:fldCharType="separate"/>
        </w:r>
        <w:r w:rsidR="00D40C8E">
          <w:rPr>
            <w:noProof/>
          </w:rPr>
          <w:t>62</w:t>
        </w:r>
        <w:r>
          <w:rPr>
            <w:noProof/>
          </w:rPr>
          <w:fldChar w:fldCharType="end"/>
        </w:r>
      </w:p>
    </w:sdtContent>
  </w:sdt>
  <w:p w:rsidR="00021FBE" w:rsidRDefault="00021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830" w:rsidRDefault="00FC2830" w:rsidP="001C6A10">
      <w:pPr>
        <w:spacing w:after="0" w:line="240" w:lineRule="auto"/>
      </w:pPr>
      <w:r>
        <w:separator/>
      </w:r>
    </w:p>
  </w:footnote>
  <w:footnote w:type="continuationSeparator" w:id="0">
    <w:p w:rsidR="00FC2830" w:rsidRDefault="00FC2830"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A38"/>
    <w:rsid w:val="000B0B28"/>
    <w:rsid w:val="000B1D68"/>
    <w:rsid w:val="000B2B37"/>
    <w:rsid w:val="000B68A9"/>
    <w:rsid w:val="000B7AD9"/>
    <w:rsid w:val="000C18B8"/>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4673D"/>
    <w:rsid w:val="00147DF1"/>
    <w:rsid w:val="00150EA5"/>
    <w:rsid w:val="0015327F"/>
    <w:rsid w:val="00154046"/>
    <w:rsid w:val="001544BA"/>
    <w:rsid w:val="001558D6"/>
    <w:rsid w:val="0015688E"/>
    <w:rsid w:val="00156B36"/>
    <w:rsid w:val="00157C44"/>
    <w:rsid w:val="001608C7"/>
    <w:rsid w:val="001935AE"/>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35B1"/>
    <w:rsid w:val="001E5A90"/>
    <w:rsid w:val="001E6EBD"/>
    <w:rsid w:val="001E7CEE"/>
    <w:rsid w:val="001F2B3D"/>
    <w:rsid w:val="001F59CC"/>
    <w:rsid w:val="00200A29"/>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B39"/>
    <w:rsid w:val="00457E66"/>
    <w:rsid w:val="00460C3E"/>
    <w:rsid w:val="00471981"/>
    <w:rsid w:val="0047430B"/>
    <w:rsid w:val="00474E51"/>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22B2"/>
    <w:rsid w:val="00653C21"/>
    <w:rsid w:val="006557A7"/>
    <w:rsid w:val="00670019"/>
    <w:rsid w:val="00671958"/>
    <w:rsid w:val="0067445C"/>
    <w:rsid w:val="00676528"/>
    <w:rsid w:val="00683DF0"/>
    <w:rsid w:val="00684DEF"/>
    <w:rsid w:val="00686EF4"/>
    <w:rsid w:val="00690686"/>
    <w:rsid w:val="00690889"/>
    <w:rsid w:val="00692C98"/>
    <w:rsid w:val="006A09AE"/>
    <w:rsid w:val="006A275F"/>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6DB0"/>
    <w:rsid w:val="007E0BC7"/>
    <w:rsid w:val="007F1C2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50680"/>
    <w:rsid w:val="00951C6E"/>
    <w:rsid w:val="009522A0"/>
    <w:rsid w:val="0096631A"/>
    <w:rsid w:val="00966C4E"/>
    <w:rsid w:val="00970838"/>
    <w:rsid w:val="00971EFF"/>
    <w:rsid w:val="00977A59"/>
    <w:rsid w:val="00980B00"/>
    <w:rsid w:val="00982E91"/>
    <w:rsid w:val="0098423A"/>
    <w:rsid w:val="00986062"/>
    <w:rsid w:val="009A25AC"/>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70F"/>
    <w:rsid w:val="00B21B23"/>
    <w:rsid w:val="00B21D28"/>
    <w:rsid w:val="00B23760"/>
    <w:rsid w:val="00B2443F"/>
    <w:rsid w:val="00B31E8F"/>
    <w:rsid w:val="00B33ACF"/>
    <w:rsid w:val="00B34730"/>
    <w:rsid w:val="00B37CB3"/>
    <w:rsid w:val="00B40193"/>
    <w:rsid w:val="00B44E3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C37"/>
    <w:rsid w:val="00BD6F88"/>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6A9D"/>
    <w:rsid w:val="00C96FCA"/>
    <w:rsid w:val="00C975E9"/>
    <w:rsid w:val="00CA490C"/>
    <w:rsid w:val="00CB0AB4"/>
    <w:rsid w:val="00CB1605"/>
    <w:rsid w:val="00CB19E4"/>
    <w:rsid w:val="00CB1D73"/>
    <w:rsid w:val="00CB3424"/>
    <w:rsid w:val="00CC660F"/>
    <w:rsid w:val="00CD0E1F"/>
    <w:rsid w:val="00CF4667"/>
    <w:rsid w:val="00CF46B0"/>
    <w:rsid w:val="00D15EB2"/>
    <w:rsid w:val="00D16B11"/>
    <w:rsid w:val="00D260D3"/>
    <w:rsid w:val="00D36CCE"/>
    <w:rsid w:val="00D37670"/>
    <w:rsid w:val="00D40C8E"/>
    <w:rsid w:val="00D4384B"/>
    <w:rsid w:val="00D44328"/>
    <w:rsid w:val="00D530F5"/>
    <w:rsid w:val="00D53966"/>
    <w:rsid w:val="00D65FB9"/>
    <w:rsid w:val="00D71985"/>
    <w:rsid w:val="00D7255D"/>
    <w:rsid w:val="00D72FE7"/>
    <w:rsid w:val="00D77718"/>
    <w:rsid w:val="00D84C17"/>
    <w:rsid w:val="00D84C9F"/>
    <w:rsid w:val="00D854D1"/>
    <w:rsid w:val="00D90D64"/>
    <w:rsid w:val="00D914B1"/>
    <w:rsid w:val="00D95160"/>
    <w:rsid w:val="00DA0DD9"/>
    <w:rsid w:val="00DA1C3F"/>
    <w:rsid w:val="00DB047F"/>
    <w:rsid w:val="00DB0482"/>
    <w:rsid w:val="00DB4F38"/>
    <w:rsid w:val="00DB7CC8"/>
    <w:rsid w:val="00DC0D4C"/>
    <w:rsid w:val="00DC443D"/>
    <w:rsid w:val="00DC7109"/>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830"/>
    <w:rsid w:val="00FC2CB0"/>
    <w:rsid w:val="00FC30F3"/>
    <w:rsid w:val="00FC4A8C"/>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hyperlink" Target="https://perf.wiki.kernel.org/index.php/Main_Page"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c2.com/cgi/wiki?CircularBuff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hyperlink" Target="http://linux.die.net/man/3/sleep.%20Last%20accessed%2017/04/2014" TargetMode="Externa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277300352"/>
        <c:axId val="277302272"/>
      </c:lineChart>
      <c:catAx>
        <c:axId val="2773003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77302272"/>
        <c:crosses val="autoZero"/>
        <c:auto val="1"/>
        <c:lblAlgn val="ctr"/>
        <c:lblOffset val="100"/>
        <c:noMultiLvlLbl val="0"/>
      </c:catAx>
      <c:valAx>
        <c:axId val="2773022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2773003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81291008"/>
        <c:axId val="281301376"/>
      </c:lineChart>
      <c:catAx>
        <c:axId val="2812910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81301376"/>
        <c:crosses val="autoZero"/>
        <c:auto val="1"/>
        <c:lblAlgn val="ctr"/>
        <c:lblOffset val="100"/>
        <c:noMultiLvlLbl val="0"/>
      </c:catAx>
      <c:valAx>
        <c:axId val="2813013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812910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81324160"/>
        <c:axId val="281334528"/>
      </c:lineChart>
      <c:catAx>
        <c:axId val="2813241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81334528"/>
        <c:crosses val="autoZero"/>
        <c:auto val="1"/>
        <c:lblAlgn val="ctr"/>
        <c:lblOffset val="100"/>
        <c:noMultiLvlLbl val="0"/>
      </c:catAx>
      <c:valAx>
        <c:axId val="2813345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813241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281374080"/>
        <c:axId val="281388544"/>
      </c:lineChart>
      <c:catAx>
        <c:axId val="2813740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1388544"/>
        <c:crosses val="autoZero"/>
        <c:auto val="1"/>
        <c:lblAlgn val="ctr"/>
        <c:lblOffset val="100"/>
        <c:noMultiLvlLbl val="0"/>
      </c:catAx>
      <c:valAx>
        <c:axId val="28138854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13740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81424640"/>
        <c:axId val="281426560"/>
      </c:lineChart>
      <c:catAx>
        <c:axId val="2814246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1426560"/>
        <c:crosses val="autoZero"/>
        <c:auto val="1"/>
        <c:lblAlgn val="ctr"/>
        <c:lblOffset val="100"/>
        <c:noMultiLvlLbl val="0"/>
      </c:catAx>
      <c:valAx>
        <c:axId val="2814265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14246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81478272"/>
        <c:axId val="281480192"/>
      </c:lineChart>
      <c:catAx>
        <c:axId val="281478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1480192"/>
        <c:crosses val="autoZero"/>
        <c:auto val="1"/>
        <c:lblAlgn val="ctr"/>
        <c:lblOffset val="100"/>
        <c:noMultiLvlLbl val="0"/>
      </c:catAx>
      <c:valAx>
        <c:axId val="2814801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14782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81502464"/>
        <c:axId val="281504384"/>
      </c:lineChart>
      <c:catAx>
        <c:axId val="281502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1504384"/>
        <c:crosses val="autoZero"/>
        <c:auto val="1"/>
        <c:lblAlgn val="ctr"/>
        <c:lblOffset val="100"/>
        <c:noMultiLvlLbl val="0"/>
      </c:catAx>
      <c:valAx>
        <c:axId val="2815043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15024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82075520"/>
        <c:axId val="282077440"/>
      </c:lineChart>
      <c:catAx>
        <c:axId val="282075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2077440"/>
        <c:crosses val="autoZero"/>
        <c:auto val="1"/>
        <c:lblAlgn val="ctr"/>
        <c:lblOffset val="100"/>
        <c:noMultiLvlLbl val="0"/>
      </c:catAx>
      <c:valAx>
        <c:axId val="2820774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20755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82116480"/>
        <c:axId val="282118400"/>
      </c:lineChart>
      <c:catAx>
        <c:axId val="282116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2118400"/>
        <c:crosses val="autoZero"/>
        <c:auto val="1"/>
        <c:lblAlgn val="ctr"/>
        <c:lblOffset val="100"/>
        <c:noMultiLvlLbl val="0"/>
      </c:catAx>
      <c:valAx>
        <c:axId val="2821184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21164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85569792"/>
        <c:axId val="285571712"/>
      </c:lineChart>
      <c:catAx>
        <c:axId val="2855697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5571712"/>
        <c:crosses val="autoZero"/>
        <c:auto val="1"/>
        <c:lblAlgn val="ctr"/>
        <c:lblOffset val="100"/>
        <c:noMultiLvlLbl val="0"/>
      </c:catAx>
      <c:valAx>
        <c:axId val="2855717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55697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85611136"/>
        <c:axId val="285613056"/>
      </c:lineChart>
      <c:catAx>
        <c:axId val="285611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5613056"/>
        <c:crosses val="autoZero"/>
        <c:auto val="1"/>
        <c:lblAlgn val="ctr"/>
        <c:lblOffset val="100"/>
        <c:noMultiLvlLbl val="0"/>
      </c:catAx>
      <c:valAx>
        <c:axId val="2856130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56111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dLbls>
          <c:showLegendKey val="0"/>
          <c:showVal val="0"/>
          <c:showCatName val="0"/>
          <c:showSerName val="0"/>
          <c:showPercent val="0"/>
          <c:showBubbleSize val="0"/>
        </c:dLbls>
        <c:marker val="1"/>
        <c:smooth val="0"/>
        <c:axId val="277495808"/>
        <c:axId val="277497728"/>
      </c:lineChart>
      <c:catAx>
        <c:axId val="27749580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77497728"/>
        <c:crosses val="autoZero"/>
        <c:auto val="1"/>
        <c:lblAlgn val="ctr"/>
        <c:lblOffset val="100"/>
        <c:noMultiLvlLbl val="0"/>
      </c:catAx>
      <c:valAx>
        <c:axId val="2774977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774958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85664768"/>
        <c:axId val="285666688"/>
      </c:lineChart>
      <c:catAx>
        <c:axId val="2856647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5666688"/>
        <c:crosses val="autoZero"/>
        <c:auto val="1"/>
        <c:lblAlgn val="ctr"/>
        <c:lblOffset val="100"/>
        <c:noMultiLvlLbl val="0"/>
      </c:catAx>
      <c:valAx>
        <c:axId val="2856666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856647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85772416"/>
        <c:axId val="285774592"/>
      </c:lineChart>
      <c:catAx>
        <c:axId val="2857724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85774592"/>
        <c:crosses val="autoZero"/>
        <c:auto val="1"/>
        <c:lblAlgn val="ctr"/>
        <c:lblOffset val="100"/>
        <c:noMultiLvlLbl val="0"/>
      </c:catAx>
      <c:valAx>
        <c:axId val="2857745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85772416"/>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63325952"/>
        <c:axId val="263340800"/>
      </c:lineChart>
      <c:catAx>
        <c:axId val="263325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340800"/>
        <c:crosses val="autoZero"/>
        <c:auto val="1"/>
        <c:lblAlgn val="ctr"/>
        <c:lblOffset val="100"/>
        <c:noMultiLvlLbl val="0"/>
      </c:catAx>
      <c:valAx>
        <c:axId val="2633408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3259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63359104"/>
        <c:axId val="263369856"/>
      </c:lineChart>
      <c:catAx>
        <c:axId val="263359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369856"/>
        <c:crosses val="autoZero"/>
        <c:auto val="1"/>
        <c:lblAlgn val="ctr"/>
        <c:lblOffset val="100"/>
        <c:noMultiLvlLbl val="0"/>
      </c:catAx>
      <c:valAx>
        <c:axId val="2633698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3591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63384064"/>
        <c:axId val="272471552"/>
      </c:lineChart>
      <c:catAx>
        <c:axId val="2633840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471552"/>
        <c:crosses val="autoZero"/>
        <c:auto val="1"/>
        <c:lblAlgn val="ctr"/>
        <c:lblOffset val="100"/>
        <c:noMultiLvlLbl val="0"/>
      </c:catAx>
      <c:valAx>
        <c:axId val="2724715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3840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63425024"/>
        <c:axId val="263427200"/>
      </c:lineChart>
      <c:catAx>
        <c:axId val="263425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427200"/>
        <c:crosses val="autoZero"/>
        <c:auto val="1"/>
        <c:lblAlgn val="ctr"/>
        <c:lblOffset val="100"/>
        <c:noMultiLvlLbl val="0"/>
      </c:catAx>
      <c:valAx>
        <c:axId val="2634272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4250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263531136"/>
        <c:axId val="263541504"/>
      </c:lineChart>
      <c:catAx>
        <c:axId val="263531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541504"/>
        <c:crosses val="autoZero"/>
        <c:auto val="1"/>
        <c:lblAlgn val="ctr"/>
        <c:lblOffset val="100"/>
        <c:noMultiLvlLbl val="0"/>
      </c:catAx>
      <c:valAx>
        <c:axId val="2635415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5311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263563520"/>
        <c:axId val="263569792"/>
      </c:lineChart>
      <c:catAx>
        <c:axId val="263563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569792"/>
        <c:crosses val="autoZero"/>
        <c:auto val="1"/>
        <c:lblAlgn val="ctr"/>
        <c:lblOffset val="100"/>
        <c:noMultiLvlLbl val="0"/>
      </c:catAx>
      <c:valAx>
        <c:axId val="263569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5635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263677824"/>
        <c:axId val="263688192"/>
      </c:lineChart>
      <c:catAx>
        <c:axId val="263677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688192"/>
        <c:crosses val="autoZero"/>
        <c:auto val="1"/>
        <c:lblAlgn val="ctr"/>
        <c:lblOffset val="100"/>
        <c:noMultiLvlLbl val="0"/>
      </c:catAx>
      <c:valAx>
        <c:axId val="2636881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6778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63710976"/>
        <c:axId val="263713152"/>
      </c:lineChart>
      <c:catAx>
        <c:axId val="2637109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713152"/>
        <c:crosses val="autoZero"/>
        <c:auto val="1"/>
        <c:lblAlgn val="ctr"/>
        <c:lblOffset val="100"/>
        <c:noMultiLvlLbl val="0"/>
      </c:catAx>
      <c:valAx>
        <c:axId val="2637131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7109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277565824"/>
        <c:axId val="277567744"/>
      </c:lineChart>
      <c:catAx>
        <c:axId val="2775658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77567744"/>
        <c:crosses val="autoZero"/>
        <c:auto val="1"/>
        <c:lblAlgn val="ctr"/>
        <c:lblOffset val="100"/>
        <c:noMultiLvlLbl val="0"/>
      </c:catAx>
      <c:valAx>
        <c:axId val="2775677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2775658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63748224"/>
        <c:axId val="263762688"/>
      </c:lineChart>
      <c:catAx>
        <c:axId val="2637482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762688"/>
        <c:crosses val="autoZero"/>
        <c:auto val="1"/>
        <c:lblAlgn val="ctr"/>
        <c:lblOffset val="100"/>
        <c:noMultiLvlLbl val="0"/>
      </c:catAx>
      <c:valAx>
        <c:axId val="2637626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7482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63781376"/>
        <c:axId val="263869568"/>
      </c:lineChart>
      <c:catAx>
        <c:axId val="2637813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869568"/>
        <c:crosses val="autoZero"/>
        <c:auto val="1"/>
        <c:lblAlgn val="ctr"/>
        <c:lblOffset val="100"/>
        <c:noMultiLvlLbl val="0"/>
      </c:catAx>
      <c:valAx>
        <c:axId val="2638695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7813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63917952"/>
        <c:axId val="263919872"/>
      </c:lineChart>
      <c:catAx>
        <c:axId val="263917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919872"/>
        <c:crosses val="autoZero"/>
        <c:auto val="1"/>
        <c:lblAlgn val="ctr"/>
        <c:lblOffset val="100"/>
        <c:noMultiLvlLbl val="0"/>
      </c:catAx>
      <c:valAx>
        <c:axId val="2639198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9179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63955200"/>
        <c:axId val="263957120"/>
      </c:lineChart>
      <c:catAx>
        <c:axId val="263955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3957120"/>
        <c:crosses val="autoZero"/>
        <c:auto val="1"/>
        <c:lblAlgn val="ctr"/>
        <c:lblOffset val="100"/>
        <c:noMultiLvlLbl val="0"/>
      </c:catAx>
      <c:valAx>
        <c:axId val="2639571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39552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64451200"/>
        <c:axId val="264453120"/>
      </c:lineChart>
      <c:catAx>
        <c:axId val="264451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4453120"/>
        <c:crosses val="autoZero"/>
        <c:auto val="1"/>
        <c:lblAlgn val="ctr"/>
        <c:lblOffset val="100"/>
        <c:noMultiLvlLbl val="0"/>
      </c:catAx>
      <c:valAx>
        <c:axId val="2644531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44512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64492544"/>
        <c:axId val="264494464"/>
      </c:lineChart>
      <c:catAx>
        <c:axId val="264492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4494464"/>
        <c:crosses val="autoZero"/>
        <c:auto val="1"/>
        <c:lblAlgn val="ctr"/>
        <c:lblOffset val="100"/>
        <c:noMultiLvlLbl val="0"/>
      </c:catAx>
      <c:valAx>
        <c:axId val="264494464"/>
        <c:scaling>
          <c:orientation val="minMax"/>
        </c:scaling>
        <c:delete val="0"/>
        <c:axPos val="l"/>
        <c:majorGridlines/>
        <c:title>
          <c:tx>
            <c:rich>
              <a:bodyPr rot="-5400000" vert="horz"/>
              <a:lstStyle/>
              <a:p>
                <a:pPr>
                  <a:defRPr/>
                </a:pPr>
                <a:r>
                  <a:rPr lang="en-US"/>
                  <a:t>Millions of Iterations per second</a:t>
                </a:r>
              </a:p>
            </c:rich>
          </c:tx>
          <c:overlay val="0"/>
        </c:title>
        <c:numFmt formatCode="General" sourceLinked="1"/>
        <c:majorTickMark val="out"/>
        <c:minorTickMark val="none"/>
        <c:tickLblPos val="nextTo"/>
        <c:crossAx val="2644925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64333184"/>
        <c:axId val="264347648"/>
      </c:lineChart>
      <c:catAx>
        <c:axId val="264333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4347648"/>
        <c:crosses val="autoZero"/>
        <c:auto val="1"/>
        <c:lblAlgn val="ctr"/>
        <c:lblOffset val="100"/>
        <c:noMultiLvlLbl val="0"/>
      </c:catAx>
      <c:valAx>
        <c:axId val="2643476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43331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66147328"/>
        <c:axId val="266149248"/>
      </c:lineChart>
      <c:catAx>
        <c:axId val="2661473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6149248"/>
        <c:crosses val="autoZero"/>
        <c:auto val="1"/>
        <c:lblAlgn val="ctr"/>
        <c:lblOffset val="100"/>
        <c:noMultiLvlLbl val="0"/>
      </c:catAx>
      <c:valAx>
        <c:axId val="2661492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61473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66180480"/>
        <c:axId val="266190848"/>
      </c:lineChart>
      <c:catAx>
        <c:axId val="266180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6190848"/>
        <c:crosses val="autoZero"/>
        <c:auto val="1"/>
        <c:lblAlgn val="ctr"/>
        <c:lblOffset val="100"/>
        <c:noMultiLvlLbl val="0"/>
      </c:catAx>
      <c:valAx>
        <c:axId val="2661908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61804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66557696"/>
        <c:axId val="266568064"/>
      </c:lineChart>
      <c:catAx>
        <c:axId val="2665576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6568064"/>
        <c:crosses val="autoZero"/>
        <c:auto val="1"/>
        <c:lblAlgn val="ctr"/>
        <c:lblOffset val="100"/>
        <c:noMultiLvlLbl val="0"/>
      </c:catAx>
      <c:valAx>
        <c:axId val="2665680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65576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278725376"/>
        <c:axId val="278727296"/>
      </c:lineChart>
      <c:catAx>
        <c:axId val="2787253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78727296"/>
        <c:crosses val="autoZero"/>
        <c:auto val="1"/>
        <c:lblAlgn val="ctr"/>
        <c:lblOffset val="100"/>
        <c:noMultiLvlLbl val="0"/>
      </c:catAx>
      <c:valAx>
        <c:axId val="2787272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2787253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66578560"/>
        <c:axId val="266593024"/>
      </c:lineChart>
      <c:catAx>
        <c:axId val="266578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6593024"/>
        <c:crosses val="autoZero"/>
        <c:auto val="1"/>
        <c:lblAlgn val="ctr"/>
        <c:lblOffset val="100"/>
        <c:noMultiLvlLbl val="0"/>
      </c:catAx>
      <c:valAx>
        <c:axId val="2665930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65785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66628096"/>
        <c:axId val="266638464"/>
      </c:lineChart>
      <c:catAx>
        <c:axId val="266628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6638464"/>
        <c:crosses val="autoZero"/>
        <c:auto val="1"/>
        <c:lblAlgn val="ctr"/>
        <c:lblOffset val="100"/>
        <c:noMultiLvlLbl val="0"/>
      </c:catAx>
      <c:valAx>
        <c:axId val="2666384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66280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66665344"/>
        <c:axId val="266737152"/>
      </c:lineChart>
      <c:catAx>
        <c:axId val="2666653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6737152"/>
        <c:crosses val="autoZero"/>
        <c:auto val="1"/>
        <c:lblAlgn val="ctr"/>
        <c:lblOffset val="100"/>
        <c:noMultiLvlLbl val="0"/>
      </c:catAx>
      <c:valAx>
        <c:axId val="2667371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66653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66789632"/>
        <c:axId val="266791552"/>
      </c:lineChart>
      <c:catAx>
        <c:axId val="2667896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6791552"/>
        <c:crosses val="autoZero"/>
        <c:auto val="1"/>
        <c:lblAlgn val="ctr"/>
        <c:lblOffset val="100"/>
        <c:noMultiLvlLbl val="0"/>
      </c:catAx>
      <c:valAx>
        <c:axId val="2667915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67896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71877248"/>
        <c:axId val="271879168"/>
      </c:lineChart>
      <c:catAx>
        <c:axId val="2718772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1879168"/>
        <c:crosses val="autoZero"/>
        <c:auto val="1"/>
        <c:lblAlgn val="ctr"/>
        <c:lblOffset val="100"/>
        <c:noMultiLvlLbl val="0"/>
      </c:catAx>
      <c:valAx>
        <c:axId val="2718791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18772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71907072"/>
        <c:axId val="271978880"/>
      </c:lineChart>
      <c:catAx>
        <c:axId val="271907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1978880"/>
        <c:crosses val="autoZero"/>
        <c:auto val="1"/>
        <c:lblAlgn val="ctr"/>
        <c:lblOffset val="100"/>
        <c:noMultiLvlLbl val="0"/>
      </c:catAx>
      <c:valAx>
        <c:axId val="2719788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19070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72000896"/>
        <c:axId val="272003072"/>
      </c:lineChart>
      <c:catAx>
        <c:axId val="272000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003072"/>
        <c:crosses val="autoZero"/>
        <c:auto val="1"/>
        <c:lblAlgn val="ctr"/>
        <c:lblOffset val="100"/>
        <c:noMultiLvlLbl val="0"/>
      </c:catAx>
      <c:valAx>
        <c:axId val="2720030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0008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72119296"/>
        <c:axId val="272121216"/>
      </c:lineChart>
      <c:catAx>
        <c:axId val="2721192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121216"/>
        <c:crosses val="autoZero"/>
        <c:auto val="1"/>
        <c:lblAlgn val="ctr"/>
        <c:lblOffset val="100"/>
        <c:noMultiLvlLbl val="0"/>
      </c:catAx>
      <c:valAx>
        <c:axId val="2721212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1192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72147584"/>
        <c:axId val="272149504"/>
      </c:lineChart>
      <c:catAx>
        <c:axId val="272147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149504"/>
        <c:crosses val="autoZero"/>
        <c:auto val="1"/>
        <c:lblAlgn val="ctr"/>
        <c:lblOffset val="100"/>
        <c:noMultiLvlLbl val="0"/>
      </c:catAx>
      <c:valAx>
        <c:axId val="2721495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1475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72201216"/>
        <c:axId val="272203136"/>
      </c:lineChart>
      <c:catAx>
        <c:axId val="2722012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203136"/>
        <c:crosses val="autoZero"/>
        <c:auto val="1"/>
        <c:lblAlgn val="ctr"/>
        <c:lblOffset val="100"/>
        <c:noMultiLvlLbl val="0"/>
      </c:catAx>
      <c:valAx>
        <c:axId val="2722031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2012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278770048"/>
        <c:axId val="278771968"/>
      </c:lineChart>
      <c:catAx>
        <c:axId val="2787700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78771968"/>
        <c:crosses val="autoZero"/>
        <c:auto val="1"/>
        <c:lblAlgn val="ctr"/>
        <c:lblOffset val="100"/>
        <c:noMultiLvlLbl val="0"/>
      </c:catAx>
      <c:valAx>
        <c:axId val="27877196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2787700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72242560"/>
        <c:axId val="272248832"/>
      </c:lineChart>
      <c:catAx>
        <c:axId val="272242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248832"/>
        <c:crosses val="autoZero"/>
        <c:auto val="1"/>
        <c:lblAlgn val="ctr"/>
        <c:lblOffset val="100"/>
        <c:noMultiLvlLbl val="0"/>
      </c:catAx>
      <c:valAx>
        <c:axId val="2722488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2425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72279808"/>
        <c:axId val="272286080"/>
      </c:lineChart>
      <c:catAx>
        <c:axId val="2722798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286080"/>
        <c:crosses val="autoZero"/>
        <c:auto val="1"/>
        <c:lblAlgn val="ctr"/>
        <c:lblOffset val="100"/>
        <c:noMultiLvlLbl val="0"/>
      </c:catAx>
      <c:valAx>
        <c:axId val="2722860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2798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272321152"/>
        <c:axId val="272335616"/>
      </c:lineChart>
      <c:catAx>
        <c:axId val="272321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72335616"/>
        <c:crosses val="autoZero"/>
        <c:auto val="1"/>
        <c:lblAlgn val="ctr"/>
        <c:lblOffset val="100"/>
        <c:noMultiLvlLbl val="0"/>
      </c:catAx>
      <c:valAx>
        <c:axId val="2723356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3211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72350208"/>
        <c:axId val="265360512"/>
      </c:lineChart>
      <c:catAx>
        <c:axId val="2723502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5360512"/>
        <c:crosses val="autoZero"/>
        <c:auto val="1"/>
        <c:lblAlgn val="ctr"/>
        <c:lblOffset val="100"/>
        <c:noMultiLvlLbl val="0"/>
      </c:catAx>
      <c:valAx>
        <c:axId val="2653605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723502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65379200"/>
        <c:axId val="265385472"/>
      </c:lineChart>
      <c:catAx>
        <c:axId val="265379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65385472"/>
        <c:crosses val="autoZero"/>
        <c:auto val="1"/>
        <c:lblAlgn val="ctr"/>
        <c:lblOffset val="100"/>
        <c:noMultiLvlLbl val="0"/>
      </c:catAx>
      <c:valAx>
        <c:axId val="2653854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653792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278889216"/>
        <c:axId val="278891136"/>
      </c:lineChart>
      <c:catAx>
        <c:axId val="2788892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78891136"/>
        <c:crosses val="autoZero"/>
        <c:auto val="1"/>
        <c:lblAlgn val="ctr"/>
        <c:lblOffset val="100"/>
        <c:noMultiLvlLbl val="0"/>
      </c:catAx>
      <c:valAx>
        <c:axId val="2788911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788892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78918272"/>
        <c:axId val="278920192"/>
      </c:lineChart>
      <c:catAx>
        <c:axId val="27891827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78920192"/>
        <c:crosses val="autoZero"/>
        <c:auto val="1"/>
        <c:lblAlgn val="ctr"/>
        <c:lblOffset val="100"/>
        <c:noMultiLvlLbl val="0"/>
      </c:catAx>
      <c:valAx>
        <c:axId val="2789201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789182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78967808"/>
        <c:axId val="278969728"/>
      </c:lineChart>
      <c:catAx>
        <c:axId val="2789678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78969728"/>
        <c:crosses val="autoZero"/>
        <c:auto val="1"/>
        <c:lblAlgn val="ctr"/>
        <c:lblOffset val="100"/>
        <c:noMultiLvlLbl val="0"/>
      </c:catAx>
      <c:valAx>
        <c:axId val="2789697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789678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81048960"/>
        <c:axId val="281067520"/>
      </c:lineChart>
      <c:catAx>
        <c:axId val="28104896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81067520"/>
        <c:crosses val="autoZero"/>
        <c:auto val="1"/>
        <c:lblAlgn val="ctr"/>
        <c:lblOffset val="100"/>
        <c:noMultiLvlLbl val="0"/>
      </c:catAx>
      <c:valAx>
        <c:axId val="28106752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8104896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0796F-DDAD-47CC-A5EB-7BAB155C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7160</TotalTime>
  <Pages>66</Pages>
  <Words>17126</Words>
  <Characters>97620</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554</cp:revision>
  <cp:lastPrinted>2014-04-17T16:38:00Z</cp:lastPrinted>
  <dcterms:created xsi:type="dcterms:W3CDTF">2014-01-23T12:54:00Z</dcterms:created>
  <dcterms:modified xsi:type="dcterms:W3CDTF">2014-04-18T16:53:00Z</dcterms:modified>
</cp:coreProperties>
</file>