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FAD" w:rsidRPr="001B0FAD" w:rsidRDefault="001B0FAD" w:rsidP="001B0FAD">
      <w:pPr>
        <w:spacing w:before="100" w:beforeAutospacing="1" w:after="100" w:afterAutospacing="1" w:line="240" w:lineRule="auto"/>
        <w:jc w:val="center"/>
        <w:outlineLvl w:val="0"/>
        <w:rPr>
          <w:rFonts w:ascii="Arial" w:eastAsia="Times New Roman" w:hAnsi="Arial" w:cs="Arial"/>
          <w:b/>
          <w:bCs/>
          <w:kern w:val="36"/>
          <w:sz w:val="48"/>
          <w:szCs w:val="48"/>
          <w:lang w:eastAsia="es-MX"/>
        </w:rPr>
      </w:pPr>
      <w:r w:rsidRPr="001B0FAD">
        <w:rPr>
          <w:rFonts w:ascii="Arial" w:eastAsia="Times New Roman" w:hAnsi="Arial" w:cs="Arial"/>
          <w:b/>
          <w:bCs/>
          <w:kern w:val="36"/>
          <w:sz w:val="48"/>
          <w:szCs w:val="48"/>
          <w:lang w:eastAsia="es-MX"/>
        </w:rPr>
        <w:t>VISIÓN DE PAPER UV</w:t>
      </w:r>
    </w:p>
    <w:p w:rsidR="001B0FAD" w:rsidRPr="001B0FAD" w:rsidRDefault="001B0FAD" w:rsidP="001B0FAD">
      <w:pPr>
        <w:spacing w:before="100" w:beforeAutospacing="1" w:after="100" w:afterAutospacing="1" w:line="240" w:lineRule="auto"/>
        <w:jc w:val="both"/>
        <w:rPr>
          <w:rFonts w:ascii="Arial" w:eastAsia="Times New Roman" w:hAnsi="Arial" w:cs="Arial"/>
          <w:sz w:val="24"/>
          <w:szCs w:val="24"/>
          <w:lang w:eastAsia="es-MX"/>
        </w:rPr>
      </w:pPr>
      <w:r w:rsidRPr="001B0FAD">
        <w:rPr>
          <w:rFonts w:ascii="Arial" w:eastAsia="Times New Roman" w:hAnsi="Arial" w:cs="Arial"/>
          <w:bCs/>
          <w:sz w:val="24"/>
          <w:szCs w:val="24"/>
          <w:lang w:eastAsia="es-MX"/>
        </w:rPr>
        <w:t xml:space="preserve">“Para el año 2030, </w:t>
      </w:r>
      <w:proofErr w:type="spellStart"/>
      <w:r w:rsidRPr="001B0FAD">
        <w:rPr>
          <w:rFonts w:ascii="Arial" w:eastAsia="Times New Roman" w:hAnsi="Arial" w:cs="Arial"/>
          <w:bCs/>
          <w:sz w:val="24"/>
          <w:szCs w:val="24"/>
          <w:lang w:eastAsia="es-MX"/>
        </w:rPr>
        <w:t>Paper</w:t>
      </w:r>
      <w:proofErr w:type="spellEnd"/>
      <w:r w:rsidRPr="001B0FAD">
        <w:rPr>
          <w:rFonts w:ascii="Arial" w:eastAsia="Times New Roman" w:hAnsi="Arial" w:cs="Arial"/>
          <w:bCs/>
          <w:sz w:val="24"/>
          <w:szCs w:val="24"/>
          <w:lang w:eastAsia="es-MX"/>
        </w:rPr>
        <w:t xml:space="preserve"> UV será la papelería universitaria referente en la región Córdoba–Orizaba, destacándose como el principal soporte académico </w:t>
      </w:r>
      <w:r>
        <w:rPr>
          <w:rFonts w:ascii="Arial" w:eastAsia="Times New Roman" w:hAnsi="Arial" w:cs="Arial"/>
          <w:bCs/>
          <w:sz w:val="24"/>
          <w:szCs w:val="24"/>
          <w:lang w:eastAsia="es-MX"/>
        </w:rPr>
        <w:t>para los estudiantes, docentes,</w:t>
      </w:r>
      <w:r w:rsidRPr="001B0FAD">
        <w:rPr>
          <w:rFonts w:ascii="Arial" w:eastAsia="Times New Roman" w:hAnsi="Arial" w:cs="Arial"/>
          <w:bCs/>
          <w:sz w:val="24"/>
          <w:szCs w:val="24"/>
          <w:lang w:eastAsia="es-MX"/>
        </w:rPr>
        <w:t xml:space="preserve"> áreas administrativas</w:t>
      </w:r>
      <w:r>
        <w:rPr>
          <w:rFonts w:ascii="Arial" w:eastAsia="Times New Roman" w:hAnsi="Arial" w:cs="Arial"/>
          <w:bCs/>
          <w:sz w:val="24"/>
          <w:szCs w:val="24"/>
          <w:lang w:eastAsia="es-MX"/>
        </w:rPr>
        <w:t>, aspirantes y futuros estudiantes</w:t>
      </w:r>
      <w:r w:rsidRPr="001B0FAD">
        <w:rPr>
          <w:rFonts w:ascii="Arial" w:eastAsia="Times New Roman" w:hAnsi="Arial" w:cs="Arial"/>
          <w:bCs/>
          <w:sz w:val="24"/>
          <w:szCs w:val="24"/>
          <w:lang w:eastAsia="es-MX"/>
        </w:rPr>
        <w:t xml:space="preserve"> de la Universidad Veracruzana. Aspiramos a consolidarnos como un centro </w:t>
      </w:r>
      <w:r>
        <w:rPr>
          <w:rFonts w:ascii="Arial" w:eastAsia="Times New Roman" w:hAnsi="Arial" w:cs="Arial"/>
          <w:bCs/>
          <w:sz w:val="24"/>
          <w:szCs w:val="24"/>
          <w:lang w:eastAsia="es-MX"/>
        </w:rPr>
        <w:t xml:space="preserve">integral de servicios escolares, además incorporar la venta exclusiva de materiales específicos para determinadas carreras que pertenezcan ya sea a nuestra facultad o a otras facultades propias de la UV, </w:t>
      </w:r>
      <w:r w:rsidRPr="001B0FAD">
        <w:rPr>
          <w:rFonts w:ascii="Arial" w:eastAsia="Times New Roman" w:hAnsi="Arial" w:cs="Arial"/>
          <w:bCs/>
          <w:sz w:val="24"/>
          <w:szCs w:val="24"/>
          <w:lang w:eastAsia="es-MX"/>
        </w:rPr>
        <w:t xml:space="preserve">que </w:t>
      </w:r>
      <w:r>
        <w:rPr>
          <w:rFonts w:ascii="Arial" w:eastAsia="Times New Roman" w:hAnsi="Arial" w:cs="Arial"/>
          <w:bCs/>
          <w:sz w:val="24"/>
          <w:szCs w:val="24"/>
          <w:lang w:eastAsia="es-MX"/>
        </w:rPr>
        <w:t xml:space="preserve">a su vez </w:t>
      </w:r>
      <w:r w:rsidRPr="001B0FAD">
        <w:rPr>
          <w:rFonts w:ascii="Arial" w:eastAsia="Times New Roman" w:hAnsi="Arial" w:cs="Arial"/>
          <w:bCs/>
          <w:sz w:val="24"/>
          <w:szCs w:val="24"/>
          <w:lang w:eastAsia="es-MX"/>
        </w:rPr>
        <w:t>combine atención eficiente, precios accesibles y soluciones académicas inmediatas, diferenciándonos notablemente de proveedores externos por nuestra ubicación estratégica dentro del campus y por comprender de mane</w:t>
      </w:r>
      <w:r>
        <w:rPr>
          <w:rFonts w:ascii="Arial" w:eastAsia="Times New Roman" w:hAnsi="Arial" w:cs="Arial"/>
          <w:bCs/>
          <w:sz w:val="24"/>
          <w:szCs w:val="24"/>
          <w:lang w:eastAsia="es-MX"/>
        </w:rPr>
        <w:t xml:space="preserve">ra directa las necesidades de nuestra </w:t>
      </w:r>
      <w:r w:rsidRPr="001B0FAD">
        <w:rPr>
          <w:rFonts w:ascii="Arial" w:eastAsia="Times New Roman" w:hAnsi="Arial" w:cs="Arial"/>
          <w:bCs/>
          <w:sz w:val="24"/>
          <w:szCs w:val="24"/>
          <w:lang w:eastAsia="es-MX"/>
        </w:rPr>
        <w:t xml:space="preserve"> comunidad universitaria.</w:t>
      </w:r>
    </w:p>
    <w:p w:rsidR="001B0FAD" w:rsidRPr="001B0FAD" w:rsidRDefault="001B0FAD" w:rsidP="001B0FAD">
      <w:pPr>
        <w:spacing w:before="100" w:beforeAutospacing="1" w:after="100" w:afterAutospacing="1" w:line="240" w:lineRule="auto"/>
        <w:jc w:val="both"/>
        <w:rPr>
          <w:rFonts w:ascii="Arial" w:eastAsia="Times New Roman" w:hAnsi="Arial" w:cs="Arial"/>
          <w:sz w:val="24"/>
          <w:szCs w:val="24"/>
          <w:lang w:eastAsia="es-MX"/>
        </w:rPr>
      </w:pPr>
      <w:r w:rsidRPr="001B0FAD">
        <w:rPr>
          <w:rFonts w:ascii="Arial" w:eastAsia="Times New Roman" w:hAnsi="Arial" w:cs="Arial"/>
          <w:bCs/>
          <w:sz w:val="24"/>
          <w:szCs w:val="24"/>
          <w:lang w:eastAsia="es-MX"/>
        </w:rPr>
        <w:t>Seremos un modelo innovador en la provisión de material educativo, impresión, digitalizac</w:t>
      </w:r>
      <w:r>
        <w:rPr>
          <w:rFonts w:ascii="Arial" w:eastAsia="Times New Roman" w:hAnsi="Arial" w:cs="Arial"/>
          <w:bCs/>
          <w:sz w:val="24"/>
          <w:szCs w:val="24"/>
          <w:lang w:eastAsia="es-MX"/>
        </w:rPr>
        <w:t xml:space="preserve">ión y suministros estudiantiles que en algunos casos serán exclusivos para determinadas carreras como uniformes, materiales </w:t>
      </w:r>
      <w:proofErr w:type="spellStart"/>
      <w:r>
        <w:rPr>
          <w:rFonts w:ascii="Arial" w:eastAsia="Times New Roman" w:hAnsi="Arial" w:cs="Arial"/>
          <w:bCs/>
          <w:sz w:val="24"/>
          <w:szCs w:val="24"/>
          <w:lang w:eastAsia="es-MX"/>
        </w:rPr>
        <w:t>etc</w:t>
      </w:r>
      <w:proofErr w:type="spellEnd"/>
      <w:r>
        <w:rPr>
          <w:rFonts w:ascii="Arial" w:eastAsia="Times New Roman" w:hAnsi="Arial" w:cs="Arial"/>
          <w:bCs/>
          <w:sz w:val="24"/>
          <w:szCs w:val="24"/>
          <w:lang w:eastAsia="es-MX"/>
        </w:rPr>
        <w:t xml:space="preserve">, </w:t>
      </w:r>
      <w:r w:rsidRPr="001B0FAD">
        <w:rPr>
          <w:rFonts w:ascii="Arial" w:eastAsia="Times New Roman" w:hAnsi="Arial" w:cs="Arial"/>
          <w:bCs/>
          <w:sz w:val="24"/>
          <w:szCs w:val="24"/>
          <w:lang w:eastAsia="es-MX"/>
        </w:rPr>
        <w:t xml:space="preserve"> incorporando un sistema de reciclaje colaborativo que transforme residuos escolares en nuevos productos, fortaleciendo la cultura ambiental y la responsabilidad social universitaria.</w:t>
      </w:r>
    </w:p>
    <w:p w:rsidR="001B0FAD" w:rsidRPr="001B0FAD" w:rsidRDefault="001B0FAD" w:rsidP="001B0FAD">
      <w:pPr>
        <w:spacing w:before="100" w:beforeAutospacing="1" w:after="100" w:afterAutospacing="1" w:line="240" w:lineRule="auto"/>
        <w:jc w:val="both"/>
        <w:rPr>
          <w:rFonts w:ascii="Arial" w:eastAsia="Times New Roman" w:hAnsi="Arial" w:cs="Arial"/>
          <w:sz w:val="24"/>
          <w:szCs w:val="24"/>
          <w:lang w:eastAsia="es-MX"/>
        </w:rPr>
      </w:pPr>
      <w:r w:rsidRPr="001B0FAD">
        <w:rPr>
          <w:rFonts w:ascii="Arial" w:eastAsia="Times New Roman" w:hAnsi="Arial" w:cs="Arial"/>
          <w:bCs/>
          <w:sz w:val="24"/>
          <w:szCs w:val="24"/>
          <w:lang w:eastAsia="es-MX"/>
        </w:rPr>
        <w:t>Con presencia activa dentro de la Facultad de Negocios y Tecnologías y proyección hacia facultades cercanas, ampliaremos nuestro alcance sectorial hacia todo el entorno educativo de la zona centro del estado de Veracruz, convirtiéndonos en un aliado académico indispensable para el desarrollo profesional de los estudiantes y la operación eficien</w:t>
      </w:r>
      <w:r>
        <w:rPr>
          <w:rFonts w:ascii="Arial" w:eastAsia="Times New Roman" w:hAnsi="Arial" w:cs="Arial"/>
          <w:bCs/>
          <w:sz w:val="24"/>
          <w:szCs w:val="24"/>
          <w:lang w:eastAsia="es-MX"/>
        </w:rPr>
        <w:t>te de nuestras  entidades educativas.</w:t>
      </w:r>
    </w:p>
    <w:p w:rsidR="001B0FAD" w:rsidRPr="001B0FAD" w:rsidRDefault="001B0FAD" w:rsidP="001B0FAD">
      <w:pPr>
        <w:spacing w:after="0" w:line="240" w:lineRule="auto"/>
        <w:rPr>
          <w:rFonts w:ascii="Arial" w:eastAsia="Times New Roman" w:hAnsi="Arial" w:cs="Arial"/>
          <w:sz w:val="24"/>
          <w:szCs w:val="24"/>
          <w:lang w:eastAsia="es-MX"/>
        </w:rPr>
      </w:pPr>
    </w:p>
    <w:p w:rsidR="001B0FAD" w:rsidRPr="001B0FAD" w:rsidRDefault="001B0FAD" w:rsidP="001B0FAD">
      <w:pPr>
        <w:spacing w:before="100" w:beforeAutospacing="1" w:after="100" w:afterAutospacing="1" w:line="240" w:lineRule="auto"/>
        <w:outlineLvl w:val="1"/>
        <w:rPr>
          <w:rFonts w:ascii="Arial" w:eastAsia="Times New Roman" w:hAnsi="Arial" w:cs="Arial"/>
          <w:b/>
          <w:bCs/>
          <w:sz w:val="36"/>
          <w:szCs w:val="36"/>
          <w:lang w:eastAsia="es-MX"/>
        </w:rPr>
      </w:pPr>
      <w:r w:rsidRPr="001B0FAD">
        <w:rPr>
          <w:rFonts w:ascii="Arial" w:eastAsia="Times New Roman" w:hAnsi="Arial" w:cs="Arial"/>
          <w:b/>
          <w:bCs/>
          <w:sz w:val="36"/>
          <w:szCs w:val="36"/>
          <w:lang w:eastAsia="es-MX"/>
        </w:rPr>
        <w:t>¿Qué incluye esta visión?</w:t>
      </w:r>
    </w:p>
    <w:p w:rsidR="001B0FAD" w:rsidRPr="001B0FAD" w:rsidRDefault="001B0FAD" w:rsidP="001B0FAD">
      <w:pPr>
        <w:spacing w:before="100" w:beforeAutospacing="1" w:after="100" w:afterAutospacing="1" w:line="240" w:lineRule="auto"/>
        <w:outlineLvl w:val="2"/>
        <w:rPr>
          <w:rFonts w:ascii="Arial" w:eastAsia="Times New Roman" w:hAnsi="Arial" w:cs="Arial"/>
          <w:b/>
          <w:bCs/>
          <w:sz w:val="28"/>
          <w:szCs w:val="27"/>
          <w:lang w:eastAsia="es-MX"/>
        </w:rPr>
      </w:pPr>
      <w:r w:rsidRPr="001B0FAD">
        <w:rPr>
          <w:rFonts w:ascii="Arial" w:eastAsia="Times New Roman" w:hAnsi="Arial" w:cs="Arial"/>
          <w:b/>
          <w:bCs/>
          <w:sz w:val="28"/>
          <w:szCs w:val="27"/>
          <w:lang w:eastAsia="es-MX"/>
        </w:rPr>
        <w:t>Posicionamiento</w:t>
      </w:r>
    </w:p>
    <w:p w:rsidR="001B0FAD" w:rsidRPr="001B0FAD" w:rsidRDefault="001B0FAD" w:rsidP="001B0FAD">
      <w:pPr>
        <w:numPr>
          <w:ilvl w:val="0"/>
          <w:numId w:val="1"/>
        </w:num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Nos declaramos</w:t>
      </w:r>
      <w:r w:rsidRPr="001B0FAD">
        <w:rPr>
          <w:rFonts w:ascii="Arial" w:eastAsia="Times New Roman" w:hAnsi="Arial" w:cs="Arial"/>
          <w:sz w:val="24"/>
          <w:szCs w:val="24"/>
          <w:lang w:eastAsia="es-MX"/>
        </w:rPr>
        <w:t xml:space="preserve"> como referente académico y soporte escolar indispensable.</w:t>
      </w:r>
    </w:p>
    <w:p w:rsidR="001B0FAD" w:rsidRPr="001B0FAD" w:rsidRDefault="001B0FAD" w:rsidP="001B0FAD">
      <w:pPr>
        <w:numPr>
          <w:ilvl w:val="0"/>
          <w:numId w:val="1"/>
        </w:numPr>
        <w:spacing w:before="100" w:beforeAutospacing="1" w:after="100" w:afterAutospacing="1" w:line="240" w:lineRule="auto"/>
        <w:rPr>
          <w:rFonts w:ascii="Arial" w:eastAsia="Times New Roman" w:hAnsi="Arial" w:cs="Arial"/>
          <w:sz w:val="24"/>
          <w:szCs w:val="24"/>
          <w:lang w:eastAsia="es-MX"/>
        </w:rPr>
      </w:pPr>
      <w:r w:rsidRPr="001B0FAD">
        <w:rPr>
          <w:rFonts w:ascii="Arial" w:eastAsia="Times New Roman" w:hAnsi="Arial" w:cs="Arial"/>
          <w:sz w:val="24"/>
          <w:szCs w:val="24"/>
          <w:lang w:eastAsia="es-MX"/>
        </w:rPr>
        <w:t>Resalta</w:t>
      </w:r>
      <w:r>
        <w:rPr>
          <w:rFonts w:ascii="Arial" w:eastAsia="Times New Roman" w:hAnsi="Arial" w:cs="Arial"/>
          <w:sz w:val="24"/>
          <w:szCs w:val="24"/>
          <w:lang w:eastAsia="es-MX"/>
        </w:rPr>
        <w:t>mos la</w:t>
      </w:r>
      <w:r w:rsidRPr="001B0FAD">
        <w:rPr>
          <w:rFonts w:ascii="Arial" w:eastAsia="Times New Roman" w:hAnsi="Arial" w:cs="Arial"/>
          <w:sz w:val="24"/>
          <w:szCs w:val="24"/>
          <w:lang w:eastAsia="es-MX"/>
        </w:rPr>
        <w:t xml:space="preserve"> innovación, accesibilidad y cercanía.</w:t>
      </w:r>
    </w:p>
    <w:p w:rsidR="001B0FAD" w:rsidRPr="001B0FAD" w:rsidRDefault="001B0FAD" w:rsidP="001B0FAD">
      <w:pPr>
        <w:spacing w:before="100" w:beforeAutospacing="1" w:after="100" w:afterAutospacing="1" w:line="240" w:lineRule="auto"/>
        <w:outlineLvl w:val="2"/>
        <w:rPr>
          <w:rFonts w:ascii="Arial" w:eastAsia="Times New Roman" w:hAnsi="Arial" w:cs="Arial"/>
          <w:b/>
          <w:bCs/>
          <w:sz w:val="28"/>
          <w:szCs w:val="27"/>
          <w:lang w:eastAsia="es-MX"/>
        </w:rPr>
      </w:pPr>
      <w:r w:rsidRPr="001B0FAD">
        <w:rPr>
          <w:rFonts w:ascii="Arial" w:eastAsia="Times New Roman" w:hAnsi="Arial" w:cs="Arial"/>
          <w:b/>
          <w:bCs/>
          <w:sz w:val="28"/>
          <w:szCs w:val="27"/>
          <w:lang w:eastAsia="es-MX"/>
        </w:rPr>
        <w:t>Relación frente a la competencia</w:t>
      </w:r>
    </w:p>
    <w:p w:rsidR="001B0FAD" w:rsidRPr="001B0FAD" w:rsidRDefault="001B0FAD" w:rsidP="001B0FAD">
      <w:pPr>
        <w:numPr>
          <w:ilvl w:val="0"/>
          <w:numId w:val="2"/>
        </w:num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 xml:space="preserve">Nos </w:t>
      </w:r>
      <w:r w:rsidRPr="001B0FAD">
        <w:rPr>
          <w:rFonts w:ascii="Arial" w:eastAsia="Times New Roman" w:hAnsi="Arial" w:cs="Arial"/>
          <w:sz w:val="24"/>
          <w:szCs w:val="24"/>
          <w:lang w:eastAsia="es-MX"/>
        </w:rPr>
        <w:t xml:space="preserve"> diferencia</w:t>
      </w:r>
      <w:r>
        <w:rPr>
          <w:rFonts w:ascii="Arial" w:eastAsia="Times New Roman" w:hAnsi="Arial" w:cs="Arial"/>
          <w:sz w:val="24"/>
          <w:szCs w:val="24"/>
          <w:lang w:eastAsia="es-MX"/>
        </w:rPr>
        <w:t>mos</w:t>
      </w:r>
      <w:r w:rsidRPr="001B0FAD">
        <w:rPr>
          <w:rFonts w:ascii="Arial" w:eastAsia="Times New Roman" w:hAnsi="Arial" w:cs="Arial"/>
          <w:sz w:val="24"/>
          <w:szCs w:val="24"/>
          <w:lang w:eastAsia="es-MX"/>
        </w:rPr>
        <w:t xml:space="preserve"> de papelerías externas por ubicación, comprensión del entorno universitario y servicios integrales.</w:t>
      </w:r>
    </w:p>
    <w:p w:rsidR="001B0FAD" w:rsidRPr="001B0FAD" w:rsidRDefault="001B0FAD" w:rsidP="001B0FAD">
      <w:pPr>
        <w:numPr>
          <w:ilvl w:val="0"/>
          <w:numId w:val="2"/>
        </w:num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Nos posicionaremos</w:t>
      </w:r>
      <w:bookmarkStart w:id="0" w:name="_GoBack"/>
      <w:bookmarkEnd w:id="0"/>
      <w:r w:rsidRPr="001B0FAD">
        <w:rPr>
          <w:rFonts w:ascii="Arial" w:eastAsia="Times New Roman" w:hAnsi="Arial" w:cs="Arial"/>
          <w:sz w:val="24"/>
          <w:szCs w:val="24"/>
          <w:lang w:eastAsia="es-MX"/>
        </w:rPr>
        <w:t xml:space="preserve"> como el proveedor preferido de facultades cercanas.</w:t>
      </w:r>
    </w:p>
    <w:p w:rsidR="001B0FAD" w:rsidRPr="001B0FAD" w:rsidRDefault="001B0FAD" w:rsidP="001B0FAD">
      <w:pPr>
        <w:spacing w:before="100" w:beforeAutospacing="1" w:after="100" w:afterAutospacing="1" w:line="240" w:lineRule="auto"/>
        <w:outlineLvl w:val="2"/>
        <w:rPr>
          <w:rFonts w:ascii="Arial" w:eastAsia="Times New Roman" w:hAnsi="Arial" w:cs="Arial"/>
          <w:b/>
          <w:bCs/>
          <w:sz w:val="28"/>
          <w:szCs w:val="27"/>
          <w:lang w:eastAsia="es-MX"/>
        </w:rPr>
      </w:pPr>
      <w:r w:rsidRPr="001B0FAD">
        <w:rPr>
          <w:rFonts w:ascii="Arial" w:eastAsia="Times New Roman" w:hAnsi="Arial" w:cs="Arial"/>
          <w:b/>
          <w:bCs/>
          <w:sz w:val="28"/>
          <w:szCs w:val="27"/>
          <w:lang w:eastAsia="es-MX"/>
        </w:rPr>
        <w:t>Ámbito geográfico y alcance sectorial</w:t>
      </w:r>
    </w:p>
    <w:p w:rsidR="001B0FAD" w:rsidRPr="001B0FAD" w:rsidRDefault="001B0FAD" w:rsidP="001B0FAD">
      <w:pPr>
        <w:numPr>
          <w:ilvl w:val="0"/>
          <w:numId w:val="3"/>
        </w:numPr>
        <w:spacing w:before="100" w:beforeAutospacing="1" w:after="100" w:afterAutospacing="1" w:line="240" w:lineRule="auto"/>
        <w:rPr>
          <w:rFonts w:ascii="Arial" w:eastAsia="Times New Roman" w:hAnsi="Arial" w:cs="Arial"/>
          <w:sz w:val="24"/>
          <w:szCs w:val="24"/>
          <w:lang w:eastAsia="es-MX"/>
        </w:rPr>
      </w:pPr>
      <w:r w:rsidRPr="001B0FAD">
        <w:rPr>
          <w:rFonts w:ascii="Arial" w:eastAsia="Times New Roman" w:hAnsi="Arial" w:cs="Arial"/>
          <w:sz w:val="24"/>
          <w:szCs w:val="24"/>
          <w:lang w:eastAsia="es-MX"/>
        </w:rPr>
        <w:t>Región: Córdoba–Orizaba, zona centro de Veracruz.</w:t>
      </w:r>
    </w:p>
    <w:p w:rsidR="001B0FAD" w:rsidRPr="001B0FAD" w:rsidRDefault="001B0FAD" w:rsidP="001B0FAD">
      <w:pPr>
        <w:numPr>
          <w:ilvl w:val="0"/>
          <w:numId w:val="3"/>
        </w:numPr>
        <w:spacing w:before="100" w:beforeAutospacing="1" w:after="100" w:afterAutospacing="1" w:line="240" w:lineRule="auto"/>
        <w:rPr>
          <w:rFonts w:ascii="Arial" w:eastAsia="Times New Roman" w:hAnsi="Arial" w:cs="Arial"/>
          <w:sz w:val="24"/>
          <w:szCs w:val="24"/>
          <w:lang w:eastAsia="es-MX"/>
        </w:rPr>
      </w:pPr>
      <w:r w:rsidRPr="001B0FAD">
        <w:rPr>
          <w:rFonts w:ascii="Arial" w:eastAsia="Times New Roman" w:hAnsi="Arial" w:cs="Arial"/>
          <w:sz w:val="24"/>
          <w:szCs w:val="24"/>
          <w:lang w:eastAsia="es-MX"/>
        </w:rPr>
        <w:t>Sector: educativo–universitario y servicios de papelería.</w:t>
      </w:r>
    </w:p>
    <w:p w:rsidR="001B0FAD" w:rsidRPr="001B0FAD" w:rsidRDefault="001B0FAD" w:rsidP="001B0FAD">
      <w:pPr>
        <w:numPr>
          <w:ilvl w:val="0"/>
          <w:numId w:val="3"/>
        </w:numPr>
        <w:spacing w:before="100" w:beforeAutospacing="1" w:after="100" w:afterAutospacing="1" w:line="240" w:lineRule="auto"/>
        <w:rPr>
          <w:rFonts w:ascii="Arial" w:eastAsia="Times New Roman" w:hAnsi="Arial" w:cs="Arial"/>
          <w:sz w:val="24"/>
          <w:szCs w:val="24"/>
          <w:lang w:eastAsia="es-MX"/>
        </w:rPr>
      </w:pPr>
      <w:r w:rsidRPr="001B0FAD">
        <w:rPr>
          <w:rFonts w:ascii="Arial" w:eastAsia="Times New Roman" w:hAnsi="Arial" w:cs="Arial"/>
          <w:sz w:val="24"/>
          <w:szCs w:val="24"/>
          <w:lang w:eastAsia="es-MX"/>
        </w:rPr>
        <w:t>Expansión hacia facultades UV y escuelas aledañas.</w:t>
      </w:r>
    </w:p>
    <w:p w:rsidR="00E96B6D" w:rsidRPr="001B0FAD" w:rsidRDefault="00E96B6D">
      <w:pPr>
        <w:rPr>
          <w:rFonts w:ascii="Arial" w:hAnsi="Arial" w:cs="Arial"/>
        </w:rPr>
      </w:pPr>
    </w:p>
    <w:sectPr w:rsidR="00E96B6D" w:rsidRPr="001B0FAD" w:rsidSect="001B0FAD">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2425CB"/>
    <w:multiLevelType w:val="multilevel"/>
    <w:tmpl w:val="343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61F46"/>
    <w:multiLevelType w:val="multilevel"/>
    <w:tmpl w:val="0F8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316F2"/>
    <w:multiLevelType w:val="multilevel"/>
    <w:tmpl w:val="F71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FAD"/>
    <w:rsid w:val="001B0FAD"/>
    <w:rsid w:val="00E96B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4E13D6-5879-43F6-A507-126A61F5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1B0F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1B0FAD"/>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1B0FAD"/>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FAD"/>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1B0FAD"/>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1B0FAD"/>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1B0FAD"/>
    <w:rPr>
      <w:b/>
      <w:bCs/>
    </w:rPr>
  </w:style>
  <w:style w:type="paragraph" w:styleId="NormalWeb">
    <w:name w:val="Normal (Web)"/>
    <w:basedOn w:val="Normal"/>
    <w:uiPriority w:val="99"/>
    <w:semiHidden/>
    <w:unhideWhenUsed/>
    <w:rsid w:val="001B0FA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33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338</Words>
  <Characters>1859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2025-11-17T02:54:00Z</dcterms:created>
  <dcterms:modified xsi:type="dcterms:W3CDTF">2025-11-17T03:04:00Z</dcterms:modified>
</cp:coreProperties>
</file>