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DB26E" w14:textId="77777777" w:rsidR="00C61AC7" w:rsidRDefault="00185C39" w:rsidP="00185C39">
      <w:pPr>
        <w:ind w:firstLineChars="3900" w:firstLine="8190"/>
        <w:rPr>
          <w:noProof/>
        </w:rPr>
      </w:pPr>
      <w:r>
        <w:rPr>
          <w:noProof/>
        </w:rPr>
        <w:t xml:space="preserve"> </w:t>
      </w:r>
    </w:p>
    <w:p w14:paraId="349780C5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3333E34E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68A3E3BA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72643FD8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0AF2232E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063C49CC" w14:textId="77777777" w:rsidR="00C61AC7" w:rsidRDefault="00C61AC7" w:rsidP="00C61AC7">
      <w:pPr>
        <w:widowControl/>
        <w:spacing w:line="160" w:lineRule="atLeast"/>
        <w:jc w:val="center"/>
        <w:rPr>
          <w:color w:val="000000"/>
        </w:rPr>
      </w:pPr>
    </w:p>
    <w:p w14:paraId="51E7BF6C" w14:textId="77777777" w:rsidR="00C61AC7" w:rsidRDefault="00C61AC7" w:rsidP="00C61AC7">
      <w:pPr>
        <w:widowControl/>
        <w:spacing w:line="160" w:lineRule="atLeast"/>
        <w:jc w:val="center"/>
      </w:pPr>
    </w:p>
    <w:p w14:paraId="7A158794" w14:textId="77777777" w:rsidR="005E7A01" w:rsidRDefault="005E7A01" w:rsidP="00C61AC7">
      <w:pPr>
        <w:widowControl/>
        <w:spacing w:line="160" w:lineRule="atLeast"/>
        <w:jc w:val="center"/>
        <w:rPr>
          <w:rFonts w:ascii="华文楷体" w:eastAsia="华文楷体" w:hAnsi="华文楷体"/>
          <w:b/>
          <w:sz w:val="48"/>
        </w:rPr>
      </w:pPr>
      <w:r w:rsidRPr="005E7A01">
        <w:rPr>
          <w:rFonts w:ascii="华文楷体" w:eastAsia="华文楷体" w:hAnsi="华文楷体" w:hint="eastAsia"/>
          <w:b/>
          <w:sz w:val="48"/>
        </w:rPr>
        <w:t>创智链机器人软件</w:t>
      </w:r>
    </w:p>
    <w:p w14:paraId="2A51B8F1" w14:textId="6557F316" w:rsidR="00C61AC7" w:rsidRDefault="00C61AC7" w:rsidP="00C61AC7">
      <w:pPr>
        <w:widowControl/>
        <w:spacing w:line="160" w:lineRule="atLeast"/>
        <w:jc w:val="center"/>
        <w:rPr>
          <w:rFonts w:ascii="华文楷体" w:eastAsia="华文楷体" w:hAnsi="华文楷体"/>
          <w:b/>
          <w:sz w:val="48"/>
        </w:rPr>
      </w:pPr>
      <w:r>
        <w:rPr>
          <w:rFonts w:ascii="华文楷体" w:eastAsia="华文楷体" w:hAnsi="华文楷体" w:hint="eastAsia"/>
          <w:b/>
          <w:sz w:val="48"/>
        </w:rPr>
        <w:t>用户手册</w:t>
      </w:r>
    </w:p>
    <w:p w14:paraId="1C30B252" w14:textId="77777777" w:rsidR="00C61AC7" w:rsidRDefault="00C61AC7" w:rsidP="00C61AC7">
      <w:pPr>
        <w:widowControl/>
        <w:spacing w:line="160" w:lineRule="atLeast"/>
        <w:jc w:val="center"/>
        <w:rPr>
          <w:color w:val="000000"/>
          <w:sz w:val="24"/>
        </w:rPr>
      </w:pPr>
    </w:p>
    <w:p w14:paraId="1335B32E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0E27B8D1" w14:textId="77777777" w:rsidR="00C61AC7" w:rsidRDefault="00C61AC7" w:rsidP="00C61AC7">
      <w:pPr>
        <w:widowControl/>
        <w:spacing w:line="160" w:lineRule="atLeast"/>
        <w:jc w:val="center"/>
        <w:rPr>
          <w:color w:val="000000"/>
        </w:rPr>
      </w:pPr>
    </w:p>
    <w:p w14:paraId="24E9D9E2" w14:textId="77777777" w:rsidR="00C61AC7" w:rsidRDefault="00C61AC7" w:rsidP="00C61AC7">
      <w:pPr>
        <w:widowControl/>
        <w:spacing w:line="160" w:lineRule="atLeast"/>
        <w:jc w:val="left"/>
        <w:rPr>
          <w:i/>
          <w:color w:val="000000"/>
        </w:rPr>
      </w:pPr>
    </w:p>
    <w:p w14:paraId="3A58702B" w14:textId="77777777" w:rsidR="00C61AC7" w:rsidRPr="00C61AC7" w:rsidRDefault="00C61AC7" w:rsidP="00C61AC7">
      <w:pPr>
        <w:spacing w:afterLines="50" w:after="156" w:line="160" w:lineRule="atLeast"/>
        <w:jc w:val="center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D3FCE2" w14:textId="77777777" w:rsidR="00C61AC7" w:rsidRPr="00C61AC7" w:rsidRDefault="00C61AC7" w:rsidP="00C61AC7">
      <w:pPr>
        <w:spacing w:afterLines="50" w:after="156" w:line="160" w:lineRule="atLeast"/>
        <w:jc w:val="center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994D14" w14:textId="77777777" w:rsidR="00C61AC7" w:rsidRPr="00C61AC7" w:rsidRDefault="00C61AC7" w:rsidP="00C61AC7">
      <w:pPr>
        <w:spacing w:afterLines="50" w:after="156" w:line="160" w:lineRule="atLeast"/>
        <w:jc w:val="center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C2EF685" w14:textId="77777777" w:rsidR="00C61AC7" w:rsidRPr="00C61AC7" w:rsidRDefault="00C61AC7" w:rsidP="00C61AC7">
      <w:pPr>
        <w:spacing w:afterLines="50" w:after="156" w:line="160" w:lineRule="atLeast"/>
        <w:jc w:val="center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B428B5" w14:textId="77777777" w:rsidR="00C61AC7" w:rsidRPr="00C61AC7" w:rsidRDefault="00C61AC7" w:rsidP="00C61AC7">
      <w:pPr>
        <w:spacing w:afterLines="50" w:after="156" w:line="160" w:lineRule="atLeast"/>
        <w:jc w:val="center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8A59CF" w14:textId="3DBAF409" w:rsidR="00C61AC7" w:rsidRPr="00C61AC7" w:rsidRDefault="00820D37" w:rsidP="00C61AC7">
      <w:pPr>
        <w:spacing w:afterLines="50" w:after="156"/>
        <w:jc w:val="center"/>
        <w:rPr>
          <w:rFonts w:ascii="Arial" w:eastAsia="幼圆" w:hAnsi="Arial"/>
          <w:b/>
          <w:spacing w:val="58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幼圆" w:hAnsi="Arial" w:hint="eastAsia"/>
          <w:b/>
          <w:spacing w:val="58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北京新创智链科技有限公司</w:t>
      </w:r>
    </w:p>
    <w:p w14:paraId="45523DC1" w14:textId="77777777" w:rsidR="00C61AC7" w:rsidRPr="00C61AC7" w:rsidRDefault="00C61AC7" w:rsidP="00185C39">
      <w:pPr>
        <w:ind w:firstLineChars="3900" w:firstLine="8190"/>
        <w:rPr>
          <w:noProof/>
        </w:rPr>
      </w:pPr>
    </w:p>
    <w:p w14:paraId="55678A9A" w14:textId="77777777" w:rsidR="00C61AC7" w:rsidRDefault="00C61AC7" w:rsidP="00185C39">
      <w:pPr>
        <w:ind w:firstLineChars="3900" w:firstLine="8190"/>
        <w:rPr>
          <w:noProof/>
        </w:rPr>
      </w:pPr>
    </w:p>
    <w:p w14:paraId="4508BBDC" w14:textId="77777777" w:rsidR="00C61AC7" w:rsidRDefault="00C61AC7" w:rsidP="00185C39">
      <w:pPr>
        <w:ind w:firstLineChars="3900" w:firstLine="8190"/>
        <w:rPr>
          <w:noProof/>
        </w:rPr>
      </w:pPr>
    </w:p>
    <w:p w14:paraId="722F1F5D" w14:textId="77777777" w:rsidR="00C61AC7" w:rsidRDefault="00C61AC7" w:rsidP="00185C39">
      <w:pPr>
        <w:ind w:firstLineChars="3900" w:firstLine="8190"/>
        <w:rPr>
          <w:noProof/>
        </w:rPr>
      </w:pPr>
    </w:p>
    <w:p w14:paraId="00F1185B" w14:textId="77777777" w:rsidR="00C61AC7" w:rsidRDefault="00C61AC7" w:rsidP="00185C39">
      <w:pPr>
        <w:ind w:firstLineChars="3900" w:firstLine="8190"/>
        <w:rPr>
          <w:noProof/>
        </w:rPr>
      </w:pPr>
    </w:p>
    <w:p w14:paraId="02157CF4" w14:textId="77777777" w:rsidR="00C61AC7" w:rsidRDefault="00C61AC7" w:rsidP="00185C39">
      <w:pPr>
        <w:ind w:firstLineChars="3900" w:firstLine="8190"/>
        <w:rPr>
          <w:noProof/>
        </w:rPr>
      </w:pPr>
    </w:p>
    <w:p w14:paraId="4F0C257D" w14:textId="77777777" w:rsidR="00C61AC7" w:rsidRDefault="00C61AC7" w:rsidP="00185C39">
      <w:pPr>
        <w:ind w:firstLineChars="3900" w:firstLine="8190"/>
        <w:rPr>
          <w:noProof/>
        </w:rPr>
      </w:pPr>
    </w:p>
    <w:p w14:paraId="46A1CCC7" w14:textId="77777777" w:rsidR="00C61AC7" w:rsidRDefault="00C61AC7" w:rsidP="00185C39">
      <w:pPr>
        <w:ind w:firstLineChars="3900" w:firstLine="8190"/>
        <w:rPr>
          <w:noProof/>
        </w:rPr>
      </w:pPr>
    </w:p>
    <w:p w14:paraId="6C916895" w14:textId="77777777" w:rsidR="00C61AC7" w:rsidRDefault="00C61AC7" w:rsidP="00185C39">
      <w:pPr>
        <w:ind w:firstLineChars="3900" w:firstLine="8190"/>
        <w:rPr>
          <w:noProof/>
        </w:rPr>
      </w:pPr>
    </w:p>
    <w:p w14:paraId="6E25CC69" w14:textId="1D2E31E9" w:rsidR="00E95FD4" w:rsidRDefault="00E95FD4" w:rsidP="00C61AC7">
      <w:pPr>
        <w:rPr>
          <w:noProof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74027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FC0F8" w14:textId="4A7FD849" w:rsidR="00E95FD4" w:rsidRDefault="00E95FD4">
          <w:pPr>
            <w:pStyle w:val="TOC"/>
          </w:pPr>
          <w:r>
            <w:rPr>
              <w:lang w:val="zh-CN"/>
            </w:rPr>
            <w:t>目录</w:t>
          </w:r>
        </w:p>
        <w:p w14:paraId="16B66EDF" w14:textId="2353A5E1" w:rsidR="00C35C98" w:rsidRDefault="00E95FD4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0102547" w:history="1">
            <w:r w:rsidR="00C35C98" w:rsidRPr="00460AFA">
              <w:rPr>
                <w:rStyle w:val="ab"/>
                <w:noProof/>
              </w:rPr>
              <w:t>1、引言</w:t>
            </w:r>
            <w:r w:rsidR="00C35C98">
              <w:rPr>
                <w:noProof/>
                <w:webHidden/>
              </w:rPr>
              <w:tab/>
            </w:r>
            <w:r w:rsidR="00C35C98">
              <w:rPr>
                <w:noProof/>
                <w:webHidden/>
              </w:rPr>
              <w:fldChar w:fldCharType="begin"/>
            </w:r>
            <w:r w:rsidR="00C35C98">
              <w:rPr>
                <w:noProof/>
                <w:webHidden/>
              </w:rPr>
              <w:instrText xml:space="preserve"> PAGEREF _Toc30102547 \h </w:instrText>
            </w:r>
            <w:r w:rsidR="00C35C98">
              <w:rPr>
                <w:noProof/>
                <w:webHidden/>
              </w:rPr>
            </w:r>
            <w:r w:rsidR="00C35C98">
              <w:rPr>
                <w:noProof/>
                <w:webHidden/>
              </w:rPr>
              <w:fldChar w:fldCharType="separate"/>
            </w:r>
            <w:r w:rsidR="00C35C98">
              <w:rPr>
                <w:noProof/>
                <w:webHidden/>
              </w:rPr>
              <w:t>2</w:t>
            </w:r>
            <w:r w:rsidR="00C35C98">
              <w:rPr>
                <w:noProof/>
                <w:webHidden/>
              </w:rPr>
              <w:fldChar w:fldCharType="end"/>
            </w:r>
          </w:hyperlink>
        </w:p>
        <w:p w14:paraId="6FC82305" w14:textId="32C51763" w:rsidR="00C35C98" w:rsidRDefault="00C35C98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2548" w:history="1">
            <w:r w:rsidRPr="00460AFA">
              <w:rPr>
                <w:rStyle w:val="ab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77FE" w14:textId="19461219" w:rsidR="00C35C98" w:rsidRDefault="00C35C98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2549" w:history="1">
            <w:r w:rsidRPr="00460AFA">
              <w:rPr>
                <w:rStyle w:val="ab"/>
                <w:noProof/>
              </w:rPr>
              <w:t>1.2概念解释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2ACF" w14:textId="12844148" w:rsidR="00C35C98" w:rsidRDefault="00C35C98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30102550" w:history="1">
            <w:r w:rsidRPr="00460AFA">
              <w:rPr>
                <w:rStyle w:val="ab"/>
                <w:noProof/>
              </w:rPr>
              <w:t>2、使用说明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1175" w14:textId="60A4C9E2" w:rsidR="00C35C98" w:rsidRDefault="00C35C98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2551" w:history="1">
            <w:r w:rsidRPr="00460AFA">
              <w:rPr>
                <w:rStyle w:val="ab"/>
                <w:noProof/>
              </w:rPr>
              <w:t>2.1前提条件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6934" w14:textId="7AFE6B18" w:rsidR="00C35C98" w:rsidRDefault="00C35C98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2552" w:history="1">
            <w:r w:rsidRPr="00460AFA">
              <w:rPr>
                <w:rStyle w:val="ab"/>
                <w:noProof/>
              </w:rPr>
              <w:t>2.2 解压安装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DD678" w14:textId="3654F7F6" w:rsidR="00C35C98" w:rsidRDefault="00C35C98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2553" w:history="1">
            <w:r w:rsidRPr="00460AFA">
              <w:rPr>
                <w:rStyle w:val="ab"/>
                <w:noProof/>
              </w:rPr>
              <w:t>2.3 生成公私并配置文件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86B2" w14:textId="42EB8621" w:rsidR="00C35C98" w:rsidRDefault="00C35C98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2554" w:history="1">
            <w:r w:rsidRPr="00460AFA">
              <w:rPr>
                <w:rStyle w:val="ab"/>
                <w:noProof/>
              </w:rPr>
              <w:t>2.4 运行程序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30FB" w14:textId="08D2A3A7" w:rsidR="00C35C98" w:rsidRDefault="00C35C98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2555" w:history="1">
            <w:r w:rsidRPr="00460AFA">
              <w:rPr>
                <w:rStyle w:val="ab"/>
                <w:noProof/>
              </w:rPr>
              <w:t>2.5 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F09C" w14:textId="4EFAD90F" w:rsidR="00C35C98" w:rsidRDefault="00C35C98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2556" w:history="1">
            <w:r w:rsidRPr="00460AFA">
              <w:rPr>
                <w:rStyle w:val="ab"/>
                <w:noProof/>
              </w:rPr>
              <w:t>2.6 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C86E" w14:textId="4E0B925F" w:rsidR="00E95FD4" w:rsidRDefault="00E95FD4">
          <w:r>
            <w:rPr>
              <w:b/>
              <w:bCs/>
              <w:lang w:val="zh-CN"/>
            </w:rPr>
            <w:fldChar w:fldCharType="end"/>
          </w:r>
        </w:p>
      </w:sdtContent>
    </w:sdt>
    <w:p w14:paraId="54A51C6F" w14:textId="0A3A002F" w:rsidR="00C61AC7" w:rsidRDefault="00C61AC7" w:rsidP="00C61AC7">
      <w:pPr>
        <w:rPr>
          <w:noProof/>
        </w:rPr>
      </w:pPr>
    </w:p>
    <w:p w14:paraId="132A22B5" w14:textId="77777777" w:rsidR="00C61AC7" w:rsidRDefault="00C61AC7" w:rsidP="00185C39">
      <w:pPr>
        <w:ind w:firstLineChars="3900" w:firstLine="8190"/>
        <w:rPr>
          <w:noProof/>
        </w:rPr>
      </w:pPr>
    </w:p>
    <w:p w14:paraId="6AC5774C" w14:textId="77777777" w:rsidR="00C61AC7" w:rsidRDefault="00C61AC7" w:rsidP="00185C39">
      <w:pPr>
        <w:ind w:firstLineChars="3900" w:firstLine="8190"/>
        <w:rPr>
          <w:noProof/>
        </w:rPr>
      </w:pPr>
    </w:p>
    <w:p w14:paraId="755AE8DE" w14:textId="77777777" w:rsidR="00C61AC7" w:rsidRDefault="00C61AC7" w:rsidP="00185C39">
      <w:pPr>
        <w:ind w:firstLineChars="3900" w:firstLine="8190"/>
        <w:rPr>
          <w:noProof/>
        </w:rPr>
      </w:pPr>
    </w:p>
    <w:p w14:paraId="2E69AACF" w14:textId="77777777" w:rsidR="00C61AC7" w:rsidRDefault="00C61AC7" w:rsidP="00185C39">
      <w:pPr>
        <w:ind w:firstLineChars="3900" w:firstLine="8190"/>
        <w:rPr>
          <w:noProof/>
        </w:rPr>
      </w:pPr>
    </w:p>
    <w:p w14:paraId="44E48193" w14:textId="77777777" w:rsidR="00C61AC7" w:rsidRDefault="00C61AC7" w:rsidP="00185C39">
      <w:pPr>
        <w:ind w:firstLineChars="3900" w:firstLine="8190"/>
        <w:rPr>
          <w:noProof/>
        </w:rPr>
      </w:pPr>
    </w:p>
    <w:p w14:paraId="2DC58296" w14:textId="77777777" w:rsidR="00C61AC7" w:rsidRDefault="00C61AC7" w:rsidP="00185C39">
      <w:pPr>
        <w:ind w:firstLineChars="3900" w:firstLine="8190"/>
        <w:rPr>
          <w:noProof/>
        </w:rPr>
      </w:pPr>
    </w:p>
    <w:p w14:paraId="707D7233" w14:textId="77777777" w:rsidR="00C61AC7" w:rsidRDefault="00C61AC7" w:rsidP="00185C39">
      <w:pPr>
        <w:ind w:firstLineChars="3900" w:firstLine="8190"/>
        <w:rPr>
          <w:noProof/>
        </w:rPr>
      </w:pPr>
    </w:p>
    <w:p w14:paraId="7F21D3AE" w14:textId="77777777" w:rsidR="00C61AC7" w:rsidRDefault="00C61AC7" w:rsidP="00185C39">
      <w:pPr>
        <w:ind w:firstLineChars="3900" w:firstLine="8190"/>
        <w:rPr>
          <w:noProof/>
        </w:rPr>
      </w:pPr>
    </w:p>
    <w:p w14:paraId="7CACE3DE" w14:textId="77777777" w:rsidR="00C61AC7" w:rsidRDefault="00C61AC7" w:rsidP="00185C39">
      <w:pPr>
        <w:ind w:firstLineChars="3900" w:firstLine="8190"/>
        <w:rPr>
          <w:noProof/>
        </w:rPr>
      </w:pPr>
    </w:p>
    <w:p w14:paraId="3F327774" w14:textId="77777777" w:rsidR="00C61AC7" w:rsidRDefault="00C61AC7" w:rsidP="00185C39">
      <w:pPr>
        <w:ind w:firstLineChars="3900" w:firstLine="8190"/>
        <w:rPr>
          <w:noProof/>
        </w:rPr>
      </w:pPr>
    </w:p>
    <w:p w14:paraId="1CF9DAE2" w14:textId="77777777" w:rsidR="00C61AC7" w:rsidRDefault="00C61AC7" w:rsidP="00185C39">
      <w:pPr>
        <w:ind w:firstLineChars="3900" w:firstLine="8190"/>
        <w:rPr>
          <w:noProof/>
        </w:rPr>
      </w:pPr>
    </w:p>
    <w:p w14:paraId="410532B0" w14:textId="77777777" w:rsidR="00C61AC7" w:rsidRDefault="00C61AC7" w:rsidP="00185C39">
      <w:pPr>
        <w:ind w:firstLineChars="3900" w:firstLine="8190"/>
        <w:rPr>
          <w:noProof/>
        </w:rPr>
      </w:pPr>
    </w:p>
    <w:p w14:paraId="7B23C35E" w14:textId="77777777" w:rsidR="00C61AC7" w:rsidRDefault="00C61AC7" w:rsidP="00185C39">
      <w:pPr>
        <w:ind w:firstLineChars="3900" w:firstLine="8190"/>
        <w:rPr>
          <w:noProof/>
        </w:rPr>
      </w:pPr>
    </w:p>
    <w:p w14:paraId="0C182942" w14:textId="77777777" w:rsidR="00C61AC7" w:rsidRDefault="00C61AC7" w:rsidP="00185C39">
      <w:pPr>
        <w:ind w:firstLineChars="3900" w:firstLine="8190"/>
        <w:rPr>
          <w:noProof/>
        </w:rPr>
      </w:pPr>
    </w:p>
    <w:p w14:paraId="371A3569" w14:textId="77777777" w:rsidR="00C61AC7" w:rsidRDefault="00C61AC7" w:rsidP="00185C39">
      <w:pPr>
        <w:ind w:firstLineChars="3900" w:firstLine="8190"/>
        <w:rPr>
          <w:noProof/>
        </w:rPr>
      </w:pPr>
    </w:p>
    <w:p w14:paraId="59FCF801" w14:textId="77777777" w:rsidR="00C61AC7" w:rsidRDefault="00C61AC7" w:rsidP="00185C39">
      <w:pPr>
        <w:ind w:firstLineChars="3900" w:firstLine="8190"/>
        <w:rPr>
          <w:noProof/>
        </w:rPr>
      </w:pPr>
    </w:p>
    <w:p w14:paraId="4F4DB705" w14:textId="77777777" w:rsidR="00C61AC7" w:rsidRDefault="00C61AC7" w:rsidP="00185C39">
      <w:pPr>
        <w:ind w:firstLineChars="3900" w:firstLine="8190"/>
        <w:rPr>
          <w:noProof/>
        </w:rPr>
      </w:pPr>
    </w:p>
    <w:p w14:paraId="211760C4" w14:textId="77777777" w:rsidR="00C61AC7" w:rsidRDefault="00C61AC7" w:rsidP="00185C39">
      <w:pPr>
        <w:ind w:firstLineChars="3900" w:firstLine="8190"/>
        <w:rPr>
          <w:noProof/>
        </w:rPr>
      </w:pPr>
    </w:p>
    <w:p w14:paraId="178375CC" w14:textId="77777777" w:rsidR="00C61AC7" w:rsidRDefault="00C61AC7" w:rsidP="00185C39">
      <w:pPr>
        <w:ind w:firstLineChars="3900" w:firstLine="8190"/>
        <w:rPr>
          <w:noProof/>
        </w:rPr>
      </w:pPr>
    </w:p>
    <w:p w14:paraId="358BB056" w14:textId="77777777" w:rsidR="00C61AC7" w:rsidRDefault="00C61AC7" w:rsidP="00185C39">
      <w:pPr>
        <w:ind w:firstLineChars="3900" w:firstLine="8190"/>
        <w:rPr>
          <w:noProof/>
        </w:rPr>
      </w:pPr>
    </w:p>
    <w:p w14:paraId="32920F0C" w14:textId="66B33458" w:rsidR="00C61AC7" w:rsidRDefault="00471553" w:rsidP="00471553">
      <w:pPr>
        <w:pStyle w:val="1"/>
        <w:rPr>
          <w:noProof/>
        </w:rPr>
      </w:pPr>
      <w:bookmarkStart w:id="1" w:name="_Toc30102547"/>
      <w:r>
        <w:rPr>
          <w:rFonts w:hint="eastAsia"/>
          <w:noProof/>
        </w:rPr>
        <w:t>1、</w:t>
      </w:r>
      <w:r w:rsidR="00C61AC7">
        <w:rPr>
          <w:rFonts w:hint="eastAsia"/>
          <w:noProof/>
        </w:rPr>
        <w:t>引言</w:t>
      </w:r>
      <w:bookmarkEnd w:id="1"/>
    </w:p>
    <w:p w14:paraId="6DA32850" w14:textId="18CFC4C4" w:rsidR="00C61AC7" w:rsidRPr="00471553" w:rsidRDefault="00471553" w:rsidP="00471553">
      <w:pPr>
        <w:pStyle w:val="2"/>
      </w:pPr>
      <w:bookmarkStart w:id="2" w:name="_Toc30102548"/>
      <w:r w:rsidRPr="00471553">
        <w:rPr>
          <w:rFonts w:hint="eastAsia"/>
        </w:rPr>
        <w:t>1.1</w:t>
      </w:r>
      <w:r w:rsidR="00C61AC7" w:rsidRPr="00471553">
        <w:t>编写目的</w:t>
      </w:r>
      <w:bookmarkEnd w:id="2"/>
    </w:p>
    <w:p w14:paraId="5E23A718" w14:textId="7B1C222E" w:rsidR="00C61AC7" w:rsidRPr="00044751" w:rsidRDefault="00C61AC7" w:rsidP="00471553">
      <w:pPr>
        <w:rPr>
          <w:kern w:val="0"/>
          <w:sz w:val="24"/>
        </w:rPr>
      </w:pPr>
      <w:r>
        <w:rPr>
          <w:rFonts w:hint="eastAsia"/>
        </w:rPr>
        <w:t>本文档提供的对象主要是</w:t>
      </w:r>
      <w:r w:rsidR="00717368">
        <w:rPr>
          <w:rFonts w:hint="eastAsia"/>
        </w:rPr>
        <w:t>项目设计、开发与测试、平台与运营人员</w:t>
      </w:r>
      <w:r>
        <w:rPr>
          <w:rFonts w:hint="eastAsia"/>
        </w:rPr>
        <w:t>。本文档对</w:t>
      </w:r>
      <w:r w:rsidR="00A60B0A">
        <w:rPr>
          <w:rFonts w:hint="eastAsia"/>
        </w:rPr>
        <w:t>机器人软件的</w:t>
      </w:r>
      <w:r>
        <w:rPr>
          <w:rFonts w:hint="eastAsia"/>
        </w:rPr>
        <w:t>主要功能和各界面的操作进行介绍，为用户操作、使用</w:t>
      </w:r>
      <w:r w:rsidR="00A60B0A">
        <w:rPr>
          <w:rFonts w:hint="eastAsia"/>
        </w:rPr>
        <w:t>机器人</w:t>
      </w:r>
      <w:r>
        <w:rPr>
          <w:rFonts w:hint="eastAsia"/>
        </w:rPr>
        <w:t>软件提供参考和指导。</w:t>
      </w:r>
    </w:p>
    <w:p w14:paraId="26F5A9EF" w14:textId="6475345C" w:rsidR="00C61AC7" w:rsidRDefault="00471553" w:rsidP="00471553">
      <w:pPr>
        <w:pStyle w:val="2"/>
        <w:rPr>
          <w:noProof/>
        </w:rPr>
      </w:pPr>
      <w:bookmarkStart w:id="3" w:name="_Toc30102549"/>
      <w:r>
        <w:rPr>
          <w:rFonts w:hint="eastAsia"/>
          <w:noProof/>
        </w:rPr>
        <w:lastRenderedPageBreak/>
        <w:t>1.2</w:t>
      </w:r>
      <w:r w:rsidR="005E4B6D">
        <w:rPr>
          <w:rFonts w:hint="eastAsia"/>
          <w:noProof/>
        </w:rPr>
        <w:t>概念解释</w:t>
      </w:r>
      <w:bookmarkEnd w:id="3"/>
    </w:p>
    <w:p w14:paraId="173685B5" w14:textId="65FA1F2D" w:rsidR="00465A56" w:rsidRDefault="00465A56" w:rsidP="00465A56">
      <w:pPr>
        <w:rPr>
          <w:noProof/>
        </w:rPr>
      </w:pPr>
      <w:r>
        <w:rPr>
          <w:rFonts w:hint="eastAsia"/>
          <w:noProof/>
        </w:rPr>
        <w:t>机器人软件</w:t>
      </w:r>
      <w:r w:rsidR="005E4B6D">
        <w:rPr>
          <w:rFonts w:hint="eastAsia"/>
          <w:noProof/>
        </w:rPr>
        <w:t>：</w:t>
      </w:r>
      <w:r>
        <w:rPr>
          <w:rFonts w:hint="eastAsia"/>
          <w:noProof/>
        </w:rPr>
        <w:t>为运营人员提供的自动化软件。</w:t>
      </w:r>
    </w:p>
    <w:p w14:paraId="54B9AB9E" w14:textId="486975F7" w:rsidR="0038787F" w:rsidRDefault="0038787F" w:rsidP="00465A56">
      <w:pPr>
        <w:rPr>
          <w:noProof/>
        </w:rPr>
      </w:pPr>
    </w:p>
    <w:p w14:paraId="10DF6BC3" w14:textId="77777777" w:rsidR="0038787F" w:rsidRPr="00C35C98" w:rsidRDefault="0038787F" w:rsidP="00465A56">
      <w:pPr>
        <w:rPr>
          <w:noProof/>
        </w:rPr>
      </w:pPr>
    </w:p>
    <w:p w14:paraId="652F9180" w14:textId="77777777" w:rsidR="0038787F" w:rsidRPr="0038787F" w:rsidRDefault="0038787F" w:rsidP="00465A56">
      <w:pPr>
        <w:rPr>
          <w:noProof/>
        </w:rPr>
      </w:pPr>
    </w:p>
    <w:p w14:paraId="45373008" w14:textId="0600EC37" w:rsidR="002D02C6" w:rsidRPr="00431952" w:rsidRDefault="00431952" w:rsidP="00431952">
      <w:pPr>
        <w:pStyle w:val="1"/>
      </w:pPr>
      <w:bookmarkStart w:id="4" w:name="_Toc30102550"/>
      <w:r>
        <w:rPr>
          <w:rFonts w:hint="eastAsia"/>
        </w:rPr>
        <w:t>2</w:t>
      </w:r>
      <w:r w:rsidR="002D02C6" w:rsidRPr="00431952">
        <w:rPr>
          <w:rFonts w:hint="eastAsia"/>
        </w:rPr>
        <w:t>、</w:t>
      </w:r>
      <w:r w:rsidR="00BB19A9">
        <w:rPr>
          <w:rFonts w:hint="eastAsia"/>
        </w:rPr>
        <w:t>使用说明</w:t>
      </w:r>
      <w:bookmarkEnd w:id="4"/>
    </w:p>
    <w:p w14:paraId="475969A2" w14:textId="289FD35B" w:rsidR="00350818" w:rsidRDefault="00431952" w:rsidP="00BB19A9">
      <w:pPr>
        <w:pStyle w:val="2"/>
      </w:pPr>
      <w:bookmarkStart w:id="5" w:name="_Toc30102551"/>
      <w:r>
        <w:rPr>
          <w:rFonts w:hint="eastAsia"/>
        </w:rPr>
        <w:t>2</w:t>
      </w:r>
      <w:r w:rsidRPr="00431952">
        <w:rPr>
          <w:rFonts w:hint="eastAsia"/>
        </w:rPr>
        <w:t>.1</w:t>
      </w:r>
      <w:r w:rsidR="005E4B6D">
        <w:rPr>
          <w:rFonts w:hint="eastAsia"/>
        </w:rPr>
        <w:t>前提条件</w:t>
      </w:r>
      <w:bookmarkEnd w:id="5"/>
    </w:p>
    <w:p w14:paraId="0188D651" w14:textId="4AC4EE00" w:rsidR="00BB19A9" w:rsidRDefault="00BB19A9" w:rsidP="00BB19A9">
      <w:pPr>
        <w:pStyle w:val="a8"/>
        <w:numPr>
          <w:ilvl w:val="0"/>
          <w:numId w:val="7"/>
        </w:numPr>
        <w:ind w:firstLineChars="0"/>
      </w:pPr>
      <w:r>
        <w:t>机器人</w:t>
      </w:r>
      <w:r w:rsidR="005D0E76">
        <w:rPr>
          <w:rFonts w:hint="eastAsia"/>
          <w:noProof/>
        </w:rPr>
        <w:t>自动化</w:t>
      </w:r>
      <w:r>
        <w:t>工具只能在服务器上运行，</w:t>
      </w:r>
    </w:p>
    <w:p w14:paraId="1DC5CC3C" w14:textId="39DE5003" w:rsidR="006556C6" w:rsidRDefault="00BB19A9" w:rsidP="00BB19A9">
      <w:pPr>
        <w:pStyle w:val="a8"/>
        <w:numPr>
          <w:ilvl w:val="0"/>
          <w:numId w:val="7"/>
        </w:numPr>
        <w:ind w:firstLineChars="0"/>
      </w:pPr>
      <w:r>
        <w:t>更新服务器系统时间为当前时间。</w:t>
      </w:r>
    </w:p>
    <w:p w14:paraId="13B03195" w14:textId="3FD0CED4" w:rsidR="008042FB" w:rsidRDefault="006B7026" w:rsidP="004A391D">
      <w:pPr>
        <w:pStyle w:val="2"/>
      </w:pPr>
      <w:bookmarkStart w:id="6" w:name="_Toc30102552"/>
      <w:r>
        <w:rPr>
          <w:rFonts w:hint="eastAsia"/>
        </w:rPr>
        <w:t>2</w:t>
      </w:r>
      <w:r w:rsidR="004A391D">
        <w:rPr>
          <w:rFonts w:hint="eastAsia"/>
        </w:rPr>
        <w:t>.2</w:t>
      </w:r>
      <w:r>
        <w:t xml:space="preserve"> </w:t>
      </w:r>
      <w:r w:rsidR="00BB19A9" w:rsidRPr="00BB19A9">
        <w:rPr>
          <w:rFonts w:hint="eastAsia"/>
        </w:rPr>
        <w:t>解压安装</w:t>
      </w:r>
      <w:bookmarkEnd w:id="6"/>
    </w:p>
    <w:p w14:paraId="029B5B3D" w14:textId="1C58D89B" w:rsidR="00BB19A9" w:rsidRDefault="00BB19A9" w:rsidP="00BB19A9">
      <w:pPr>
        <w:pStyle w:val="a8"/>
        <w:numPr>
          <w:ilvl w:val="0"/>
          <w:numId w:val="5"/>
        </w:numPr>
        <w:ind w:firstLineChars="0"/>
      </w:pPr>
      <w:r>
        <w:t>将robot压缩包上传到服务器上</w:t>
      </w:r>
    </w:p>
    <w:p w14:paraId="5245AC26" w14:textId="77777777" w:rsidR="00BB19A9" w:rsidRDefault="00BB19A9" w:rsidP="00BB19A9">
      <w:pPr>
        <w:pStyle w:val="a8"/>
        <w:numPr>
          <w:ilvl w:val="0"/>
          <w:numId w:val="5"/>
        </w:numPr>
        <w:ind w:firstLineChars="0"/>
      </w:pPr>
      <w:r>
        <w:t>运行下行的命令解压压缩包：</w:t>
      </w:r>
    </w:p>
    <w:p w14:paraId="534DDD46" w14:textId="177A84CF" w:rsidR="004A391D" w:rsidRDefault="00BB19A9" w:rsidP="00BB19A9">
      <w:pPr>
        <w:pStyle w:val="a8"/>
        <w:ind w:left="360" w:firstLineChars="0" w:firstLine="0"/>
      </w:pPr>
      <w:r w:rsidRPr="00BB19A9">
        <w:t>tar -</w:t>
      </w:r>
      <w:proofErr w:type="spellStart"/>
      <w:r w:rsidRPr="00BB19A9">
        <w:t>zxvf</w:t>
      </w:r>
      <w:proofErr w:type="spellEnd"/>
      <w:r w:rsidRPr="00BB19A9">
        <w:t xml:space="preserve"> robot_2.1.1.17240.tar.gz</w:t>
      </w:r>
    </w:p>
    <w:p w14:paraId="0DDD5463" w14:textId="30686150" w:rsidR="00BB19A9" w:rsidRDefault="00BB19A9" w:rsidP="00BB19A9">
      <w:r>
        <w:tab/>
      </w:r>
    </w:p>
    <w:p w14:paraId="1A50A557" w14:textId="16D989F7" w:rsidR="00374169" w:rsidRDefault="00374169" w:rsidP="00374169">
      <w:pPr>
        <w:pStyle w:val="2"/>
        <w:rPr>
          <w:rStyle w:val="a7"/>
        </w:rPr>
      </w:pPr>
      <w:bookmarkStart w:id="7" w:name="_Toc30102553"/>
      <w:r w:rsidRPr="00374169">
        <w:rPr>
          <w:rStyle w:val="a7"/>
          <w:rFonts w:hint="eastAsia"/>
        </w:rPr>
        <w:t>2.3</w:t>
      </w:r>
      <w:r w:rsidR="00BB19A9">
        <w:rPr>
          <w:rStyle w:val="a7"/>
        </w:rPr>
        <w:t xml:space="preserve"> </w:t>
      </w:r>
      <w:r w:rsidR="00BB19A9" w:rsidRPr="00BB19A9">
        <w:rPr>
          <w:rStyle w:val="a7"/>
          <w:rFonts w:hint="eastAsia"/>
        </w:rPr>
        <w:t>生成公私并配置文件</w:t>
      </w:r>
      <w:bookmarkEnd w:id="7"/>
    </w:p>
    <w:p w14:paraId="04A993D0" w14:textId="1F49C34D" w:rsidR="00BB19A9" w:rsidRDefault="00BB19A9" w:rsidP="00BB19A9">
      <w:pPr>
        <w:pStyle w:val="a8"/>
        <w:numPr>
          <w:ilvl w:val="0"/>
          <w:numId w:val="3"/>
        </w:numPr>
        <w:ind w:firstLineChars="0"/>
      </w:pPr>
      <w:r w:rsidRPr="00BB19A9">
        <w:t>运行以下命令生成公钥：</w:t>
      </w:r>
    </w:p>
    <w:p w14:paraId="35F11C64" w14:textId="36E863B8" w:rsidR="00BB19A9" w:rsidRDefault="00DB5C3D" w:rsidP="00BB19A9">
      <w:pPr>
        <w:ind w:left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 w:rsidRPr="00DB5C3D">
        <w:rPr>
          <w:rFonts w:ascii="Consolas" w:hAnsi="Consolas"/>
          <w:color w:val="000000"/>
          <w:sz w:val="18"/>
          <w:szCs w:val="18"/>
          <w:shd w:val="clear" w:color="auto" w:fill="FFFFFF"/>
        </w:rPr>
        <w:t>./</w:t>
      </w:r>
      <w:proofErr w:type="gramEnd"/>
      <w:r w:rsidRPr="00DB5C3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robot </w:t>
      </w:r>
      <w:proofErr w:type="spellStart"/>
      <w:r w:rsidRPr="00DB5C3D">
        <w:rPr>
          <w:rFonts w:ascii="Consolas" w:hAnsi="Consolas"/>
          <w:color w:val="000000"/>
          <w:sz w:val="18"/>
          <w:szCs w:val="18"/>
          <w:shd w:val="clear" w:color="auto" w:fill="FFFFFF"/>
        </w:rPr>
        <w:t>genkey</w:t>
      </w:r>
      <w:proofErr w:type="spellEnd"/>
      <w:r w:rsidRPr="00DB5C3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-p </w:t>
      </w:r>
      <w:r w:rsidR="00121E95">
        <w:rPr>
          <w:rFonts w:ascii="Consolas" w:hAnsi="Consolas"/>
          <w:color w:val="000000"/>
          <w:sz w:val="18"/>
          <w:szCs w:val="18"/>
          <w:shd w:val="clear" w:color="auto" w:fill="FFFFFF"/>
        </w:rPr>
        <w:t>[</w:t>
      </w:r>
      <w:r w:rsidRPr="00DB5C3D">
        <w:rPr>
          <w:rFonts w:ascii="Consolas" w:hAnsi="Consolas"/>
          <w:color w:val="000000"/>
          <w:sz w:val="18"/>
          <w:szCs w:val="18"/>
          <w:shd w:val="clear" w:color="auto" w:fill="FFFFFF"/>
        </w:rPr>
        <w:t>password</w:t>
      </w:r>
      <w:r w:rsidR="00121E95">
        <w:rPr>
          <w:rFonts w:ascii="Consolas" w:hAnsi="Consolas"/>
          <w:color w:val="000000"/>
          <w:sz w:val="18"/>
          <w:szCs w:val="18"/>
          <w:shd w:val="clear" w:color="auto" w:fill="FFFFFF"/>
        </w:rPr>
        <w:t>]</w:t>
      </w:r>
      <w:r w:rsidR="00BB19A9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</w:p>
    <w:p w14:paraId="3BA81208" w14:textId="77777777" w:rsidR="005D0E76" w:rsidRDefault="005D0E76" w:rsidP="005D0E76">
      <w:pPr>
        <w:ind w:left="360"/>
      </w:pPr>
      <w:r>
        <w:t>注意：</w:t>
      </w:r>
    </w:p>
    <w:p w14:paraId="39C88909" w14:textId="77777777" w:rsidR="005D0E76" w:rsidRDefault="005D0E76" w:rsidP="005D0E76">
      <w:pPr>
        <w:pStyle w:val="a8"/>
        <w:numPr>
          <w:ilvl w:val="0"/>
          <w:numId w:val="12"/>
        </w:numPr>
        <w:ind w:firstLineChars="0"/>
      </w:pPr>
      <w:r>
        <w:t>password为需要输入的口令，口令由大写字母、小写字母、数字、ASC[33-126]中的特殊符号组成，并且长度为[8-40]。</w:t>
      </w:r>
    </w:p>
    <w:p w14:paraId="5D3DE6B9" w14:textId="77777777" w:rsidR="005D0E76" w:rsidRDefault="005D0E76" w:rsidP="005D0E76">
      <w:pPr>
        <w:pStyle w:val="a8"/>
        <w:numPr>
          <w:ilvl w:val="0"/>
          <w:numId w:val="12"/>
        </w:numPr>
        <w:ind w:firstLineChars="0"/>
      </w:pPr>
      <w:r>
        <w:t>以下特殊字符在填写时需要加转义符"\"：</w:t>
      </w:r>
    </w:p>
    <w:p w14:paraId="2AC939D9" w14:textId="77777777" w:rsidR="005D0E76" w:rsidRPr="00DB5C3D" w:rsidRDefault="005D0E76" w:rsidP="005D0E76">
      <w:pPr>
        <w:ind w:left="360" w:firstLineChars="100" w:firstLine="210"/>
      </w:pPr>
      <w:r w:rsidRPr="00DB5C3D">
        <w:t>\, $, (, ), {, }, ^, |, #, @, &amp;, ;, ', `, &lt;, &gt;, !, "</w:t>
      </w:r>
    </w:p>
    <w:p w14:paraId="50006ED0" w14:textId="77777777" w:rsidR="005D0E76" w:rsidRDefault="005D0E76" w:rsidP="00BB19A9">
      <w:pPr>
        <w:ind w:left="360"/>
      </w:pPr>
    </w:p>
    <w:p w14:paraId="5AB2B787" w14:textId="154FC4A4" w:rsidR="00BB19A9" w:rsidRDefault="00BB19A9" w:rsidP="00BB19A9">
      <w:pPr>
        <w:pStyle w:val="a8"/>
        <w:numPr>
          <w:ilvl w:val="0"/>
          <w:numId w:val="3"/>
        </w:numPr>
        <w:ind w:firstLineChars="0"/>
      </w:pPr>
      <w:r w:rsidRPr="00BB19A9">
        <w:rPr>
          <w:rFonts w:hint="eastAsia"/>
        </w:rPr>
        <w:t>公钥输出到屏幕中，将此公钥配置到商户后台，同时用以下命令编辑配置文件，将商户的公钥保存并配置到本地配置文件中</w:t>
      </w:r>
    </w:p>
    <w:p w14:paraId="5203CA6D" w14:textId="08A0DB1B" w:rsidR="00BB19A9" w:rsidRDefault="00DB5C3D" w:rsidP="00BB19A9">
      <w:pPr>
        <w:ind w:left="360"/>
      </w:pPr>
      <w:r w:rsidRPr="00DB5C3D">
        <w:t>vi .config/</w:t>
      </w:r>
      <w:proofErr w:type="spellStart"/>
      <w:r w:rsidRPr="00DB5C3D">
        <w:t>robot.yaml</w:t>
      </w:r>
      <w:proofErr w:type="spellEnd"/>
    </w:p>
    <w:p w14:paraId="1E023E41" w14:textId="1CAE92DA" w:rsidR="005D0E76" w:rsidRDefault="005D0E76" w:rsidP="00BB19A9">
      <w:pPr>
        <w:ind w:left="360"/>
      </w:pPr>
      <w:r>
        <w:rPr>
          <w:noProof/>
        </w:rPr>
        <w:lastRenderedPageBreak/>
        <w:drawing>
          <wp:inline distT="0" distB="0" distL="0" distR="0" wp14:anchorId="70447FBF" wp14:editId="0EE5B854">
            <wp:extent cx="3439005" cy="375337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3CBC" w14:textId="2D192B60" w:rsidR="00BB19A9" w:rsidRDefault="00DB5C3D" w:rsidP="00BB19A9">
      <w:pPr>
        <w:pStyle w:val="a8"/>
        <w:numPr>
          <w:ilvl w:val="0"/>
          <w:numId w:val="3"/>
        </w:numPr>
        <w:ind w:firstLineChars="0"/>
      </w:pPr>
      <w:r w:rsidRPr="00DB5C3D">
        <w:rPr>
          <w:rFonts w:hint="eastAsia"/>
        </w:rPr>
        <w:t>第二次及以后运行生成公钥命令时，会有</w:t>
      </w:r>
      <w:r w:rsidRPr="00DB5C3D">
        <w:t>"Are you sure to update password? y/n"的提示，输入y则覆盖之前的公私钥并生成新的，输入n则退出。</w:t>
      </w:r>
    </w:p>
    <w:p w14:paraId="5FE28066" w14:textId="0DE34F01" w:rsidR="00281826" w:rsidRDefault="00AF0770" w:rsidP="00AF0770">
      <w:pPr>
        <w:pStyle w:val="2"/>
      </w:pPr>
      <w:bookmarkStart w:id="8" w:name="_Toc30102554"/>
      <w:r>
        <w:rPr>
          <w:rFonts w:hint="eastAsia"/>
        </w:rPr>
        <w:t>2.4</w:t>
      </w:r>
      <w:r w:rsidR="004E44EC">
        <w:t xml:space="preserve"> </w:t>
      </w:r>
      <w:r w:rsidR="00DB5C3D" w:rsidRPr="00DB5C3D">
        <w:rPr>
          <w:rFonts w:hint="eastAsia"/>
        </w:rPr>
        <w:t>运行程序</w:t>
      </w:r>
      <w:bookmarkEnd w:id="8"/>
    </w:p>
    <w:p w14:paraId="77E32897" w14:textId="544A94A2" w:rsidR="00DB5C3D" w:rsidRDefault="00DB5C3D" w:rsidP="00DB5C3D">
      <w:pPr>
        <w:pStyle w:val="a8"/>
        <w:numPr>
          <w:ilvl w:val="0"/>
          <w:numId w:val="9"/>
        </w:numPr>
        <w:ind w:firstLineChars="0"/>
        <w:rPr>
          <w:noProof/>
        </w:rPr>
      </w:pPr>
      <w:r>
        <w:rPr>
          <w:noProof/>
        </w:rPr>
        <w:t>修改.config目录下的robot.xlsx文件为所需的数据（建议在本机中修改好Excel文件，然后用</w:t>
      </w:r>
      <w:r w:rsidR="005D0E76">
        <w:rPr>
          <w:rFonts w:hint="eastAsia"/>
          <w:noProof/>
        </w:rPr>
        <w:t>ftp工具</w:t>
      </w:r>
      <w:r>
        <w:rPr>
          <w:noProof/>
        </w:rPr>
        <w:t>远程连接服务器，上传并覆盖.config下的读取文件）。</w:t>
      </w:r>
    </w:p>
    <w:p w14:paraId="4C34DF25" w14:textId="24228A80" w:rsidR="005D0E76" w:rsidRDefault="006A131D" w:rsidP="005D0E76">
      <w:pPr>
        <w:pStyle w:val="a8"/>
        <w:ind w:left="360" w:firstLineChars="0" w:firstLine="0"/>
        <w:rPr>
          <w:noProof/>
        </w:rPr>
      </w:pPr>
      <w:r w:rsidRPr="006A131D">
        <w:rPr>
          <w:noProof/>
        </w:rPr>
        <w:drawing>
          <wp:inline distT="0" distB="0" distL="0" distR="0" wp14:anchorId="4E36AD44" wp14:editId="6E829F34">
            <wp:extent cx="1933575" cy="2057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419B" w14:textId="0DD90E89" w:rsidR="00AF0770" w:rsidRDefault="00DB5C3D" w:rsidP="00DB5C3D">
      <w:pPr>
        <w:pStyle w:val="a8"/>
        <w:numPr>
          <w:ilvl w:val="0"/>
          <w:numId w:val="9"/>
        </w:numPr>
        <w:ind w:firstLineChars="0"/>
        <w:rPr>
          <w:noProof/>
        </w:rPr>
      </w:pPr>
      <w:r>
        <w:rPr>
          <w:noProof/>
        </w:rPr>
        <w:t>运行以下命令使机器人启动：</w:t>
      </w:r>
    </w:p>
    <w:p w14:paraId="61801B0C" w14:textId="034B63AC" w:rsidR="00DB5C3D" w:rsidRDefault="00DB5C3D" w:rsidP="00DB5C3D">
      <w:pPr>
        <w:pStyle w:val="a8"/>
        <w:ind w:left="360" w:firstLineChars="0" w:firstLine="0"/>
        <w:rPr>
          <w:noProof/>
        </w:rPr>
      </w:pPr>
      <w:r w:rsidRPr="00DB5C3D">
        <w:rPr>
          <w:noProof/>
        </w:rPr>
        <w:t xml:space="preserve">./robot start -p </w:t>
      </w:r>
      <w:r w:rsidR="00121E95">
        <w:rPr>
          <w:noProof/>
        </w:rPr>
        <w:t>[</w:t>
      </w:r>
      <w:r w:rsidRPr="00DB5C3D">
        <w:rPr>
          <w:noProof/>
        </w:rPr>
        <w:t>password</w:t>
      </w:r>
      <w:r w:rsidR="00121E95">
        <w:rPr>
          <w:noProof/>
        </w:rPr>
        <w:t>]</w:t>
      </w:r>
    </w:p>
    <w:p w14:paraId="03FB8767" w14:textId="63862D4B" w:rsidR="00992B5E" w:rsidRDefault="00DB5C3D" w:rsidP="00DB5C3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注意：</w:t>
      </w:r>
    </w:p>
    <w:p w14:paraId="1CD8778D" w14:textId="01E6F6D5" w:rsidR="00DB5C3D" w:rsidRDefault="00DB5C3D" w:rsidP="00992B5E">
      <w:pPr>
        <w:pStyle w:val="a8"/>
        <w:numPr>
          <w:ilvl w:val="0"/>
          <w:numId w:val="13"/>
        </w:numPr>
        <w:ind w:firstLineChars="0"/>
        <w:rPr>
          <w:noProof/>
        </w:rPr>
      </w:pPr>
      <w:r>
        <w:rPr>
          <w:noProof/>
        </w:rPr>
        <w:t>Excel文件中，日期、当天数、新增地址数需必填，日期格式为2019.1.1,当天数、新增地址数需填写大于等于0的整数;</w:t>
      </w:r>
    </w:p>
    <w:p w14:paraId="376F1492" w14:textId="7EC305ED" w:rsidR="00DB5C3D" w:rsidRDefault="00DB5C3D" w:rsidP="00992B5E">
      <w:pPr>
        <w:pStyle w:val="a8"/>
        <w:numPr>
          <w:ilvl w:val="0"/>
          <w:numId w:val="13"/>
        </w:numPr>
        <w:ind w:firstLineChars="0"/>
        <w:rPr>
          <w:noProof/>
        </w:rPr>
      </w:pPr>
      <w:r>
        <w:rPr>
          <w:noProof/>
        </w:rPr>
        <w:t>工作表名不可修改；</w:t>
      </w:r>
    </w:p>
    <w:p w14:paraId="3B74EF4B" w14:textId="77CF2999" w:rsidR="00DB5C3D" w:rsidRDefault="00DB5C3D" w:rsidP="00992B5E">
      <w:pPr>
        <w:pStyle w:val="a8"/>
        <w:numPr>
          <w:ilvl w:val="0"/>
          <w:numId w:val="13"/>
        </w:numPr>
        <w:ind w:firstLineChars="0"/>
        <w:rPr>
          <w:noProof/>
        </w:rPr>
      </w:pPr>
      <w:r>
        <w:rPr>
          <w:noProof/>
        </w:rPr>
        <w:t>此处的password为生成公钥时，配置到商户后台的口令；</w:t>
      </w:r>
    </w:p>
    <w:p w14:paraId="423BE49A" w14:textId="6C11DD70" w:rsidR="00DB5C3D" w:rsidRDefault="00DB5C3D" w:rsidP="00992B5E">
      <w:pPr>
        <w:pStyle w:val="a8"/>
        <w:numPr>
          <w:ilvl w:val="0"/>
          <w:numId w:val="13"/>
        </w:numPr>
        <w:ind w:firstLineChars="0"/>
        <w:rPr>
          <w:noProof/>
        </w:rPr>
      </w:pPr>
      <w:r>
        <w:rPr>
          <w:noProof/>
        </w:rPr>
        <w:lastRenderedPageBreak/>
        <w:t>运行程序后，此窗口会另起一行，程序在后台执行。</w:t>
      </w:r>
    </w:p>
    <w:p w14:paraId="5A6149A7" w14:textId="77777777" w:rsidR="00DB5C3D" w:rsidRDefault="00DB5C3D" w:rsidP="006B7026">
      <w:pPr>
        <w:rPr>
          <w:noProof/>
        </w:rPr>
      </w:pPr>
    </w:p>
    <w:p w14:paraId="056EDA1B" w14:textId="365FA254" w:rsidR="00AF0770" w:rsidRDefault="00AF0770" w:rsidP="004E44EC">
      <w:pPr>
        <w:pStyle w:val="2"/>
        <w:rPr>
          <w:noProof/>
        </w:rPr>
      </w:pPr>
      <w:bookmarkStart w:id="9" w:name="_Toc30102555"/>
      <w:r>
        <w:rPr>
          <w:rFonts w:hint="eastAsia"/>
          <w:noProof/>
        </w:rPr>
        <w:t>2.5</w:t>
      </w:r>
      <w:r w:rsidR="004E44EC">
        <w:rPr>
          <w:noProof/>
        </w:rPr>
        <w:t xml:space="preserve"> </w:t>
      </w:r>
      <w:r w:rsidR="004E44EC" w:rsidRPr="004E44EC">
        <w:rPr>
          <w:rFonts w:hint="eastAsia"/>
          <w:noProof/>
        </w:rPr>
        <w:t>注意事项</w:t>
      </w:r>
      <w:bookmarkEnd w:id="9"/>
    </w:p>
    <w:p w14:paraId="246F49DB" w14:textId="77777777" w:rsidR="004E44EC" w:rsidRDefault="004E44EC" w:rsidP="004E44E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在程序运行时，用</w:t>
      </w:r>
      <w:proofErr w:type="spellStart"/>
      <w:r>
        <w:t>Ctrl+c</w:t>
      </w:r>
      <w:proofErr w:type="spellEnd"/>
      <w:r>
        <w:t>终止程序，再次运行程序时可能会报"Error: resource temporarily unavailable"的错误，此时需要在后台进程中杀死相关进程；</w:t>
      </w:r>
    </w:p>
    <w:p w14:paraId="76F31C17" w14:textId="7BDF1BCB" w:rsidR="00BD78D7" w:rsidRDefault="004E44EC" w:rsidP="004E44E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在修改读取文件时，直接修改</w:t>
      </w:r>
      <w:r>
        <w:t>.config目录下的robot.xlsx文件为所需的数据即可，程序在运行时会每5分钟读取文件。</w:t>
      </w:r>
    </w:p>
    <w:p w14:paraId="7884709E" w14:textId="458F3B02" w:rsidR="00AF0770" w:rsidRDefault="00AF0770" w:rsidP="00BD78D7">
      <w:pPr>
        <w:pStyle w:val="2"/>
      </w:pPr>
      <w:bookmarkStart w:id="10" w:name="_Toc30102556"/>
      <w:r>
        <w:rPr>
          <w:rFonts w:hint="eastAsia"/>
        </w:rPr>
        <w:t>2.6</w:t>
      </w:r>
      <w:r>
        <w:t xml:space="preserve"> </w:t>
      </w:r>
      <w:r w:rsidR="004E44EC" w:rsidRPr="004E44EC">
        <w:rPr>
          <w:rFonts w:hint="eastAsia"/>
        </w:rPr>
        <w:t>附录</w:t>
      </w:r>
      <w:bookmarkEnd w:id="10"/>
    </w:p>
    <w:p w14:paraId="245873ED" w14:textId="6215BCE8" w:rsidR="00BD78D7" w:rsidRPr="004E44EC" w:rsidRDefault="004E44EC" w:rsidP="00BD78D7">
      <w:pPr>
        <w:rPr>
          <w:b/>
          <w:bCs/>
          <w:noProof/>
        </w:rPr>
      </w:pPr>
      <w:r w:rsidRPr="004E44EC">
        <w:rPr>
          <w:b/>
          <w:bCs/>
          <w:noProof/>
        </w:rPr>
        <w:t>ASCII[32-126]</w:t>
      </w:r>
    </w:p>
    <w:p w14:paraId="6B70209C" w14:textId="72C31FDB" w:rsidR="00163863" w:rsidRDefault="006A131D" w:rsidP="00F51F07">
      <w:r>
        <w:rPr>
          <w:noProof/>
        </w:rPr>
        <w:t>6</w:t>
      </w:r>
      <w:r w:rsidR="004E44EC">
        <w:rPr>
          <w:noProof/>
        </w:rPr>
        <w:lastRenderedPageBreak/>
        <w:drawing>
          <wp:inline distT="0" distB="0" distL="0" distR="0" wp14:anchorId="14C910F5" wp14:editId="0FA694D6">
            <wp:extent cx="5274310" cy="6183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FEF2" w14:textId="1A39657B" w:rsidR="008C03E1" w:rsidRDefault="008C03E1" w:rsidP="00F51F07"/>
    <w:p w14:paraId="26F6D1D0" w14:textId="4C803F3F" w:rsidR="008C03E1" w:rsidRDefault="008C03E1" w:rsidP="00F51F07">
      <w:r w:rsidRPr="008C03E1">
        <w:rPr>
          <w:noProof/>
        </w:rPr>
        <w:lastRenderedPageBreak/>
        <w:drawing>
          <wp:inline distT="0" distB="0" distL="0" distR="0" wp14:anchorId="191D0D88" wp14:editId="4AE9DDD1">
            <wp:extent cx="5274310" cy="2936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2A34" w14:textId="00EAF053" w:rsidR="00114E8A" w:rsidRDefault="00114E8A" w:rsidP="00F51F07"/>
    <w:p w14:paraId="50125520" w14:textId="77A9B60F" w:rsidR="00114E8A" w:rsidRPr="00F51F07" w:rsidRDefault="00114E8A" w:rsidP="00F51F07">
      <w:r w:rsidRPr="00114E8A">
        <w:rPr>
          <w:noProof/>
        </w:rPr>
        <w:drawing>
          <wp:inline distT="0" distB="0" distL="0" distR="0" wp14:anchorId="283678CB" wp14:editId="2F4E527E">
            <wp:extent cx="5274310" cy="27997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E8A" w:rsidRPr="00F51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3E575" w14:textId="77777777" w:rsidR="00E6177A" w:rsidRDefault="00E6177A" w:rsidP="00431952">
      <w:r>
        <w:separator/>
      </w:r>
    </w:p>
  </w:endnote>
  <w:endnote w:type="continuationSeparator" w:id="0">
    <w:p w14:paraId="284A2548" w14:textId="77777777" w:rsidR="00E6177A" w:rsidRDefault="00E6177A" w:rsidP="0043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01B17" w14:textId="77777777" w:rsidR="00E6177A" w:rsidRDefault="00E6177A" w:rsidP="00431952">
      <w:r>
        <w:separator/>
      </w:r>
    </w:p>
  </w:footnote>
  <w:footnote w:type="continuationSeparator" w:id="0">
    <w:p w14:paraId="31BF3F06" w14:textId="77777777" w:rsidR="00E6177A" w:rsidRDefault="00E6177A" w:rsidP="00431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6D02"/>
    <w:multiLevelType w:val="hybridMultilevel"/>
    <w:tmpl w:val="6792CA46"/>
    <w:lvl w:ilvl="0" w:tplc="94AAB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51ED6"/>
    <w:multiLevelType w:val="hybridMultilevel"/>
    <w:tmpl w:val="7BE81078"/>
    <w:lvl w:ilvl="0" w:tplc="94AAB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A1DED"/>
    <w:multiLevelType w:val="hybridMultilevel"/>
    <w:tmpl w:val="6FF8D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390AEB"/>
    <w:multiLevelType w:val="hybridMultilevel"/>
    <w:tmpl w:val="1012ED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C534AD"/>
    <w:multiLevelType w:val="multilevel"/>
    <w:tmpl w:val="69A8EC6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110389C"/>
    <w:multiLevelType w:val="hybridMultilevel"/>
    <w:tmpl w:val="F0F0CC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A519FF"/>
    <w:multiLevelType w:val="hybridMultilevel"/>
    <w:tmpl w:val="38C4300E"/>
    <w:lvl w:ilvl="0" w:tplc="94AAB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9B4DBC"/>
    <w:multiLevelType w:val="hybridMultilevel"/>
    <w:tmpl w:val="17B61844"/>
    <w:lvl w:ilvl="0" w:tplc="94AAB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2F61D5"/>
    <w:multiLevelType w:val="hybridMultilevel"/>
    <w:tmpl w:val="DEAE3C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ED220D"/>
    <w:multiLevelType w:val="hybridMultilevel"/>
    <w:tmpl w:val="EEE2D554"/>
    <w:lvl w:ilvl="0" w:tplc="94AAB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DF5217"/>
    <w:multiLevelType w:val="hybridMultilevel"/>
    <w:tmpl w:val="85964574"/>
    <w:lvl w:ilvl="0" w:tplc="94AAB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E76F2F"/>
    <w:multiLevelType w:val="hybridMultilevel"/>
    <w:tmpl w:val="3F260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D30552"/>
    <w:multiLevelType w:val="hybridMultilevel"/>
    <w:tmpl w:val="903A88EA"/>
    <w:lvl w:ilvl="0" w:tplc="94AAB13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2F03E6"/>
    <w:multiLevelType w:val="hybridMultilevel"/>
    <w:tmpl w:val="97B68EF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87D2F98"/>
    <w:multiLevelType w:val="hybridMultilevel"/>
    <w:tmpl w:val="C374F682"/>
    <w:lvl w:ilvl="0" w:tplc="94AAB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0"/>
  </w:num>
  <w:num w:numId="5">
    <w:abstractNumId w:val="10"/>
  </w:num>
  <w:num w:numId="6">
    <w:abstractNumId w:val="1"/>
  </w:num>
  <w:num w:numId="7">
    <w:abstractNumId w:val="14"/>
  </w:num>
  <w:num w:numId="8">
    <w:abstractNumId w:val="2"/>
  </w:num>
  <w:num w:numId="9">
    <w:abstractNumId w:val="7"/>
  </w:num>
  <w:num w:numId="10">
    <w:abstractNumId w:val="9"/>
  </w:num>
  <w:num w:numId="11">
    <w:abstractNumId w:val="5"/>
  </w:num>
  <w:num w:numId="12">
    <w:abstractNumId w:val="13"/>
  </w:num>
  <w:num w:numId="13">
    <w:abstractNumId w:val="8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B12"/>
    <w:rsid w:val="00031AF5"/>
    <w:rsid w:val="00044751"/>
    <w:rsid w:val="00045433"/>
    <w:rsid w:val="000928D4"/>
    <w:rsid w:val="000C38A5"/>
    <w:rsid w:val="001059F4"/>
    <w:rsid w:val="001130DE"/>
    <w:rsid w:val="00114E8A"/>
    <w:rsid w:val="00121E95"/>
    <w:rsid w:val="00133DF0"/>
    <w:rsid w:val="001401E9"/>
    <w:rsid w:val="00151B69"/>
    <w:rsid w:val="001637BC"/>
    <w:rsid w:val="00163863"/>
    <w:rsid w:val="00185C39"/>
    <w:rsid w:val="001F7021"/>
    <w:rsid w:val="002659AF"/>
    <w:rsid w:val="0027237A"/>
    <w:rsid w:val="00281826"/>
    <w:rsid w:val="00282DD0"/>
    <w:rsid w:val="002D02C6"/>
    <w:rsid w:val="002D13AC"/>
    <w:rsid w:val="003314DB"/>
    <w:rsid w:val="00350818"/>
    <w:rsid w:val="00355B12"/>
    <w:rsid w:val="00364521"/>
    <w:rsid w:val="00365A5E"/>
    <w:rsid w:val="003661E0"/>
    <w:rsid w:val="00374169"/>
    <w:rsid w:val="0038787F"/>
    <w:rsid w:val="003A302E"/>
    <w:rsid w:val="004052CA"/>
    <w:rsid w:val="00406719"/>
    <w:rsid w:val="00431952"/>
    <w:rsid w:val="00465A56"/>
    <w:rsid w:val="00471553"/>
    <w:rsid w:val="00475A61"/>
    <w:rsid w:val="004A391D"/>
    <w:rsid w:val="004E44EC"/>
    <w:rsid w:val="00512FFA"/>
    <w:rsid w:val="00567EBB"/>
    <w:rsid w:val="005A6D0E"/>
    <w:rsid w:val="005B7DF7"/>
    <w:rsid w:val="005D0E76"/>
    <w:rsid w:val="005E4B6D"/>
    <w:rsid w:val="005E7A01"/>
    <w:rsid w:val="006556C6"/>
    <w:rsid w:val="006A131D"/>
    <w:rsid w:val="006B7026"/>
    <w:rsid w:val="0070646D"/>
    <w:rsid w:val="007066B5"/>
    <w:rsid w:val="00717368"/>
    <w:rsid w:val="0073770F"/>
    <w:rsid w:val="00760429"/>
    <w:rsid w:val="00766D9F"/>
    <w:rsid w:val="00783CA6"/>
    <w:rsid w:val="007A0DC6"/>
    <w:rsid w:val="007C055E"/>
    <w:rsid w:val="007D0781"/>
    <w:rsid w:val="007E0A34"/>
    <w:rsid w:val="008042FB"/>
    <w:rsid w:val="008103A6"/>
    <w:rsid w:val="00820D37"/>
    <w:rsid w:val="00833785"/>
    <w:rsid w:val="00836D85"/>
    <w:rsid w:val="00892612"/>
    <w:rsid w:val="008A6258"/>
    <w:rsid w:val="008C03E1"/>
    <w:rsid w:val="008E0BED"/>
    <w:rsid w:val="008F5744"/>
    <w:rsid w:val="00906AD0"/>
    <w:rsid w:val="00964417"/>
    <w:rsid w:val="00990738"/>
    <w:rsid w:val="00992B5E"/>
    <w:rsid w:val="009B074D"/>
    <w:rsid w:val="009B3E2F"/>
    <w:rsid w:val="00A60B0A"/>
    <w:rsid w:val="00A63085"/>
    <w:rsid w:val="00A73346"/>
    <w:rsid w:val="00AB3254"/>
    <w:rsid w:val="00AE6316"/>
    <w:rsid w:val="00AF0770"/>
    <w:rsid w:val="00B03777"/>
    <w:rsid w:val="00B03C9F"/>
    <w:rsid w:val="00B248BD"/>
    <w:rsid w:val="00B40DE5"/>
    <w:rsid w:val="00B433FC"/>
    <w:rsid w:val="00B60C35"/>
    <w:rsid w:val="00B96F38"/>
    <w:rsid w:val="00BB19A9"/>
    <w:rsid w:val="00BD641B"/>
    <w:rsid w:val="00BD78D7"/>
    <w:rsid w:val="00BF2F8B"/>
    <w:rsid w:val="00BF559A"/>
    <w:rsid w:val="00C07008"/>
    <w:rsid w:val="00C27D65"/>
    <w:rsid w:val="00C35C98"/>
    <w:rsid w:val="00C61AC7"/>
    <w:rsid w:val="00C76D65"/>
    <w:rsid w:val="00C86C4F"/>
    <w:rsid w:val="00C904CE"/>
    <w:rsid w:val="00CA536F"/>
    <w:rsid w:val="00CB7190"/>
    <w:rsid w:val="00D16E98"/>
    <w:rsid w:val="00D75C62"/>
    <w:rsid w:val="00D92467"/>
    <w:rsid w:val="00DB5C3D"/>
    <w:rsid w:val="00DE090D"/>
    <w:rsid w:val="00DE360D"/>
    <w:rsid w:val="00E02241"/>
    <w:rsid w:val="00E05C21"/>
    <w:rsid w:val="00E14D48"/>
    <w:rsid w:val="00E27701"/>
    <w:rsid w:val="00E416D9"/>
    <w:rsid w:val="00E6177A"/>
    <w:rsid w:val="00E671C3"/>
    <w:rsid w:val="00E70591"/>
    <w:rsid w:val="00E74438"/>
    <w:rsid w:val="00E95FD4"/>
    <w:rsid w:val="00EC7A55"/>
    <w:rsid w:val="00F24673"/>
    <w:rsid w:val="00F51F07"/>
    <w:rsid w:val="00F54E4F"/>
    <w:rsid w:val="00F95DFC"/>
    <w:rsid w:val="00FD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075E2"/>
  <w15:chartTrackingRefBased/>
  <w15:docId w15:val="{03645881-24B9-464C-82B8-509C9846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0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02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1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2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02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31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9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952"/>
    <w:rPr>
      <w:sz w:val="18"/>
      <w:szCs w:val="18"/>
    </w:rPr>
  </w:style>
  <w:style w:type="character" w:styleId="a7">
    <w:name w:val="Strong"/>
    <w:basedOn w:val="a0"/>
    <w:uiPriority w:val="22"/>
    <w:qFormat/>
    <w:rsid w:val="004A391D"/>
    <w:rPr>
      <w:b/>
      <w:bCs/>
    </w:rPr>
  </w:style>
  <w:style w:type="paragraph" w:styleId="a8">
    <w:name w:val="List Paragraph"/>
    <w:basedOn w:val="a"/>
    <w:uiPriority w:val="34"/>
    <w:qFormat/>
    <w:rsid w:val="00C61AC7"/>
    <w:pPr>
      <w:ind w:firstLineChars="200" w:firstLine="420"/>
    </w:pPr>
  </w:style>
  <w:style w:type="character" w:customStyle="1" w:styleId="a9">
    <w:name w:val="正文缩进 字符"/>
    <w:aliases w:val="特点 字符,正文非缩进 字符"/>
    <w:link w:val="aa"/>
    <w:rsid w:val="00C61AC7"/>
    <w:rPr>
      <w:rFonts w:eastAsia="宋体"/>
    </w:rPr>
  </w:style>
  <w:style w:type="paragraph" w:styleId="aa">
    <w:name w:val="Normal Indent"/>
    <w:aliases w:val="特点,正文非缩进"/>
    <w:basedOn w:val="a"/>
    <w:link w:val="a9"/>
    <w:rsid w:val="00C61AC7"/>
    <w:pPr>
      <w:ind w:firstLineChars="200" w:firstLine="420"/>
    </w:pPr>
    <w:rPr>
      <w:rFonts w:eastAsia="宋体"/>
    </w:rPr>
  </w:style>
  <w:style w:type="character" w:customStyle="1" w:styleId="30">
    <w:name w:val="标题 3 字符"/>
    <w:basedOn w:val="a0"/>
    <w:link w:val="3"/>
    <w:uiPriority w:val="9"/>
    <w:rsid w:val="0047155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95F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5FD4"/>
  </w:style>
  <w:style w:type="paragraph" w:styleId="TOC2">
    <w:name w:val="toc 2"/>
    <w:basedOn w:val="a"/>
    <w:next w:val="a"/>
    <w:autoRedefine/>
    <w:uiPriority w:val="39"/>
    <w:unhideWhenUsed/>
    <w:rsid w:val="00E95FD4"/>
    <w:pPr>
      <w:ind w:leftChars="200" w:left="420"/>
    </w:pPr>
  </w:style>
  <w:style w:type="character" w:styleId="ab">
    <w:name w:val="Hyperlink"/>
    <w:basedOn w:val="a0"/>
    <w:uiPriority w:val="99"/>
    <w:unhideWhenUsed/>
    <w:rsid w:val="00E95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9A5C2-CAAA-C44A-8E0B-35EB6532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7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朱润华</dc:creator>
  <cp:keywords/>
  <dc:description/>
  <cp:lastModifiedBy>Microsoft Office User</cp:lastModifiedBy>
  <cp:revision>51</cp:revision>
  <dcterms:created xsi:type="dcterms:W3CDTF">2019-01-05T08:03:00Z</dcterms:created>
  <dcterms:modified xsi:type="dcterms:W3CDTF">2020-01-16T13:28:00Z</dcterms:modified>
</cp:coreProperties>
</file>