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9C1E" w14:textId="77777777" w:rsidR="00065F63" w:rsidRPr="00FD42BD" w:rsidRDefault="00065F63" w:rsidP="00065F63">
      <w:pPr>
        <w:spacing w:after="160" w:line="259" w:lineRule="auto"/>
        <w:jc w:val="both"/>
        <w:rPr>
          <w:rFonts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65F63" w:rsidRPr="00FD42BD" w14:paraId="5AAFC023" w14:textId="77777777" w:rsidTr="005139F2">
        <w:tc>
          <w:tcPr>
            <w:tcW w:w="4820" w:type="dxa"/>
          </w:tcPr>
          <w:p w14:paraId="1549009F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2CA97F72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7D8B0E47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УТВЕРЖДАЮ</w:t>
            </w:r>
          </w:p>
        </w:tc>
      </w:tr>
      <w:tr w:rsidR="00065F63" w:rsidRPr="00FD42BD" w14:paraId="615A442C" w14:textId="77777777" w:rsidTr="005139F2">
        <w:trPr>
          <w:trHeight w:val="2047"/>
        </w:trPr>
        <w:tc>
          <w:tcPr>
            <w:tcW w:w="4820" w:type="dxa"/>
          </w:tcPr>
          <w:p w14:paraId="236AF2C8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58F0A3FE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2D0301A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27D20D58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________________ Сергеева Е. Г.</w:t>
            </w:r>
          </w:p>
          <w:p w14:paraId="4056AFC7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«____» _____________ 20__ г.</w:t>
            </w:r>
          </w:p>
          <w:p w14:paraId="58A231B8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М.П.</w:t>
            </w:r>
          </w:p>
        </w:tc>
      </w:tr>
    </w:tbl>
    <w:p w14:paraId="5EF62E24" w14:textId="52AC5998" w:rsidR="00065F63" w:rsidRPr="00FD42BD" w:rsidRDefault="00065F63" w:rsidP="00065F63">
      <w:pPr>
        <w:spacing w:before="240" w:after="0"/>
        <w:jc w:val="center"/>
        <w:rPr>
          <w:rFonts w:cs="Times New Roman"/>
          <w:b/>
          <w:szCs w:val="24"/>
          <w:lang w:val="en-US"/>
        </w:rPr>
      </w:pPr>
      <w:r w:rsidRPr="00FD42BD">
        <w:rPr>
          <w:rFonts w:cs="Times New Roman"/>
          <w:b/>
          <w:szCs w:val="24"/>
        </w:rPr>
        <w:t>РУКОВОДСТВО ПОЛЬЗОВАТЕЛЯ</w:t>
      </w:r>
    </w:p>
    <w:p w14:paraId="46F9F068" w14:textId="0B6AFA8B" w:rsidR="00065F63" w:rsidRPr="00FD42BD" w:rsidRDefault="00065F63" w:rsidP="00E44507">
      <w:pPr>
        <w:ind w:left="851"/>
        <w:jc w:val="both"/>
        <w:rPr>
          <w:rFonts w:cs="Times New Roman"/>
          <w:szCs w:val="24"/>
        </w:rPr>
      </w:pPr>
      <w:r w:rsidRPr="00FD42BD">
        <w:rPr>
          <w:rFonts w:cs="Times New Roman"/>
          <w:szCs w:val="24"/>
          <w:u w:val="single"/>
        </w:rPr>
        <w:t>«</w:t>
      </w:r>
      <w:r w:rsidR="0057396C">
        <w:rPr>
          <w:rFonts w:cs="Times New Roman"/>
          <w:szCs w:val="24"/>
          <w:u w:val="single"/>
        </w:rPr>
        <w:t xml:space="preserve">Система автоматизированного тестирования </w:t>
      </w:r>
      <w:r w:rsidR="00560008">
        <w:rPr>
          <w:rFonts w:cs="Times New Roman"/>
          <w:szCs w:val="24"/>
          <w:u w:val="single"/>
        </w:rPr>
        <w:t>безопасности веб-</w:t>
      </w:r>
      <w:proofErr w:type="spellStart"/>
      <w:r w:rsidR="00560008">
        <w:rPr>
          <w:rFonts w:cs="Times New Roman"/>
          <w:szCs w:val="24"/>
          <w:u w:val="single"/>
        </w:rPr>
        <w:t>прило</w:t>
      </w:r>
      <w:r w:rsidR="00E44507">
        <w:rPr>
          <w:rFonts w:cs="Times New Roman"/>
          <w:szCs w:val="24"/>
          <w:u w:val="single"/>
        </w:rPr>
        <w:t>жениц</w:t>
      </w:r>
      <w:proofErr w:type="spellEnd"/>
      <w:r w:rsidRPr="00FD42BD">
        <w:rPr>
          <w:rFonts w:cs="Times New Roman"/>
          <w:szCs w:val="24"/>
          <w:u w:val="single"/>
        </w:rPr>
        <w:t>»</w:t>
      </w:r>
    </w:p>
    <w:p w14:paraId="7D88973A" w14:textId="77777777" w:rsidR="00065F63" w:rsidRPr="00FD42BD" w:rsidRDefault="00065F63" w:rsidP="00065F63">
      <w:pPr>
        <w:jc w:val="both"/>
        <w:rPr>
          <w:rFonts w:cs="Times New Roman"/>
          <w:szCs w:val="24"/>
          <w:u w:val="single"/>
        </w:rPr>
      </w:pPr>
      <w:r w:rsidRPr="00FD42BD">
        <w:rPr>
          <w:rFonts w:cs="Times New Roman"/>
          <w:szCs w:val="24"/>
          <w:u w:val="single"/>
        </w:rPr>
        <w:t xml:space="preserve"> </w:t>
      </w:r>
    </w:p>
    <w:p w14:paraId="7C1E76EA" w14:textId="77777777" w:rsidR="00065F63" w:rsidRPr="00FD42BD" w:rsidRDefault="00065F63" w:rsidP="00065F63">
      <w:pPr>
        <w:jc w:val="both"/>
        <w:rPr>
          <w:rFonts w:cs="Times New Roman"/>
          <w:szCs w:val="24"/>
        </w:rPr>
      </w:pPr>
    </w:p>
    <w:p w14:paraId="37C4F01C" w14:textId="77777777" w:rsidR="00065F63" w:rsidRPr="00FD42BD" w:rsidRDefault="00065F63" w:rsidP="00065F63">
      <w:pPr>
        <w:jc w:val="both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65F63" w:rsidRPr="00FD42BD" w14:paraId="48F0BC6A" w14:textId="77777777" w:rsidTr="005139F2">
        <w:tc>
          <w:tcPr>
            <w:tcW w:w="4820" w:type="dxa"/>
            <w:hideMark/>
          </w:tcPr>
          <w:p w14:paraId="193C3AD1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36A912D5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0F4443FB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СОГЛАСОВАНО</w:t>
            </w:r>
          </w:p>
        </w:tc>
      </w:tr>
      <w:tr w:rsidR="00065F63" w:rsidRPr="00FD42BD" w14:paraId="5F0AE428" w14:textId="77777777" w:rsidTr="005139F2">
        <w:trPr>
          <w:trHeight w:val="1713"/>
        </w:trPr>
        <w:tc>
          <w:tcPr>
            <w:tcW w:w="4820" w:type="dxa"/>
            <w:hideMark/>
          </w:tcPr>
          <w:p w14:paraId="56790C3E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 xml:space="preserve">Колледж </w:t>
            </w:r>
            <w:proofErr w:type="spellStart"/>
            <w:r w:rsidRPr="00FD42BD">
              <w:rPr>
                <w:rFonts w:cs="Times New Roman"/>
                <w:szCs w:val="24"/>
              </w:rPr>
              <w:t>ВятГУ</w:t>
            </w:r>
            <w:proofErr w:type="spellEnd"/>
          </w:p>
          <w:p w14:paraId="7CD78947" w14:textId="411303CB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 xml:space="preserve">________________ </w:t>
            </w:r>
            <w:r w:rsidR="00E44507">
              <w:rPr>
                <w:rFonts w:cs="Times New Roman"/>
                <w:szCs w:val="24"/>
              </w:rPr>
              <w:t>Вершинина Н.Д</w:t>
            </w:r>
            <w:r w:rsidRPr="00FD42BD">
              <w:rPr>
                <w:rFonts w:cs="Times New Roman"/>
                <w:szCs w:val="24"/>
              </w:rPr>
              <w:t>.</w:t>
            </w:r>
          </w:p>
          <w:p w14:paraId="73BA5210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«____» _____________ 20__ г.</w:t>
            </w:r>
          </w:p>
          <w:p w14:paraId="4DEB37F5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53CE8D7E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3616EC4C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Руководитель УП</w:t>
            </w:r>
          </w:p>
          <w:p w14:paraId="2873EB10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 w:rsidRPr="00FD42BD">
              <w:rPr>
                <w:rFonts w:cs="Times New Roman"/>
                <w:szCs w:val="24"/>
              </w:rPr>
              <w:t>Долженкова</w:t>
            </w:r>
            <w:proofErr w:type="spellEnd"/>
            <w:r w:rsidRPr="00FD42BD">
              <w:rPr>
                <w:rFonts w:cs="Times New Roman"/>
                <w:szCs w:val="24"/>
              </w:rPr>
              <w:t xml:space="preserve"> М. Л.</w:t>
            </w:r>
          </w:p>
          <w:p w14:paraId="020D9B49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065F63" w:rsidRPr="00FD42BD" w14:paraId="0573B342" w14:textId="77777777" w:rsidTr="005139F2">
        <w:trPr>
          <w:trHeight w:val="420"/>
        </w:trPr>
        <w:tc>
          <w:tcPr>
            <w:tcW w:w="4820" w:type="dxa"/>
          </w:tcPr>
          <w:p w14:paraId="3FDFCBEB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79ECABE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1D4A2BA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065F63" w:rsidRPr="00FD42BD" w14:paraId="0EA4723F" w14:textId="77777777" w:rsidTr="005139F2">
        <w:trPr>
          <w:trHeight w:val="1713"/>
        </w:trPr>
        <w:tc>
          <w:tcPr>
            <w:tcW w:w="4820" w:type="dxa"/>
          </w:tcPr>
          <w:p w14:paraId="42B09DDA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CA49ADA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1D54AD4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065F63" w:rsidRPr="00FD42BD" w14:paraId="48D59189" w14:textId="77777777" w:rsidTr="005139F2">
        <w:trPr>
          <w:trHeight w:val="420"/>
        </w:trPr>
        <w:tc>
          <w:tcPr>
            <w:tcW w:w="4820" w:type="dxa"/>
          </w:tcPr>
          <w:p w14:paraId="55BF9C73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2E1BF25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96EC057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065F63" w:rsidRPr="00FD42BD" w14:paraId="32988BA7" w14:textId="77777777" w:rsidTr="005139F2">
        <w:trPr>
          <w:trHeight w:val="1713"/>
        </w:trPr>
        <w:tc>
          <w:tcPr>
            <w:tcW w:w="4820" w:type="dxa"/>
          </w:tcPr>
          <w:p w14:paraId="443D1CFF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78E2F83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4C19C5E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</w:tr>
    </w:tbl>
    <w:p w14:paraId="723D3247" w14:textId="77777777" w:rsidR="00065F63" w:rsidRPr="00FD42BD" w:rsidRDefault="00065F63" w:rsidP="00065F63">
      <w:pPr>
        <w:jc w:val="both"/>
        <w:rPr>
          <w:rFonts w:cs="Times New Roman"/>
          <w:szCs w:val="24"/>
        </w:rPr>
      </w:pPr>
    </w:p>
    <w:p w14:paraId="4C01DC3A" w14:textId="46939D44" w:rsidR="00FE1B27" w:rsidRPr="00FD42BD" w:rsidRDefault="00065F63" w:rsidP="00065F63">
      <w:pPr>
        <w:jc w:val="center"/>
        <w:rPr>
          <w:rFonts w:cs="Times New Roman"/>
          <w:szCs w:val="24"/>
        </w:rPr>
      </w:pPr>
      <w:r w:rsidRPr="00FD42BD">
        <w:rPr>
          <w:rFonts w:cs="Times New Roman"/>
          <w:szCs w:val="24"/>
        </w:rPr>
        <w:t>202</w:t>
      </w:r>
      <w:bookmarkEnd w:id="0"/>
      <w:r w:rsidR="00E44507">
        <w:rPr>
          <w:rFonts w:cs="Times New Roman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01882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59315" w14:textId="6580DEBC" w:rsidR="00E202F4" w:rsidRPr="0099287A" w:rsidRDefault="00E202F4" w:rsidP="00065F63">
          <w:pPr>
            <w:pStyle w:val="a7"/>
            <w:jc w:val="center"/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</w:pPr>
          <w:r w:rsidRPr="0099287A"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>Содержание</w:t>
          </w:r>
        </w:p>
        <w:p w14:paraId="0C30C35A" w14:textId="1A4CFE26" w:rsidR="0099287A" w:rsidRPr="0099287A" w:rsidRDefault="00E202F4">
          <w:pPr>
            <w:pStyle w:val="11"/>
            <w:rPr>
              <w:rFonts w:asciiTheme="minorHAnsi" w:eastAsiaTheme="minorEastAsia" w:hAnsiTheme="minorHAnsi" w:cstheme="minorBidi"/>
              <w:bCs/>
              <w:sz w:val="24"/>
              <w:szCs w:val="24"/>
              <w:lang w:eastAsia="ru-RU" w:bidi="ar-SA"/>
            </w:rPr>
          </w:pPr>
          <w:r w:rsidRPr="0099287A">
            <w:rPr>
              <w:bCs/>
              <w:sz w:val="24"/>
              <w:szCs w:val="24"/>
            </w:rPr>
            <w:fldChar w:fldCharType="begin"/>
          </w:r>
          <w:r w:rsidRPr="0099287A">
            <w:rPr>
              <w:bCs/>
              <w:sz w:val="24"/>
              <w:szCs w:val="24"/>
            </w:rPr>
            <w:instrText xml:space="preserve"> TOC \o "1-3" \h \z \u </w:instrText>
          </w:r>
          <w:r w:rsidRPr="0099287A">
            <w:rPr>
              <w:bCs/>
              <w:sz w:val="24"/>
              <w:szCs w:val="24"/>
            </w:rPr>
            <w:fldChar w:fldCharType="separate"/>
          </w:r>
          <w:hyperlink w:anchor="_Toc212572179" w:history="1">
            <w:r w:rsidR="0099287A" w:rsidRPr="0099287A">
              <w:rPr>
                <w:rStyle w:val="a4"/>
                <w:bCs/>
                <w:sz w:val="24"/>
                <w:szCs w:val="24"/>
              </w:rPr>
              <w:t>1 Введение</w:t>
            </w:r>
            <w:r w:rsidR="0099287A" w:rsidRPr="0099287A">
              <w:rPr>
                <w:bCs/>
                <w:webHidden/>
                <w:sz w:val="24"/>
                <w:szCs w:val="24"/>
              </w:rPr>
              <w:tab/>
            </w:r>
            <w:r w:rsidR="0099287A" w:rsidRPr="0099287A">
              <w:rPr>
                <w:bCs/>
                <w:webHidden/>
                <w:sz w:val="24"/>
                <w:szCs w:val="24"/>
              </w:rPr>
              <w:fldChar w:fldCharType="begin"/>
            </w:r>
            <w:r w:rsidR="0099287A" w:rsidRPr="0099287A">
              <w:rPr>
                <w:bCs/>
                <w:webHidden/>
                <w:sz w:val="24"/>
                <w:szCs w:val="24"/>
              </w:rPr>
              <w:instrText xml:space="preserve"> PAGEREF _Toc212572179 \h </w:instrText>
            </w:r>
            <w:r w:rsidR="0099287A" w:rsidRPr="0099287A">
              <w:rPr>
                <w:bCs/>
                <w:webHidden/>
                <w:sz w:val="24"/>
                <w:szCs w:val="24"/>
              </w:rPr>
            </w:r>
            <w:r w:rsidR="0099287A" w:rsidRPr="0099287A">
              <w:rPr>
                <w:bCs/>
                <w:webHidden/>
                <w:sz w:val="24"/>
                <w:szCs w:val="24"/>
              </w:rPr>
              <w:fldChar w:fldCharType="separate"/>
            </w:r>
            <w:r w:rsidR="0099287A" w:rsidRPr="0099287A">
              <w:rPr>
                <w:bCs/>
                <w:webHidden/>
                <w:sz w:val="24"/>
                <w:szCs w:val="24"/>
              </w:rPr>
              <w:t>1</w:t>
            </w:r>
            <w:r w:rsidR="0099287A" w:rsidRPr="0099287A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45C2FC9B" w14:textId="0BA240E1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80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1.1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Область применения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_Toc212572180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1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461A6E4" w14:textId="0B5FC571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81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1.2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Краткое описание возможностей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_Toc212572181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1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114C57D7" w14:textId="437F99B4" w:rsidR="0099287A" w:rsidRPr="0099287A" w:rsidRDefault="009928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82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1.3 Уровень подготовки пользователя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_Toc212572182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1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38D292DF" w14:textId="049EB1B5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83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1.4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Перечень эксплуатационной документации, с которыми необходимо ознакомиться пользователю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_Toc212572183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2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1593E98" w14:textId="2430FAE6" w:rsidR="0099287A" w:rsidRPr="0099287A" w:rsidRDefault="0099287A">
          <w:pPr>
            <w:pStyle w:val="11"/>
            <w:rPr>
              <w:rFonts w:asciiTheme="minorHAnsi" w:eastAsiaTheme="minorEastAsia" w:hAnsiTheme="minorHAnsi" w:cstheme="minorBidi"/>
              <w:bCs/>
              <w:sz w:val="24"/>
              <w:szCs w:val="24"/>
              <w:lang w:eastAsia="ru-RU" w:bidi="ar-SA"/>
            </w:rPr>
          </w:pPr>
          <w:hyperlink w:anchor="_Toc212572184" w:history="1">
            <w:r w:rsidRPr="0099287A">
              <w:rPr>
                <w:rStyle w:val="a4"/>
                <w:bCs/>
                <w:sz w:val="24"/>
                <w:szCs w:val="24"/>
              </w:rPr>
              <w:t>2</w:t>
            </w:r>
            <w:r w:rsidRPr="0099287A">
              <w:rPr>
                <w:rFonts w:asciiTheme="minorHAnsi" w:eastAsiaTheme="minorEastAsia" w:hAnsiTheme="minorHAnsi" w:cstheme="minorBidi"/>
                <w:bCs/>
                <w:sz w:val="24"/>
                <w:szCs w:val="24"/>
                <w:lang w:eastAsia="ru-RU" w:bidi="ar-SA"/>
              </w:rPr>
              <w:tab/>
            </w:r>
            <w:r w:rsidRPr="0099287A">
              <w:rPr>
                <w:rStyle w:val="a4"/>
                <w:bCs/>
                <w:sz w:val="24"/>
                <w:szCs w:val="24"/>
              </w:rPr>
              <w:t>Назначения и условия применения</w:t>
            </w:r>
            <w:r w:rsidRPr="0099287A">
              <w:rPr>
                <w:bCs/>
                <w:webHidden/>
                <w:sz w:val="24"/>
                <w:szCs w:val="24"/>
              </w:rPr>
              <w:tab/>
            </w:r>
            <w:r w:rsidRPr="0099287A">
              <w:rPr>
                <w:bCs/>
                <w:webHidden/>
                <w:sz w:val="24"/>
                <w:szCs w:val="24"/>
              </w:rPr>
              <w:fldChar w:fldCharType="begin"/>
            </w:r>
            <w:r w:rsidRPr="0099287A">
              <w:rPr>
                <w:bCs/>
                <w:webHidden/>
                <w:sz w:val="24"/>
                <w:szCs w:val="24"/>
              </w:rPr>
              <w:instrText xml:space="preserve"> PAGEREF _Toc212572184 \h </w:instrText>
            </w:r>
            <w:r w:rsidRPr="0099287A">
              <w:rPr>
                <w:bCs/>
                <w:webHidden/>
                <w:sz w:val="24"/>
                <w:szCs w:val="24"/>
              </w:rPr>
            </w:r>
            <w:r w:rsidRPr="0099287A">
              <w:rPr>
                <w:bCs/>
                <w:webHidden/>
                <w:sz w:val="24"/>
                <w:szCs w:val="24"/>
              </w:rPr>
              <w:fldChar w:fldCharType="separate"/>
            </w:r>
            <w:r w:rsidRPr="0099287A">
              <w:rPr>
                <w:bCs/>
                <w:webHidden/>
                <w:sz w:val="24"/>
                <w:szCs w:val="24"/>
              </w:rPr>
              <w:t>3</w:t>
            </w:r>
            <w:r w:rsidRPr="0099287A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57C30EEE" w14:textId="108F3F5E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85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2.1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_Toc212572185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3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7120A5C3" w14:textId="54B37D69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86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2.2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_Toc212572186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3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C842553" w14:textId="507CBE61" w:rsidR="0099287A" w:rsidRPr="0099287A" w:rsidRDefault="0099287A">
          <w:pPr>
            <w:pStyle w:val="11"/>
            <w:rPr>
              <w:rFonts w:asciiTheme="minorHAnsi" w:eastAsiaTheme="minorEastAsia" w:hAnsiTheme="minorHAnsi" w:cstheme="minorBidi"/>
              <w:bCs/>
              <w:sz w:val="24"/>
              <w:szCs w:val="24"/>
              <w:lang w:eastAsia="ru-RU" w:bidi="ar-SA"/>
            </w:rPr>
          </w:pPr>
          <w:hyperlink w:anchor="_Toc212572187" w:history="1">
            <w:r w:rsidRPr="0099287A">
              <w:rPr>
                <w:rStyle w:val="a4"/>
                <w:bCs/>
                <w:sz w:val="24"/>
                <w:szCs w:val="24"/>
              </w:rPr>
              <w:t>3</w:t>
            </w:r>
            <w:r w:rsidRPr="0099287A">
              <w:rPr>
                <w:rFonts w:asciiTheme="minorHAnsi" w:eastAsiaTheme="minorEastAsia" w:hAnsiTheme="minorHAnsi" w:cstheme="minorBidi"/>
                <w:bCs/>
                <w:sz w:val="24"/>
                <w:szCs w:val="24"/>
                <w:lang w:eastAsia="ru-RU" w:bidi="ar-SA"/>
              </w:rPr>
              <w:tab/>
            </w:r>
            <w:r w:rsidRPr="0099287A">
              <w:rPr>
                <w:rStyle w:val="a4"/>
                <w:bCs/>
                <w:sz w:val="24"/>
                <w:szCs w:val="24"/>
              </w:rPr>
              <w:t>Подготовка к работе</w:t>
            </w:r>
            <w:r w:rsidRPr="0099287A">
              <w:rPr>
                <w:bCs/>
                <w:webHidden/>
                <w:sz w:val="24"/>
                <w:szCs w:val="24"/>
              </w:rPr>
              <w:tab/>
            </w:r>
            <w:r w:rsidRPr="0099287A">
              <w:rPr>
                <w:bCs/>
                <w:webHidden/>
                <w:sz w:val="24"/>
                <w:szCs w:val="24"/>
              </w:rPr>
              <w:fldChar w:fldCharType="begin"/>
            </w:r>
            <w:r w:rsidRPr="0099287A">
              <w:rPr>
                <w:bCs/>
                <w:webHidden/>
                <w:sz w:val="24"/>
                <w:szCs w:val="24"/>
              </w:rPr>
              <w:instrText xml:space="preserve"> PAGEREF _Toc212572187 \h </w:instrText>
            </w:r>
            <w:r w:rsidRPr="0099287A">
              <w:rPr>
                <w:bCs/>
                <w:webHidden/>
                <w:sz w:val="24"/>
                <w:szCs w:val="24"/>
              </w:rPr>
            </w:r>
            <w:r w:rsidRPr="0099287A">
              <w:rPr>
                <w:bCs/>
                <w:webHidden/>
                <w:sz w:val="24"/>
                <w:szCs w:val="24"/>
              </w:rPr>
              <w:fldChar w:fldCharType="separate"/>
            </w:r>
            <w:r w:rsidRPr="0099287A">
              <w:rPr>
                <w:bCs/>
                <w:webHidden/>
                <w:sz w:val="24"/>
                <w:szCs w:val="24"/>
              </w:rPr>
              <w:t>4</w:t>
            </w:r>
            <w:r w:rsidRPr="0099287A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4498A1D1" w14:textId="07B578DD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88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3.1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Состав и содержание дистрибутивного носителя данных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_Toc212572188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4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2E849F66" w14:textId="1EE15C77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89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3.2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Порядок загрузки данных и программ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_Toc212572189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4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30E3E90B" w14:textId="7743E637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90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3.3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Порядок проверки работоспособности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_Toc212572190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4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32700E6F" w14:textId="2674EBAE" w:rsidR="0099287A" w:rsidRPr="0099287A" w:rsidRDefault="0099287A">
          <w:pPr>
            <w:pStyle w:val="11"/>
            <w:rPr>
              <w:rFonts w:asciiTheme="minorHAnsi" w:eastAsiaTheme="minorEastAsia" w:hAnsiTheme="minorHAnsi" w:cstheme="minorBidi"/>
              <w:bCs/>
              <w:sz w:val="24"/>
              <w:szCs w:val="24"/>
              <w:lang w:eastAsia="ru-RU" w:bidi="ar-SA"/>
            </w:rPr>
          </w:pPr>
          <w:hyperlink w:anchor="_Toc212572191" w:history="1">
            <w:r w:rsidRPr="0099287A">
              <w:rPr>
                <w:rStyle w:val="a4"/>
                <w:bCs/>
                <w:sz w:val="24"/>
                <w:szCs w:val="24"/>
              </w:rPr>
              <w:t>4</w:t>
            </w:r>
            <w:r w:rsidRPr="0099287A">
              <w:rPr>
                <w:rFonts w:asciiTheme="minorHAnsi" w:eastAsiaTheme="minorEastAsia" w:hAnsiTheme="minorHAnsi" w:cstheme="minorBidi"/>
                <w:bCs/>
                <w:sz w:val="24"/>
                <w:szCs w:val="24"/>
                <w:lang w:eastAsia="ru-RU" w:bidi="ar-SA"/>
              </w:rPr>
              <w:tab/>
            </w:r>
            <w:r w:rsidRPr="0099287A">
              <w:rPr>
                <w:rStyle w:val="a4"/>
                <w:bCs/>
                <w:sz w:val="24"/>
                <w:szCs w:val="24"/>
              </w:rPr>
              <w:t>Описание операций</w:t>
            </w:r>
            <w:r w:rsidRPr="0099287A">
              <w:rPr>
                <w:bCs/>
                <w:webHidden/>
                <w:sz w:val="24"/>
                <w:szCs w:val="24"/>
              </w:rPr>
              <w:tab/>
            </w:r>
            <w:r w:rsidRPr="0099287A">
              <w:rPr>
                <w:bCs/>
                <w:webHidden/>
                <w:sz w:val="24"/>
                <w:szCs w:val="24"/>
              </w:rPr>
              <w:fldChar w:fldCharType="begin"/>
            </w:r>
            <w:r w:rsidRPr="0099287A">
              <w:rPr>
                <w:bCs/>
                <w:webHidden/>
                <w:sz w:val="24"/>
                <w:szCs w:val="24"/>
              </w:rPr>
              <w:instrText xml:space="preserve"> PAGEREF _Toc212572191 \h </w:instrText>
            </w:r>
            <w:r w:rsidRPr="0099287A">
              <w:rPr>
                <w:bCs/>
                <w:webHidden/>
                <w:sz w:val="24"/>
                <w:szCs w:val="24"/>
              </w:rPr>
            </w:r>
            <w:r w:rsidRPr="0099287A">
              <w:rPr>
                <w:bCs/>
                <w:webHidden/>
                <w:sz w:val="24"/>
                <w:szCs w:val="24"/>
              </w:rPr>
              <w:fldChar w:fldCharType="separate"/>
            </w:r>
            <w:r w:rsidRPr="0099287A">
              <w:rPr>
                <w:bCs/>
                <w:webHidden/>
                <w:sz w:val="24"/>
                <w:szCs w:val="24"/>
              </w:rPr>
              <w:t>5</w:t>
            </w:r>
            <w:r w:rsidRPr="0099287A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0FE67E16" w14:textId="2862E5C3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92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4.1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Описание всех выполняемых функций задач, комплексов задач, процедур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_Toc212572192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5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187FC997" w14:textId="4C8F9573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93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4.2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Пользовательский интерфейс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_Toc212572193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5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79657726" w14:textId="77A48FDE" w:rsidR="0099287A" w:rsidRPr="0099287A" w:rsidRDefault="0099287A">
          <w:pPr>
            <w:pStyle w:val="11"/>
            <w:rPr>
              <w:rFonts w:asciiTheme="minorHAnsi" w:eastAsiaTheme="minorEastAsia" w:hAnsiTheme="minorHAnsi" w:cstheme="minorBidi"/>
              <w:bCs/>
              <w:sz w:val="24"/>
              <w:szCs w:val="24"/>
              <w:lang w:eastAsia="ru-RU" w:bidi="ar-SA"/>
            </w:rPr>
          </w:pPr>
          <w:hyperlink w:anchor="_Toc212572194" w:history="1">
            <w:r w:rsidRPr="0099287A">
              <w:rPr>
                <w:rStyle w:val="a4"/>
                <w:bCs/>
                <w:sz w:val="24"/>
                <w:szCs w:val="24"/>
              </w:rPr>
              <w:t>5</w:t>
            </w:r>
            <w:r w:rsidRPr="0099287A">
              <w:rPr>
                <w:rFonts w:asciiTheme="minorHAnsi" w:eastAsiaTheme="minorEastAsia" w:hAnsiTheme="minorHAnsi" w:cstheme="minorBidi"/>
                <w:bCs/>
                <w:sz w:val="24"/>
                <w:szCs w:val="24"/>
                <w:lang w:eastAsia="ru-RU" w:bidi="ar-SA"/>
              </w:rPr>
              <w:tab/>
            </w:r>
            <w:r w:rsidRPr="0099287A">
              <w:rPr>
                <w:rStyle w:val="a4"/>
                <w:bCs/>
                <w:sz w:val="24"/>
                <w:szCs w:val="24"/>
              </w:rPr>
              <w:t>Аварийные ситуации</w:t>
            </w:r>
            <w:r w:rsidRPr="0099287A">
              <w:rPr>
                <w:bCs/>
                <w:webHidden/>
                <w:sz w:val="24"/>
                <w:szCs w:val="24"/>
              </w:rPr>
              <w:tab/>
            </w:r>
            <w:r w:rsidRPr="0099287A">
              <w:rPr>
                <w:bCs/>
                <w:webHidden/>
                <w:sz w:val="24"/>
                <w:szCs w:val="24"/>
              </w:rPr>
              <w:fldChar w:fldCharType="begin"/>
            </w:r>
            <w:r w:rsidRPr="0099287A">
              <w:rPr>
                <w:bCs/>
                <w:webHidden/>
                <w:sz w:val="24"/>
                <w:szCs w:val="24"/>
              </w:rPr>
              <w:instrText xml:space="preserve"> PAGEREF _Toc212572194 \h </w:instrText>
            </w:r>
            <w:r w:rsidRPr="0099287A">
              <w:rPr>
                <w:bCs/>
                <w:webHidden/>
                <w:sz w:val="24"/>
                <w:szCs w:val="24"/>
              </w:rPr>
            </w:r>
            <w:r w:rsidRPr="0099287A">
              <w:rPr>
                <w:bCs/>
                <w:webHidden/>
                <w:sz w:val="24"/>
                <w:szCs w:val="24"/>
              </w:rPr>
              <w:fldChar w:fldCharType="separate"/>
            </w:r>
            <w:r w:rsidRPr="0099287A">
              <w:rPr>
                <w:bCs/>
                <w:webHidden/>
                <w:sz w:val="24"/>
                <w:szCs w:val="24"/>
              </w:rPr>
              <w:t>7</w:t>
            </w:r>
            <w:r w:rsidRPr="0099287A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4498F014" w14:textId="110DAD8C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95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5.1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_Toc212572195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7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3A3F1219" w14:textId="59EF24C0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96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5.2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_Toc212572196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7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20A612F7" w14:textId="3CFCBBAC" w:rsidR="0099287A" w:rsidRPr="0099287A" w:rsidRDefault="009928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4"/>
              <w:lang w:eastAsia="ru-RU"/>
            </w:rPr>
          </w:pPr>
          <w:hyperlink w:anchor="_Toc212572197" w:history="1">
            <w:r w:rsidRPr="0099287A">
              <w:rPr>
                <w:rStyle w:val="a4"/>
                <w:bCs/>
                <w:noProof/>
                <w:sz w:val="24"/>
                <w:lang w:bidi="en-US"/>
              </w:rPr>
              <w:t>5.3</w:t>
            </w:r>
            <w:r w:rsidRPr="0099287A">
              <w:rPr>
                <w:rFonts w:asciiTheme="minorHAnsi" w:eastAsiaTheme="minorEastAsia" w:hAnsiTheme="minorHAnsi" w:cstheme="minorBidi"/>
                <w:bCs/>
                <w:noProof/>
                <w:sz w:val="24"/>
                <w:lang w:eastAsia="ru-RU"/>
              </w:rPr>
              <w:tab/>
            </w:r>
            <w:r w:rsidRPr="0099287A">
              <w:rPr>
                <w:rStyle w:val="a4"/>
                <w:bCs/>
                <w:noProof/>
                <w:sz w:val="24"/>
                <w:lang w:bidi="en-US"/>
              </w:rPr>
              <w:t>Действия в случаях обнаружении несанкционированного вмешательства в данные</w:t>
            </w:r>
            <w:r w:rsidRPr="0099287A">
              <w:rPr>
                <w:bCs/>
                <w:noProof/>
                <w:webHidden/>
                <w:sz w:val="24"/>
              </w:rPr>
              <w:tab/>
            </w:r>
            <w:r w:rsidRPr="0099287A">
              <w:rPr>
                <w:bCs/>
                <w:noProof/>
                <w:webHidden/>
                <w:sz w:val="24"/>
              </w:rPr>
              <w:fldChar w:fldCharType="begin"/>
            </w:r>
            <w:r w:rsidRPr="0099287A">
              <w:rPr>
                <w:bCs/>
                <w:noProof/>
                <w:webHidden/>
                <w:sz w:val="24"/>
              </w:rPr>
              <w:instrText xml:space="preserve"> PAGEREF _Toc212572197 \h </w:instrText>
            </w:r>
            <w:r w:rsidRPr="0099287A">
              <w:rPr>
                <w:bCs/>
                <w:noProof/>
                <w:webHidden/>
                <w:sz w:val="24"/>
              </w:rPr>
            </w:r>
            <w:r w:rsidRPr="0099287A">
              <w:rPr>
                <w:bCs/>
                <w:noProof/>
                <w:webHidden/>
                <w:sz w:val="24"/>
              </w:rPr>
              <w:fldChar w:fldCharType="separate"/>
            </w:r>
            <w:r w:rsidRPr="0099287A">
              <w:rPr>
                <w:bCs/>
                <w:noProof/>
                <w:webHidden/>
                <w:sz w:val="24"/>
              </w:rPr>
              <w:t>7</w:t>
            </w:r>
            <w:r w:rsidRPr="0099287A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1E3244F4" w14:textId="5FE463F6" w:rsidR="0099287A" w:rsidRPr="0099287A" w:rsidRDefault="0099287A">
          <w:pPr>
            <w:pStyle w:val="11"/>
            <w:rPr>
              <w:rFonts w:asciiTheme="minorHAnsi" w:eastAsiaTheme="minorEastAsia" w:hAnsiTheme="minorHAnsi" w:cstheme="minorBidi"/>
              <w:bCs/>
              <w:sz w:val="24"/>
              <w:szCs w:val="24"/>
              <w:lang w:eastAsia="ru-RU" w:bidi="ar-SA"/>
            </w:rPr>
          </w:pPr>
          <w:hyperlink w:anchor="_Toc212572198" w:history="1">
            <w:r w:rsidRPr="0099287A">
              <w:rPr>
                <w:rStyle w:val="a4"/>
                <w:bCs/>
                <w:sz w:val="24"/>
                <w:szCs w:val="24"/>
              </w:rPr>
              <w:t>6</w:t>
            </w:r>
            <w:r w:rsidRPr="0099287A">
              <w:rPr>
                <w:rFonts w:asciiTheme="minorHAnsi" w:eastAsiaTheme="minorEastAsia" w:hAnsiTheme="minorHAnsi" w:cstheme="minorBidi"/>
                <w:bCs/>
                <w:sz w:val="24"/>
                <w:szCs w:val="24"/>
                <w:lang w:eastAsia="ru-RU" w:bidi="ar-SA"/>
              </w:rPr>
              <w:tab/>
            </w:r>
            <w:r w:rsidRPr="0099287A">
              <w:rPr>
                <w:rStyle w:val="a4"/>
                <w:bCs/>
                <w:sz w:val="24"/>
                <w:szCs w:val="24"/>
              </w:rPr>
              <w:t>Рекомендации к освоению</w:t>
            </w:r>
            <w:r w:rsidRPr="0099287A">
              <w:rPr>
                <w:bCs/>
                <w:webHidden/>
                <w:sz w:val="24"/>
                <w:szCs w:val="24"/>
              </w:rPr>
              <w:tab/>
            </w:r>
            <w:r w:rsidRPr="0099287A">
              <w:rPr>
                <w:bCs/>
                <w:webHidden/>
                <w:sz w:val="24"/>
                <w:szCs w:val="24"/>
              </w:rPr>
              <w:fldChar w:fldCharType="begin"/>
            </w:r>
            <w:r w:rsidRPr="0099287A">
              <w:rPr>
                <w:bCs/>
                <w:webHidden/>
                <w:sz w:val="24"/>
                <w:szCs w:val="24"/>
              </w:rPr>
              <w:instrText xml:space="preserve"> PAGEREF _Toc212572198 \h </w:instrText>
            </w:r>
            <w:r w:rsidRPr="0099287A">
              <w:rPr>
                <w:bCs/>
                <w:webHidden/>
                <w:sz w:val="24"/>
                <w:szCs w:val="24"/>
              </w:rPr>
            </w:r>
            <w:r w:rsidRPr="0099287A">
              <w:rPr>
                <w:bCs/>
                <w:webHidden/>
                <w:sz w:val="24"/>
                <w:szCs w:val="24"/>
              </w:rPr>
              <w:fldChar w:fldCharType="separate"/>
            </w:r>
            <w:r w:rsidRPr="0099287A">
              <w:rPr>
                <w:bCs/>
                <w:webHidden/>
                <w:sz w:val="24"/>
                <w:szCs w:val="24"/>
              </w:rPr>
              <w:t>9</w:t>
            </w:r>
            <w:r w:rsidRPr="0099287A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6DFB9E20" w14:textId="098C1977" w:rsidR="00E202F4" w:rsidRPr="00D95EC1" w:rsidRDefault="00E202F4" w:rsidP="00E959ED">
          <w:pPr>
            <w:rPr>
              <w:rFonts w:cs="Times New Roman"/>
              <w:b/>
              <w:bCs/>
              <w:szCs w:val="24"/>
            </w:rPr>
          </w:pPr>
          <w:r w:rsidRPr="0099287A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2A4C5E53" w14:textId="77777777" w:rsidR="00D95EC1" w:rsidRDefault="00D95EC1" w:rsidP="00BB595A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  <w:sectPr w:rsidR="00D95EC1" w:rsidSect="005573BA">
          <w:headerReference w:type="firs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bookmarkStart w:id="1" w:name="_Объект_испытаний"/>
      <w:bookmarkEnd w:id="1"/>
    </w:p>
    <w:p w14:paraId="64AAB056" w14:textId="2845547F" w:rsidR="00BB595A" w:rsidRPr="00FE1B27" w:rsidRDefault="00FE1B27" w:rsidP="00BB595A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" w:name="_Toc212572179"/>
      <w:r w:rsidRPr="00E959ED">
        <w:rPr>
          <w:rFonts w:ascii="Times New Roman" w:hAnsi="Times New Roman" w:cs="Times New Roman"/>
          <w:sz w:val="24"/>
          <w:szCs w:val="24"/>
        </w:rPr>
        <w:t xml:space="preserve">1 </w:t>
      </w:r>
      <w:r w:rsidR="00BB595A" w:rsidRPr="00FE1B27">
        <w:rPr>
          <w:rFonts w:ascii="Times New Roman" w:hAnsi="Times New Roman" w:cs="Times New Roman"/>
          <w:sz w:val="24"/>
          <w:szCs w:val="24"/>
        </w:rPr>
        <w:t>Введение</w:t>
      </w:r>
      <w:bookmarkEnd w:id="2"/>
    </w:p>
    <w:p w14:paraId="2E9ECD89" w14:textId="64397E55" w:rsidR="0022466C" w:rsidRPr="00FE1B27" w:rsidRDefault="006A7D63" w:rsidP="0022466C">
      <w:pPr>
        <w:pStyle w:val="a0"/>
        <w:rPr>
          <w:sz w:val="24"/>
        </w:rPr>
      </w:pPr>
      <w:r w:rsidRPr="00FE1B27">
        <w:rPr>
          <w:sz w:val="24"/>
        </w:rPr>
        <w:t xml:space="preserve">Данный документ является руководством пользователя </w:t>
      </w:r>
      <w:r w:rsidR="00CF517E">
        <w:rPr>
          <w:sz w:val="24"/>
        </w:rPr>
        <w:t>системы автоматизированного тестирования</w:t>
      </w:r>
      <w:r w:rsidRPr="00FE1B27">
        <w:rPr>
          <w:sz w:val="24"/>
        </w:rPr>
        <w:t xml:space="preserve"> для</w:t>
      </w:r>
      <w:r w:rsidR="00CF517E">
        <w:rPr>
          <w:sz w:val="24"/>
        </w:rPr>
        <w:t xml:space="preserve"> проведения эмуляций атак, проверки уязвимостей и </w:t>
      </w:r>
      <w:r w:rsidR="006E5A62">
        <w:rPr>
          <w:sz w:val="24"/>
        </w:rPr>
        <w:t>просмотр отчетов</w:t>
      </w:r>
      <w:r w:rsidR="00292CD1" w:rsidRPr="00FE1B27">
        <w:rPr>
          <w:sz w:val="24"/>
        </w:rPr>
        <w:t>.</w:t>
      </w:r>
    </w:p>
    <w:p w14:paraId="7EAC02FF" w14:textId="77777777" w:rsidR="00BB595A" w:rsidRPr="00FE1B27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3" w:name="_Toc212572180"/>
      <w:r w:rsidRPr="00FE1B27">
        <w:rPr>
          <w:rFonts w:ascii="Times New Roman" w:hAnsi="Times New Roman" w:cs="Times New Roman"/>
          <w:sz w:val="24"/>
          <w:szCs w:val="24"/>
        </w:rPr>
        <w:t>Область применения</w:t>
      </w:r>
      <w:bookmarkEnd w:id="3"/>
    </w:p>
    <w:p w14:paraId="70DF9E56" w14:textId="7C413413" w:rsidR="00BB595A" w:rsidRPr="00FE1B27" w:rsidRDefault="003D3E96" w:rsidP="00CA13D5">
      <w:pPr>
        <w:pStyle w:val="a0"/>
        <w:rPr>
          <w:sz w:val="24"/>
        </w:rPr>
      </w:pPr>
      <w:r>
        <w:rPr>
          <w:sz w:val="24"/>
        </w:rPr>
        <w:t>Система</w:t>
      </w:r>
      <w:r w:rsidR="006A7D63" w:rsidRPr="00FE1B27">
        <w:rPr>
          <w:sz w:val="24"/>
        </w:rPr>
        <w:t xml:space="preserve"> предназначе</w:t>
      </w:r>
      <w:r>
        <w:rPr>
          <w:sz w:val="24"/>
        </w:rPr>
        <w:t>на</w:t>
      </w:r>
      <w:r w:rsidR="006A7D63" w:rsidRPr="00FE1B27">
        <w:rPr>
          <w:sz w:val="24"/>
        </w:rPr>
        <w:t xml:space="preserve"> для </w:t>
      </w:r>
      <w:r>
        <w:rPr>
          <w:sz w:val="24"/>
        </w:rPr>
        <w:t xml:space="preserve">специалистов в области информационной безопасности, разработчиков </w:t>
      </w:r>
      <w:r w:rsidR="005354DE">
        <w:rPr>
          <w:sz w:val="24"/>
        </w:rPr>
        <w:t xml:space="preserve">и </w:t>
      </w:r>
      <w:r w:rsidR="005354DE">
        <w:rPr>
          <w:sz w:val="24"/>
          <w:lang w:val="en-US"/>
        </w:rPr>
        <w:t>DevOps</w:t>
      </w:r>
      <w:r w:rsidR="005354DE" w:rsidRPr="005354DE">
        <w:rPr>
          <w:sz w:val="24"/>
        </w:rPr>
        <w:t>-</w:t>
      </w:r>
      <w:r w:rsidR="005354DE">
        <w:rPr>
          <w:sz w:val="24"/>
        </w:rPr>
        <w:t>инженеров</w:t>
      </w:r>
      <w:r w:rsidR="00AF0A0E">
        <w:rPr>
          <w:sz w:val="24"/>
        </w:rPr>
        <w:t xml:space="preserve">, заинтересованных в оперативном выявлении, анализе, </w:t>
      </w:r>
      <w:r w:rsidR="00A5087E">
        <w:rPr>
          <w:sz w:val="24"/>
        </w:rPr>
        <w:t xml:space="preserve">и подтверждении уязвимостей в веб-ресурсах и </w:t>
      </w:r>
      <w:r w:rsidR="00A5087E">
        <w:rPr>
          <w:sz w:val="24"/>
          <w:lang w:val="en-US"/>
        </w:rPr>
        <w:t>API</w:t>
      </w:r>
      <w:r w:rsidR="00A5087E" w:rsidRPr="00A5087E">
        <w:rPr>
          <w:sz w:val="24"/>
        </w:rPr>
        <w:t>-</w:t>
      </w:r>
      <w:r w:rsidR="00A5087E">
        <w:rPr>
          <w:sz w:val="24"/>
        </w:rPr>
        <w:t>сервисах</w:t>
      </w:r>
      <w:r w:rsidR="00CA13D5" w:rsidRPr="00FE1B27">
        <w:rPr>
          <w:sz w:val="24"/>
        </w:rPr>
        <w:t>.</w:t>
      </w:r>
    </w:p>
    <w:p w14:paraId="6B35E346" w14:textId="77777777" w:rsidR="00BB595A" w:rsidRPr="00FE1B27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4" w:name="_Toc212572181"/>
      <w:r w:rsidRPr="00FE1B27">
        <w:rPr>
          <w:rFonts w:ascii="Times New Roman" w:hAnsi="Times New Roman" w:cs="Times New Roman"/>
          <w:sz w:val="24"/>
          <w:szCs w:val="24"/>
        </w:rPr>
        <w:t>Краткое описание возможностей</w:t>
      </w:r>
      <w:bookmarkEnd w:id="4"/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6AB71" w14:textId="0B48F8E6" w:rsidR="006A7D63" w:rsidRDefault="00A5087E" w:rsidP="0057396C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>автоматизированный сбор и анализ структуры веб-приложений;</w:t>
      </w:r>
    </w:p>
    <w:p w14:paraId="408D8937" w14:textId="1FC95A13" w:rsidR="00A5087E" w:rsidRDefault="00A5087E" w:rsidP="0057396C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>моделирование и выполнение атак различных типов (</w:t>
      </w:r>
      <w:r>
        <w:rPr>
          <w:sz w:val="24"/>
          <w:lang w:val="en-US"/>
        </w:rPr>
        <w:t>XSS</w:t>
      </w:r>
      <w:r w:rsidRPr="00A5087E">
        <w:rPr>
          <w:sz w:val="24"/>
        </w:rPr>
        <w:t xml:space="preserve">, </w:t>
      </w:r>
      <w:r>
        <w:rPr>
          <w:sz w:val="24"/>
          <w:lang w:val="en-US"/>
        </w:rPr>
        <w:t>SQL</w:t>
      </w:r>
      <w:r w:rsidRPr="00A5087E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="008B4900">
        <w:rPr>
          <w:sz w:val="24"/>
          <w:lang w:val="en-US"/>
        </w:rPr>
        <w:t>jection</w:t>
      </w:r>
      <w:r w:rsidR="008B4900" w:rsidRPr="008B4900">
        <w:rPr>
          <w:sz w:val="24"/>
        </w:rPr>
        <w:t xml:space="preserve">, </w:t>
      </w:r>
      <w:r w:rsidR="008B4900">
        <w:rPr>
          <w:sz w:val="24"/>
          <w:lang w:val="en-US"/>
        </w:rPr>
        <w:t>CSRF</w:t>
      </w:r>
      <w:r w:rsidR="008B4900" w:rsidRPr="008B4900">
        <w:rPr>
          <w:sz w:val="24"/>
        </w:rPr>
        <w:t xml:space="preserve">, </w:t>
      </w:r>
      <w:r w:rsidR="008B4900">
        <w:rPr>
          <w:sz w:val="24"/>
          <w:lang w:val="en-US"/>
        </w:rPr>
        <w:t>Command</w:t>
      </w:r>
      <w:r w:rsidR="008B4900" w:rsidRPr="008B4900">
        <w:rPr>
          <w:sz w:val="24"/>
        </w:rPr>
        <w:t xml:space="preserve"> </w:t>
      </w:r>
      <w:r w:rsidR="008B4900">
        <w:rPr>
          <w:sz w:val="24"/>
          <w:lang w:val="en-US"/>
        </w:rPr>
        <w:t>Injection</w:t>
      </w:r>
      <w:r w:rsidR="008B4900">
        <w:rPr>
          <w:sz w:val="24"/>
          <w:lang w:val="en-US"/>
        </w:rPr>
        <w:t>s</w:t>
      </w:r>
      <w:r w:rsidR="008B4900" w:rsidRPr="008B4900">
        <w:rPr>
          <w:sz w:val="24"/>
        </w:rPr>
        <w:t xml:space="preserve">, </w:t>
      </w:r>
      <w:r w:rsidR="008B4900">
        <w:rPr>
          <w:sz w:val="24"/>
        </w:rPr>
        <w:t>и др.);</w:t>
      </w:r>
    </w:p>
    <w:p w14:paraId="01D09861" w14:textId="49C7EE89" w:rsidR="008B4900" w:rsidRDefault="00B0075C" w:rsidP="0057396C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верификация найденных уязвимостей с помощью </w:t>
      </w:r>
      <w:r>
        <w:rPr>
          <w:sz w:val="24"/>
          <w:lang w:val="en-US"/>
        </w:rPr>
        <w:t>Proof</w:t>
      </w:r>
      <w:r w:rsidRPr="00B0075C">
        <w:rPr>
          <w:sz w:val="24"/>
        </w:rPr>
        <w:t>-</w:t>
      </w:r>
      <w:r>
        <w:rPr>
          <w:sz w:val="24"/>
          <w:lang w:val="en-US"/>
        </w:rPr>
        <w:t>of</w:t>
      </w:r>
      <w:r w:rsidRPr="00B0075C">
        <w:rPr>
          <w:sz w:val="24"/>
        </w:rPr>
        <w:t>-</w:t>
      </w:r>
      <w:r>
        <w:rPr>
          <w:sz w:val="24"/>
          <w:lang w:val="en-US"/>
        </w:rPr>
        <w:t>Work</w:t>
      </w:r>
      <w:r w:rsidRPr="00B0075C">
        <w:rPr>
          <w:sz w:val="24"/>
        </w:rPr>
        <w:t>;</w:t>
      </w:r>
    </w:p>
    <w:p w14:paraId="078DB400" w14:textId="38CD84AF" w:rsidR="00B0075C" w:rsidRDefault="00B0075C" w:rsidP="0057396C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формирование </w:t>
      </w:r>
      <w:r w:rsidR="00540EBB">
        <w:rPr>
          <w:sz w:val="24"/>
        </w:rPr>
        <w:t>отчетов и аналитических данных для последующего устранения уязвимостей;</w:t>
      </w:r>
    </w:p>
    <w:p w14:paraId="13E30B57" w14:textId="076B29F7" w:rsidR="00540EBB" w:rsidRPr="006A7D63" w:rsidRDefault="00540EBB" w:rsidP="0057396C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интеграция с системами </w:t>
      </w:r>
      <w:r>
        <w:rPr>
          <w:sz w:val="24"/>
          <w:lang w:val="en-US"/>
        </w:rPr>
        <w:t>CI</w:t>
      </w:r>
      <w:r w:rsidRPr="00540EBB">
        <w:rPr>
          <w:sz w:val="24"/>
        </w:rPr>
        <w:t>/</w:t>
      </w:r>
      <w:r>
        <w:rPr>
          <w:sz w:val="24"/>
          <w:lang w:val="en-US"/>
        </w:rPr>
        <w:t>CD</w:t>
      </w:r>
      <w:r w:rsidRPr="00540EBB">
        <w:rPr>
          <w:sz w:val="24"/>
        </w:rPr>
        <w:t xml:space="preserve"> </w:t>
      </w:r>
      <w:r>
        <w:rPr>
          <w:sz w:val="24"/>
        </w:rPr>
        <w:t xml:space="preserve">для автоматического запуска тестирования </w:t>
      </w:r>
      <w:r w:rsidR="00CD6B2B">
        <w:rPr>
          <w:sz w:val="24"/>
        </w:rPr>
        <w:t>при обновлении кода.</w:t>
      </w:r>
    </w:p>
    <w:p w14:paraId="16384896" w14:textId="05DE2139" w:rsidR="00BB595A" w:rsidRPr="00FE1B27" w:rsidRDefault="00BB595A" w:rsidP="00BB595A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5" w:name="_Toc135603943"/>
      <w:bookmarkStart w:id="6" w:name="_Toc212572182"/>
      <w:r w:rsidRPr="00FE1B27">
        <w:rPr>
          <w:rFonts w:ascii="Times New Roman" w:hAnsi="Times New Roman" w:cs="Times New Roman"/>
          <w:sz w:val="24"/>
          <w:szCs w:val="24"/>
        </w:rPr>
        <w:t>1.3</w:t>
      </w:r>
      <w:bookmarkEnd w:id="5"/>
      <w:r w:rsidR="00E202F4" w:rsidRPr="00FE1B27">
        <w:rPr>
          <w:rFonts w:ascii="Times New Roman" w:hAnsi="Times New Roman" w:cs="Times New Roman"/>
          <w:sz w:val="24"/>
          <w:szCs w:val="24"/>
        </w:rPr>
        <w:t xml:space="preserve"> </w:t>
      </w:r>
      <w:r w:rsidR="00D10332" w:rsidRPr="00FE1B27">
        <w:rPr>
          <w:rFonts w:ascii="Times New Roman" w:hAnsi="Times New Roman" w:cs="Times New Roman"/>
          <w:sz w:val="24"/>
          <w:szCs w:val="24"/>
        </w:rPr>
        <w:t>Уровень подготовки пользователя</w:t>
      </w:r>
      <w:bookmarkEnd w:id="6"/>
      <w:r w:rsidR="00D10332"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EBFD8" w14:textId="6429371F" w:rsidR="009616C0" w:rsidRDefault="0022466C" w:rsidP="0022466C">
      <w:pPr>
        <w:pStyle w:val="a0"/>
        <w:rPr>
          <w:sz w:val="24"/>
        </w:rPr>
      </w:pPr>
      <w:r w:rsidRPr="00FE1B27">
        <w:rPr>
          <w:sz w:val="24"/>
        </w:rPr>
        <w:t>Уровень подготовки пользователя для</w:t>
      </w:r>
      <w:r w:rsidR="00C343AF">
        <w:rPr>
          <w:sz w:val="24"/>
        </w:rPr>
        <w:t xml:space="preserve"> работы с системой автоматизированного тестирования безопасности веб-приложений – средний</w:t>
      </w:r>
      <w:r w:rsidRPr="00FE1B27">
        <w:rPr>
          <w:sz w:val="24"/>
        </w:rPr>
        <w:t>.</w:t>
      </w:r>
    </w:p>
    <w:p w14:paraId="2784635B" w14:textId="6D56F7E0" w:rsidR="00C343AF" w:rsidRDefault="00C343AF" w:rsidP="00741AD1">
      <w:pPr>
        <w:pStyle w:val="a0"/>
        <w:rPr>
          <w:sz w:val="24"/>
        </w:rPr>
      </w:pPr>
      <w:r>
        <w:rPr>
          <w:sz w:val="24"/>
        </w:rPr>
        <w:t xml:space="preserve">Пользователь должен </w:t>
      </w:r>
      <w:r w:rsidR="00A737CB">
        <w:rPr>
          <w:sz w:val="24"/>
        </w:rPr>
        <w:t xml:space="preserve">обладать базовыми знаниями в области информационных технологий и понимать принципы функционирования веб-приложений. Для </w:t>
      </w:r>
      <w:r w:rsidR="00741AD1">
        <w:rPr>
          <w:sz w:val="24"/>
        </w:rPr>
        <w:t>эффективного использования системы рекомендуется:</w:t>
      </w:r>
    </w:p>
    <w:p w14:paraId="5EC7C1B7" w14:textId="6922EB06" w:rsidR="00741AD1" w:rsidRDefault="00741AD1" w:rsidP="00741AD1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>знание основных терминов и принципов информационной безопасности;</w:t>
      </w:r>
    </w:p>
    <w:p w14:paraId="2375A8FB" w14:textId="194C5687" w:rsidR="00741AD1" w:rsidRDefault="007F50E0" w:rsidP="00741AD1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базовые навыки работы с веб-интерфейсом, </w:t>
      </w:r>
      <w:r>
        <w:rPr>
          <w:sz w:val="24"/>
          <w:lang w:val="en-US"/>
        </w:rPr>
        <w:t>API</w:t>
      </w:r>
      <w:r>
        <w:rPr>
          <w:sz w:val="24"/>
        </w:rPr>
        <w:t xml:space="preserve"> и файловыми структурами;</w:t>
      </w:r>
    </w:p>
    <w:p w14:paraId="3B1544C8" w14:textId="4D89EB07" w:rsidR="007F50E0" w:rsidRDefault="007F50E0" w:rsidP="00741AD1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>понимание принципов клиент-серверного взаимодействия;</w:t>
      </w:r>
    </w:p>
    <w:p w14:paraId="06CCE105" w14:textId="48784EF7" w:rsidR="007F50E0" w:rsidRPr="006A7D63" w:rsidRDefault="00FA03BC" w:rsidP="00741AD1">
      <w:pPr>
        <w:pStyle w:val="a0"/>
        <w:numPr>
          <w:ilvl w:val="0"/>
          <w:numId w:val="15"/>
        </w:numPr>
        <w:rPr>
          <w:sz w:val="24"/>
        </w:rPr>
      </w:pPr>
      <w:r>
        <w:rPr>
          <w:sz w:val="24"/>
        </w:rPr>
        <w:t>умение работать с браузером, консолью и файловой системой.</w:t>
      </w:r>
    </w:p>
    <w:p w14:paraId="376267B0" w14:textId="77777777" w:rsidR="00741AD1" w:rsidRPr="00FE1B27" w:rsidRDefault="00741AD1" w:rsidP="0022466C">
      <w:pPr>
        <w:pStyle w:val="a0"/>
        <w:rPr>
          <w:sz w:val="24"/>
        </w:rPr>
      </w:pPr>
    </w:p>
    <w:p w14:paraId="02B04670" w14:textId="019B982A" w:rsidR="0022466C" w:rsidRPr="00E959ED" w:rsidRDefault="009616C0" w:rsidP="009616C0">
      <w:pPr>
        <w:spacing w:after="160" w:line="259" w:lineRule="auto"/>
        <w:rPr>
          <w:rFonts w:eastAsia="Times New Roman" w:cs="Times New Roman"/>
          <w:szCs w:val="24"/>
          <w:lang w:eastAsia="zh-CN" w:bidi="en-US"/>
        </w:rPr>
      </w:pPr>
      <w:r w:rsidRPr="00FE1B27">
        <w:rPr>
          <w:rFonts w:cs="Times New Roman"/>
          <w:szCs w:val="24"/>
        </w:rPr>
        <w:br w:type="page"/>
      </w:r>
    </w:p>
    <w:p w14:paraId="3410C412" w14:textId="7268C3FC" w:rsidR="003F754F" w:rsidRPr="00FE1B27" w:rsidRDefault="00EB5024" w:rsidP="0057396C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Toc212572183"/>
      <w:r w:rsidR="003F754F" w:rsidRPr="00FE1B27">
        <w:rPr>
          <w:rFonts w:ascii="Times New Roman" w:hAnsi="Times New Roman" w:cs="Times New Roman"/>
          <w:sz w:val="24"/>
          <w:szCs w:val="24"/>
        </w:rPr>
        <w:t>Перечень эксплуатационной документации, с которыми необходимо ознакомиться пользователю</w:t>
      </w:r>
      <w:bookmarkEnd w:id="7"/>
    </w:p>
    <w:p w14:paraId="2AADFB0E" w14:textId="00958514" w:rsidR="003F754F" w:rsidRPr="00FE1B27" w:rsidRDefault="002C500B" w:rsidP="003F754F">
      <w:pPr>
        <w:pStyle w:val="a0"/>
        <w:rPr>
          <w:sz w:val="24"/>
        </w:rPr>
      </w:pPr>
      <w:r w:rsidRPr="00FE1B27">
        <w:rPr>
          <w:sz w:val="24"/>
        </w:rPr>
        <w:t>Данн</w:t>
      </w:r>
      <w:r w:rsidR="00C343AF">
        <w:rPr>
          <w:sz w:val="24"/>
        </w:rPr>
        <w:t xml:space="preserve">ая система </w:t>
      </w:r>
      <w:r w:rsidRPr="00FE1B27">
        <w:rPr>
          <w:sz w:val="24"/>
        </w:rPr>
        <w:t>имеет перечень следующих документов:</w:t>
      </w:r>
    </w:p>
    <w:p w14:paraId="723F59EE" w14:textId="3AAB8AF2" w:rsidR="002C500B" w:rsidRPr="00FE1B27" w:rsidRDefault="002C500B" w:rsidP="005B06CB">
      <w:pPr>
        <w:pStyle w:val="a0"/>
        <w:numPr>
          <w:ilvl w:val="0"/>
          <w:numId w:val="3"/>
        </w:numPr>
        <w:ind w:left="709"/>
        <w:rPr>
          <w:sz w:val="24"/>
        </w:rPr>
      </w:pPr>
      <w:r w:rsidRPr="00FE1B27">
        <w:rPr>
          <w:sz w:val="24"/>
        </w:rPr>
        <w:t>аналитическая записка;</w:t>
      </w:r>
    </w:p>
    <w:p w14:paraId="28E35430" w14:textId="61FE3D21" w:rsidR="003F754F" w:rsidRPr="00FE1B27" w:rsidRDefault="003F754F" w:rsidP="005B06CB">
      <w:pPr>
        <w:pStyle w:val="a0"/>
        <w:numPr>
          <w:ilvl w:val="0"/>
          <w:numId w:val="3"/>
        </w:numPr>
        <w:ind w:left="709"/>
        <w:rPr>
          <w:sz w:val="24"/>
        </w:rPr>
      </w:pPr>
      <w:r w:rsidRPr="00FE1B27">
        <w:rPr>
          <w:sz w:val="24"/>
        </w:rPr>
        <w:t>техническое задания</w:t>
      </w:r>
      <w:r w:rsidRPr="00FE1B27">
        <w:rPr>
          <w:sz w:val="24"/>
          <w:lang w:val="en-US"/>
        </w:rPr>
        <w:t>;</w:t>
      </w:r>
    </w:p>
    <w:p w14:paraId="717C054F" w14:textId="68765FAD" w:rsidR="002C500B" w:rsidRPr="00FE1B27" w:rsidRDefault="002C500B" w:rsidP="005B06CB">
      <w:pPr>
        <w:pStyle w:val="a0"/>
        <w:numPr>
          <w:ilvl w:val="0"/>
          <w:numId w:val="3"/>
        </w:numPr>
        <w:ind w:left="709"/>
        <w:rPr>
          <w:sz w:val="24"/>
        </w:rPr>
      </w:pPr>
      <w:r w:rsidRPr="00FE1B27">
        <w:rPr>
          <w:sz w:val="24"/>
        </w:rPr>
        <w:t>технический проект;</w:t>
      </w:r>
    </w:p>
    <w:p w14:paraId="204170CD" w14:textId="341FAC0C" w:rsidR="002C500B" w:rsidRPr="00FE1B27" w:rsidRDefault="002C500B" w:rsidP="005B06CB">
      <w:pPr>
        <w:pStyle w:val="a0"/>
        <w:numPr>
          <w:ilvl w:val="0"/>
          <w:numId w:val="3"/>
        </w:numPr>
        <w:ind w:left="709"/>
        <w:rPr>
          <w:sz w:val="24"/>
        </w:rPr>
      </w:pPr>
      <w:r w:rsidRPr="00FE1B27">
        <w:rPr>
          <w:sz w:val="24"/>
        </w:rPr>
        <w:t>руководство пользователя (данный документ);</w:t>
      </w:r>
    </w:p>
    <w:p w14:paraId="3E182280" w14:textId="40AA0241" w:rsidR="002C500B" w:rsidRPr="00FE1B27" w:rsidRDefault="002C500B" w:rsidP="005B06CB">
      <w:pPr>
        <w:pStyle w:val="a0"/>
        <w:numPr>
          <w:ilvl w:val="0"/>
          <w:numId w:val="3"/>
        </w:numPr>
        <w:ind w:left="709"/>
        <w:rPr>
          <w:sz w:val="24"/>
        </w:rPr>
      </w:pPr>
      <w:r w:rsidRPr="00FE1B27">
        <w:rPr>
          <w:sz w:val="24"/>
        </w:rPr>
        <w:t>руководство программиста;</w:t>
      </w:r>
    </w:p>
    <w:p w14:paraId="62453E23" w14:textId="77777777" w:rsidR="003F754F" w:rsidRPr="00FE1B27" w:rsidRDefault="003F754F" w:rsidP="005B06CB">
      <w:pPr>
        <w:pStyle w:val="a0"/>
        <w:numPr>
          <w:ilvl w:val="0"/>
          <w:numId w:val="3"/>
        </w:numPr>
        <w:ind w:left="709"/>
        <w:rPr>
          <w:sz w:val="24"/>
        </w:rPr>
      </w:pPr>
      <w:r w:rsidRPr="00FE1B27">
        <w:rPr>
          <w:sz w:val="24"/>
        </w:rPr>
        <w:t>проверка методики испытаний.</w:t>
      </w:r>
    </w:p>
    <w:p w14:paraId="7635261B" w14:textId="77777777" w:rsidR="003F754F" w:rsidRPr="00FE1B27" w:rsidRDefault="003F754F" w:rsidP="0057396C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8" w:name="_Toc212572184"/>
      <w:r w:rsidRPr="00FE1B27">
        <w:rPr>
          <w:rFonts w:ascii="Times New Roman" w:hAnsi="Times New Roman" w:cs="Times New Roman"/>
          <w:sz w:val="24"/>
          <w:szCs w:val="24"/>
        </w:rPr>
        <w:t>Назначения и условия применения</w:t>
      </w:r>
      <w:bookmarkEnd w:id="8"/>
    </w:p>
    <w:p w14:paraId="54BF8144" w14:textId="03B3776E" w:rsidR="003F754F" w:rsidRPr="00FE1B27" w:rsidRDefault="00EB5024" w:rsidP="0057396C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Toc212572185"/>
      <w:r w:rsidR="003F754F" w:rsidRPr="00FE1B27">
        <w:rPr>
          <w:rFonts w:ascii="Times New Roman" w:hAnsi="Times New Roman" w:cs="Times New Roman"/>
          <w:sz w:val="24"/>
          <w:szCs w:val="24"/>
        </w:rPr>
        <w:t>Виды деятельности, функции, для автоматизации которых предназначено данное средство автоматизации</w:t>
      </w:r>
      <w:bookmarkEnd w:id="9"/>
    </w:p>
    <w:p w14:paraId="10E40126" w14:textId="0C7C3E0F" w:rsidR="002C500B" w:rsidRDefault="002C500B" w:rsidP="00EB5024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FE1B27">
        <w:rPr>
          <w:rFonts w:cs="Times New Roman"/>
          <w:szCs w:val="24"/>
        </w:rPr>
        <w:t>Данн</w:t>
      </w:r>
      <w:r w:rsidR="000C0741">
        <w:rPr>
          <w:rFonts w:cs="Times New Roman"/>
          <w:szCs w:val="24"/>
        </w:rPr>
        <w:t xml:space="preserve">ая система </w:t>
      </w:r>
      <w:r w:rsidR="006A7D63" w:rsidRPr="00FE1B27">
        <w:rPr>
          <w:rFonts w:cs="Times New Roman"/>
          <w:szCs w:val="24"/>
        </w:rPr>
        <w:t>предназначен</w:t>
      </w:r>
      <w:r w:rsidR="000C0741">
        <w:rPr>
          <w:rFonts w:cs="Times New Roman"/>
          <w:szCs w:val="24"/>
        </w:rPr>
        <w:t xml:space="preserve">а </w:t>
      </w:r>
      <w:r w:rsidR="006A7D63" w:rsidRPr="00FE1B27">
        <w:rPr>
          <w:rFonts w:cs="Times New Roman"/>
          <w:szCs w:val="24"/>
        </w:rPr>
        <w:t xml:space="preserve">для </w:t>
      </w:r>
      <w:r w:rsidR="007779DB">
        <w:rPr>
          <w:rFonts w:cs="Times New Roman"/>
          <w:szCs w:val="24"/>
        </w:rPr>
        <w:t>ав</w:t>
      </w:r>
      <w:r w:rsidR="007779DB" w:rsidRPr="007779DB">
        <w:rPr>
          <w:rFonts w:cs="Times New Roman"/>
          <w:szCs w:val="24"/>
        </w:rPr>
        <w:t>томатизации процессов поиска, анализа и подтверждения уязвимостей в веб-приложениях и API-сервисах.</w:t>
      </w:r>
      <w:r w:rsidRPr="00FE1B27">
        <w:rPr>
          <w:rFonts w:cs="Times New Roman"/>
          <w:szCs w:val="24"/>
        </w:rPr>
        <w:t xml:space="preserve"> </w:t>
      </w:r>
    </w:p>
    <w:p w14:paraId="7192059F" w14:textId="1B2AD5A6" w:rsidR="007779DB" w:rsidRDefault="007779DB" w:rsidP="00EB5024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Система позволяет:</w:t>
      </w:r>
    </w:p>
    <w:p w14:paraId="6D70CCB3" w14:textId="50FA1987" w:rsidR="007779DB" w:rsidRDefault="00304086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в</w:t>
      </w:r>
      <w:r w:rsidR="007779DB">
        <w:rPr>
          <w:sz w:val="24"/>
        </w:rPr>
        <w:t xml:space="preserve">ыполнять автоматизированное сканирование веб-приложений с использованием </w:t>
      </w:r>
      <w:r w:rsidR="007779DB">
        <w:rPr>
          <w:sz w:val="24"/>
          <w:lang w:val="en-US"/>
        </w:rPr>
        <w:t>DAST</w:t>
      </w:r>
      <w:r w:rsidRPr="00304086">
        <w:rPr>
          <w:sz w:val="24"/>
        </w:rPr>
        <w:t xml:space="preserve">- </w:t>
      </w:r>
      <w:r>
        <w:rPr>
          <w:sz w:val="24"/>
        </w:rPr>
        <w:t>и</w:t>
      </w:r>
      <w:r w:rsidRPr="00304086">
        <w:rPr>
          <w:sz w:val="24"/>
        </w:rPr>
        <w:t xml:space="preserve"> </w:t>
      </w:r>
      <w:r>
        <w:rPr>
          <w:sz w:val="24"/>
          <w:lang w:val="en-US"/>
        </w:rPr>
        <w:t>SAST</w:t>
      </w:r>
      <w:r w:rsidRPr="00304086">
        <w:rPr>
          <w:sz w:val="24"/>
        </w:rPr>
        <w:t>-</w:t>
      </w:r>
      <w:r>
        <w:rPr>
          <w:sz w:val="24"/>
        </w:rPr>
        <w:t>подходов;</w:t>
      </w:r>
    </w:p>
    <w:p w14:paraId="429A408E" w14:textId="1DF83660" w:rsidR="00304086" w:rsidRDefault="00304086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моделировать и эмулировать </w:t>
      </w:r>
      <w:r w:rsidR="00596078">
        <w:rPr>
          <w:sz w:val="24"/>
        </w:rPr>
        <w:t>различные типы атак;</w:t>
      </w:r>
    </w:p>
    <w:p w14:paraId="73656435" w14:textId="43EBF6CB" w:rsidR="00596078" w:rsidRDefault="00596078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формировать отчет об уязвимостях с указанием уровня критичности и предложениями по устранению;</w:t>
      </w:r>
    </w:p>
    <w:p w14:paraId="769CFE73" w14:textId="4D3B5AA6" w:rsidR="00596078" w:rsidRDefault="00C0164D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сохранять результаты сканирования в базе данных и экспортировать их в </w:t>
      </w:r>
      <w:r w:rsidR="004F47C0">
        <w:rPr>
          <w:sz w:val="24"/>
          <w:lang w:val="en-US"/>
        </w:rPr>
        <w:t>PDF</w:t>
      </w:r>
      <w:r w:rsidR="004F47C0" w:rsidRPr="004F47C0">
        <w:rPr>
          <w:sz w:val="24"/>
        </w:rPr>
        <w:t>/</w:t>
      </w:r>
      <w:r w:rsidR="004F47C0">
        <w:rPr>
          <w:sz w:val="24"/>
          <w:lang w:val="en-US"/>
        </w:rPr>
        <w:t>JSON</w:t>
      </w:r>
      <w:r w:rsidR="004F47C0" w:rsidRPr="004F47C0">
        <w:rPr>
          <w:sz w:val="24"/>
        </w:rPr>
        <w:t>;</w:t>
      </w:r>
    </w:p>
    <w:p w14:paraId="2BCDA05B" w14:textId="7649B0ED" w:rsidR="004F47C0" w:rsidRDefault="004F47C0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интегрироваться с </w:t>
      </w:r>
      <w:r>
        <w:rPr>
          <w:sz w:val="24"/>
          <w:lang w:val="en-US"/>
        </w:rPr>
        <w:t>CI</w:t>
      </w:r>
      <w:r w:rsidRPr="004F47C0">
        <w:rPr>
          <w:sz w:val="24"/>
        </w:rPr>
        <w:t>/</w:t>
      </w:r>
      <w:r>
        <w:rPr>
          <w:sz w:val="24"/>
          <w:lang w:val="en-US"/>
        </w:rPr>
        <w:t>CD</w:t>
      </w:r>
      <w:r w:rsidRPr="004F47C0">
        <w:rPr>
          <w:sz w:val="24"/>
        </w:rPr>
        <w:t xml:space="preserve"> </w:t>
      </w:r>
      <w:r>
        <w:rPr>
          <w:sz w:val="24"/>
        </w:rPr>
        <w:t>для автоматического запуска проверок при обновлении кода;</w:t>
      </w:r>
    </w:p>
    <w:p w14:paraId="436F5E80" w14:textId="15DE6352" w:rsidR="004F47C0" w:rsidRPr="007779DB" w:rsidRDefault="004F47C0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отслеживать статистику и динамику безопасности через веб-интерфейс и систему </w:t>
      </w:r>
      <w:proofErr w:type="spellStart"/>
      <w:r>
        <w:rPr>
          <w:sz w:val="24"/>
        </w:rPr>
        <w:t>миониторинга</w:t>
      </w:r>
      <w:proofErr w:type="spellEnd"/>
      <w:r>
        <w:rPr>
          <w:sz w:val="24"/>
        </w:rPr>
        <w:t>.</w:t>
      </w:r>
    </w:p>
    <w:p w14:paraId="545FA9FE" w14:textId="6D5E7975" w:rsidR="00EB5024" w:rsidRPr="00FE1B27" w:rsidRDefault="002C500B" w:rsidP="0057396C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Toc212572186"/>
      <w:r w:rsidR="00C461F4" w:rsidRPr="00FE1B27">
        <w:rPr>
          <w:rFonts w:ascii="Times New Roman" w:hAnsi="Times New Roman" w:cs="Times New Roman"/>
          <w:sz w:val="24"/>
          <w:szCs w:val="24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10"/>
    </w:p>
    <w:p w14:paraId="24865947" w14:textId="77777777" w:rsidR="00E5466A" w:rsidRPr="00FE1B27" w:rsidRDefault="00E5466A" w:rsidP="00E5466A">
      <w:pPr>
        <w:pStyle w:val="a0"/>
        <w:rPr>
          <w:sz w:val="24"/>
        </w:rPr>
      </w:pPr>
      <w:r w:rsidRPr="00FE1B27">
        <w:rPr>
          <w:sz w:val="24"/>
        </w:rPr>
        <w:t>Для стабильной работы персональный компьютер должен соответствовать следующим минимальным системным требованиям:</w:t>
      </w:r>
    </w:p>
    <w:p w14:paraId="0D14E968" w14:textId="0C49F330" w:rsidR="00E5466A" w:rsidRPr="00FE1B27" w:rsidRDefault="002230E8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 w:rsidRPr="00FE1B27">
        <w:rPr>
          <w:sz w:val="24"/>
        </w:rPr>
        <w:t>о</w:t>
      </w:r>
      <w:r w:rsidR="00E5466A" w:rsidRPr="00FE1B27">
        <w:rPr>
          <w:sz w:val="24"/>
        </w:rPr>
        <w:t xml:space="preserve">перационная система – </w:t>
      </w:r>
      <w:r w:rsidR="00E5466A" w:rsidRPr="00FE1B27">
        <w:rPr>
          <w:sz w:val="24"/>
          <w:lang w:val="en-US"/>
        </w:rPr>
        <w:t>Windows</w:t>
      </w:r>
      <w:r w:rsidR="00E5466A" w:rsidRPr="00FE1B27">
        <w:rPr>
          <w:sz w:val="24"/>
        </w:rPr>
        <w:t xml:space="preserve"> </w:t>
      </w:r>
      <w:r w:rsidR="009E5D66">
        <w:rPr>
          <w:sz w:val="24"/>
        </w:rPr>
        <w:t>1</w:t>
      </w:r>
      <w:r w:rsidR="00B263C9">
        <w:rPr>
          <w:sz w:val="24"/>
        </w:rPr>
        <w:t xml:space="preserve">0 / </w:t>
      </w:r>
      <w:r w:rsidR="00B263C9">
        <w:rPr>
          <w:sz w:val="24"/>
          <w:lang w:val="en-US"/>
        </w:rPr>
        <w:t>Linux</w:t>
      </w:r>
      <w:r w:rsidR="00B263C9" w:rsidRPr="00B263C9">
        <w:rPr>
          <w:sz w:val="24"/>
        </w:rPr>
        <w:t xml:space="preserve"> / </w:t>
      </w:r>
      <w:r w:rsidR="00B263C9">
        <w:rPr>
          <w:sz w:val="24"/>
          <w:lang w:val="en-US"/>
        </w:rPr>
        <w:t>macOS</w:t>
      </w:r>
      <w:r w:rsidR="00EB5024" w:rsidRPr="00FE1B27">
        <w:rPr>
          <w:sz w:val="24"/>
        </w:rPr>
        <w:t>;</w:t>
      </w:r>
    </w:p>
    <w:p w14:paraId="78D13BCA" w14:textId="2751FEB9" w:rsidR="00E5466A" w:rsidRPr="00FE1B27" w:rsidRDefault="002230E8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 w:rsidRPr="00FE1B27">
        <w:rPr>
          <w:sz w:val="24"/>
        </w:rPr>
        <w:t>м</w:t>
      </w:r>
      <w:r w:rsidR="00E5466A" w:rsidRPr="00FE1B27">
        <w:rPr>
          <w:sz w:val="24"/>
        </w:rPr>
        <w:t>онитор</w:t>
      </w:r>
      <w:r w:rsidR="00CE697B" w:rsidRPr="00FE1B27">
        <w:rPr>
          <w:sz w:val="24"/>
        </w:rPr>
        <w:t>;</w:t>
      </w:r>
    </w:p>
    <w:p w14:paraId="7940DF78" w14:textId="185AAA2B" w:rsidR="00E5466A" w:rsidRDefault="002230E8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 w:rsidRPr="00FE1B27">
        <w:rPr>
          <w:sz w:val="24"/>
        </w:rPr>
        <w:t>к</w:t>
      </w:r>
      <w:r w:rsidR="00E5466A" w:rsidRPr="00FE1B27">
        <w:rPr>
          <w:sz w:val="24"/>
        </w:rPr>
        <w:t>омпьютерная мышь</w:t>
      </w:r>
      <w:r w:rsidR="009E5D66">
        <w:rPr>
          <w:sz w:val="24"/>
        </w:rPr>
        <w:t>;</w:t>
      </w:r>
    </w:p>
    <w:p w14:paraId="30AF93AA" w14:textId="441B3FD6" w:rsidR="009E5D66" w:rsidRDefault="00B263C9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установленный </w:t>
      </w:r>
      <w:r>
        <w:rPr>
          <w:sz w:val="24"/>
          <w:lang w:val="en-US"/>
        </w:rPr>
        <w:t>Docker</w:t>
      </w:r>
      <w:r w:rsidRPr="0004549C">
        <w:rPr>
          <w:sz w:val="24"/>
        </w:rPr>
        <w:t xml:space="preserve"> </w:t>
      </w:r>
      <w:r>
        <w:rPr>
          <w:sz w:val="24"/>
          <w:lang w:val="en-US"/>
        </w:rPr>
        <w:t>Desktop</w:t>
      </w:r>
      <w:r w:rsidRPr="0004549C">
        <w:rPr>
          <w:sz w:val="24"/>
        </w:rPr>
        <w:t xml:space="preserve"> </w:t>
      </w:r>
      <w:r w:rsidR="0004549C">
        <w:rPr>
          <w:sz w:val="24"/>
        </w:rPr>
        <w:t xml:space="preserve">или </w:t>
      </w:r>
      <w:r w:rsidR="0004549C">
        <w:rPr>
          <w:sz w:val="24"/>
          <w:lang w:val="en-US"/>
        </w:rPr>
        <w:t>Docker</w:t>
      </w:r>
      <w:r w:rsidR="0004549C" w:rsidRPr="0004549C">
        <w:rPr>
          <w:sz w:val="24"/>
        </w:rPr>
        <w:t xml:space="preserve"> </w:t>
      </w:r>
      <w:r w:rsidR="0004549C">
        <w:rPr>
          <w:sz w:val="24"/>
          <w:lang w:val="en-US"/>
        </w:rPr>
        <w:t>Engine</w:t>
      </w:r>
      <w:r w:rsidR="0004549C" w:rsidRPr="0004549C">
        <w:rPr>
          <w:sz w:val="24"/>
        </w:rPr>
        <w:t xml:space="preserve"> </w:t>
      </w:r>
      <w:r w:rsidR="0004549C">
        <w:rPr>
          <w:sz w:val="24"/>
        </w:rPr>
        <w:t>версии не ниже 20.10</w:t>
      </w:r>
      <w:r w:rsidR="00214B9E">
        <w:rPr>
          <w:sz w:val="24"/>
        </w:rPr>
        <w:t>;</w:t>
      </w:r>
    </w:p>
    <w:p w14:paraId="7E6B1140" w14:textId="4AF08EE4" w:rsidR="00214B9E" w:rsidRPr="00FE1B27" w:rsidRDefault="0001550A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оперативная память не менее 8 ГБ</w:t>
      </w:r>
      <w:r w:rsidR="005B06CB">
        <w:rPr>
          <w:sz w:val="24"/>
        </w:rPr>
        <w:t>.</w:t>
      </w:r>
    </w:p>
    <w:p w14:paraId="1039FDD8" w14:textId="7E2BF2FA" w:rsidR="00E03D56" w:rsidRPr="00FE1B27" w:rsidRDefault="00E03D56" w:rsidP="00E03D56">
      <w:pPr>
        <w:pStyle w:val="a0"/>
        <w:rPr>
          <w:sz w:val="24"/>
        </w:rPr>
      </w:pPr>
      <w:r w:rsidRPr="00FE1B27">
        <w:rPr>
          <w:sz w:val="24"/>
        </w:rPr>
        <w:t xml:space="preserve">Для стабильной работы </w:t>
      </w:r>
      <w:r w:rsidR="006D5F9C">
        <w:rPr>
          <w:sz w:val="24"/>
        </w:rPr>
        <w:t>веб-интерфейса, клиент</w:t>
      </w:r>
      <w:r w:rsidRPr="00FE1B27">
        <w:rPr>
          <w:sz w:val="24"/>
        </w:rPr>
        <w:t xml:space="preserve"> долж</w:t>
      </w:r>
      <w:r w:rsidR="006D5F9C">
        <w:rPr>
          <w:sz w:val="24"/>
        </w:rPr>
        <w:t>ен</w:t>
      </w:r>
      <w:r w:rsidRPr="00FE1B27">
        <w:rPr>
          <w:sz w:val="24"/>
        </w:rPr>
        <w:t xml:space="preserve"> соответствовать следующим минимальным требованиям:</w:t>
      </w:r>
    </w:p>
    <w:p w14:paraId="6B7C5568" w14:textId="44F6F604" w:rsidR="00E03D56" w:rsidRDefault="006753B3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современный браузер;</w:t>
      </w:r>
    </w:p>
    <w:p w14:paraId="6743A24F" w14:textId="5F806C89" w:rsidR="006753B3" w:rsidRDefault="006753B3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стабильное интернет-соединение.</w:t>
      </w:r>
    </w:p>
    <w:p w14:paraId="0090E8EF" w14:textId="7593DD27" w:rsidR="005077B3" w:rsidRDefault="005077B3" w:rsidP="005077B3">
      <w:pPr>
        <w:pStyle w:val="a0"/>
        <w:rPr>
          <w:sz w:val="24"/>
        </w:rPr>
      </w:pPr>
      <w:r>
        <w:rPr>
          <w:sz w:val="24"/>
        </w:rPr>
        <w:t xml:space="preserve">Дополнительные условия эксплуатации: </w:t>
      </w:r>
    </w:p>
    <w:p w14:paraId="19FA7A0F" w14:textId="60A43420" w:rsidR="005077B3" w:rsidRPr="005077B3" w:rsidRDefault="00FC2643" w:rsidP="005B06CB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доступ к внешним сетям для загрузки зависимостей и шаблонов атак.</w:t>
      </w:r>
    </w:p>
    <w:p w14:paraId="70AD8CDF" w14:textId="77777777" w:rsidR="00374E0C" w:rsidRPr="00FE1B27" w:rsidRDefault="00374E0C" w:rsidP="0057396C">
      <w:pPr>
        <w:pStyle w:val="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1" w:name="_Toc212572187"/>
      <w:r w:rsidRPr="00FE1B27">
        <w:rPr>
          <w:rFonts w:ascii="Times New Roman" w:hAnsi="Times New Roman" w:cs="Times New Roman"/>
          <w:sz w:val="24"/>
          <w:szCs w:val="24"/>
        </w:rPr>
        <w:t>Подготовка к работе</w:t>
      </w:r>
      <w:bookmarkEnd w:id="11"/>
    </w:p>
    <w:p w14:paraId="74DFA2DF" w14:textId="494AF571" w:rsidR="00374E0C" w:rsidRPr="00FE1B27" w:rsidRDefault="00F74150" w:rsidP="0057396C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212572188"/>
      <w:r w:rsidR="00374E0C" w:rsidRPr="00FE1B27">
        <w:rPr>
          <w:rFonts w:ascii="Times New Roman" w:hAnsi="Times New Roman" w:cs="Times New Roman"/>
          <w:sz w:val="24"/>
          <w:szCs w:val="24"/>
        </w:rPr>
        <w:t>Состав и содержание дистрибутивного носителя данных</w:t>
      </w:r>
      <w:bookmarkEnd w:id="12"/>
    </w:p>
    <w:p w14:paraId="4744BF02" w14:textId="77777777" w:rsidR="003D7CEF" w:rsidRPr="003D7CEF" w:rsidRDefault="003D7CEF" w:rsidP="003D7CEF">
      <w:pPr>
        <w:pStyle w:val="a0"/>
        <w:rPr>
          <w:color w:val="000000"/>
          <w:sz w:val="24"/>
          <w:shd w:val="clear" w:color="auto" w:fill="FFFFFF"/>
        </w:rPr>
      </w:pPr>
      <w:r w:rsidRPr="003D7CEF">
        <w:rPr>
          <w:color w:val="000000"/>
          <w:sz w:val="24"/>
          <w:shd w:val="clear" w:color="auto" w:fill="FFFFFF"/>
        </w:rPr>
        <w:t>Система автоматизированного тестирования безопасности веб-приложений распространяется в виде набора исходных файлов и конфигураций, размещённых в репозитории проекта.</w:t>
      </w:r>
    </w:p>
    <w:p w14:paraId="2033CE31" w14:textId="49D60529" w:rsidR="006A7D63" w:rsidRDefault="003D7CEF" w:rsidP="003D7CEF">
      <w:pPr>
        <w:pStyle w:val="a0"/>
        <w:rPr>
          <w:color w:val="000000"/>
          <w:sz w:val="24"/>
          <w:shd w:val="clear" w:color="auto" w:fill="FFFFFF"/>
        </w:rPr>
      </w:pPr>
      <w:r w:rsidRPr="003D7CEF">
        <w:rPr>
          <w:color w:val="000000"/>
          <w:sz w:val="24"/>
          <w:shd w:val="clear" w:color="auto" w:fill="FFFFFF"/>
        </w:rPr>
        <w:t xml:space="preserve">Программное обеспечение не требует установки на пользовательский компьютер и разворачивается в </w:t>
      </w:r>
      <w:proofErr w:type="spellStart"/>
      <w:r w:rsidRPr="003D7CEF">
        <w:rPr>
          <w:color w:val="000000"/>
          <w:sz w:val="24"/>
          <w:shd w:val="clear" w:color="auto" w:fill="FFFFFF"/>
        </w:rPr>
        <w:t>контейнеризированной</w:t>
      </w:r>
      <w:proofErr w:type="spellEnd"/>
      <w:r w:rsidRPr="003D7CEF">
        <w:rPr>
          <w:color w:val="000000"/>
          <w:sz w:val="24"/>
          <w:shd w:val="clear" w:color="auto" w:fill="FFFFFF"/>
        </w:rPr>
        <w:t xml:space="preserve"> среде с использованием </w:t>
      </w:r>
      <w:proofErr w:type="spellStart"/>
      <w:r w:rsidRPr="003D7CEF">
        <w:rPr>
          <w:color w:val="000000"/>
          <w:sz w:val="24"/>
          <w:shd w:val="clear" w:color="auto" w:fill="FFFFFF"/>
        </w:rPr>
        <w:t>Docker</w:t>
      </w:r>
      <w:proofErr w:type="spellEnd"/>
      <w:r w:rsidRPr="003D7CEF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3D7CEF">
        <w:rPr>
          <w:color w:val="000000"/>
          <w:sz w:val="24"/>
          <w:shd w:val="clear" w:color="auto" w:fill="FFFFFF"/>
        </w:rPr>
        <w:t>Compose</w:t>
      </w:r>
      <w:proofErr w:type="spellEnd"/>
      <w:r w:rsidR="006A7D63" w:rsidRPr="00FE1B27">
        <w:rPr>
          <w:color w:val="000000"/>
          <w:sz w:val="24"/>
          <w:shd w:val="clear" w:color="auto" w:fill="FFFFFF"/>
        </w:rPr>
        <w:t>.</w:t>
      </w:r>
    </w:p>
    <w:p w14:paraId="78AF0EC4" w14:textId="2C3BE130" w:rsidR="003D7CEF" w:rsidRDefault="003D7CEF" w:rsidP="003D7CEF">
      <w:pPr>
        <w:pStyle w:val="a0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Состав дистрибутива:</w:t>
      </w:r>
    </w:p>
    <w:p w14:paraId="09A3FBFD" w14:textId="7325AC80" w:rsidR="003D7CEF" w:rsidRPr="003D7CEF" w:rsidRDefault="003D7CEF" w:rsidP="005E7EDD">
      <w:pPr>
        <w:pStyle w:val="a0"/>
        <w:numPr>
          <w:ilvl w:val="0"/>
          <w:numId w:val="6"/>
        </w:numPr>
        <w:ind w:left="709"/>
        <w:rPr>
          <w:sz w:val="24"/>
        </w:rPr>
      </w:pPr>
      <w:r w:rsidRPr="003D7CEF">
        <w:rPr>
          <w:sz w:val="24"/>
        </w:rPr>
        <w:t xml:space="preserve">исходный код системы (каталоги </w:t>
      </w:r>
      <w:proofErr w:type="spellStart"/>
      <w:r w:rsidRPr="003D7CEF">
        <w:rPr>
          <w:sz w:val="24"/>
        </w:rPr>
        <w:t>services</w:t>
      </w:r>
      <w:proofErr w:type="spellEnd"/>
      <w:r w:rsidRPr="003D7CEF">
        <w:rPr>
          <w:sz w:val="24"/>
        </w:rPr>
        <w:t xml:space="preserve">/, </w:t>
      </w:r>
      <w:proofErr w:type="spellStart"/>
      <w:r w:rsidRPr="003D7CEF">
        <w:rPr>
          <w:sz w:val="24"/>
        </w:rPr>
        <w:t>configs</w:t>
      </w:r>
      <w:proofErr w:type="spellEnd"/>
      <w:r w:rsidRPr="003D7CEF">
        <w:rPr>
          <w:sz w:val="24"/>
        </w:rPr>
        <w:t xml:space="preserve">/, </w:t>
      </w:r>
      <w:proofErr w:type="spellStart"/>
      <w:r w:rsidRPr="003D7CEF">
        <w:rPr>
          <w:sz w:val="24"/>
        </w:rPr>
        <w:t>infra</w:t>
      </w:r>
      <w:proofErr w:type="spellEnd"/>
      <w:r w:rsidRPr="003D7CEF">
        <w:rPr>
          <w:sz w:val="24"/>
        </w:rPr>
        <w:t xml:space="preserve">/, </w:t>
      </w:r>
      <w:proofErr w:type="spellStart"/>
      <w:r w:rsidRPr="003D7CEF">
        <w:rPr>
          <w:sz w:val="24"/>
        </w:rPr>
        <w:t>tests</w:t>
      </w:r>
      <w:proofErr w:type="spellEnd"/>
      <w:r w:rsidRPr="003D7CEF">
        <w:rPr>
          <w:sz w:val="24"/>
        </w:rPr>
        <w:t xml:space="preserve">/, </w:t>
      </w:r>
      <w:proofErr w:type="spellStart"/>
      <w:r w:rsidRPr="003D7CEF">
        <w:rPr>
          <w:sz w:val="24"/>
        </w:rPr>
        <w:t>webui</w:t>
      </w:r>
      <w:proofErr w:type="spellEnd"/>
      <w:r w:rsidRPr="003D7CEF">
        <w:rPr>
          <w:sz w:val="24"/>
        </w:rPr>
        <w:t>/);</w:t>
      </w:r>
    </w:p>
    <w:p w14:paraId="6709C191" w14:textId="1B688323" w:rsidR="003D7CEF" w:rsidRPr="003D7CEF" w:rsidRDefault="003D7CEF" w:rsidP="005E7EDD">
      <w:pPr>
        <w:pStyle w:val="a0"/>
        <w:numPr>
          <w:ilvl w:val="0"/>
          <w:numId w:val="6"/>
        </w:numPr>
        <w:ind w:left="709"/>
        <w:rPr>
          <w:sz w:val="24"/>
        </w:rPr>
      </w:pPr>
      <w:r w:rsidRPr="003D7CEF">
        <w:rPr>
          <w:sz w:val="24"/>
        </w:rPr>
        <w:t>файлы конфигурации окружения (</w:t>
      </w:r>
      <w:proofErr w:type="spellStart"/>
      <w:r w:rsidRPr="003D7CEF">
        <w:rPr>
          <w:sz w:val="24"/>
        </w:rPr>
        <w:t>configs</w:t>
      </w:r>
      <w:proofErr w:type="spellEnd"/>
      <w:r w:rsidRPr="003D7CEF">
        <w:rPr>
          <w:sz w:val="24"/>
        </w:rPr>
        <w:t>/</w:t>
      </w:r>
      <w:proofErr w:type="spellStart"/>
      <w:r w:rsidRPr="003D7CEF">
        <w:rPr>
          <w:sz w:val="24"/>
        </w:rPr>
        <w:t>env.example</w:t>
      </w:r>
      <w:proofErr w:type="spellEnd"/>
      <w:r w:rsidRPr="003D7CEF">
        <w:rPr>
          <w:sz w:val="24"/>
        </w:rPr>
        <w:t xml:space="preserve">, </w:t>
      </w:r>
      <w:proofErr w:type="spellStart"/>
      <w:r w:rsidRPr="003D7CEF">
        <w:rPr>
          <w:sz w:val="24"/>
        </w:rPr>
        <w:t>docker-compose.yml</w:t>
      </w:r>
      <w:proofErr w:type="spellEnd"/>
      <w:r w:rsidRPr="003D7CEF">
        <w:rPr>
          <w:sz w:val="24"/>
        </w:rPr>
        <w:t xml:space="preserve">, </w:t>
      </w:r>
      <w:proofErr w:type="spellStart"/>
      <w:r w:rsidRPr="003D7CEF">
        <w:rPr>
          <w:sz w:val="24"/>
        </w:rPr>
        <w:t>Makefile</w:t>
      </w:r>
      <w:proofErr w:type="spellEnd"/>
      <w:r w:rsidRPr="003D7CEF">
        <w:rPr>
          <w:sz w:val="24"/>
        </w:rPr>
        <w:t>);</w:t>
      </w:r>
    </w:p>
    <w:p w14:paraId="33605485" w14:textId="7B929B03" w:rsidR="003D7CEF" w:rsidRPr="003D7CEF" w:rsidRDefault="003D7CEF" w:rsidP="005E7EDD">
      <w:pPr>
        <w:pStyle w:val="a0"/>
        <w:numPr>
          <w:ilvl w:val="0"/>
          <w:numId w:val="6"/>
        </w:numPr>
        <w:ind w:left="709"/>
        <w:rPr>
          <w:sz w:val="24"/>
        </w:rPr>
      </w:pPr>
      <w:r w:rsidRPr="003D7CEF">
        <w:rPr>
          <w:sz w:val="24"/>
        </w:rPr>
        <w:t>документация (</w:t>
      </w:r>
      <w:proofErr w:type="spellStart"/>
      <w:r w:rsidRPr="003D7CEF">
        <w:rPr>
          <w:sz w:val="24"/>
        </w:rPr>
        <w:t>docs</w:t>
      </w:r>
      <w:proofErr w:type="spellEnd"/>
      <w:r w:rsidRPr="003D7CEF">
        <w:rPr>
          <w:sz w:val="24"/>
        </w:rPr>
        <w:t>/ — техническое задание, технический проект, методика испытаний, руководство пользователя);</w:t>
      </w:r>
    </w:p>
    <w:p w14:paraId="13C8AB88" w14:textId="582DB356" w:rsidR="003D7CEF" w:rsidRDefault="003D7CEF" w:rsidP="005E7EDD">
      <w:pPr>
        <w:pStyle w:val="a0"/>
        <w:numPr>
          <w:ilvl w:val="0"/>
          <w:numId w:val="6"/>
        </w:numPr>
        <w:ind w:left="709"/>
        <w:rPr>
          <w:sz w:val="24"/>
        </w:rPr>
      </w:pPr>
      <w:r w:rsidRPr="003D7CEF">
        <w:rPr>
          <w:sz w:val="24"/>
        </w:rPr>
        <w:t>вспомогательные скрипты (</w:t>
      </w:r>
      <w:proofErr w:type="spellStart"/>
      <w:r w:rsidRPr="003D7CEF">
        <w:rPr>
          <w:sz w:val="24"/>
        </w:rPr>
        <w:t>infra</w:t>
      </w:r>
      <w:proofErr w:type="spellEnd"/>
      <w:r w:rsidRPr="003D7CEF">
        <w:rPr>
          <w:sz w:val="24"/>
        </w:rPr>
        <w:t>/</w:t>
      </w:r>
      <w:proofErr w:type="spellStart"/>
      <w:r w:rsidRPr="003D7CEF">
        <w:rPr>
          <w:sz w:val="24"/>
        </w:rPr>
        <w:t>scripts</w:t>
      </w:r>
      <w:proofErr w:type="spellEnd"/>
      <w:r w:rsidRPr="003D7CEF">
        <w:rPr>
          <w:sz w:val="24"/>
        </w:rPr>
        <w:t>/ — для генерации шаблонов, инициализации БД и загрузки тестовых данных).</w:t>
      </w:r>
    </w:p>
    <w:p w14:paraId="2412B05F" w14:textId="43C2B0C1" w:rsidR="00374E0C" w:rsidRPr="00FE1B27" w:rsidRDefault="00374E0C" w:rsidP="0057396C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3" w:name="_Toc212572189"/>
      <w:r w:rsidRPr="00FE1B27">
        <w:rPr>
          <w:rFonts w:ascii="Times New Roman" w:hAnsi="Times New Roman" w:cs="Times New Roman"/>
          <w:sz w:val="24"/>
          <w:szCs w:val="24"/>
        </w:rPr>
        <w:t>Порядок загрузки данных и программ</w:t>
      </w:r>
      <w:bookmarkEnd w:id="13"/>
    </w:p>
    <w:p w14:paraId="5A1BB34A" w14:textId="03F3FD7B" w:rsidR="00BC4ADD" w:rsidRDefault="0004549C" w:rsidP="0057396C">
      <w:pPr>
        <w:pStyle w:val="a0"/>
        <w:numPr>
          <w:ilvl w:val="0"/>
          <w:numId w:val="7"/>
        </w:numPr>
        <w:rPr>
          <w:sz w:val="24"/>
        </w:rPr>
      </w:pPr>
      <w:r>
        <w:rPr>
          <w:sz w:val="24"/>
        </w:rPr>
        <w:t>скачайте или клонируйте проект из репозитория;</w:t>
      </w:r>
    </w:p>
    <w:p w14:paraId="143630A8" w14:textId="7F50AC1F" w:rsidR="0004549C" w:rsidRDefault="0004549C" w:rsidP="0057396C">
      <w:pPr>
        <w:pStyle w:val="a0"/>
        <w:numPr>
          <w:ilvl w:val="0"/>
          <w:numId w:val="7"/>
        </w:numPr>
        <w:rPr>
          <w:sz w:val="24"/>
        </w:rPr>
      </w:pPr>
      <w:r>
        <w:rPr>
          <w:sz w:val="24"/>
        </w:rPr>
        <w:t>перейдите в корневую директорию проекта;</w:t>
      </w:r>
    </w:p>
    <w:p w14:paraId="658FC40C" w14:textId="69537C9A" w:rsidR="0004549C" w:rsidRDefault="0004549C" w:rsidP="0057396C">
      <w:pPr>
        <w:pStyle w:val="a0"/>
        <w:numPr>
          <w:ilvl w:val="0"/>
          <w:numId w:val="7"/>
        </w:numPr>
        <w:rPr>
          <w:sz w:val="24"/>
        </w:rPr>
      </w:pPr>
      <w:r>
        <w:rPr>
          <w:sz w:val="24"/>
        </w:rPr>
        <w:t>скопируйте пример конфигурации окружения;</w:t>
      </w:r>
    </w:p>
    <w:p w14:paraId="2810A814" w14:textId="7C290D29" w:rsidR="0004549C" w:rsidRDefault="0074370A" w:rsidP="0057396C">
      <w:pPr>
        <w:pStyle w:val="a0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откройте файл </w:t>
      </w:r>
      <w:r>
        <w:rPr>
          <w:sz w:val="24"/>
          <w:lang w:val="en-US"/>
        </w:rPr>
        <w:t>configs</w:t>
      </w:r>
      <w:proofErr w:type="gramStart"/>
      <w:r w:rsidRPr="0074370A">
        <w:rPr>
          <w:sz w:val="24"/>
        </w:rPr>
        <w:t>/.</w:t>
      </w:r>
      <w:r>
        <w:rPr>
          <w:sz w:val="24"/>
          <w:lang w:val="en-US"/>
        </w:rPr>
        <w:t>env</w:t>
      </w:r>
      <w:proofErr w:type="gramEnd"/>
      <w:r w:rsidRPr="0074370A">
        <w:rPr>
          <w:sz w:val="24"/>
        </w:rPr>
        <w:t xml:space="preserve"> </w:t>
      </w:r>
      <w:r>
        <w:rPr>
          <w:sz w:val="24"/>
        </w:rPr>
        <w:t xml:space="preserve">и укажите свои параметры (данные подключения к </w:t>
      </w:r>
      <w:r>
        <w:rPr>
          <w:sz w:val="24"/>
          <w:lang w:val="en-US"/>
        </w:rPr>
        <w:t>PostgreSQL</w:t>
      </w:r>
      <w:r w:rsidRPr="0074370A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Redis</w:t>
      </w:r>
      <w:r w:rsidR="00AC6747" w:rsidRPr="00AC6747">
        <w:rPr>
          <w:sz w:val="24"/>
        </w:rPr>
        <w:t xml:space="preserve">, </w:t>
      </w:r>
      <w:r w:rsidR="00AC6747">
        <w:rPr>
          <w:sz w:val="24"/>
        </w:rPr>
        <w:t xml:space="preserve">ключи доступа </w:t>
      </w:r>
      <w:proofErr w:type="spellStart"/>
      <w:r w:rsidR="00AC6747">
        <w:rPr>
          <w:sz w:val="24"/>
          <w:lang w:val="en-US"/>
        </w:rPr>
        <w:t>MinIO</w:t>
      </w:r>
      <w:proofErr w:type="spellEnd"/>
      <w:r w:rsidR="00AC6747" w:rsidRPr="00AC6747">
        <w:rPr>
          <w:sz w:val="24"/>
        </w:rPr>
        <w:t xml:space="preserve">, </w:t>
      </w:r>
      <w:r w:rsidR="00AC6747">
        <w:rPr>
          <w:sz w:val="24"/>
        </w:rPr>
        <w:t xml:space="preserve">секретный ключ </w:t>
      </w:r>
      <w:r w:rsidR="00AC6747">
        <w:rPr>
          <w:sz w:val="24"/>
          <w:lang w:val="en-US"/>
        </w:rPr>
        <w:t>JWT</w:t>
      </w:r>
      <w:r w:rsidR="00AC6747" w:rsidRPr="00AC6747">
        <w:rPr>
          <w:sz w:val="24"/>
        </w:rPr>
        <w:t>)</w:t>
      </w:r>
      <w:r w:rsidR="00AC6747">
        <w:rPr>
          <w:sz w:val="24"/>
        </w:rPr>
        <w:t>;</w:t>
      </w:r>
    </w:p>
    <w:p w14:paraId="4742EC39" w14:textId="478D5A93" w:rsidR="00AC6747" w:rsidRDefault="00AC6747" w:rsidP="0057396C">
      <w:pPr>
        <w:pStyle w:val="a0"/>
        <w:numPr>
          <w:ilvl w:val="0"/>
          <w:numId w:val="7"/>
        </w:numPr>
        <w:rPr>
          <w:sz w:val="24"/>
        </w:rPr>
      </w:pPr>
      <w:r>
        <w:rPr>
          <w:sz w:val="24"/>
        </w:rPr>
        <w:t>выполните сборку контейнеров;</w:t>
      </w:r>
    </w:p>
    <w:p w14:paraId="31DAF057" w14:textId="0E193DAB" w:rsidR="00AC6747" w:rsidRPr="008807A0" w:rsidRDefault="00AC6747" w:rsidP="008807A0">
      <w:pPr>
        <w:pStyle w:val="a0"/>
        <w:numPr>
          <w:ilvl w:val="0"/>
          <w:numId w:val="7"/>
        </w:numPr>
        <w:rPr>
          <w:sz w:val="24"/>
        </w:rPr>
      </w:pPr>
      <w:r>
        <w:rPr>
          <w:sz w:val="24"/>
        </w:rPr>
        <w:t>запустите систему</w:t>
      </w:r>
      <w:r w:rsidR="008807A0">
        <w:rPr>
          <w:sz w:val="24"/>
        </w:rPr>
        <w:t>.</w:t>
      </w:r>
    </w:p>
    <w:p w14:paraId="51EB0F01" w14:textId="0142384D" w:rsidR="002230E8" w:rsidRPr="00FE1B27" w:rsidRDefault="00770AEA" w:rsidP="0057396C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Toc212572190"/>
      <w:r w:rsidR="00374E0C" w:rsidRPr="00FE1B27">
        <w:rPr>
          <w:rFonts w:ascii="Times New Roman" w:hAnsi="Times New Roman" w:cs="Times New Roman"/>
          <w:sz w:val="24"/>
          <w:szCs w:val="24"/>
        </w:rPr>
        <w:t>Порядок проверки работоспособности</w:t>
      </w:r>
      <w:bookmarkEnd w:id="14"/>
    </w:p>
    <w:p w14:paraId="170DEBCF" w14:textId="64C1C2BD" w:rsidR="00DE0A7B" w:rsidRDefault="00DE0A7B" w:rsidP="00DE0A7B">
      <w:pPr>
        <w:pStyle w:val="a0"/>
        <w:numPr>
          <w:ilvl w:val="1"/>
          <w:numId w:val="15"/>
        </w:numPr>
        <w:ind w:left="993"/>
        <w:rPr>
          <w:sz w:val="24"/>
        </w:rPr>
      </w:pPr>
      <w:r>
        <w:rPr>
          <w:sz w:val="24"/>
        </w:rPr>
        <w:t>п</w:t>
      </w:r>
      <w:r w:rsidR="00071D05">
        <w:rPr>
          <w:sz w:val="24"/>
        </w:rPr>
        <w:t>осле запуска контейнеров убедиться, что все сервисы активны</w:t>
      </w:r>
      <w:r>
        <w:rPr>
          <w:sz w:val="24"/>
        </w:rPr>
        <w:t>;</w:t>
      </w:r>
    </w:p>
    <w:p w14:paraId="0B902E19" w14:textId="43A972BE" w:rsidR="00DE0A7B" w:rsidRDefault="00DE0A7B" w:rsidP="00DE0A7B">
      <w:pPr>
        <w:pStyle w:val="a0"/>
        <w:numPr>
          <w:ilvl w:val="1"/>
          <w:numId w:val="15"/>
        </w:numPr>
        <w:ind w:left="993"/>
        <w:rPr>
          <w:sz w:val="24"/>
        </w:rPr>
      </w:pPr>
      <w:r>
        <w:rPr>
          <w:sz w:val="24"/>
        </w:rPr>
        <w:t>о</w:t>
      </w:r>
      <w:r w:rsidRPr="00DE0A7B">
        <w:rPr>
          <w:sz w:val="24"/>
        </w:rPr>
        <w:t xml:space="preserve">ткрыть адрес в браузере </w:t>
      </w:r>
      <w:hyperlink r:id="rId9" w:history="1">
        <w:r w:rsidRPr="00DE0A7B">
          <w:rPr>
            <w:rStyle w:val="a4"/>
            <w:sz w:val="24"/>
          </w:rPr>
          <w:t>http://localhost:8000/docs</w:t>
        </w:r>
      </w:hyperlink>
      <w:r>
        <w:rPr>
          <w:sz w:val="24"/>
        </w:rPr>
        <w:t xml:space="preserve"> </w:t>
      </w:r>
      <w:proofErr w:type="gramStart"/>
      <w:r>
        <w:rPr>
          <w:sz w:val="24"/>
        </w:rPr>
        <w:t>- это</w:t>
      </w:r>
      <w:proofErr w:type="gramEnd"/>
      <w:r w:rsidRPr="00DE0A7B">
        <w:rPr>
          <w:sz w:val="24"/>
        </w:rPr>
        <w:t xml:space="preserve"> страница </w:t>
      </w:r>
      <w:proofErr w:type="spellStart"/>
      <w:r w:rsidRPr="00DE0A7B">
        <w:rPr>
          <w:sz w:val="24"/>
        </w:rPr>
        <w:t>Swagger</w:t>
      </w:r>
      <w:proofErr w:type="spellEnd"/>
      <w:r w:rsidRPr="00DE0A7B">
        <w:rPr>
          <w:sz w:val="24"/>
        </w:rPr>
        <w:t>-документации REST API</w:t>
      </w:r>
      <w:r>
        <w:rPr>
          <w:sz w:val="24"/>
        </w:rPr>
        <w:t>;</w:t>
      </w:r>
    </w:p>
    <w:p w14:paraId="7C34AB74" w14:textId="373F5BB5" w:rsidR="00DE0A7B" w:rsidRDefault="000846A7" w:rsidP="00DE0A7B">
      <w:pPr>
        <w:pStyle w:val="a0"/>
        <w:numPr>
          <w:ilvl w:val="1"/>
          <w:numId w:val="15"/>
        </w:numPr>
        <w:ind w:left="993"/>
        <w:rPr>
          <w:sz w:val="24"/>
        </w:rPr>
      </w:pPr>
      <w:r>
        <w:rPr>
          <w:sz w:val="24"/>
        </w:rPr>
        <w:t xml:space="preserve">на странице </w:t>
      </w:r>
      <w:r>
        <w:rPr>
          <w:sz w:val="24"/>
          <w:lang w:val="en-US"/>
        </w:rPr>
        <w:t>API</w:t>
      </w:r>
      <w:r w:rsidRPr="000846A7">
        <w:rPr>
          <w:sz w:val="24"/>
        </w:rPr>
        <w:t xml:space="preserve"> </w:t>
      </w:r>
      <w:r>
        <w:rPr>
          <w:sz w:val="24"/>
        </w:rPr>
        <w:t xml:space="preserve">выполнить тестовый запрос, указав целевой </w:t>
      </w:r>
      <w:r>
        <w:rPr>
          <w:sz w:val="24"/>
          <w:lang w:val="en-US"/>
        </w:rPr>
        <w:t>URL</w:t>
      </w:r>
      <w:r w:rsidRPr="000846A7">
        <w:rPr>
          <w:sz w:val="24"/>
        </w:rPr>
        <w:t xml:space="preserve"> </w:t>
      </w:r>
      <w:r w:rsidR="00DF481D">
        <w:rPr>
          <w:sz w:val="24"/>
        </w:rPr>
        <w:t xml:space="preserve">для проверки. В ответ система должна вернуть </w:t>
      </w:r>
      <w:r w:rsidR="00DF481D">
        <w:rPr>
          <w:sz w:val="24"/>
          <w:lang w:val="en-US"/>
        </w:rPr>
        <w:t>Task</w:t>
      </w:r>
      <w:r w:rsidR="00DF481D" w:rsidRPr="00DF481D">
        <w:rPr>
          <w:sz w:val="24"/>
        </w:rPr>
        <w:t xml:space="preserve"> </w:t>
      </w:r>
      <w:r w:rsidR="00DF481D">
        <w:rPr>
          <w:sz w:val="24"/>
          <w:lang w:val="en-US"/>
        </w:rPr>
        <w:t>ID</w:t>
      </w:r>
      <w:r w:rsidR="00DF481D" w:rsidRPr="00DF481D">
        <w:rPr>
          <w:sz w:val="24"/>
        </w:rPr>
        <w:t xml:space="preserve"> </w:t>
      </w:r>
      <w:r w:rsidR="00DF481D">
        <w:rPr>
          <w:sz w:val="24"/>
        </w:rPr>
        <w:t xml:space="preserve">и статус задачи </w:t>
      </w:r>
      <w:r w:rsidR="00E31E6C">
        <w:rPr>
          <w:sz w:val="24"/>
        </w:rPr>
        <w:t>«в очереди»;</w:t>
      </w:r>
    </w:p>
    <w:p w14:paraId="73198610" w14:textId="435644CB" w:rsidR="00E31E6C" w:rsidRDefault="00E31E6C" w:rsidP="00DE0A7B">
      <w:pPr>
        <w:pStyle w:val="a0"/>
        <w:numPr>
          <w:ilvl w:val="1"/>
          <w:numId w:val="15"/>
        </w:numPr>
        <w:ind w:left="993"/>
        <w:rPr>
          <w:sz w:val="24"/>
        </w:rPr>
      </w:pPr>
      <w:r>
        <w:rPr>
          <w:sz w:val="24"/>
        </w:rPr>
        <w:t xml:space="preserve">после завершения </w:t>
      </w:r>
      <w:r w:rsidR="00BB5A4A">
        <w:rPr>
          <w:sz w:val="24"/>
        </w:rPr>
        <w:t>задачи должен быть доступен отчет с результатами анализа;</w:t>
      </w:r>
    </w:p>
    <w:p w14:paraId="2FDDCE9D" w14:textId="145AD5DD" w:rsidR="00BB5A4A" w:rsidRPr="00DE0A7B" w:rsidRDefault="00FC1809" w:rsidP="00DE0A7B">
      <w:pPr>
        <w:pStyle w:val="a0"/>
        <w:numPr>
          <w:ilvl w:val="1"/>
          <w:numId w:val="15"/>
        </w:numPr>
        <w:ind w:left="993"/>
        <w:rPr>
          <w:sz w:val="24"/>
        </w:rPr>
      </w:pPr>
      <w:r>
        <w:rPr>
          <w:sz w:val="24"/>
        </w:rPr>
        <w:t xml:space="preserve">для проверки </w:t>
      </w:r>
      <w:r w:rsidR="00E15509">
        <w:rPr>
          <w:sz w:val="24"/>
        </w:rPr>
        <w:t xml:space="preserve">веб-интерфейса </w:t>
      </w:r>
      <w:r w:rsidR="00A90438">
        <w:rPr>
          <w:sz w:val="24"/>
        </w:rPr>
        <w:t xml:space="preserve">нужно открыть панель управления и убедиться, что в списке задач отображаются </w:t>
      </w:r>
      <w:r w:rsidR="00F31F00">
        <w:rPr>
          <w:sz w:val="24"/>
        </w:rPr>
        <w:t>результаты сканирования.</w:t>
      </w:r>
    </w:p>
    <w:p w14:paraId="30BF008C" w14:textId="77777777" w:rsidR="00602954" w:rsidRPr="00FE1B27" w:rsidRDefault="00602954" w:rsidP="0057396C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5" w:name="_Toc212572191"/>
      <w:r w:rsidRPr="00FE1B27">
        <w:rPr>
          <w:rFonts w:ascii="Times New Roman" w:hAnsi="Times New Roman" w:cs="Times New Roman"/>
          <w:sz w:val="24"/>
          <w:szCs w:val="24"/>
        </w:rPr>
        <w:t>Описание операций</w:t>
      </w:r>
      <w:bookmarkEnd w:id="15"/>
    </w:p>
    <w:p w14:paraId="5F356909" w14:textId="77777777" w:rsidR="00602954" w:rsidRPr="00FE1B27" w:rsidRDefault="00602954" w:rsidP="0057396C">
      <w:pPr>
        <w:pStyle w:val="2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6" w:name="_Toc212572192"/>
      <w:r w:rsidRPr="00FE1B27">
        <w:rPr>
          <w:rFonts w:ascii="Times New Roman" w:hAnsi="Times New Roman" w:cs="Times New Roman"/>
          <w:sz w:val="24"/>
          <w:szCs w:val="24"/>
        </w:rPr>
        <w:t>Описание всех выполняемых функций задач, комплексов задач, процедур</w:t>
      </w:r>
      <w:bookmarkEnd w:id="16"/>
    </w:p>
    <w:p w14:paraId="1553B356" w14:textId="2A7C9B1B" w:rsidR="00292CD1" w:rsidRDefault="00D2363D" w:rsidP="00D2363D">
      <w:pPr>
        <w:pStyle w:val="af4"/>
        <w:spacing w:before="0" w:beforeAutospacing="0" w:after="160" w:afterAutospacing="0" w:line="360" w:lineRule="auto"/>
        <w:ind w:left="360"/>
        <w:jc w:val="both"/>
        <w:rPr>
          <w:lang w:eastAsia="zh-CN" w:bidi="en-US"/>
        </w:rPr>
      </w:pPr>
      <w:r>
        <w:rPr>
          <w:lang w:eastAsia="zh-CN" w:bidi="en-US"/>
        </w:rPr>
        <w:t>Система</w:t>
      </w:r>
      <w:r w:rsidR="009616C0" w:rsidRPr="009616C0">
        <w:rPr>
          <w:lang w:eastAsia="zh-CN" w:bidi="en-US"/>
        </w:rPr>
        <w:t xml:space="preserve"> предоставляет следующие основные функции:</w:t>
      </w:r>
    </w:p>
    <w:p w14:paraId="6DBA41F2" w14:textId="0C17FE1F" w:rsidR="00D2363D" w:rsidRDefault="001E19F3" w:rsidP="00795F8F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запуск сканирования веб-приложения</w:t>
      </w:r>
      <w:r w:rsidR="00693210">
        <w:rPr>
          <w:sz w:val="24"/>
        </w:rPr>
        <w:t xml:space="preserve"> п</w:t>
      </w:r>
      <w:r>
        <w:rPr>
          <w:sz w:val="24"/>
        </w:rPr>
        <w:t xml:space="preserve">озволяет пользователю задать </w:t>
      </w:r>
      <w:r>
        <w:rPr>
          <w:sz w:val="24"/>
          <w:lang w:val="en-US"/>
        </w:rPr>
        <w:t>URL</w:t>
      </w:r>
      <w:r w:rsidRPr="001E19F3">
        <w:rPr>
          <w:sz w:val="24"/>
        </w:rPr>
        <w:t>-</w:t>
      </w:r>
      <w:r>
        <w:rPr>
          <w:sz w:val="24"/>
        </w:rPr>
        <w:t>адрес, область анализа</w:t>
      </w:r>
      <w:r w:rsidR="00004EE6">
        <w:rPr>
          <w:sz w:val="24"/>
        </w:rPr>
        <w:t xml:space="preserve">, уровень глубины и тип проверок. Система выполняет </w:t>
      </w:r>
      <w:proofErr w:type="spellStart"/>
      <w:r w:rsidR="00004EE6">
        <w:rPr>
          <w:sz w:val="24"/>
        </w:rPr>
        <w:t>краулинг</w:t>
      </w:r>
      <w:proofErr w:type="spellEnd"/>
      <w:r w:rsidR="00004EE6">
        <w:rPr>
          <w:sz w:val="24"/>
        </w:rPr>
        <w:t xml:space="preserve"> и анализ структуры сайта;</w:t>
      </w:r>
    </w:p>
    <w:p w14:paraId="2D638B65" w14:textId="77FFEB39" w:rsidR="00004EE6" w:rsidRDefault="00004EE6" w:rsidP="00795F8F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анализ уязвимостей</w:t>
      </w:r>
      <w:r w:rsidR="006E21A5">
        <w:rPr>
          <w:sz w:val="24"/>
        </w:rPr>
        <w:t>;</w:t>
      </w:r>
    </w:p>
    <w:p w14:paraId="1EF68389" w14:textId="10E517DA" w:rsidR="006E21A5" w:rsidRDefault="006E21A5" w:rsidP="00795F8F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после обнаружения потенциальных </w:t>
      </w:r>
      <w:r w:rsidR="00D81502">
        <w:rPr>
          <w:sz w:val="24"/>
        </w:rPr>
        <w:t xml:space="preserve">уязвимостей система выполняет их верификацию с помощью безопасных </w:t>
      </w:r>
      <w:proofErr w:type="spellStart"/>
      <w:r w:rsidR="00D81502">
        <w:rPr>
          <w:sz w:val="24"/>
        </w:rPr>
        <w:t>РоС</w:t>
      </w:r>
      <w:proofErr w:type="spellEnd"/>
      <w:r w:rsidR="00D81502">
        <w:rPr>
          <w:sz w:val="24"/>
        </w:rPr>
        <w:t>-запросов, сохраняя результаты (</w:t>
      </w:r>
      <w:proofErr w:type="spellStart"/>
      <w:r w:rsidR="00D81502">
        <w:rPr>
          <w:sz w:val="24"/>
        </w:rPr>
        <w:t>логи</w:t>
      </w:r>
      <w:proofErr w:type="spellEnd"/>
      <w:r w:rsidR="00D81502">
        <w:rPr>
          <w:sz w:val="24"/>
        </w:rPr>
        <w:t>, ответы сервера, скриншоты);</w:t>
      </w:r>
    </w:p>
    <w:p w14:paraId="441C9C6B" w14:textId="142EE5C5" w:rsidR="00D81502" w:rsidRDefault="00693210" w:rsidP="00795F8F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система формирует детализированные отчеты в форматах </w:t>
      </w:r>
      <w:r>
        <w:rPr>
          <w:sz w:val="24"/>
          <w:lang w:val="en-US"/>
        </w:rPr>
        <w:t>PDF</w:t>
      </w:r>
      <w:r w:rsidRPr="00693210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JSON</w:t>
      </w:r>
      <w:r>
        <w:rPr>
          <w:sz w:val="24"/>
        </w:rPr>
        <w:t>, которые содержат описание найденных уязвимостей, уровень критичности, доказательство, рекомендации по устранению;</w:t>
      </w:r>
    </w:p>
    <w:p w14:paraId="3F1544EA" w14:textId="319513E8" w:rsidR="00693210" w:rsidRDefault="00693210" w:rsidP="00693210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пользователь может просматривать активные и завершенные проверки, фильтровать результаты по дате, уровню угрозы и статусу, повторно запускать задачи;</w:t>
      </w:r>
    </w:p>
    <w:p w14:paraId="36D94874" w14:textId="0025158E" w:rsidR="00693210" w:rsidRDefault="00693210" w:rsidP="00693210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система поддерживает автоматический запуск сканирования через </w:t>
      </w:r>
      <w:r>
        <w:rPr>
          <w:sz w:val="24"/>
          <w:lang w:val="en-US"/>
        </w:rPr>
        <w:t>webhook</w:t>
      </w:r>
      <w:r w:rsidRPr="00693210">
        <w:rPr>
          <w:sz w:val="24"/>
        </w:rPr>
        <w:t xml:space="preserve"> </w:t>
      </w:r>
      <w:r>
        <w:rPr>
          <w:sz w:val="24"/>
        </w:rPr>
        <w:t>при каждом коммите или деплое в репозиторий;</w:t>
      </w:r>
    </w:p>
    <w:p w14:paraId="28061D7B" w14:textId="79993A3D" w:rsidR="00693210" w:rsidRDefault="00693210" w:rsidP="00693210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все результаты сохраняются в базе данных</w:t>
      </w:r>
      <w:r w:rsidR="00C84D77">
        <w:rPr>
          <w:sz w:val="24"/>
        </w:rPr>
        <w:t xml:space="preserve"> и файловом хранилище;</w:t>
      </w:r>
    </w:p>
    <w:p w14:paraId="6B8EC89E" w14:textId="4A3F9FE2" w:rsidR="00FE1B27" w:rsidRPr="002A47A7" w:rsidRDefault="00C84D77" w:rsidP="002A47A7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все действия пользователей и системные события фиксируются в логах</w:t>
      </w:r>
      <w:r w:rsidR="002A47A7">
        <w:rPr>
          <w:sz w:val="24"/>
        </w:rPr>
        <w:t xml:space="preserve">, а состояние сервисов и </w:t>
      </w:r>
      <w:proofErr w:type="spellStart"/>
      <w:r w:rsidR="002A47A7">
        <w:rPr>
          <w:sz w:val="24"/>
        </w:rPr>
        <w:t>воркеров</w:t>
      </w:r>
      <w:proofErr w:type="spellEnd"/>
      <w:r w:rsidR="002A47A7">
        <w:rPr>
          <w:sz w:val="24"/>
        </w:rPr>
        <w:t xml:space="preserve"> контролируется через </w:t>
      </w:r>
      <w:proofErr w:type="spellStart"/>
      <w:r w:rsidR="002A47A7">
        <w:rPr>
          <w:sz w:val="24"/>
          <w:lang w:val="en-US"/>
        </w:rPr>
        <w:t>Grafan</w:t>
      </w:r>
      <w:proofErr w:type="spellEnd"/>
      <w:r w:rsidR="002A47A7" w:rsidRPr="002A47A7">
        <w:rPr>
          <w:sz w:val="24"/>
        </w:rPr>
        <w:t xml:space="preserve"> </w:t>
      </w:r>
      <w:r w:rsidR="002A47A7">
        <w:rPr>
          <w:sz w:val="24"/>
        </w:rPr>
        <w:t xml:space="preserve">и </w:t>
      </w:r>
      <w:proofErr w:type="spellStart"/>
      <w:r w:rsidR="002A47A7" w:rsidRPr="002A47A7">
        <w:rPr>
          <w:sz w:val="24"/>
        </w:rPr>
        <w:t>Prometheus</w:t>
      </w:r>
      <w:proofErr w:type="spellEnd"/>
      <w:r w:rsidR="002A47A7">
        <w:rPr>
          <w:sz w:val="24"/>
        </w:rPr>
        <w:t>.</w:t>
      </w:r>
    </w:p>
    <w:p w14:paraId="0D512171" w14:textId="2FF98C60" w:rsidR="00FE1B27" w:rsidRPr="00FE1B27" w:rsidRDefault="00FE1B27" w:rsidP="0057396C">
      <w:pPr>
        <w:pStyle w:val="af4"/>
        <w:numPr>
          <w:ilvl w:val="1"/>
          <w:numId w:val="8"/>
        </w:numPr>
        <w:spacing w:before="0" w:beforeAutospacing="0" w:after="160" w:afterAutospacing="0" w:line="360" w:lineRule="auto"/>
        <w:jc w:val="both"/>
        <w:outlineLvl w:val="1"/>
        <w:rPr>
          <w:b/>
          <w:bCs/>
          <w:lang w:eastAsia="zh-CN" w:bidi="en-US"/>
        </w:rPr>
      </w:pPr>
      <w:bookmarkStart w:id="17" w:name="_Toc212572193"/>
      <w:r w:rsidRPr="00FE1B27">
        <w:rPr>
          <w:b/>
          <w:bCs/>
          <w:lang w:eastAsia="zh-CN" w:bidi="en-US"/>
        </w:rPr>
        <w:t>Пользовательский интерфейс</w:t>
      </w:r>
      <w:bookmarkEnd w:id="17"/>
    </w:p>
    <w:p w14:paraId="5C6D3B6D" w14:textId="5E4EE64E" w:rsidR="00FE1B27" w:rsidRDefault="00C315F3" w:rsidP="001517C4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Пользовательский </w:t>
      </w:r>
      <w:r w:rsidR="00B760F9">
        <w:rPr>
          <w:lang w:eastAsia="zh-CN" w:bidi="en-US"/>
        </w:rPr>
        <w:t xml:space="preserve">интерфейс системы реализован в виде веб-панели </w:t>
      </w:r>
      <w:r w:rsidR="00F60F76">
        <w:rPr>
          <w:lang w:eastAsia="zh-CN" w:bidi="en-US"/>
        </w:rPr>
        <w:t xml:space="preserve">и включает </w:t>
      </w:r>
      <w:r w:rsidR="00E32DE7">
        <w:rPr>
          <w:lang w:eastAsia="zh-CN" w:bidi="en-US"/>
        </w:rPr>
        <w:t>несколько разделов</w:t>
      </w:r>
      <w:r w:rsidR="00295F89">
        <w:rPr>
          <w:lang w:eastAsia="zh-CN" w:bidi="en-US"/>
        </w:rPr>
        <w:t>:</w:t>
      </w:r>
    </w:p>
    <w:p w14:paraId="000BC790" w14:textId="30B5B11C" w:rsidR="00295F89" w:rsidRDefault="00295F89" w:rsidP="00295F89">
      <w:pPr>
        <w:pStyle w:val="af4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>
        <w:rPr>
          <w:lang w:eastAsia="zh-CN" w:bidi="en-US"/>
        </w:rPr>
        <w:t>Экран авторизации</w:t>
      </w:r>
    </w:p>
    <w:p w14:paraId="6522CA63" w14:textId="519D0A00" w:rsidR="00295F89" w:rsidRDefault="00295F89" w:rsidP="00295F89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Предназначен для выхода в систему с использованием учетных данных. После успешной аутентификации </w:t>
      </w:r>
      <w:r w:rsidR="00E16C23">
        <w:rPr>
          <w:lang w:eastAsia="zh-CN" w:bidi="en-US"/>
        </w:rPr>
        <w:t>пользователю выдается токен доступа, который используется для последующих операций.</w:t>
      </w:r>
    </w:p>
    <w:p w14:paraId="5240F2D4" w14:textId="5704B3BA" w:rsidR="00E16C23" w:rsidRDefault="00E16C23" w:rsidP="00E16C23">
      <w:pPr>
        <w:pStyle w:val="af4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>
        <w:rPr>
          <w:lang w:eastAsia="zh-CN" w:bidi="en-US"/>
        </w:rPr>
        <w:t>Главная панель</w:t>
      </w:r>
    </w:p>
    <w:p w14:paraId="5BBF731E" w14:textId="3064A853" w:rsidR="00E16C23" w:rsidRDefault="00E16C23" w:rsidP="00E16C23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Отображает общую статистику: количество выполненных и активных сканирований, количество найденных уязвимостей по уровням критичности, последние события системы. </w:t>
      </w:r>
    </w:p>
    <w:p w14:paraId="592EC721" w14:textId="02A3110D" w:rsidR="00E16C23" w:rsidRDefault="00E16C23" w:rsidP="00E16C23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>В верхней части расположено меню навигации по разделам.</w:t>
      </w:r>
    </w:p>
    <w:p w14:paraId="40669FCA" w14:textId="4EAF44D3" w:rsidR="00E16C23" w:rsidRDefault="00BB2523" w:rsidP="00E16C23">
      <w:pPr>
        <w:pStyle w:val="af4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>
        <w:rPr>
          <w:lang w:eastAsia="zh-CN" w:bidi="en-US"/>
        </w:rPr>
        <w:t>Раздел «Новая проверка»</w:t>
      </w:r>
    </w:p>
    <w:p w14:paraId="7BDF3B57" w14:textId="39423EB9" w:rsidR="00BB2523" w:rsidRDefault="00BB2523" w:rsidP="00BB2523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>Предназначен для создания и запуска задач на сканирование веб-приложений. В форме указываются</w:t>
      </w:r>
      <w:r w:rsidR="00297361">
        <w:rPr>
          <w:lang w:eastAsia="zh-CN" w:bidi="en-US"/>
        </w:rPr>
        <w:t xml:space="preserve">: </w:t>
      </w:r>
      <w:r w:rsidR="0053292F">
        <w:rPr>
          <w:lang w:val="en-US" w:eastAsia="zh-CN" w:bidi="en-US"/>
        </w:rPr>
        <w:t>URL</w:t>
      </w:r>
      <w:r w:rsidR="0053292F" w:rsidRPr="0053292F">
        <w:rPr>
          <w:lang w:eastAsia="zh-CN" w:bidi="en-US"/>
        </w:rPr>
        <w:t xml:space="preserve"> </w:t>
      </w:r>
      <w:r w:rsidR="0053292F">
        <w:rPr>
          <w:lang w:eastAsia="zh-CN" w:bidi="en-US"/>
        </w:rPr>
        <w:t xml:space="preserve">цели, типы проверки, глубина и параметры </w:t>
      </w:r>
      <w:proofErr w:type="spellStart"/>
      <w:r w:rsidR="0053292F">
        <w:rPr>
          <w:lang w:eastAsia="zh-CN" w:bidi="en-US"/>
        </w:rPr>
        <w:t>краулинга</w:t>
      </w:r>
      <w:proofErr w:type="spellEnd"/>
      <w:r w:rsidR="00914624">
        <w:rPr>
          <w:lang w:eastAsia="zh-CN" w:bidi="en-US"/>
        </w:rPr>
        <w:t>, дополнительные опции (авторизация, токены).</w:t>
      </w:r>
    </w:p>
    <w:p w14:paraId="1BFF6333" w14:textId="5E9C14C2" w:rsidR="00914624" w:rsidRDefault="00914624" w:rsidP="00BB2523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>После запуска отображается уникальный идентификатор задачи и ее статус.</w:t>
      </w:r>
    </w:p>
    <w:p w14:paraId="267C8D9E" w14:textId="5412980F" w:rsidR="00914624" w:rsidRDefault="00914624" w:rsidP="00914624">
      <w:pPr>
        <w:pStyle w:val="af4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>
        <w:rPr>
          <w:lang w:eastAsia="zh-CN" w:bidi="en-US"/>
        </w:rPr>
        <w:t>Раздел «Мониторинг задач»</w:t>
      </w:r>
    </w:p>
    <w:p w14:paraId="5E669ED0" w14:textId="77777777" w:rsidR="004A5F9B" w:rsidRDefault="00914624" w:rsidP="00914624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Позволяет просматривать список всех активных и завершенных задач. </w:t>
      </w:r>
    </w:p>
    <w:p w14:paraId="540C9F2E" w14:textId="379C0682" w:rsidR="00914624" w:rsidRDefault="004A5F9B" w:rsidP="00914624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Для каждой задачи отображаются: текущий статус, процент выполнения, дата запуска и завершения. </w:t>
      </w:r>
    </w:p>
    <w:p w14:paraId="6C874813" w14:textId="2E5D160F" w:rsidR="00FB0100" w:rsidRDefault="00FB0100" w:rsidP="00914624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>При нажатии на задачу открывается подробная информация с логами и ссылками на отчеты.</w:t>
      </w:r>
    </w:p>
    <w:p w14:paraId="37B6B275" w14:textId="15660EBA" w:rsidR="00FB0100" w:rsidRDefault="00FB0100" w:rsidP="00FB0100">
      <w:pPr>
        <w:pStyle w:val="af4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>
        <w:rPr>
          <w:lang w:eastAsia="zh-CN" w:bidi="en-US"/>
        </w:rPr>
        <w:t>Раздел «Отчеты»</w:t>
      </w:r>
    </w:p>
    <w:p w14:paraId="62674779" w14:textId="77777777" w:rsidR="00580E40" w:rsidRDefault="00FB0100" w:rsidP="00580E40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Содержит список </w:t>
      </w:r>
      <w:r w:rsidR="00580E40">
        <w:rPr>
          <w:lang w:eastAsia="zh-CN" w:bidi="en-US"/>
        </w:rPr>
        <w:t xml:space="preserve">всех завершенных сканирований. </w:t>
      </w:r>
    </w:p>
    <w:p w14:paraId="19148EDF" w14:textId="7233201F" w:rsidR="00FB0100" w:rsidRDefault="00580E40" w:rsidP="00580E40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Пользователь может </w:t>
      </w:r>
      <w:r w:rsidR="002A59CA">
        <w:rPr>
          <w:lang w:eastAsia="zh-CN" w:bidi="en-US"/>
        </w:rPr>
        <w:t>открыть отчет в интерфейсе или скачать его, посмотреть доказательства и скриншоты атак, ознакомиться с рекомендациями по устранению уязвимостей.</w:t>
      </w:r>
    </w:p>
    <w:p w14:paraId="5714A00C" w14:textId="29E9415E" w:rsidR="002A59CA" w:rsidRDefault="002A59CA" w:rsidP="002A59CA">
      <w:pPr>
        <w:pStyle w:val="af4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>
        <w:rPr>
          <w:lang w:eastAsia="zh-CN" w:bidi="en-US"/>
        </w:rPr>
        <w:t>Раздел «Настройки»</w:t>
      </w:r>
    </w:p>
    <w:p w14:paraId="4EA11D80" w14:textId="3C811D1F" w:rsidR="002A59CA" w:rsidRDefault="00D72957" w:rsidP="002A59CA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Данный раздел предназначен для управления личными данными, </w:t>
      </w:r>
      <w:r>
        <w:rPr>
          <w:lang w:val="en-US" w:eastAsia="zh-CN" w:bidi="en-US"/>
        </w:rPr>
        <w:t>API</w:t>
      </w:r>
      <w:r w:rsidRPr="00D72957">
        <w:rPr>
          <w:lang w:eastAsia="zh-CN" w:bidi="en-US"/>
        </w:rPr>
        <w:t>-</w:t>
      </w:r>
      <w:r>
        <w:rPr>
          <w:lang w:eastAsia="zh-CN" w:bidi="en-US"/>
        </w:rPr>
        <w:t xml:space="preserve">ключами и токенами доступа, параметрами подключения к внешним сервисам, настройками </w:t>
      </w:r>
      <w:r>
        <w:rPr>
          <w:lang w:val="en-US" w:eastAsia="zh-CN" w:bidi="en-US"/>
        </w:rPr>
        <w:t>CI</w:t>
      </w:r>
      <w:r w:rsidRPr="00D72957">
        <w:rPr>
          <w:lang w:eastAsia="zh-CN" w:bidi="en-US"/>
        </w:rPr>
        <w:t>/</w:t>
      </w:r>
      <w:r>
        <w:rPr>
          <w:lang w:val="en-US" w:eastAsia="zh-CN" w:bidi="en-US"/>
        </w:rPr>
        <w:t>CD</w:t>
      </w:r>
      <w:r w:rsidRPr="00D72957">
        <w:rPr>
          <w:lang w:eastAsia="zh-CN" w:bidi="en-US"/>
        </w:rPr>
        <w:t>.</w:t>
      </w:r>
    </w:p>
    <w:p w14:paraId="7D797CDC" w14:textId="48124A7C" w:rsidR="00D72957" w:rsidRDefault="00D72957" w:rsidP="00D72957">
      <w:pPr>
        <w:pStyle w:val="af4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>
        <w:rPr>
          <w:lang w:eastAsia="zh-CN" w:bidi="en-US"/>
        </w:rPr>
        <w:t>Раздел «</w:t>
      </w:r>
      <w:r w:rsidR="00E61A65">
        <w:rPr>
          <w:lang w:eastAsia="zh-CN" w:bidi="en-US"/>
        </w:rPr>
        <w:t>Мониторинг системы»</w:t>
      </w:r>
    </w:p>
    <w:p w14:paraId="6B50D8A1" w14:textId="0505DD5A" w:rsidR="00E61A65" w:rsidRDefault="00E61A65" w:rsidP="00E61A65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Данный раздел отображает текущее состояние всех компонентом: активность </w:t>
      </w:r>
      <w:proofErr w:type="spellStart"/>
      <w:r>
        <w:rPr>
          <w:lang w:eastAsia="zh-CN" w:bidi="en-US"/>
        </w:rPr>
        <w:t>ворекров</w:t>
      </w:r>
      <w:proofErr w:type="spellEnd"/>
      <w:r>
        <w:rPr>
          <w:lang w:eastAsia="zh-CN" w:bidi="en-US"/>
        </w:rPr>
        <w:t xml:space="preserve"> </w:t>
      </w:r>
      <w:r>
        <w:rPr>
          <w:lang w:val="en-US" w:eastAsia="zh-CN" w:bidi="en-US"/>
        </w:rPr>
        <w:t>Celery</w:t>
      </w:r>
      <w:r w:rsidRPr="00E61A65">
        <w:rPr>
          <w:lang w:eastAsia="zh-CN" w:bidi="en-US"/>
        </w:rPr>
        <w:t xml:space="preserve">, </w:t>
      </w:r>
      <w:r>
        <w:rPr>
          <w:lang w:eastAsia="zh-CN" w:bidi="en-US"/>
        </w:rPr>
        <w:t xml:space="preserve">очередь заданий </w:t>
      </w:r>
      <w:r>
        <w:rPr>
          <w:lang w:val="en-US" w:eastAsia="zh-CN" w:bidi="en-US"/>
        </w:rPr>
        <w:t>Redis</w:t>
      </w:r>
      <w:r w:rsidRPr="00E61A65">
        <w:rPr>
          <w:lang w:eastAsia="zh-CN" w:bidi="en-US"/>
        </w:rPr>
        <w:t xml:space="preserve">, </w:t>
      </w:r>
      <w:r w:rsidR="003A5B49">
        <w:rPr>
          <w:lang w:eastAsia="zh-CN" w:bidi="en-US"/>
        </w:rPr>
        <w:t>использование ресурсов (</w:t>
      </w:r>
      <w:r w:rsidR="003A5B49">
        <w:rPr>
          <w:lang w:val="en-US" w:eastAsia="zh-CN" w:bidi="en-US"/>
        </w:rPr>
        <w:t>CPU</w:t>
      </w:r>
      <w:r w:rsidR="003A5B49" w:rsidRPr="003A5B49">
        <w:rPr>
          <w:lang w:eastAsia="zh-CN" w:bidi="en-US"/>
        </w:rPr>
        <w:t xml:space="preserve">, </w:t>
      </w:r>
      <w:r w:rsidR="003A5B49">
        <w:rPr>
          <w:lang w:val="en-US" w:eastAsia="zh-CN" w:bidi="en-US"/>
        </w:rPr>
        <w:t>RAM</w:t>
      </w:r>
      <w:r w:rsidR="003A5B49" w:rsidRPr="003A5B49">
        <w:rPr>
          <w:lang w:eastAsia="zh-CN" w:bidi="en-US"/>
        </w:rPr>
        <w:t xml:space="preserve">), </w:t>
      </w:r>
      <w:r w:rsidR="003A5B49">
        <w:rPr>
          <w:lang w:eastAsia="zh-CN" w:bidi="en-US"/>
        </w:rPr>
        <w:t xml:space="preserve">статус соединения БД и </w:t>
      </w:r>
      <w:proofErr w:type="spellStart"/>
      <w:r w:rsidR="003A5B49">
        <w:rPr>
          <w:lang w:val="en-US" w:eastAsia="zh-CN" w:bidi="en-US"/>
        </w:rPr>
        <w:t>MinIO</w:t>
      </w:r>
      <w:proofErr w:type="spellEnd"/>
      <w:r w:rsidR="003A5B49">
        <w:rPr>
          <w:lang w:eastAsia="zh-CN" w:bidi="en-US"/>
        </w:rPr>
        <w:t>.</w:t>
      </w:r>
    </w:p>
    <w:p w14:paraId="183AAB5D" w14:textId="4FF0938E" w:rsidR="00196F3C" w:rsidRPr="003A5B49" w:rsidRDefault="00196F3C" w:rsidP="00E61A65">
      <w:pPr>
        <w:pStyle w:val="af4"/>
        <w:spacing w:before="0" w:beforeAutospacing="0" w:after="160" w:afterAutospacing="0" w:line="360" w:lineRule="auto"/>
        <w:ind w:firstLine="709"/>
        <w:jc w:val="both"/>
        <w:rPr>
          <w:lang w:eastAsia="zh-CN" w:bidi="en-US"/>
        </w:rPr>
      </w:pPr>
      <w:r>
        <w:rPr>
          <w:lang w:eastAsia="zh-CN" w:bidi="en-US"/>
        </w:rPr>
        <w:t xml:space="preserve">Информация визуализируется </w:t>
      </w:r>
      <w:r w:rsidR="002F6EBB">
        <w:rPr>
          <w:lang w:eastAsia="zh-CN" w:bidi="en-US"/>
        </w:rPr>
        <w:t xml:space="preserve">через интеграцию с </w:t>
      </w:r>
      <w:proofErr w:type="spellStart"/>
      <w:r w:rsidR="002F6EBB" w:rsidRPr="002F6EBB">
        <w:rPr>
          <w:lang w:eastAsia="zh-CN" w:bidi="en-US"/>
        </w:rPr>
        <w:t>Grafana</w:t>
      </w:r>
      <w:proofErr w:type="spellEnd"/>
      <w:r w:rsidR="002F6EBB" w:rsidRPr="002F6EBB">
        <w:rPr>
          <w:lang w:eastAsia="zh-CN" w:bidi="en-US"/>
        </w:rPr>
        <w:t xml:space="preserve"> и </w:t>
      </w:r>
      <w:proofErr w:type="spellStart"/>
      <w:r w:rsidR="002F6EBB" w:rsidRPr="002F6EBB">
        <w:rPr>
          <w:lang w:eastAsia="zh-CN" w:bidi="en-US"/>
        </w:rPr>
        <w:t>Prometheus</w:t>
      </w:r>
      <w:proofErr w:type="spellEnd"/>
      <w:r w:rsidR="002F6EBB" w:rsidRPr="002F6EBB">
        <w:rPr>
          <w:lang w:eastAsia="zh-CN" w:bidi="en-US"/>
        </w:rPr>
        <w:t>.</w:t>
      </w:r>
    </w:p>
    <w:p w14:paraId="75081A0F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</w:p>
    <w:p w14:paraId="29D8E222" w14:textId="77777777" w:rsidR="000257A7" w:rsidRPr="00FE1B27" w:rsidRDefault="000257A7" w:rsidP="000257A7">
      <w:pPr>
        <w:spacing w:line="360" w:lineRule="auto"/>
        <w:ind w:firstLine="405"/>
        <w:jc w:val="center"/>
        <w:rPr>
          <w:rFonts w:cs="Times New Roman"/>
          <w:szCs w:val="24"/>
          <w:lang w:eastAsia="ja-JP"/>
        </w:rPr>
      </w:pPr>
    </w:p>
    <w:p w14:paraId="0EDDB614" w14:textId="279EB1F4" w:rsidR="00602954" w:rsidRPr="00FE1B27" w:rsidRDefault="00602954" w:rsidP="0057396C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Toc212572194"/>
      <w:r w:rsidR="0087160E" w:rsidRPr="00FE1B27">
        <w:rPr>
          <w:rFonts w:ascii="Times New Roman" w:hAnsi="Times New Roman" w:cs="Times New Roman"/>
          <w:sz w:val="24"/>
          <w:szCs w:val="24"/>
        </w:rPr>
        <w:t>Аварийные ситуации</w:t>
      </w:r>
      <w:bookmarkEnd w:id="18"/>
      <w:r w:rsidR="0087160E"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20C0F" w14:textId="77777777" w:rsidR="0087160E" w:rsidRPr="00FE1B27" w:rsidRDefault="0087160E" w:rsidP="0057396C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9" w:name="_Toc212572195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9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6167191F" w14:textId="3690A1A7" w:rsidR="00CB1829" w:rsidRDefault="00B80055" w:rsidP="00B8005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t xml:space="preserve">При сбоях в работе системы или нарушении условий эксплуатации необходимо выполнить </w:t>
      </w:r>
      <w:r w:rsidR="00F05B91">
        <w:t>следующие действия:</w:t>
      </w:r>
    </w:p>
    <w:p w14:paraId="5282ED6F" w14:textId="6559FF09" w:rsidR="00F05B91" w:rsidRDefault="00AB3867" w:rsidP="00AB3867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п</w:t>
      </w:r>
      <w:r w:rsidR="00F05B91">
        <w:rPr>
          <w:sz w:val="24"/>
        </w:rPr>
        <w:t>роверить корректность работы всех сервисов</w:t>
      </w:r>
      <w:r>
        <w:rPr>
          <w:sz w:val="24"/>
        </w:rPr>
        <w:t>, если один из контейнеров остановлен, то перезапустить его;</w:t>
      </w:r>
    </w:p>
    <w:p w14:paraId="51E59FBA" w14:textId="6ABD6C95" w:rsidR="00AB3867" w:rsidRDefault="00AB3867" w:rsidP="00AB3867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убедиться, что соединение с БД и бро</w:t>
      </w:r>
      <w:r w:rsidR="003F4032">
        <w:rPr>
          <w:sz w:val="24"/>
        </w:rPr>
        <w:t>кером очередей активно;</w:t>
      </w:r>
    </w:p>
    <w:p w14:paraId="6D19E9DF" w14:textId="7A3827ED" w:rsidR="003F4032" w:rsidRDefault="003F4032" w:rsidP="00AB3867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проверить доступность веб-интерфейса и </w:t>
      </w:r>
      <w:r>
        <w:rPr>
          <w:sz w:val="24"/>
          <w:lang w:val="en-US"/>
        </w:rPr>
        <w:t>API</w:t>
      </w:r>
      <w:r w:rsidRPr="003F4032">
        <w:rPr>
          <w:sz w:val="24"/>
        </w:rPr>
        <w:t>;</w:t>
      </w:r>
    </w:p>
    <w:p w14:paraId="30F30896" w14:textId="7FFAE2BA" w:rsidR="003F4032" w:rsidRDefault="003F4032" w:rsidP="00AB3867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проверить </w:t>
      </w:r>
      <w:proofErr w:type="spellStart"/>
      <w:r w:rsidR="00B055C6">
        <w:rPr>
          <w:sz w:val="24"/>
        </w:rPr>
        <w:t>логи</w:t>
      </w:r>
      <w:proofErr w:type="spellEnd"/>
      <w:r w:rsidR="00B055C6">
        <w:rPr>
          <w:sz w:val="24"/>
        </w:rPr>
        <w:t xml:space="preserve"> системы.</w:t>
      </w:r>
    </w:p>
    <w:p w14:paraId="5CCAB47C" w14:textId="0DE19F0C" w:rsidR="00B055C6" w:rsidRPr="00AB3867" w:rsidRDefault="00B055C6" w:rsidP="00B055C6">
      <w:pPr>
        <w:pStyle w:val="a0"/>
        <w:rPr>
          <w:sz w:val="24"/>
        </w:rPr>
      </w:pPr>
      <w:r>
        <w:rPr>
          <w:sz w:val="24"/>
        </w:rPr>
        <w:t xml:space="preserve">В случае длительного отказа </w:t>
      </w:r>
      <w:r w:rsidR="00D73653">
        <w:rPr>
          <w:sz w:val="24"/>
        </w:rPr>
        <w:t>оборудования выполнить резервный запуск на резервном сервере или виртуальной машине.</w:t>
      </w:r>
    </w:p>
    <w:p w14:paraId="0D47ACD7" w14:textId="1279624C" w:rsidR="0087160E" w:rsidRPr="00FE1B27" w:rsidRDefault="0087160E" w:rsidP="0057396C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20" w:name="_Toc212572196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20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78BDD5EA" w14:textId="15BABA41" w:rsidR="00CB1829" w:rsidRDefault="0087160E" w:rsidP="008B10E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</w:rPr>
      </w:pPr>
      <w:r w:rsidRPr="00FE1B27">
        <w:rPr>
          <w:rStyle w:val="normaltextrun"/>
        </w:rPr>
        <w:t xml:space="preserve">В случае </w:t>
      </w:r>
      <w:r w:rsidR="00070B70">
        <w:rPr>
          <w:rStyle w:val="normaltextrun"/>
        </w:rPr>
        <w:t>потери или подтверждения данных необходимо выполнить:</w:t>
      </w:r>
    </w:p>
    <w:p w14:paraId="697067F2" w14:textId="22321D21" w:rsidR="008B10E2" w:rsidRDefault="00070B70" w:rsidP="008B10E2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 xml:space="preserve">восстановить </w:t>
      </w:r>
      <w:r w:rsidR="00726810">
        <w:rPr>
          <w:sz w:val="24"/>
        </w:rPr>
        <w:t>БД из последней резервной копии;</w:t>
      </w:r>
    </w:p>
    <w:p w14:paraId="07A7CACF" w14:textId="74D7D39E" w:rsidR="008B10E2" w:rsidRDefault="00726810" w:rsidP="00726810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проверить целостность файлов артефактов в хранилище и восстановить их из резервной копии;</w:t>
      </w:r>
    </w:p>
    <w:p w14:paraId="69917300" w14:textId="55018A31" w:rsidR="00726810" w:rsidRPr="00726810" w:rsidRDefault="001A3110" w:rsidP="00726810">
      <w:pPr>
        <w:pStyle w:val="a0"/>
        <w:numPr>
          <w:ilvl w:val="0"/>
          <w:numId w:val="6"/>
        </w:numPr>
        <w:ind w:left="709"/>
        <w:rPr>
          <w:rStyle w:val="normaltextrun"/>
          <w:sz w:val="24"/>
        </w:rPr>
      </w:pPr>
      <w:r>
        <w:rPr>
          <w:sz w:val="24"/>
        </w:rPr>
        <w:t>пересобрать контейнеры приложения при повреждении зависимостей.</w:t>
      </w:r>
    </w:p>
    <w:p w14:paraId="2949CF67" w14:textId="77777777" w:rsidR="0087160E" w:rsidRPr="00FE1B27" w:rsidRDefault="0087160E" w:rsidP="0057396C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21" w:name="_Toc212572197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в случаях обнаружении несанкционированного вмешательства в данные</w:t>
      </w:r>
      <w:bookmarkEnd w:id="21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2D1403FE" w14:textId="4CD4FF64" w:rsidR="00CB1829" w:rsidRPr="001A3110" w:rsidRDefault="001A3110" w:rsidP="001A311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hd w:val="clear" w:color="auto" w:fill="FFFFFF"/>
        </w:rPr>
      </w:pPr>
      <w:r>
        <w:rPr>
          <w:rStyle w:val="normaltextrun"/>
          <w:shd w:val="clear" w:color="auto" w:fill="FFFFFF"/>
        </w:rPr>
        <w:t xml:space="preserve">При подозрении на </w:t>
      </w:r>
      <w:r w:rsidR="00C33C58" w:rsidRPr="00C33C58">
        <w:rPr>
          <w:rStyle w:val="normaltextrun"/>
          <w:shd w:val="clear" w:color="auto" w:fill="FFFFFF"/>
        </w:rPr>
        <w:t>несанкционированное вмешательство или компрометацию системы необходимо:</w:t>
      </w:r>
    </w:p>
    <w:p w14:paraId="7C94EFCE" w14:textId="3DCE4844" w:rsidR="00C33C58" w:rsidRPr="00C33C58" w:rsidRDefault="00C33C58" w:rsidP="00C33C58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н</w:t>
      </w:r>
      <w:r w:rsidRPr="00C33C58">
        <w:rPr>
          <w:sz w:val="24"/>
        </w:rPr>
        <w:t>емедленно отключить сетевое подключение к серверу для предотвращения дальнейших действий злоумышленников</w:t>
      </w:r>
      <w:r>
        <w:rPr>
          <w:sz w:val="24"/>
        </w:rPr>
        <w:t>;</w:t>
      </w:r>
    </w:p>
    <w:p w14:paraId="127E06C3" w14:textId="104F49FC" w:rsidR="00C33C58" w:rsidRPr="00C33C58" w:rsidRDefault="00C33C58" w:rsidP="00C33C58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п</w:t>
      </w:r>
      <w:r w:rsidRPr="00C33C58">
        <w:rPr>
          <w:sz w:val="24"/>
        </w:rPr>
        <w:t xml:space="preserve">роверить </w:t>
      </w:r>
      <w:proofErr w:type="spellStart"/>
      <w:r w:rsidRPr="00C33C58">
        <w:rPr>
          <w:sz w:val="24"/>
        </w:rPr>
        <w:t>логи</w:t>
      </w:r>
      <w:proofErr w:type="spellEnd"/>
      <w:r w:rsidRPr="00C33C58">
        <w:rPr>
          <w:sz w:val="24"/>
        </w:rPr>
        <w:t xml:space="preserve"> доступа на предмет подозрительных запросов</w:t>
      </w:r>
      <w:r>
        <w:rPr>
          <w:sz w:val="24"/>
        </w:rPr>
        <w:t>;</w:t>
      </w:r>
    </w:p>
    <w:p w14:paraId="3F543DB7" w14:textId="19DC60A9" w:rsidR="00C33C58" w:rsidRPr="00C33C58" w:rsidRDefault="00C33C58" w:rsidP="00C33C58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и</w:t>
      </w:r>
      <w:r w:rsidRPr="00C33C58">
        <w:rPr>
          <w:sz w:val="24"/>
        </w:rPr>
        <w:t xml:space="preserve">зменить все учётные данные: пароли к БД, API-токены, ключи доступа к </w:t>
      </w:r>
      <w:proofErr w:type="spellStart"/>
      <w:r w:rsidRPr="00C33C58">
        <w:rPr>
          <w:sz w:val="24"/>
        </w:rPr>
        <w:t>MinIO</w:t>
      </w:r>
      <w:proofErr w:type="spellEnd"/>
      <w:r w:rsidRPr="00C33C58">
        <w:rPr>
          <w:sz w:val="24"/>
        </w:rPr>
        <w:t xml:space="preserve"> и </w:t>
      </w:r>
      <w:proofErr w:type="spellStart"/>
      <w:r w:rsidRPr="00C33C58">
        <w:rPr>
          <w:sz w:val="24"/>
        </w:rPr>
        <w:t>Redis</w:t>
      </w:r>
      <w:proofErr w:type="spellEnd"/>
      <w:r>
        <w:rPr>
          <w:sz w:val="24"/>
        </w:rPr>
        <w:t>;</w:t>
      </w:r>
    </w:p>
    <w:p w14:paraId="5E124811" w14:textId="3005E04A" w:rsidR="00C33C58" w:rsidRPr="00C33C58" w:rsidRDefault="00C33C58" w:rsidP="00C33C58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п</w:t>
      </w:r>
      <w:r w:rsidRPr="00C33C58">
        <w:rPr>
          <w:sz w:val="24"/>
        </w:rPr>
        <w:t>ровести проверку целостности исходного кода и зависимостей с помощью контрольных сумм</w:t>
      </w:r>
      <w:r>
        <w:rPr>
          <w:sz w:val="24"/>
        </w:rPr>
        <w:t>;</w:t>
      </w:r>
    </w:p>
    <w:p w14:paraId="4196321F" w14:textId="291BF60A" w:rsidR="00DE2DFA" w:rsidRPr="001A3110" w:rsidRDefault="00C33C58" w:rsidP="00C33C58">
      <w:pPr>
        <w:pStyle w:val="a0"/>
        <w:numPr>
          <w:ilvl w:val="0"/>
          <w:numId w:val="6"/>
        </w:numPr>
        <w:ind w:left="709"/>
        <w:rPr>
          <w:sz w:val="24"/>
        </w:rPr>
      </w:pPr>
      <w:r>
        <w:rPr>
          <w:sz w:val="24"/>
        </w:rPr>
        <w:t>п</w:t>
      </w:r>
      <w:r w:rsidRPr="00C33C58">
        <w:rPr>
          <w:sz w:val="24"/>
        </w:rPr>
        <w:t>осле анализа и устранения последствий восстановить систему из резервной копии и провести внеочередное обновление всех компонентов.</w:t>
      </w:r>
    </w:p>
    <w:p w14:paraId="5BDD45A5" w14:textId="77777777" w:rsidR="0087160E" w:rsidRPr="00FE1B27" w:rsidRDefault="0087160E" w:rsidP="0057396C">
      <w:pPr>
        <w:pStyle w:val="paragraph"/>
        <w:numPr>
          <w:ilvl w:val="1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  <w:r w:rsidRPr="00FE1B27">
        <w:rPr>
          <w:rStyle w:val="normaltextrun"/>
          <w:b/>
          <w:bCs/>
        </w:rPr>
        <w:t>Действия в других аварийных ситуациях</w:t>
      </w:r>
      <w:r w:rsidRPr="00FE1B27">
        <w:rPr>
          <w:rStyle w:val="eop"/>
          <w:b/>
          <w:bCs/>
        </w:rPr>
        <w:t> </w:t>
      </w:r>
    </w:p>
    <w:p w14:paraId="40F8B43D" w14:textId="77777777" w:rsidR="0087160E" w:rsidRPr="00FE1B27" w:rsidRDefault="0087160E" w:rsidP="0067234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000000"/>
          <w:shd w:val="clear" w:color="auto" w:fill="FFFFFF"/>
        </w:rPr>
      </w:pPr>
      <w:r w:rsidRPr="00FE1B27">
        <w:rPr>
          <w:rStyle w:val="normaltextrun"/>
          <w:color w:val="000000"/>
          <w:shd w:val="clear" w:color="auto" w:fill="FFFFFF"/>
        </w:rPr>
        <w:t>В случае возникновения других аварийных ситу</w:t>
      </w:r>
      <w:r w:rsidR="00CB1829" w:rsidRPr="00FE1B27">
        <w:rPr>
          <w:rStyle w:val="normaltextrun"/>
          <w:color w:val="000000"/>
          <w:shd w:val="clear" w:color="auto" w:fill="FFFFFF"/>
        </w:rPr>
        <w:t>аций при работе с программой необходимо выполнить следующее:</w:t>
      </w:r>
    </w:p>
    <w:p w14:paraId="2B6B7806" w14:textId="41E92F28" w:rsidR="00526322" w:rsidRDefault="00C041A1" w:rsidP="00C041A1">
      <w:pPr>
        <w:pStyle w:val="paragraph"/>
        <w:numPr>
          <w:ilvl w:val="0"/>
          <w:numId w:val="14"/>
        </w:numPr>
        <w:spacing w:before="0" w:beforeAutospacing="0" w:after="0" w:line="360" w:lineRule="auto"/>
        <w:ind w:left="709"/>
        <w:jc w:val="both"/>
        <w:textAlignment w:val="baseline"/>
      </w:pPr>
      <w:r>
        <w:t>о</w:t>
      </w:r>
      <w:r w:rsidR="00526322">
        <w:t>пределить характер и причины инцидента</w:t>
      </w:r>
      <w:r w:rsidR="00C56AAF">
        <w:t>;</w:t>
      </w:r>
    </w:p>
    <w:p w14:paraId="6EFBBB34" w14:textId="49FBAB59" w:rsidR="00526322" w:rsidRDefault="00C56AAF" w:rsidP="00C041A1">
      <w:pPr>
        <w:pStyle w:val="paragraph"/>
        <w:numPr>
          <w:ilvl w:val="0"/>
          <w:numId w:val="14"/>
        </w:numPr>
        <w:spacing w:before="0" w:beforeAutospacing="0" w:after="0" w:line="360" w:lineRule="auto"/>
        <w:ind w:left="709"/>
        <w:jc w:val="both"/>
        <w:textAlignment w:val="baseline"/>
      </w:pPr>
      <w:r>
        <w:t>п</w:t>
      </w:r>
      <w:r w:rsidR="00526322">
        <w:t>ринять меры для предотвращения распространения инцидента и минимизации последствий</w:t>
      </w:r>
      <w:r>
        <w:t>;</w:t>
      </w:r>
    </w:p>
    <w:p w14:paraId="07C2EFEC" w14:textId="7C5E25CC" w:rsidR="00526322" w:rsidRDefault="00C56AAF" w:rsidP="00C041A1">
      <w:pPr>
        <w:pStyle w:val="paragraph"/>
        <w:numPr>
          <w:ilvl w:val="0"/>
          <w:numId w:val="14"/>
        </w:numPr>
        <w:spacing w:before="0" w:beforeAutospacing="0" w:after="0" w:line="360" w:lineRule="auto"/>
        <w:ind w:left="709"/>
        <w:jc w:val="both"/>
        <w:textAlignment w:val="baseline"/>
      </w:pPr>
      <w:r>
        <w:t>з</w:t>
      </w:r>
      <w:r w:rsidR="00526322">
        <w:t>афиксировать событие в журнале происшествий</w:t>
      </w:r>
      <w:r>
        <w:t>;</w:t>
      </w:r>
    </w:p>
    <w:p w14:paraId="72C54F73" w14:textId="5E9E88AB" w:rsidR="00526322" w:rsidRDefault="00C56AAF" w:rsidP="00C041A1">
      <w:pPr>
        <w:pStyle w:val="paragraph"/>
        <w:numPr>
          <w:ilvl w:val="0"/>
          <w:numId w:val="14"/>
        </w:numPr>
        <w:spacing w:before="0" w:beforeAutospacing="0" w:after="0" w:line="360" w:lineRule="auto"/>
        <w:ind w:left="709"/>
        <w:jc w:val="both"/>
        <w:textAlignment w:val="baseline"/>
      </w:pPr>
      <w:r>
        <w:t>у</w:t>
      </w:r>
      <w:r w:rsidR="00526322">
        <w:t>ведомить администратора системы и ответственных сотрудников службы информационной безопасности</w:t>
      </w:r>
      <w:r>
        <w:t>;</w:t>
      </w:r>
    </w:p>
    <w:p w14:paraId="4AFB1B5F" w14:textId="7F0A5D9C" w:rsidR="00CB1829" w:rsidRPr="00FE1B27" w:rsidRDefault="00C56AAF" w:rsidP="00C041A1">
      <w:pPr>
        <w:pStyle w:val="paragraph"/>
        <w:numPr>
          <w:ilvl w:val="0"/>
          <w:numId w:val="14"/>
        </w:numPr>
        <w:spacing w:before="0" w:beforeAutospacing="0" w:after="0" w:line="360" w:lineRule="auto"/>
        <w:ind w:left="709"/>
        <w:jc w:val="both"/>
        <w:textAlignment w:val="baseline"/>
      </w:pPr>
      <w:r>
        <w:t>п</w:t>
      </w:r>
      <w:r w:rsidR="00526322">
        <w:t>ри необходимости обратиться к технической документации или в службу поддержки для восстановления нормальной работы.</w:t>
      </w:r>
    </w:p>
    <w:p w14:paraId="536F9065" w14:textId="77777777" w:rsidR="0087160E" w:rsidRPr="00FE1B27" w:rsidRDefault="0087160E" w:rsidP="0057396C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22" w:name="_Toc212572198"/>
      <w:r w:rsidRPr="00FE1B27">
        <w:rPr>
          <w:rStyle w:val="normaltextrun"/>
          <w:rFonts w:ascii="Times New Roman" w:hAnsi="Times New Roman" w:cs="Times New Roman"/>
          <w:bCs w:val="0"/>
          <w:sz w:val="24"/>
          <w:szCs w:val="24"/>
        </w:rPr>
        <w:t>Рекомендации к освоению</w:t>
      </w:r>
      <w:bookmarkEnd w:id="22"/>
      <w:r w:rsidRPr="00FE1B27">
        <w:rPr>
          <w:rStyle w:val="eop"/>
          <w:rFonts w:ascii="Times New Roman" w:hAnsi="Times New Roman" w:cs="Times New Roman"/>
          <w:bCs w:val="0"/>
          <w:sz w:val="24"/>
          <w:szCs w:val="24"/>
        </w:rPr>
        <w:t> </w:t>
      </w:r>
    </w:p>
    <w:p w14:paraId="46457BCB" w14:textId="78A7FF47" w:rsidR="0099287A" w:rsidRPr="0099287A" w:rsidRDefault="0099287A" w:rsidP="0099287A">
      <w:pPr>
        <w:pStyle w:val="a0"/>
        <w:numPr>
          <w:ilvl w:val="0"/>
          <w:numId w:val="16"/>
        </w:numPr>
        <w:ind w:left="709" w:hanging="709"/>
        <w:rPr>
          <w:sz w:val="24"/>
          <w:lang w:eastAsia="ru-RU" w:bidi="ar-SA"/>
        </w:rPr>
      </w:pPr>
      <w:r>
        <w:rPr>
          <w:sz w:val="24"/>
          <w:lang w:eastAsia="ru-RU" w:bidi="ar-SA"/>
        </w:rPr>
        <w:t>о</w:t>
      </w:r>
      <w:r w:rsidRPr="0099287A">
        <w:rPr>
          <w:sz w:val="24"/>
          <w:lang w:eastAsia="ru-RU" w:bidi="ar-SA"/>
        </w:rPr>
        <w:t>знакомьтесь с основными разделами системы через веб-интерфейс: «Новая проверка», «Мониторинг задач», «Отчёты» и «Настройки». Это поможет понять последовательность работы и доступные функции</w:t>
      </w:r>
      <w:r>
        <w:rPr>
          <w:sz w:val="24"/>
          <w:lang w:eastAsia="ru-RU" w:bidi="ar-SA"/>
        </w:rPr>
        <w:t>;</w:t>
      </w:r>
    </w:p>
    <w:p w14:paraId="72AB079D" w14:textId="3AD90A10" w:rsidR="0099287A" w:rsidRPr="0099287A" w:rsidRDefault="0099287A" w:rsidP="0099287A">
      <w:pPr>
        <w:pStyle w:val="a0"/>
        <w:numPr>
          <w:ilvl w:val="0"/>
          <w:numId w:val="16"/>
        </w:numPr>
        <w:ind w:left="709" w:hanging="709"/>
        <w:rPr>
          <w:sz w:val="24"/>
          <w:lang w:eastAsia="ru-RU" w:bidi="ar-SA"/>
        </w:rPr>
      </w:pPr>
      <w:r>
        <w:rPr>
          <w:sz w:val="24"/>
          <w:lang w:eastAsia="ru-RU" w:bidi="ar-SA"/>
        </w:rPr>
        <w:t>д</w:t>
      </w:r>
      <w:r w:rsidRPr="0099287A">
        <w:rPr>
          <w:sz w:val="24"/>
          <w:lang w:eastAsia="ru-RU" w:bidi="ar-SA"/>
        </w:rPr>
        <w:t>ля первого запуска используйте тестовый URL, чтобы ознакомиться с процессом сканирования и формированием отчёта</w:t>
      </w:r>
      <w:r>
        <w:rPr>
          <w:sz w:val="24"/>
          <w:lang w:eastAsia="ru-RU" w:bidi="ar-SA"/>
        </w:rPr>
        <w:t>;</w:t>
      </w:r>
    </w:p>
    <w:p w14:paraId="26500F51" w14:textId="451A6CE5" w:rsidR="0099287A" w:rsidRPr="0099287A" w:rsidRDefault="0099287A" w:rsidP="0099287A">
      <w:pPr>
        <w:pStyle w:val="a0"/>
        <w:numPr>
          <w:ilvl w:val="0"/>
          <w:numId w:val="16"/>
        </w:numPr>
        <w:ind w:left="709" w:hanging="709"/>
        <w:rPr>
          <w:sz w:val="24"/>
          <w:lang w:eastAsia="ru-RU" w:bidi="ar-SA"/>
        </w:rPr>
      </w:pPr>
      <w:r>
        <w:rPr>
          <w:sz w:val="24"/>
          <w:lang w:eastAsia="ru-RU" w:bidi="ar-SA"/>
        </w:rPr>
        <w:t>и</w:t>
      </w:r>
      <w:r w:rsidRPr="0099287A">
        <w:rPr>
          <w:sz w:val="24"/>
          <w:lang w:eastAsia="ru-RU" w:bidi="ar-SA"/>
        </w:rPr>
        <w:t>зучите структуру отчёта: уровень критичности уязвимостей, описание, доказательства (</w:t>
      </w:r>
      <w:proofErr w:type="spellStart"/>
      <w:r w:rsidRPr="0099287A">
        <w:rPr>
          <w:sz w:val="24"/>
          <w:lang w:eastAsia="ru-RU" w:bidi="ar-SA"/>
        </w:rPr>
        <w:t>PoC</w:t>
      </w:r>
      <w:proofErr w:type="spellEnd"/>
      <w:r w:rsidRPr="0099287A">
        <w:rPr>
          <w:sz w:val="24"/>
          <w:lang w:eastAsia="ru-RU" w:bidi="ar-SA"/>
        </w:rPr>
        <w:t>) и рекомендации по устранению</w:t>
      </w:r>
      <w:r>
        <w:rPr>
          <w:sz w:val="24"/>
          <w:lang w:eastAsia="ru-RU" w:bidi="ar-SA"/>
        </w:rPr>
        <w:t>;</w:t>
      </w:r>
    </w:p>
    <w:p w14:paraId="686864E0" w14:textId="7787C4FC" w:rsidR="0099287A" w:rsidRPr="0099287A" w:rsidRDefault="0099287A" w:rsidP="0099287A">
      <w:pPr>
        <w:pStyle w:val="a0"/>
        <w:numPr>
          <w:ilvl w:val="0"/>
          <w:numId w:val="16"/>
        </w:numPr>
        <w:ind w:left="709" w:hanging="709"/>
        <w:rPr>
          <w:sz w:val="24"/>
          <w:lang w:eastAsia="ru-RU" w:bidi="ar-SA"/>
        </w:rPr>
      </w:pPr>
      <w:r>
        <w:rPr>
          <w:sz w:val="24"/>
          <w:lang w:eastAsia="ru-RU" w:bidi="ar-SA"/>
        </w:rPr>
        <w:t>о</w:t>
      </w:r>
      <w:r w:rsidRPr="0099287A">
        <w:rPr>
          <w:sz w:val="24"/>
          <w:lang w:eastAsia="ru-RU" w:bidi="ar-SA"/>
        </w:rPr>
        <w:t>знакомьтесь с документацией API, для интеграции системы с внешними сервисами или CI/CD-</w:t>
      </w:r>
      <w:proofErr w:type="spellStart"/>
      <w:r w:rsidRPr="0099287A">
        <w:rPr>
          <w:sz w:val="24"/>
          <w:lang w:eastAsia="ru-RU" w:bidi="ar-SA"/>
        </w:rPr>
        <w:t>пайплайнами</w:t>
      </w:r>
      <w:proofErr w:type="spellEnd"/>
      <w:r>
        <w:rPr>
          <w:sz w:val="24"/>
          <w:lang w:eastAsia="ru-RU" w:bidi="ar-SA"/>
        </w:rPr>
        <w:t>;</w:t>
      </w:r>
    </w:p>
    <w:p w14:paraId="07F2C609" w14:textId="41CC4B63" w:rsidR="0099287A" w:rsidRPr="0099287A" w:rsidRDefault="0099287A" w:rsidP="0099287A">
      <w:pPr>
        <w:pStyle w:val="a0"/>
        <w:numPr>
          <w:ilvl w:val="0"/>
          <w:numId w:val="16"/>
        </w:numPr>
        <w:ind w:left="709" w:hanging="709"/>
        <w:rPr>
          <w:sz w:val="24"/>
          <w:lang w:eastAsia="ru-RU" w:bidi="ar-SA"/>
        </w:rPr>
      </w:pPr>
      <w:r>
        <w:rPr>
          <w:sz w:val="24"/>
          <w:lang w:eastAsia="ru-RU" w:bidi="ar-SA"/>
        </w:rPr>
        <w:t>н</w:t>
      </w:r>
      <w:r w:rsidRPr="0099287A">
        <w:rPr>
          <w:sz w:val="24"/>
          <w:lang w:eastAsia="ru-RU" w:bidi="ar-SA"/>
        </w:rPr>
        <w:t xml:space="preserve">астройте параметры окружения в </w:t>
      </w:r>
      <w:proofErr w:type="gramStart"/>
      <w:r w:rsidRPr="0099287A">
        <w:rPr>
          <w:sz w:val="24"/>
          <w:lang w:eastAsia="ru-RU" w:bidi="ar-SA"/>
        </w:rPr>
        <w:t>файле .</w:t>
      </w:r>
      <w:proofErr w:type="spellStart"/>
      <w:r w:rsidRPr="0099287A">
        <w:rPr>
          <w:sz w:val="24"/>
          <w:lang w:eastAsia="ru-RU" w:bidi="ar-SA"/>
        </w:rPr>
        <w:t>env</w:t>
      </w:r>
      <w:proofErr w:type="spellEnd"/>
      <w:proofErr w:type="gramEnd"/>
      <w:r w:rsidRPr="0099287A">
        <w:rPr>
          <w:sz w:val="24"/>
          <w:lang w:eastAsia="ru-RU" w:bidi="ar-SA"/>
        </w:rPr>
        <w:t xml:space="preserve"> (подключения к БД, </w:t>
      </w:r>
      <w:proofErr w:type="spellStart"/>
      <w:r w:rsidRPr="0099287A">
        <w:rPr>
          <w:sz w:val="24"/>
          <w:lang w:eastAsia="ru-RU" w:bidi="ar-SA"/>
        </w:rPr>
        <w:t>Redis</w:t>
      </w:r>
      <w:proofErr w:type="spellEnd"/>
      <w:r w:rsidRPr="0099287A">
        <w:rPr>
          <w:sz w:val="24"/>
          <w:lang w:eastAsia="ru-RU" w:bidi="ar-SA"/>
        </w:rPr>
        <w:t xml:space="preserve">, </w:t>
      </w:r>
      <w:proofErr w:type="spellStart"/>
      <w:r w:rsidRPr="0099287A">
        <w:rPr>
          <w:sz w:val="24"/>
          <w:lang w:eastAsia="ru-RU" w:bidi="ar-SA"/>
        </w:rPr>
        <w:t>MinIO</w:t>
      </w:r>
      <w:proofErr w:type="spellEnd"/>
      <w:r w:rsidRPr="0099287A">
        <w:rPr>
          <w:sz w:val="24"/>
          <w:lang w:eastAsia="ru-RU" w:bidi="ar-SA"/>
        </w:rPr>
        <w:t>, CI/CD-токены) для корректной работы всех сервисов</w:t>
      </w:r>
      <w:r>
        <w:rPr>
          <w:sz w:val="24"/>
          <w:lang w:eastAsia="ru-RU" w:bidi="ar-SA"/>
        </w:rPr>
        <w:t>;</w:t>
      </w:r>
    </w:p>
    <w:p w14:paraId="07A406E3" w14:textId="292F73B1" w:rsidR="0099287A" w:rsidRPr="0099287A" w:rsidRDefault="0099287A" w:rsidP="0099287A">
      <w:pPr>
        <w:pStyle w:val="a0"/>
        <w:numPr>
          <w:ilvl w:val="0"/>
          <w:numId w:val="16"/>
        </w:numPr>
        <w:ind w:left="709" w:hanging="709"/>
        <w:rPr>
          <w:sz w:val="24"/>
          <w:lang w:eastAsia="ru-RU" w:bidi="ar-SA"/>
        </w:rPr>
      </w:pPr>
      <w:r>
        <w:rPr>
          <w:sz w:val="24"/>
          <w:lang w:eastAsia="ru-RU" w:bidi="ar-SA"/>
        </w:rPr>
        <w:t>р</w:t>
      </w:r>
      <w:r w:rsidRPr="0099287A">
        <w:rPr>
          <w:sz w:val="24"/>
          <w:lang w:eastAsia="ru-RU" w:bidi="ar-SA"/>
        </w:rPr>
        <w:t>егулярно проверяйте обновления зависимостей и шаблонов атак (</w:t>
      </w:r>
      <w:proofErr w:type="spellStart"/>
      <w:r w:rsidRPr="0099287A">
        <w:rPr>
          <w:sz w:val="24"/>
          <w:lang w:eastAsia="ru-RU" w:bidi="ar-SA"/>
        </w:rPr>
        <w:t>Nuclei</w:t>
      </w:r>
      <w:proofErr w:type="spellEnd"/>
      <w:r w:rsidRPr="0099287A">
        <w:rPr>
          <w:sz w:val="24"/>
          <w:lang w:eastAsia="ru-RU" w:bidi="ar-SA"/>
        </w:rPr>
        <w:t xml:space="preserve">, </w:t>
      </w:r>
      <w:proofErr w:type="spellStart"/>
      <w:r w:rsidRPr="0099287A">
        <w:rPr>
          <w:sz w:val="24"/>
          <w:lang w:eastAsia="ru-RU" w:bidi="ar-SA"/>
        </w:rPr>
        <w:t>Semgrep</w:t>
      </w:r>
      <w:proofErr w:type="spellEnd"/>
      <w:r w:rsidRPr="0099287A">
        <w:rPr>
          <w:sz w:val="24"/>
          <w:lang w:eastAsia="ru-RU" w:bidi="ar-SA"/>
        </w:rPr>
        <w:t>) для обеспечения актуальности проверок</w:t>
      </w:r>
      <w:r>
        <w:rPr>
          <w:sz w:val="24"/>
          <w:lang w:eastAsia="ru-RU" w:bidi="ar-SA"/>
        </w:rPr>
        <w:t>;</w:t>
      </w:r>
    </w:p>
    <w:p w14:paraId="3AA8EE1C" w14:textId="785B2D08" w:rsidR="0099287A" w:rsidRPr="0099287A" w:rsidRDefault="0099287A" w:rsidP="0099287A">
      <w:pPr>
        <w:pStyle w:val="a0"/>
        <w:numPr>
          <w:ilvl w:val="0"/>
          <w:numId w:val="16"/>
        </w:numPr>
        <w:ind w:left="709" w:hanging="709"/>
        <w:rPr>
          <w:sz w:val="24"/>
          <w:lang w:eastAsia="ru-RU" w:bidi="ar-SA"/>
        </w:rPr>
      </w:pPr>
      <w:r>
        <w:rPr>
          <w:sz w:val="24"/>
          <w:lang w:eastAsia="ru-RU" w:bidi="ar-SA"/>
        </w:rPr>
        <w:t>и</w:t>
      </w:r>
      <w:r w:rsidRPr="0099287A">
        <w:rPr>
          <w:sz w:val="24"/>
          <w:lang w:eastAsia="ru-RU" w:bidi="ar-SA"/>
        </w:rPr>
        <w:t>спользуйте систему мониторинга (</w:t>
      </w:r>
      <w:proofErr w:type="spellStart"/>
      <w:r w:rsidRPr="0099287A">
        <w:rPr>
          <w:sz w:val="24"/>
          <w:lang w:eastAsia="ru-RU" w:bidi="ar-SA"/>
        </w:rPr>
        <w:t>Grafana</w:t>
      </w:r>
      <w:proofErr w:type="spellEnd"/>
      <w:r w:rsidRPr="0099287A">
        <w:rPr>
          <w:sz w:val="24"/>
          <w:lang w:eastAsia="ru-RU" w:bidi="ar-SA"/>
        </w:rPr>
        <w:t xml:space="preserve">, </w:t>
      </w:r>
      <w:proofErr w:type="spellStart"/>
      <w:r w:rsidRPr="0099287A">
        <w:rPr>
          <w:sz w:val="24"/>
          <w:lang w:eastAsia="ru-RU" w:bidi="ar-SA"/>
        </w:rPr>
        <w:t>Prometheus</w:t>
      </w:r>
      <w:proofErr w:type="spellEnd"/>
      <w:r w:rsidRPr="0099287A">
        <w:rPr>
          <w:sz w:val="24"/>
          <w:lang w:eastAsia="ru-RU" w:bidi="ar-SA"/>
        </w:rPr>
        <w:t>) для отслеживания состояния сервисов и своевременного реагирования на сбои</w:t>
      </w:r>
      <w:r>
        <w:rPr>
          <w:sz w:val="24"/>
          <w:lang w:eastAsia="ru-RU" w:bidi="ar-SA"/>
        </w:rPr>
        <w:t>;</w:t>
      </w:r>
    </w:p>
    <w:p w14:paraId="463F29E8" w14:textId="32B458F5" w:rsidR="0087160E" w:rsidRPr="0099287A" w:rsidRDefault="0099287A" w:rsidP="0099287A">
      <w:pPr>
        <w:pStyle w:val="a0"/>
        <w:numPr>
          <w:ilvl w:val="0"/>
          <w:numId w:val="16"/>
        </w:numPr>
        <w:ind w:left="709" w:hanging="709"/>
        <w:rPr>
          <w:sz w:val="24"/>
          <w:lang w:eastAsia="ru-RU" w:bidi="ar-SA"/>
        </w:rPr>
      </w:pPr>
      <w:r>
        <w:rPr>
          <w:sz w:val="24"/>
          <w:lang w:eastAsia="ru-RU" w:bidi="ar-SA"/>
        </w:rPr>
        <w:t>п</w:t>
      </w:r>
      <w:r w:rsidRPr="0099287A">
        <w:rPr>
          <w:sz w:val="24"/>
          <w:lang w:eastAsia="ru-RU" w:bidi="ar-SA"/>
        </w:rPr>
        <w:t>еред эксплуатацией в рабочей среде рекомендуется провести тестовую установку и пробное сканирование, чтобы убедиться в корректности конфигурации.</w:t>
      </w:r>
    </w:p>
    <w:p w14:paraId="29D6B04F" w14:textId="77777777" w:rsidR="00FA72CA" w:rsidRPr="00FE1B27" w:rsidRDefault="00FA72CA" w:rsidP="00FA72CA">
      <w:pPr>
        <w:pStyle w:val="a0"/>
        <w:rPr>
          <w:sz w:val="24"/>
        </w:rPr>
      </w:pPr>
      <w:r w:rsidRPr="00FE1B27">
        <w:rPr>
          <w:sz w:val="24"/>
        </w:rPr>
        <w:t xml:space="preserve"> </w:t>
      </w:r>
    </w:p>
    <w:p w14:paraId="3B7B4B86" w14:textId="77777777" w:rsidR="00FA72CA" w:rsidRPr="00FE1B27" w:rsidRDefault="00FA72CA" w:rsidP="00FA72CA">
      <w:pPr>
        <w:pStyle w:val="a0"/>
        <w:rPr>
          <w:sz w:val="24"/>
        </w:rPr>
      </w:pPr>
    </w:p>
    <w:p w14:paraId="3A0FF5F2" w14:textId="77777777" w:rsidR="00374E0C" w:rsidRPr="00FE1B27" w:rsidRDefault="00374E0C" w:rsidP="00374E0C">
      <w:pPr>
        <w:pStyle w:val="a0"/>
        <w:rPr>
          <w:sz w:val="24"/>
        </w:rPr>
      </w:pPr>
    </w:p>
    <w:p w14:paraId="5630AD66" w14:textId="77777777" w:rsidR="00C461F4" w:rsidRPr="00FE1B27" w:rsidRDefault="00C461F4" w:rsidP="00C461F4">
      <w:pPr>
        <w:pStyle w:val="a0"/>
        <w:rPr>
          <w:sz w:val="24"/>
        </w:rPr>
      </w:pPr>
    </w:p>
    <w:p w14:paraId="61829076" w14:textId="77777777" w:rsidR="003F754F" w:rsidRPr="00FE1B27" w:rsidRDefault="003F754F" w:rsidP="003F754F">
      <w:pPr>
        <w:pStyle w:val="a0"/>
        <w:rPr>
          <w:b/>
          <w:sz w:val="24"/>
        </w:rPr>
      </w:pPr>
    </w:p>
    <w:p w14:paraId="2BA226A1" w14:textId="77777777" w:rsidR="003F754F" w:rsidRPr="00FE1B27" w:rsidRDefault="003F754F" w:rsidP="003F754F">
      <w:pPr>
        <w:pStyle w:val="a0"/>
        <w:ind w:left="420" w:firstLine="0"/>
        <w:rPr>
          <w:sz w:val="24"/>
        </w:rPr>
      </w:pPr>
    </w:p>
    <w:p w14:paraId="17AD93B2" w14:textId="77777777" w:rsidR="000D1CE9" w:rsidRPr="00FE1B27" w:rsidRDefault="000D1CE9" w:rsidP="000D1CE9">
      <w:pPr>
        <w:pStyle w:val="a0"/>
        <w:ind w:left="420" w:firstLine="0"/>
        <w:rPr>
          <w:sz w:val="24"/>
        </w:rPr>
      </w:pPr>
    </w:p>
    <w:p w14:paraId="0DE4B5B7" w14:textId="77777777" w:rsidR="00257ECD" w:rsidRPr="00FE1B27" w:rsidRDefault="00257ECD">
      <w:pPr>
        <w:rPr>
          <w:rFonts w:cs="Times New Roman"/>
          <w:szCs w:val="24"/>
        </w:rPr>
      </w:pPr>
    </w:p>
    <w:sectPr w:rsidR="00257ECD" w:rsidRPr="00FE1B27" w:rsidSect="005573BA">
      <w:head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F4F0" w14:textId="77777777" w:rsidR="003E7293" w:rsidRDefault="003E7293" w:rsidP="00040CC1">
      <w:pPr>
        <w:spacing w:after="0" w:line="240" w:lineRule="auto"/>
      </w:pPr>
      <w:r>
        <w:separator/>
      </w:r>
    </w:p>
  </w:endnote>
  <w:endnote w:type="continuationSeparator" w:id="0">
    <w:p w14:paraId="4E3FBC8E" w14:textId="77777777" w:rsidR="003E7293" w:rsidRDefault="003E7293" w:rsidP="0004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3E87" w14:textId="77777777" w:rsidR="00D95EC1" w:rsidRDefault="00D95EC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8E02" w14:textId="77777777" w:rsidR="003E7293" w:rsidRDefault="003E7293" w:rsidP="00040CC1">
      <w:pPr>
        <w:spacing w:after="0" w:line="240" w:lineRule="auto"/>
      </w:pPr>
      <w:r>
        <w:separator/>
      </w:r>
    </w:p>
  </w:footnote>
  <w:footnote w:type="continuationSeparator" w:id="0">
    <w:p w14:paraId="1074ADEF" w14:textId="77777777" w:rsidR="003E7293" w:rsidRDefault="003E7293" w:rsidP="0004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A12C" w14:textId="48A634DB" w:rsidR="00D95EC1" w:rsidRDefault="00D95EC1">
    <w:pPr>
      <w:pStyle w:val="ae"/>
      <w:jc w:val="center"/>
    </w:pPr>
  </w:p>
  <w:p w14:paraId="6C893938" w14:textId="77777777" w:rsidR="00D95EC1" w:rsidRDefault="00D95EC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4834986"/>
      <w:docPartObj>
        <w:docPartGallery w:val="Page Numbers (Top of Page)"/>
        <w:docPartUnique/>
      </w:docPartObj>
    </w:sdtPr>
    <w:sdtEndPr/>
    <w:sdtContent>
      <w:p w14:paraId="498A6C1C" w14:textId="79B6C0AD" w:rsidR="00C27863" w:rsidRDefault="00C278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4A5AF" w14:textId="77777777" w:rsidR="00E6293F" w:rsidRDefault="00E6293F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753472"/>
      <w:docPartObj>
        <w:docPartGallery w:val="Page Numbers (Top of Page)"/>
        <w:docPartUnique/>
      </w:docPartObj>
    </w:sdtPr>
    <w:sdtEndPr/>
    <w:sdtContent>
      <w:p w14:paraId="65836207" w14:textId="53BF1F64" w:rsidR="00C27863" w:rsidRDefault="00C278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3E256D" w14:textId="77777777" w:rsidR="00D95EC1" w:rsidRDefault="00D95EC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1B38"/>
    <w:multiLevelType w:val="hybridMultilevel"/>
    <w:tmpl w:val="D7EAE23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17C69"/>
    <w:multiLevelType w:val="multilevel"/>
    <w:tmpl w:val="E458B89A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4123D"/>
    <w:multiLevelType w:val="multilevel"/>
    <w:tmpl w:val="C928B8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5D5336"/>
    <w:multiLevelType w:val="multilevel"/>
    <w:tmpl w:val="05749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B83965"/>
    <w:multiLevelType w:val="hybridMultilevel"/>
    <w:tmpl w:val="C0ECAABC"/>
    <w:lvl w:ilvl="0" w:tplc="C98C7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655D1A"/>
    <w:multiLevelType w:val="multilevel"/>
    <w:tmpl w:val="14FC68E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681A7E"/>
    <w:multiLevelType w:val="hybridMultilevel"/>
    <w:tmpl w:val="0B54F5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A1385A"/>
    <w:multiLevelType w:val="multilevel"/>
    <w:tmpl w:val="878A53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667BE"/>
    <w:multiLevelType w:val="multilevel"/>
    <w:tmpl w:val="C67651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127CA"/>
    <w:multiLevelType w:val="hybridMultilevel"/>
    <w:tmpl w:val="4B5440BA"/>
    <w:lvl w:ilvl="0" w:tplc="CC06BD60">
      <w:start w:val="1"/>
      <w:numFmt w:val="bullet"/>
      <w:lvlText w:val="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2" w15:restartNumberingAfterBreak="0">
    <w:nsid w:val="2EDD1642"/>
    <w:multiLevelType w:val="multilevel"/>
    <w:tmpl w:val="82463042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47C4592"/>
    <w:multiLevelType w:val="hybridMultilevel"/>
    <w:tmpl w:val="5166439C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9610EB"/>
    <w:multiLevelType w:val="multilevel"/>
    <w:tmpl w:val="8B2C8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880D12"/>
    <w:multiLevelType w:val="hybridMultilevel"/>
    <w:tmpl w:val="33F6CD2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1040A2"/>
    <w:multiLevelType w:val="multilevel"/>
    <w:tmpl w:val="435EFC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A7CB5"/>
    <w:multiLevelType w:val="multilevel"/>
    <w:tmpl w:val="0A943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A2141F"/>
    <w:multiLevelType w:val="hybridMultilevel"/>
    <w:tmpl w:val="1E8AE0F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F74AC"/>
    <w:multiLevelType w:val="hybridMultilevel"/>
    <w:tmpl w:val="8EE6A0A0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6743E8"/>
    <w:multiLevelType w:val="multilevel"/>
    <w:tmpl w:val="30D85E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7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1"/>
  </w:num>
  <w:num w:numId="13">
    <w:abstractNumId w:val="15"/>
  </w:num>
  <w:num w:numId="14">
    <w:abstractNumId w:val="19"/>
  </w:num>
  <w:num w:numId="15">
    <w:abstractNumId w:val="20"/>
  </w:num>
  <w:num w:numId="16">
    <w:abstractNumId w:val="2"/>
  </w:num>
  <w:num w:numId="17">
    <w:abstractNumId w:val="16"/>
  </w:num>
  <w:num w:numId="18">
    <w:abstractNumId w:val="10"/>
  </w:num>
  <w:num w:numId="19">
    <w:abstractNumId w:val="12"/>
  </w:num>
  <w:num w:numId="20">
    <w:abstractNumId w:val="9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98"/>
    <w:rsid w:val="00004EE6"/>
    <w:rsid w:val="0001550A"/>
    <w:rsid w:val="000257A7"/>
    <w:rsid w:val="00040CC1"/>
    <w:rsid w:val="0004549C"/>
    <w:rsid w:val="00045933"/>
    <w:rsid w:val="000471DE"/>
    <w:rsid w:val="00065F63"/>
    <w:rsid w:val="00070B70"/>
    <w:rsid w:val="00071D05"/>
    <w:rsid w:val="00072984"/>
    <w:rsid w:val="000846A7"/>
    <w:rsid w:val="00092AA7"/>
    <w:rsid w:val="000B6A32"/>
    <w:rsid w:val="000C0741"/>
    <w:rsid w:val="000D1CE9"/>
    <w:rsid w:val="000E114C"/>
    <w:rsid w:val="00103F4C"/>
    <w:rsid w:val="00111149"/>
    <w:rsid w:val="001269EF"/>
    <w:rsid w:val="001517C4"/>
    <w:rsid w:val="00196F3C"/>
    <w:rsid w:val="001A3110"/>
    <w:rsid w:val="001E19F3"/>
    <w:rsid w:val="002114F2"/>
    <w:rsid w:val="0021211F"/>
    <w:rsid w:val="00214B9E"/>
    <w:rsid w:val="002230E8"/>
    <w:rsid w:val="0022466C"/>
    <w:rsid w:val="00244B72"/>
    <w:rsid w:val="002451A6"/>
    <w:rsid w:val="00257ECD"/>
    <w:rsid w:val="00272981"/>
    <w:rsid w:val="00292CD1"/>
    <w:rsid w:val="00295F89"/>
    <w:rsid w:val="00297361"/>
    <w:rsid w:val="002A47A7"/>
    <w:rsid w:val="002A59CA"/>
    <w:rsid w:val="002C500B"/>
    <w:rsid w:val="002D1014"/>
    <w:rsid w:val="002D4F56"/>
    <w:rsid w:val="002E4BF7"/>
    <w:rsid w:val="002F6EBB"/>
    <w:rsid w:val="00304086"/>
    <w:rsid w:val="00307111"/>
    <w:rsid w:val="00311476"/>
    <w:rsid w:val="003363F1"/>
    <w:rsid w:val="00372FC9"/>
    <w:rsid w:val="00374E0C"/>
    <w:rsid w:val="003A5B49"/>
    <w:rsid w:val="003B0925"/>
    <w:rsid w:val="003C39C4"/>
    <w:rsid w:val="003D3E96"/>
    <w:rsid w:val="003D7CEF"/>
    <w:rsid w:val="003E7293"/>
    <w:rsid w:val="003F4032"/>
    <w:rsid w:val="003F754F"/>
    <w:rsid w:val="00433DD2"/>
    <w:rsid w:val="004520A7"/>
    <w:rsid w:val="00461CE0"/>
    <w:rsid w:val="00472658"/>
    <w:rsid w:val="0049097B"/>
    <w:rsid w:val="00492744"/>
    <w:rsid w:val="004A5F9B"/>
    <w:rsid w:val="004B7F45"/>
    <w:rsid w:val="004E68CB"/>
    <w:rsid w:val="004F47C0"/>
    <w:rsid w:val="005077B3"/>
    <w:rsid w:val="005118C7"/>
    <w:rsid w:val="00526322"/>
    <w:rsid w:val="0053292F"/>
    <w:rsid w:val="005354DE"/>
    <w:rsid w:val="00540EBB"/>
    <w:rsid w:val="005573BA"/>
    <w:rsid w:val="00560008"/>
    <w:rsid w:val="00571932"/>
    <w:rsid w:val="0057396C"/>
    <w:rsid w:val="00575C45"/>
    <w:rsid w:val="00580E40"/>
    <w:rsid w:val="00582743"/>
    <w:rsid w:val="00596078"/>
    <w:rsid w:val="005A3BD7"/>
    <w:rsid w:val="005A4F43"/>
    <w:rsid w:val="005B06CB"/>
    <w:rsid w:val="005E49A9"/>
    <w:rsid w:val="005E642D"/>
    <w:rsid w:val="005E7EDD"/>
    <w:rsid w:val="00602954"/>
    <w:rsid w:val="00606B1E"/>
    <w:rsid w:val="006665BB"/>
    <w:rsid w:val="00667056"/>
    <w:rsid w:val="00672345"/>
    <w:rsid w:val="006753B3"/>
    <w:rsid w:val="00693210"/>
    <w:rsid w:val="006A01BB"/>
    <w:rsid w:val="006A7D63"/>
    <w:rsid w:val="006B0BB0"/>
    <w:rsid w:val="006C040E"/>
    <w:rsid w:val="006D5F9C"/>
    <w:rsid w:val="006E21A5"/>
    <w:rsid w:val="006E5A62"/>
    <w:rsid w:val="007037AC"/>
    <w:rsid w:val="00707A5D"/>
    <w:rsid w:val="00726810"/>
    <w:rsid w:val="0073015C"/>
    <w:rsid w:val="00741AD1"/>
    <w:rsid w:val="0074370A"/>
    <w:rsid w:val="00766B2A"/>
    <w:rsid w:val="00767F0D"/>
    <w:rsid w:val="00770AEA"/>
    <w:rsid w:val="00773F8D"/>
    <w:rsid w:val="00777972"/>
    <w:rsid w:val="007779DB"/>
    <w:rsid w:val="00785B49"/>
    <w:rsid w:val="00795F8F"/>
    <w:rsid w:val="007C4833"/>
    <w:rsid w:val="007D4F24"/>
    <w:rsid w:val="007F50E0"/>
    <w:rsid w:val="00813C9E"/>
    <w:rsid w:val="0082270E"/>
    <w:rsid w:val="0083698C"/>
    <w:rsid w:val="008414DD"/>
    <w:rsid w:val="0087160E"/>
    <w:rsid w:val="008807A0"/>
    <w:rsid w:val="00893569"/>
    <w:rsid w:val="008B10E2"/>
    <w:rsid w:val="008B4900"/>
    <w:rsid w:val="008B4B4B"/>
    <w:rsid w:val="008D08AA"/>
    <w:rsid w:val="008E18B7"/>
    <w:rsid w:val="00914624"/>
    <w:rsid w:val="00915DA6"/>
    <w:rsid w:val="00952A71"/>
    <w:rsid w:val="009616C0"/>
    <w:rsid w:val="0099287A"/>
    <w:rsid w:val="009C04F2"/>
    <w:rsid w:val="009D432E"/>
    <w:rsid w:val="009E5D66"/>
    <w:rsid w:val="009F7353"/>
    <w:rsid w:val="00A012B3"/>
    <w:rsid w:val="00A06167"/>
    <w:rsid w:val="00A5087E"/>
    <w:rsid w:val="00A61729"/>
    <w:rsid w:val="00A626D3"/>
    <w:rsid w:val="00A737CB"/>
    <w:rsid w:val="00A77CEE"/>
    <w:rsid w:val="00A90438"/>
    <w:rsid w:val="00AB3867"/>
    <w:rsid w:val="00AC56B9"/>
    <w:rsid w:val="00AC6747"/>
    <w:rsid w:val="00AF0A0E"/>
    <w:rsid w:val="00B0075C"/>
    <w:rsid w:val="00B0140E"/>
    <w:rsid w:val="00B055C6"/>
    <w:rsid w:val="00B11147"/>
    <w:rsid w:val="00B263C9"/>
    <w:rsid w:val="00B364AA"/>
    <w:rsid w:val="00B642F6"/>
    <w:rsid w:val="00B760F9"/>
    <w:rsid w:val="00B80055"/>
    <w:rsid w:val="00BB2523"/>
    <w:rsid w:val="00BB595A"/>
    <w:rsid w:val="00BB5A4A"/>
    <w:rsid w:val="00BC4ADD"/>
    <w:rsid w:val="00BE1B69"/>
    <w:rsid w:val="00C0164D"/>
    <w:rsid w:val="00C041A1"/>
    <w:rsid w:val="00C16827"/>
    <w:rsid w:val="00C24B71"/>
    <w:rsid w:val="00C27863"/>
    <w:rsid w:val="00C315F3"/>
    <w:rsid w:val="00C33C58"/>
    <w:rsid w:val="00C343AF"/>
    <w:rsid w:val="00C461F4"/>
    <w:rsid w:val="00C5223C"/>
    <w:rsid w:val="00C55846"/>
    <w:rsid w:val="00C56AAF"/>
    <w:rsid w:val="00C84D77"/>
    <w:rsid w:val="00C9618F"/>
    <w:rsid w:val="00CA13D5"/>
    <w:rsid w:val="00CB1829"/>
    <w:rsid w:val="00CD6B2B"/>
    <w:rsid w:val="00CE697B"/>
    <w:rsid w:val="00CE7AE9"/>
    <w:rsid w:val="00CF364A"/>
    <w:rsid w:val="00CF517E"/>
    <w:rsid w:val="00D10332"/>
    <w:rsid w:val="00D2363D"/>
    <w:rsid w:val="00D56297"/>
    <w:rsid w:val="00D72596"/>
    <w:rsid w:val="00D72957"/>
    <w:rsid w:val="00D73653"/>
    <w:rsid w:val="00D81502"/>
    <w:rsid w:val="00D91C57"/>
    <w:rsid w:val="00D95EC1"/>
    <w:rsid w:val="00DA462C"/>
    <w:rsid w:val="00DA75E4"/>
    <w:rsid w:val="00DC4E41"/>
    <w:rsid w:val="00DC6D47"/>
    <w:rsid w:val="00DD0C59"/>
    <w:rsid w:val="00DE0A7B"/>
    <w:rsid w:val="00DE2DFA"/>
    <w:rsid w:val="00DF189E"/>
    <w:rsid w:val="00DF481D"/>
    <w:rsid w:val="00E03D56"/>
    <w:rsid w:val="00E15509"/>
    <w:rsid w:val="00E16C23"/>
    <w:rsid w:val="00E202F4"/>
    <w:rsid w:val="00E20CFF"/>
    <w:rsid w:val="00E31E6C"/>
    <w:rsid w:val="00E32DE7"/>
    <w:rsid w:val="00E41DAB"/>
    <w:rsid w:val="00E44507"/>
    <w:rsid w:val="00E5466A"/>
    <w:rsid w:val="00E61A65"/>
    <w:rsid w:val="00E6293F"/>
    <w:rsid w:val="00E959ED"/>
    <w:rsid w:val="00EB5024"/>
    <w:rsid w:val="00EB6476"/>
    <w:rsid w:val="00EC0F98"/>
    <w:rsid w:val="00EC7D06"/>
    <w:rsid w:val="00F05B91"/>
    <w:rsid w:val="00F1245C"/>
    <w:rsid w:val="00F31F00"/>
    <w:rsid w:val="00F36866"/>
    <w:rsid w:val="00F60F76"/>
    <w:rsid w:val="00F64982"/>
    <w:rsid w:val="00F705A8"/>
    <w:rsid w:val="00F74150"/>
    <w:rsid w:val="00FA03BC"/>
    <w:rsid w:val="00FA56F3"/>
    <w:rsid w:val="00FA7073"/>
    <w:rsid w:val="00FA72CA"/>
    <w:rsid w:val="00FB0100"/>
    <w:rsid w:val="00FB0641"/>
    <w:rsid w:val="00FB16B1"/>
    <w:rsid w:val="00FC1809"/>
    <w:rsid w:val="00FC2643"/>
    <w:rsid w:val="00FD42BD"/>
    <w:rsid w:val="00FD6237"/>
    <w:rsid w:val="00FE1B27"/>
    <w:rsid w:val="7C2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32BE5"/>
  <w15:chartTrackingRefBased/>
  <w15:docId w15:val="{941584EA-27C1-4A9D-85E3-B5D9564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95A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BB595A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BB595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B595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BB595A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BB595A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BB595A"/>
    <w:pPr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7">
    <w:name w:val="heading 7"/>
    <w:basedOn w:val="a"/>
    <w:next w:val="a"/>
    <w:link w:val="70"/>
    <w:qFormat/>
    <w:rsid w:val="00BB595A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BB595A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BB595A"/>
    <w:pPr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95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BB595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BB595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BB595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BB595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BB595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BB595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BB595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BB595A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BB595A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styleId="a4">
    <w:name w:val="Hyperlink"/>
    <w:uiPriority w:val="99"/>
    <w:rsid w:val="00BB595A"/>
    <w:rPr>
      <w:color w:val="0000FF"/>
      <w:u w:val="single"/>
    </w:rPr>
  </w:style>
  <w:style w:type="paragraph" w:styleId="21">
    <w:name w:val="toc 2"/>
    <w:basedOn w:val="a"/>
    <w:next w:val="a"/>
    <w:uiPriority w:val="39"/>
    <w:rsid w:val="00BB595A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40CC1"/>
    <w:pPr>
      <w:tabs>
        <w:tab w:val="left" w:pos="440"/>
        <w:tab w:val="right" w:leader="dot" w:pos="9345"/>
      </w:tabs>
      <w:spacing w:after="100"/>
    </w:pPr>
    <w:rPr>
      <w:rFonts w:cs="Times New Roman"/>
      <w:noProof/>
      <w:sz w:val="28"/>
      <w:szCs w:val="28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3F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3F754F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374E0C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paragraph">
    <w:name w:val="paragraph"/>
    <w:basedOn w:val="a"/>
    <w:rsid w:val="008716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1"/>
    <w:rsid w:val="0087160E"/>
  </w:style>
  <w:style w:type="character" w:customStyle="1" w:styleId="eop">
    <w:name w:val="eop"/>
    <w:basedOn w:val="a1"/>
    <w:rsid w:val="0087160E"/>
  </w:style>
  <w:style w:type="paragraph" w:styleId="a7">
    <w:name w:val="TOC Heading"/>
    <w:basedOn w:val="1"/>
    <w:next w:val="a"/>
    <w:uiPriority w:val="39"/>
    <w:unhideWhenUsed/>
    <w:qFormat/>
    <w:rsid w:val="00E202F4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table" w:styleId="a8">
    <w:name w:val="Table Grid"/>
    <w:basedOn w:val="a2"/>
    <w:uiPriority w:val="39"/>
    <w:rsid w:val="002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c">
    <w:name w:val="List Paragraph"/>
    <w:aliases w:val="vgu_List1"/>
    <w:basedOn w:val="a"/>
    <w:link w:val="ad"/>
    <w:uiPriority w:val="34"/>
    <w:qFormat/>
    <w:rsid w:val="0022466C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40CC1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40CC1"/>
    <w:rPr>
      <w:rFonts w:ascii="Times New Roman" w:hAnsi="Times New Roman"/>
      <w:sz w:val="24"/>
    </w:rPr>
  </w:style>
  <w:style w:type="character" w:customStyle="1" w:styleId="ad">
    <w:name w:val="Абзац списка Знак"/>
    <w:aliases w:val="vgu_List1 Знак"/>
    <w:basedOn w:val="a1"/>
    <w:link w:val="ac"/>
    <w:uiPriority w:val="34"/>
    <w:locked/>
    <w:rsid w:val="009F7353"/>
    <w:rPr>
      <w:rFonts w:ascii="Times New Roman" w:hAnsi="Times New Roman"/>
      <w:sz w:val="24"/>
    </w:rPr>
  </w:style>
  <w:style w:type="paragraph" w:customStyle="1" w:styleId="vguList2">
    <w:name w:val="vgu_List2"/>
    <w:basedOn w:val="ac"/>
    <w:qFormat/>
    <w:rsid w:val="009F7353"/>
    <w:pPr>
      <w:keepLines/>
      <w:tabs>
        <w:tab w:val="left" w:pos="1276"/>
        <w:tab w:val="left" w:pos="2268"/>
      </w:tabs>
      <w:spacing w:after="0" w:line="360" w:lineRule="auto"/>
      <w:ind w:left="0" w:firstLine="1701"/>
      <w:jc w:val="both"/>
    </w:pPr>
    <w:rPr>
      <w:rFonts w:eastAsiaTheme="minorEastAsia"/>
      <w:lang w:eastAsia="ru-RU"/>
    </w:rPr>
  </w:style>
  <w:style w:type="paragraph" w:styleId="af2">
    <w:name w:val="caption"/>
    <w:aliases w:val="vgu_PictureName"/>
    <w:basedOn w:val="a"/>
    <w:next w:val="a"/>
    <w:link w:val="af3"/>
    <w:uiPriority w:val="35"/>
    <w:unhideWhenUsed/>
    <w:qFormat/>
    <w:rsid w:val="008414DD"/>
    <w:pPr>
      <w:spacing w:after="240" w:line="720" w:lineRule="auto"/>
      <w:contextualSpacing/>
      <w:jc w:val="center"/>
    </w:pPr>
    <w:rPr>
      <w:rFonts w:eastAsia="Times New Roman" w:cs="Times New Roman"/>
      <w:bCs/>
      <w:szCs w:val="18"/>
      <w:lang w:eastAsia="ja-JP"/>
    </w:rPr>
  </w:style>
  <w:style w:type="character" w:customStyle="1" w:styleId="af3">
    <w:name w:val="Название объекта Знак"/>
    <w:aliases w:val="vgu_PictureName Знак"/>
    <w:basedOn w:val="a1"/>
    <w:link w:val="af2"/>
    <w:uiPriority w:val="35"/>
    <w:rsid w:val="008414DD"/>
    <w:rPr>
      <w:rFonts w:ascii="Times New Roman" w:eastAsia="Times New Roman" w:hAnsi="Times New Roman" w:cs="Times New Roman"/>
      <w:bCs/>
      <w:sz w:val="24"/>
      <w:szCs w:val="18"/>
      <w:lang w:eastAsia="ja-JP"/>
    </w:rPr>
  </w:style>
  <w:style w:type="paragraph" w:styleId="af4">
    <w:name w:val="Normal (Web)"/>
    <w:basedOn w:val="a"/>
    <w:uiPriority w:val="99"/>
    <w:unhideWhenUsed/>
    <w:rsid w:val="008414D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5">
    <w:name w:val="Unresolved Mention"/>
    <w:basedOn w:val="a1"/>
    <w:uiPriority w:val="99"/>
    <w:semiHidden/>
    <w:unhideWhenUsed/>
    <w:rsid w:val="00BE1B69"/>
    <w:rPr>
      <w:color w:val="808080"/>
      <w:shd w:val="clear" w:color="auto" w:fill="E6E6E6"/>
    </w:rPr>
  </w:style>
  <w:style w:type="character" w:styleId="af6">
    <w:name w:val="FollowedHyperlink"/>
    <w:basedOn w:val="a1"/>
    <w:uiPriority w:val="99"/>
    <w:semiHidden/>
    <w:unhideWhenUsed/>
    <w:rsid w:val="00BE1B69"/>
    <w:rPr>
      <w:color w:val="954F72" w:themeColor="followedHyperlink"/>
      <w:u w:val="single"/>
    </w:rPr>
  </w:style>
  <w:style w:type="character" w:styleId="af7">
    <w:name w:val="Strong"/>
    <w:basedOn w:val="a1"/>
    <w:uiPriority w:val="22"/>
    <w:qFormat/>
    <w:rsid w:val="006A7D63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7797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localhost:8000/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0DA4-E8C3-4E09-8DDF-F360E821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Вершинина Нелли Денисовна</cp:lastModifiedBy>
  <cp:revision>101</cp:revision>
  <cp:lastPrinted>2023-06-13T19:07:00Z</cp:lastPrinted>
  <dcterms:created xsi:type="dcterms:W3CDTF">2025-10-26T20:26:00Z</dcterms:created>
  <dcterms:modified xsi:type="dcterms:W3CDTF">2025-10-28T16:29:00Z</dcterms:modified>
</cp:coreProperties>
</file>