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C55F" w14:textId="1B220EBD" w:rsidR="00AA118E" w:rsidRDefault="00AA118E" w:rsidP="001B6C0B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AA118E" w:rsidRPr="00832894" w14:paraId="78917524" w14:textId="77777777" w:rsidTr="00AA118E">
        <w:tc>
          <w:tcPr>
            <w:tcW w:w="4820" w:type="dxa"/>
          </w:tcPr>
          <w:p w14:paraId="6ED5A36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14EB426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05F06B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УТВЕРЖДАЮ</w:t>
            </w:r>
          </w:p>
        </w:tc>
      </w:tr>
      <w:tr w:rsidR="00AA118E" w:rsidRPr="00832894" w14:paraId="32E88AFF" w14:textId="77777777" w:rsidTr="00AA118E">
        <w:trPr>
          <w:trHeight w:val="2047"/>
        </w:trPr>
        <w:tc>
          <w:tcPr>
            <w:tcW w:w="4820" w:type="dxa"/>
          </w:tcPr>
          <w:p w14:paraId="7F47DE09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031DF82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FC4E36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F53CE7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________________ Сергеева Е. Г.</w:t>
            </w:r>
          </w:p>
          <w:p w14:paraId="3D248DF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3E67E5D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</w:tr>
    </w:tbl>
    <w:p w14:paraId="1E292D15" w14:textId="77777777" w:rsidR="00AA118E" w:rsidRPr="00832894" w:rsidRDefault="00AA118E" w:rsidP="001B6C0B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832894">
        <w:rPr>
          <w:rFonts w:cs="Times New Roman"/>
          <w:b/>
          <w:szCs w:val="24"/>
        </w:rPr>
        <w:t>ТЕХНИЧЕСКОЕ ЗАДАНИЕ</w:t>
      </w:r>
    </w:p>
    <w:p w14:paraId="2CB34D4E" w14:textId="77777777" w:rsidR="00AA118E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на разработку</w:t>
      </w:r>
    </w:p>
    <w:p w14:paraId="34BB09A8" w14:textId="1A9AEC76" w:rsidR="00AA118E" w:rsidRPr="00832894" w:rsidRDefault="00AA118E" w:rsidP="001B6C0B">
      <w:pPr>
        <w:ind w:left="1416" w:firstLine="0"/>
        <w:rPr>
          <w:rFonts w:cs="Times New Roman"/>
          <w:szCs w:val="24"/>
        </w:rPr>
      </w:pPr>
      <w:r w:rsidRPr="00832894">
        <w:rPr>
          <w:rFonts w:cs="Times New Roman"/>
          <w:szCs w:val="24"/>
          <w:u w:val="single"/>
        </w:rPr>
        <w:t>«</w:t>
      </w:r>
      <w:r w:rsidR="00A14262">
        <w:rPr>
          <w:rFonts w:cs="Times New Roman"/>
          <w:szCs w:val="24"/>
          <w:u w:val="single"/>
        </w:rPr>
        <w:t>Система автоматизированного тестирования безопасности веб-приложений</w:t>
      </w:r>
      <w:r w:rsidRPr="00832894">
        <w:rPr>
          <w:rFonts w:cs="Times New Roman"/>
          <w:szCs w:val="24"/>
          <w:u w:val="single"/>
        </w:rPr>
        <w:t>»</w:t>
      </w:r>
    </w:p>
    <w:p w14:paraId="0181F963" w14:textId="77777777" w:rsidR="00AA118E" w:rsidRPr="00832894" w:rsidRDefault="00AA118E" w:rsidP="001B6C0B">
      <w:pPr>
        <w:ind w:firstLine="0"/>
        <w:rPr>
          <w:rFonts w:cs="Times New Roman"/>
          <w:szCs w:val="24"/>
          <w:u w:val="single"/>
        </w:rPr>
      </w:pPr>
      <w:r w:rsidRPr="00832894">
        <w:rPr>
          <w:rFonts w:cs="Times New Roman"/>
          <w:szCs w:val="24"/>
          <w:u w:val="single"/>
        </w:rPr>
        <w:t xml:space="preserve"> </w:t>
      </w:r>
    </w:p>
    <w:p w14:paraId="724907BB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6BA76A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AA118E" w:rsidRPr="00832894" w14:paraId="634F9122" w14:textId="77777777" w:rsidTr="00AA118E">
        <w:tc>
          <w:tcPr>
            <w:tcW w:w="4820" w:type="dxa"/>
            <w:hideMark/>
          </w:tcPr>
          <w:p w14:paraId="6A681693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37011C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73264B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СОГЛАСОВАНО</w:t>
            </w:r>
          </w:p>
        </w:tc>
      </w:tr>
      <w:tr w:rsidR="00AA118E" w:rsidRPr="00832894" w14:paraId="699690CB" w14:textId="77777777" w:rsidTr="00AA118E">
        <w:trPr>
          <w:trHeight w:val="1713"/>
        </w:trPr>
        <w:tc>
          <w:tcPr>
            <w:tcW w:w="4820" w:type="dxa"/>
            <w:hideMark/>
          </w:tcPr>
          <w:p w14:paraId="7E7FA38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Колледж ВятГУ</w:t>
            </w:r>
          </w:p>
          <w:p w14:paraId="01B1A4FA" w14:textId="317F5541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 xml:space="preserve">________________ </w:t>
            </w:r>
            <w:r w:rsidR="00A14262">
              <w:rPr>
                <w:rFonts w:cs="Times New Roman"/>
                <w:szCs w:val="24"/>
              </w:rPr>
              <w:t>Вершинина Н</w:t>
            </w:r>
            <w:r w:rsidRPr="00832894">
              <w:rPr>
                <w:rFonts w:cs="Times New Roman"/>
                <w:szCs w:val="24"/>
              </w:rPr>
              <w:t xml:space="preserve">. </w:t>
            </w:r>
            <w:r w:rsidR="00A14262">
              <w:rPr>
                <w:rFonts w:cs="Times New Roman"/>
                <w:szCs w:val="24"/>
              </w:rPr>
              <w:t>Д</w:t>
            </w:r>
            <w:r w:rsidRPr="00832894">
              <w:rPr>
                <w:rFonts w:cs="Times New Roman"/>
                <w:szCs w:val="24"/>
              </w:rPr>
              <w:t>.</w:t>
            </w:r>
          </w:p>
          <w:p w14:paraId="1712B50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  <w:p w14:paraId="43B6CB5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6A2DF1B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4155F23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Руководитель УП</w:t>
            </w:r>
          </w:p>
          <w:p w14:paraId="193AE96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 xml:space="preserve">________________ </w:t>
            </w:r>
            <w:proofErr w:type="spellStart"/>
            <w:r w:rsidRPr="00832894">
              <w:rPr>
                <w:rFonts w:cs="Times New Roman"/>
                <w:szCs w:val="24"/>
              </w:rPr>
              <w:t>Долженкова</w:t>
            </w:r>
            <w:proofErr w:type="spellEnd"/>
            <w:r w:rsidRPr="00832894">
              <w:rPr>
                <w:rFonts w:cs="Times New Roman"/>
                <w:szCs w:val="24"/>
              </w:rPr>
              <w:t xml:space="preserve"> М. Л.</w:t>
            </w:r>
          </w:p>
          <w:p w14:paraId="0419B738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  <w:r w:rsidRPr="00832894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AA118E" w:rsidRPr="00832894" w14:paraId="299DF32F" w14:textId="77777777" w:rsidTr="00AA118E">
        <w:trPr>
          <w:trHeight w:val="420"/>
        </w:trPr>
        <w:tc>
          <w:tcPr>
            <w:tcW w:w="4820" w:type="dxa"/>
          </w:tcPr>
          <w:p w14:paraId="503DB774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B3B2B5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ADBB43B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48D40E07" w14:textId="77777777" w:rsidTr="00AA118E">
        <w:trPr>
          <w:trHeight w:val="1713"/>
        </w:trPr>
        <w:tc>
          <w:tcPr>
            <w:tcW w:w="4820" w:type="dxa"/>
          </w:tcPr>
          <w:p w14:paraId="2B870AF2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BBBA94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AF1C9B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15439ECF" w14:textId="77777777" w:rsidTr="00AA118E">
        <w:trPr>
          <w:trHeight w:val="420"/>
        </w:trPr>
        <w:tc>
          <w:tcPr>
            <w:tcW w:w="4820" w:type="dxa"/>
          </w:tcPr>
          <w:p w14:paraId="0A2B0441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F4EDFB2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FE87E5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AA118E" w:rsidRPr="00832894" w14:paraId="23135CA7" w14:textId="77777777" w:rsidTr="00AA118E">
        <w:trPr>
          <w:trHeight w:val="1713"/>
        </w:trPr>
        <w:tc>
          <w:tcPr>
            <w:tcW w:w="4820" w:type="dxa"/>
          </w:tcPr>
          <w:p w14:paraId="5E301E86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0FE4C6" w14:textId="77777777" w:rsidR="00AA118E" w:rsidRPr="00832894" w:rsidRDefault="00AA118E" w:rsidP="001B6C0B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37C887ED" w14:textId="77777777" w:rsidR="00AA118E" w:rsidRPr="00832894" w:rsidRDefault="00AA118E" w:rsidP="001B6C0B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38D62612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737D418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4219840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7A1AB0A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601B1BB8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0A7F4B3F" w14:textId="77777777" w:rsidR="00AA118E" w:rsidRPr="00832894" w:rsidRDefault="00AA118E" w:rsidP="001B6C0B">
      <w:pPr>
        <w:ind w:firstLine="0"/>
        <w:rPr>
          <w:rFonts w:cs="Times New Roman"/>
          <w:szCs w:val="24"/>
        </w:rPr>
      </w:pPr>
    </w:p>
    <w:p w14:paraId="318C79F4" w14:textId="32BE564F" w:rsidR="002611B8" w:rsidRPr="00832894" w:rsidRDefault="00AA118E" w:rsidP="001B6C0B">
      <w:pPr>
        <w:ind w:firstLine="0"/>
        <w:jc w:val="center"/>
        <w:rPr>
          <w:rFonts w:cs="Times New Roman"/>
          <w:szCs w:val="24"/>
        </w:rPr>
      </w:pPr>
      <w:r w:rsidRPr="00832894">
        <w:rPr>
          <w:rFonts w:cs="Times New Roman"/>
          <w:szCs w:val="24"/>
        </w:rPr>
        <w:t>202</w:t>
      </w:r>
      <w:r w:rsidR="00DF2073">
        <w:rPr>
          <w:rFonts w:cs="Times New Roman"/>
          <w:szCs w:val="24"/>
        </w:rPr>
        <w:t>5</w:t>
      </w:r>
    </w:p>
    <w:bookmarkEnd w:id="0"/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4E60F68F" w14:textId="3A4C6255" w:rsidR="0016285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r w:rsidR="00AC03BF">
            <w:fldChar w:fldCharType="begin"/>
          </w:r>
          <w:r w:rsidR="00AC03BF">
            <w:instrText xml:space="preserve"> HYPERLINK \l "_Toc182717269" </w:instrText>
          </w:r>
          <w:r w:rsidR="00AC03BF">
            <w:fldChar w:fldCharType="separate"/>
          </w:r>
          <w:r w:rsidR="0016285C" w:rsidRPr="00CB2235">
            <w:rPr>
              <w:rStyle w:val="a5"/>
            </w:rPr>
            <w:t>1</w:t>
          </w:r>
          <w:r w:rsidR="0016285C"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  <w:tab/>
          </w:r>
          <w:r w:rsidR="0016285C" w:rsidRPr="00CB2235">
            <w:rPr>
              <w:rStyle w:val="a5"/>
            </w:rPr>
            <w:t>Общие положение</w:t>
          </w:r>
          <w:r w:rsidR="0016285C">
            <w:rPr>
              <w:webHidden/>
            </w:rPr>
            <w:tab/>
          </w:r>
          <w:r w:rsidR="0016285C">
            <w:rPr>
              <w:webHidden/>
            </w:rPr>
            <w:fldChar w:fldCharType="begin"/>
          </w:r>
          <w:r w:rsidR="0016285C">
            <w:rPr>
              <w:webHidden/>
            </w:rPr>
            <w:instrText xml:space="preserve"> PAGEREF _Toc182717269 \h </w:instrText>
          </w:r>
          <w:r w:rsidR="0016285C">
            <w:rPr>
              <w:webHidden/>
            </w:rPr>
          </w:r>
          <w:r w:rsidR="0016285C">
            <w:rPr>
              <w:webHidden/>
            </w:rPr>
            <w:fldChar w:fldCharType="separate"/>
          </w:r>
          <w:r w:rsidR="00AC03BF">
            <w:rPr>
              <w:webHidden/>
            </w:rPr>
            <w:t>1</w:t>
          </w:r>
          <w:r w:rsidR="0016285C">
            <w:rPr>
              <w:webHidden/>
            </w:rPr>
            <w:fldChar w:fldCharType="end"/>
          </w:r>
          <w:r w:rsidR="00AC03BF">
            <w:fldChar w:fldCharType="end"/>
          </w:r>
        </w:p>
        <w:p w14:paraId="78DFA32A" w14:textId="4E511075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0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Полное наименование системы и ее условное обозначение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36836C95" w14:textId="6FD05E8C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1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Наименование организации-заказчика и организаций-участников работ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6AE96060" w14:textId="2BC5EA27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2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Плановые сроки начала и окончания работы по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6233152" w14:textId="789916A1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5F27E6BC" w14:textId="2636D8BB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18CBB33C" w14:textId="6501B5B9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Определения, обозначения и сокращения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16285C">
              <w:rPr>
                <w:webHidden/>
              </w:rPr>
              <w:fldChar w:fldCharType="end"/>
            </w:r>
          </w:hyperlink>
        </w:p>
        <w:p w14:paraId="59A7BEB7" w14:textId="15C9834C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6" w:history="1">
            <w:r w:rsidR="0016285C" w:rsidRPr="00CB2235">
              <w:rPr>
                <w:rStyle w:val="a5"/>
              </w:rPr>
              <w:t>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и 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134C5BFC" w14:textId="2317962E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Назначение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73717C6E" w14:textId="64C7FE8F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8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Цели создания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16285C">
              <w:rPr>
                <w:webHidden/>
              </w:rPr>
              <w:fldChar w:fldCharType="end"/>
            </w:r>
          </w:hyperlink>
        </w:p>
        <w:p w14:paraId="63BF7667" w14:textId="1F6D7B5F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9" w:history="1">
            <w:r w:rsidR="0016285C" w:rsidRPr="00CB2235">
              <w:rPr>
                <w:rStyle w:val="a5"/>
              </w:rPr>
              <w:t>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Характеристика объектов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_Toc182717279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432E43BB" w14:textId="135849DD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3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Процессы, подлежащие автоматизации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0E92F81" w14:textId="2BC1CA92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4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Пользователи, выполняющие процессы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285C">
              <w:rPr>
                <w:webHidden/>
              </w:rPr>
              <w:fldChar w:fldCharType="end"/>
            </w:r>
          </w:hyperlink>
        </w:p>
        <w:p w14:paraId="6CD04825" w14:textId="53F3C773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5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программное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6285C">
              <w:rPr>
                <w:webHidden/>
              </w:rPr>
              <w:fldChar w:fldCharType="end"/>
            </w:r>
          </w:hyperlink>
        </w:p>
        <w:p w14:paraId="0D6C9CF2" w14:textId="629FB67D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6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техническое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16285C">
              <w:rPr>
                <w:webHidden/>
              </w:rPr>
              <w:fldChar w:fldCharType="end"/>
            </w:r>
          </w:hyperlink>
        </w:p>
        <w:p w14:paraId="1ACD99CD" w14:textId="28917AE8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7" w:history="1">
            <w:r w:rsidR="0016285C"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Существующее нормативно-правовое обеспечение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16285C">
              <w:rPr>
                <w:webHidden/>
              </w:rPr>
              <w:fldChar w:fldCharType="end"/>
            </w:r>
          </w:hyperlink>
        </w:p>
        <w:p w14:paraId="5C92158D" w14:textId="6EC56EFB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8" w:history="1">
            <w:r w:rsidR="0016285C" w:rsidRPr="00CB2235">
              <w:rPr>
                <w:rStyle w:val="a5"/>
              </w:rPr>
              <w:t>4.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Описание предметной области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6285C">
              <w:rPr>
                <w:webHidden/>
              </w:rPr>
              <w:fldChar w:fldCharType="end"/>
            </w:r>
          </w:hyperlink>
        </w:p>
        <w:p w14:paraId="6B51B862" w14:textId="74F5A932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9" w:history="1">
            <w:r w:rsidR="0016285C" w:rsidRPr="00CB2235">
              <w:rPr>
                <w:rStyle w:val="a5"/>
              </w:rPr>
              <w:t>Аналог 1: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_Toc182717289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16285C">
              <w:rPr>
                <w:webHidden/>
              </w:rPr>
              <w:fldChar w:fldCharType="end"/>
            </w:r>
          </w:hyperlink>
        </w:p>
        <w:p w14:paraId="391B729A" w14:textId="25860AD2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0" w:history="1">
            <w:r w:rsidR="0016285C" w:rsidRPr="00CB2235">
              <w:rPr>
                <w:rStyle w:val="a5"/>
              </w:rPr>
              <w:t>Аналог 2: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16285C">
              <w:rPr>
                <w:webHidden/>
              </w:rPr>
              <w:fldChar w:fldCharType="end"/>
            </w:r>
          </w:hyperlink>
        </w:p>
        <w:p w14:paraId="6D08401B" w14:textId="34B59328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1" w:history="1">
            <w:r w:rsidR="0016285C" w:rsidRPr="00CB2235">
              <w:rPr>
                <w:rStyle w:val="a5"/>
              </w:rPr>
              <w:t>Аналог</w:t>
            </w:r>
            <w:r w:rsidR="0016285C" w:rsidRPr="00CB2235">
              <w:rPr>
                <w:rStyle w:val="a5"/>
                <w:lang w:val="en-US"/>
              </w:rPr>
              <w:t xml:space="preserve"> 3: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16285C">
              <w:rPr>
                <w:webHidden/>
              </w:rPr>
              <w:fldChar w:fldCharType="end"/>
            </w:r>
          </w:hyperlink>
        </w:p>
        <w:p w14:paraId="7090348E" w14:textId="0E146F2E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2" w:history="1">
            <w:r w:rsidR="0016285C" w:rsidRPr="00CB2235">
              <w:rPr>
                <w:rStyle w:val="a5"/>
              </w:rPr>
              <w:t>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673D2963" w14:textId="2FBB0D1D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3" w:history="1">
            <w:r w:rsidR="0016285C" w:rsidRPr="00CB2235">
              <w:rPr>
                <w:rStyle w:val="a5"/>
              </w:rPr>
              <w:t>5.1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системе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3069BA45" w14:textId="47A35BEC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4" w:history="1">
            <w:r w:rsidR="0016285C" w:rsidRPr="00CB2235">
              <w:rPr>
                <w:rStyle w:val="a5"/>
              </w:rPr>
              <w:t>5.1.1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структуре и функционированию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6285C">
              <w:rPr>
                <w:webHidden/>
              </w:rPr>
              <w:fldChar w:fldCharType="end"/>
            </w:r>
          </w:hyperlink>
        </w:p>
        <w:p w14:paraId="631BB3D8" w14:textId="5AC123AF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5" w:history="1">
            <w:r w:rsidR="0016285C" w:rsidRPr="00CB2235">
              <w:rPr>
                <w:rStyle w:val="a5"/>
              </w:rPr>
              <w:t>5.1.2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Показатели назначения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6285C">
              <w:rPr>
                <w:webHidden/>
              </w:rPr>
              <w:fldChar w:fldCharType="end"/>
            </w:r>
          </w:hyperlink>
        </w:p>
        <w:p w14:paraId="38CF49F3" w14:textId="5FCBDF01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8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5.1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6285C">
              <w:rPr>
                <w:webHidden/>
              </w:rPr>
              <w:fldChar w:fldCharType="end"/>
            </w:r>
          </w:hyperlink>
        </w:p>
        <w:p w14:paraId="0354B903" w14:textId="1B21CE34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9" w:history="1">
            <w:r w:rsidR="0016285C" w:rsidRPr="00CB2235">
              <w:rPr>
                <w:rStyle w:val="a5"/>
              </w:rPr>
              <w:t>5.1.3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надежности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_Toc182717299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16285C">
              <w:rPr>
                <w:webHidden/>
              </w:rPr>
              <w:fldChar w:fldCharType="end"/>
            </w:r>
          </w:hyperlink>
        </w:p>
        <w:p w14:paraId="644A5160" w14:textId="41907B37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0" w:history="1">
            <w:r w:rsidR="0016285C" w:rsidRPr="00CB2235">
              <w:rPr>
                <w:rStyle w:val="a5"/>
              </w:rPr>
              <w:t>5.1.4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безопасности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16285C">
              <w:rPr>
                <w:webHidden/>
              </w:rPr>
              <w:fldChar w:fldCharType="end"/>
            </w:r>
          </w:hyperlink>
        </w:p>
        <w:p w14:paraId="1220ACF1" w14:textId="1FFC0A24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1" w:history="1">
            <w:r w:rsidR="0016285C" w:rsidRPr="00CB2235">
              <w:rPr>
                <w:rStyle w:val="a5"/>
              </w:rPr>
              <w:t>5.1.5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защите информации от несанкционированного доступа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6285C">
              <w:rPr>
                <w:webHidden/>
              </w:rPr>
              <w:fldChar w:fldCharType="end"/>
            </w:r>
          </w:hyperlink>
        </w:p>
        <w:p w14:paraId="0A975499" w14:textId="26B81B1A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2" w:history="1">
            <w:r w:rsidR="0016285C" w:rsidRPr="00CB2235">
              <w:rPr>
                <w:rStyle w:val="a5"/>
              </w:rPr>
              <w:t>5.1.6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патентной чистоте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6285C">
              <w:rPr>
                <w:webHidden/>
              </w:rPr>
              <w:fldChar w:fldCharType="end"/>
            </w:r>
          </w:hyperlink>
        </w:p>
        <w:p w14:paraId="6A952A27" w14:textId="24C625CF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3" w:history="1">
            <w:r w:rsidR="0016285C" w:rsidRPr="00CB2235">
              <w:rPr>
                <w:rStyle w:val="a5"/>
              </w:rPr>
              <w:t>5.2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функциям (задачам), выполняемым системой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16285C">
              <w:rPr>
                <w:webHidden/>
              </w:rPr>
              <w:fldChar w:fldCharType="end"/>
            </w:r>
          </w:hyperlink>
        </w:p>
        <w:p w14:paraId="777EF953" w14:textId="100AD83C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4" w:history="1">
            <w:r w:rsidR="0016285C" w:rsidRPr="00CB2235">
              <w:rPr>
                <w:rStyle w:val="a5"/>
              </w:rPr>
              <w:t>5.3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видам обеспечения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5D2FD937" w14:textId="60183560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7" w:history="1">
            <w:r w:rsidR="0016285C" w:rsidRPr="00CB2235">
              <w:rPr>
                <w:rStyle w:val="a5"/>
                <w:rFonts w:eastAsiaTheme="majorEastAsia"/>
                <w:b/>
                <w:bCs/>
              </w:rPr>
              <w:t>5.3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0FACFAC2" w14:textId="3345F612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8" w:history="1">
            <w:r w:rsidR="0016285C" w:rsidRPr="00CB2235">
              <w:rPr>
                <w:rStyle w:val="a5"/>
              </w:rPr>
              <w:t>5.3.1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математическому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7A1CADE7" w14:textId="5494BA7D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9" w:history="1">
            <w:r w:rsidR="0016285C" w:rsidRPr="00CB2235">
              <w:rPr>
                <w:rStyle w:val="a5"/>
              </w:rPr>
              <w:t>5.3.2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информационному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_Toc182717309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3948776C" w14:textId="0C0B355A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0" w:history="1">
            <w:r w:rsidR="0016285C" w:rsidRPr="00CB2235">
              <w:rPr>
                <w:rStyle w:val="a5"/>
              </w:rPr>
              <w:t>5.3.3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лингвистическому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2C1A317E" w14:textId="543FF37A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2" w:history="1">
            <w:r w:rsidR="0016285C" w:rsidRPr="00CB2235">
              <w:rPr>
                <w:rStyle w:val="a5"/>
              </w:rPr>
              <w:t>5.3.4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метрологическому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03E97EA7" w14:textId="74170142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3" w:history="1">
            <w:r w:rsidR="0016285C" w:rsidRPr="00CB2235">
              <w:rPr>
                <w:rStyle w:val="a5"/>
              </w:rPr>
              <w:t>5.3.5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техническому обеспечению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16285C">
              <w:rPr>
                <w:webHidden/>
              </w:rPr>
              <w:fldChar w:fldCharType="end"/>
            </w:r>
          </w:hyperlink>
        </w:p>
        <w:p w14:paraId="2FAC71E9" w14:textId="241719E2" w:rsidR="0016285C" w:rsidRDefault="00AC03B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4" w:history="1">
            <w:r w:rsidR="0016285C" w:rsidRPr="00CB2235">
              <w:rPr>
                <w:rStyle w:val="a5"/>
              </w:rPr>
              <w:t>5.3.6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Требование к форматам хранения данных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_Toc182717314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16285C">
              <w:rPr>
                <w:webHidden/>
              </w:rPr>
              <w:fldChar w:fldCharType="end"/>
            </w:r>
          </w:hyperlink>
        </w:p>
        <w:p w14:paraId="059AB5B0" w14:textId="5AD8577F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5" w:history="1">
            <w:r w:rsidR="0016285C" w:rsidRPr="00CB2235">
              <w:rPr>
                <w:rStyle w:val="a5"/>
              </w:rPr>
              <w:t>6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Состав и содержание работ по созданию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_Toc182717315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 w:rsidR="0016285C">
              <w:rPr>
                <w:webHidden/>
              </w:rPr>
              <w:fldChar w:fldCharType="end"/>
            </w:r>
          </w:hyperlink>
        </w:p>
        <w:p w14:paraId="1B38E3B4" w14:textId="576BE20B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6" w:history="1">
            <w:r w:rsidR="0016285C" w:rsidRPr="00CB2235">
              <w:rPr>
                <w:rStyle w:val="a5"/>
              </w:rPr>
              <w:t>7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Порядок контроля и приемки системы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_Toc182717316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16285C">
              <w:rPr>
                <w:webHidden/>
              </w:rPr>
              <w:fldChar w:fldCharType="end"/>
            </w:r>
          </w:hyperlink>
        </w:p>
        <w:p w14:paraId="70841DCB" w14:textId="3E7F9D39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7" w:history="1">
            <w:r w:rsidR="0016285C" w:rsidRPr="00CB2235">
              <w:rPr>
                <w:rStyle w:val="a5"/>
              </w:rPr>
              <w:t>7.1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_Toc182717317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16285C">
              <w:rPr>
                <w:webHidden/>
              </w:rPr>
              <w:fldChar w:fldCharType="end"/>
            </w:r>
          </w:hyperlink>
        </w:p>
        <w:p w14:paraId="1777F7CC" w14:textId="4E0FD92C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8" w:history="1">
            <w:r w:rsidR="0016285C" w:rsidRPr="00CB2235">
              <w:rPr>
                <w:rStyle w:val="a5"/>
              </w:rPr>
              <w:t>7.2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_Toc182717318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16285C">
              <w:rPr>
                <w:webHidden/>
              </w:rPr>
              <w:fldChar w:fldCharType="end"/>
            </w:r>
          </w:hyperlink>
        </w:p>
        <w:p w14:paraId="706A1B1B" w14:textId="2DC5755F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9" w:history="1">
            <w:r w:rsidR="0016285C" w:rsidRPr="00CB2235">
              <w:rPr>
                <w:rStyle w:val="a5"/>
              </w:rPr>
              <w:t>8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_Toc182717319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="0016285C">
              <w:rPr>
                <w:webHidden/>
              </w:rPr>
              <w:fldChar w:fldCharType="end"/>
            </w:r>
          </w:hyperlink>
        </w:p>
        <w:p w14:paraId="319EDE62" w14:textId="7D3E549E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0" w:history="1">
            <w:r w:rsidR="0016285C" w:rsidRPr="00CB2235">
              <w:rPr>
                <w:rStyle w:val="a5"/>
              </w:rPr>
              <w:t>9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документированию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_Toc182717320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="0016285C">
              <w:rPr>
                <w:webHidden/>
              </w:rPr>
              <w:fldChar w:fldCharType="end"/>
            </w:r>
          </w:hyperlink>
        </w:p>
        <w:p w14:paraId="36C62DF1" w14:textId="2FD535F6" w:rsidR="0016285C" w:rsidRDefault="00AC03B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1" w:history="1">
            <w:r w:rsidR="0016285C" w:rsidRPr="00CB2235">
              <w:rPr>
                <w:rStyle w:val="a5"/>
              </w:rPr>
              <w:t>10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Требования к приемо-сдаточным испытаниям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_Toc182717321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 w:rsidR="0016285C">
              <w:rPr>
                <w:webHidden/>
              </w:rPr>
              <w:fldChar w:fldCharType="end"/>
            </w:r>
          </w:hyperlink>
        </w:p>
        <w:p w14:paraId="6BDD564F" w14:textId="21EF98CD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2" w:history="1">
            <w:r w:rsidR="0016285C" w:rsidRPr="00CB2235">
              <w:rPr>
                <w:rStyle w:val="a5"/>
              </w:rPr>
              <w:t>10.1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Виды испытаний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_Toc182717322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 w:rsidR="0016285C">
              <w:rPr>
                <w:webHidden/>
              </w:rPr>
              <w:fldChar w:fldCharType="end"/>
            </w:r>
          </w:hyperlink>
        </w:p>
        <w:p w14:paraId="2544F3C9" w14:textId="130A8746" w:rsidR="0016285C" w:rsidRDefault="00AC03B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3" w:history="1">
            <w:r w:rsidR="0016285C" w:rsidRPr="00CB2235">
              <w:rPr>
                <w:rStyle w:val="a5"/>
              </w:rPr>
              <w:t>10.2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требования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_Toc182717323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 w:rsidR="0016285C">
              <w:rPr>
                <w:webHidden/>
              </w:rPr>
              <w:fldChar w:fldCharType="end"/>
            </w:r>
          </w:hyperlink>
        </w:p>
        <w:p w14:paraId="78EC5C1B" w14:textId="61492CD3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" w:name="_Toc182717269"/>
      <w:r w:rsidRPr="005B6F56">
        <w:rPr>
          <w:szCs w:val="24"/>
        </w:rPr>
        <w:lastRenderedPageBreak/>
        <w:t>Общие положение</w:t>
      </w:r>
      <w:bookmarkEnd w:id="1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717270"/>
      <w:r w:rsidRPr="005B6F56">
        <w:rPr>
          <w:szCs w:val="24"/>
        </w:rPr>
        <w:t>Полное наименование системы и ее условное обозначение</w:t>
      </w:r>
      <w:bookmarkEnd w:id="2"/>
    </w:p>
    <w:p w14:paraId="7219FC64" w14:textId="338F7A17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r w:rsidR="00A14262" w:rsidRPr="00A14262">
        <w:t>Система автоматизированного тестирования безопасности веб-приложений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717271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3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157B507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</w:r>
      <w:r w:rsidR="00A14262">
        <w:rPr>
          <w:rFonts w:eastAsia="Times New Roman" w:cs="Times New Roman"/>
          <w:szCs w:val="24"/>
        </w:rPr>
        <w:t>Вершинина Нелли Денисовна</w:t>
      </w:r>
      <w:r w:rsidRPr="005B6F56">
        <w:rPr>
          <w:rFonts w:eastAsia="Times New Roman" w:cs="Times New Roman"/>
          <w:szCs w:val="24"/>
        </w:rPr>
        <w:t xml:space="preserve"> группы ИСПк-40</w:t>
      </w:r>
      <w:r w:rsidR="00A14262">
        <w:rPr>
          <w:rFonts w:eastAsia="Times New Roman" w:cs="Times New Roman"/>
          <w:szCs w:val="24"/>
        </w:rPr>
        <w:t>6</w:t>
      </w:r>
      <w:r w:rsidRPr="005B6F56">
        <w:rPr>
          <w:rFonts w:eastAsia="Times New Roman" w:cs="Times New Roman"/>
          <w:szCs w:val="24"/>
        </w:rPr>
        <w:t>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717272"/>
      <w:r w:rsidRPr="005B6F56">
        <w:rPr>
          <w:szCs w:val="24"/>
        </w:rPr>
        <w:t>Плановые сроки начала и окончания работы по создания системы</w:t>
      </w:r>
      <w:bookmarkEnd w:id="4"/>
    </w:p>
    <w:p w14:paraId="73A70A20" w14:textId="7FA27B7F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</w:t>
      </w:r>
      <w:r w:rsidR="00A14262">
        <w:rPr>
          <w:rFonts w:cs="Times New Roman"/>
          <w:color w:val="000000"/>
          <w:szCs w:val="24"/>
        </w:rPr>
        <w:t>5</w:t>
      </w:r>
      <w:r w:rsidRPr="005B6F56">
        <w:rPr>
          <w:rFonts w:cs="Times New Roman"/>
          <w:color w:val="000000"/>
          <w:szCs w:val="24"/>
        </w:rPr>
        <w:t xml:space="preserve"> по 01.12.202</w:t>
      </w:r>
      <w:r w:rsidR="00A14262">
        <w:rPr>
          <w:rFonts w:cs="Times New Roman"/>
          <w:color w:val="000000"/>
          <w:szCs w:val="24"/>
        </w:rPr>
        <w:t>5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717273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5"/>
    </w:p>
    <w:p w14:paraId="5175F8B1" w14:textId="071A8314" w:rsidR="00BF289D" w:rsidRPr="005B6F56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 веб-безопасности</w:t>
      </w:r>
      <w:r w:rsidR="00BF289D" w:rsidRPr="005B6F56">
        <w:rPr>
          <w:rFonts w:cs="Times New Roman"/>
          <w:szCs w:val="24"/>
        </w:rPr>
        <w:t xml:space="preserve">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717274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При разработке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671EAB16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356EEE">
        <w:rPr>
          <w:rFonts w:cs="Times New Roman"/>
          <w:szCs w:val="24"/>
        </w:rPr>
        <w:t>;</w:t>
      </w:r>
    </w:p>
    <w:p w14:paraId="1637CB8A" w14:textId="54CB6F42" w:rsidR="00BF289D" w:rsidRPr="00356EEE" w:rsidRDefault="00356EEE" w:rsidP="00356EEE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BF289D" w:rsidRPr="005B6F56">
        <w:rPr>
          <w:rFonts w:cs="Times New Roman"/>
          <w:szCs w:val="24"/>
        </w:rPr>
        <w:t>едеральный закон «Об информации, информационных технологиях и о защите информации» от 27.07.2006 N 149-ФЗ;</w:t>
      </w:r>
    </w:p>
    <w:p w14:paraId="54F9B75E" w14:textId="2F739AF5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</w:t>
      </w:r>
      <w:r w:rsidR="00356EEE">
        <w:rPr>
          <w:rFonts w:cs="Times New Roman"/>
          <w:szCs w:val="24"/>
        </w:rPr>
        <w:t>.</w:t>
      </w:r>
    </w:p>
    <w:p w14:paraId="6D60992F" w14:textId="170A1D3D" w:rsidR="009657B1" w:rsidRPr="001E609E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7" w:name="_Toc182717275"/>
      <w:r w:rsidRPr="001E609E">
        <w:rPr>
          <w:szCs w:val="24"/>
        </w:rPr>
        <w:t>Определения, обозначения и сокращения</w:t>
      </w:r>
      <w:bookmarkEnd w:id="7"/>
    </w:p>
    <w:p w14:paraId="2B99F110" w14:textId="7388346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 xml:space="preserve">Настоящий документ содержит следующие аббревиатуры и </w:t>
      </w:r>
      <w:r w:rsidR="00971E49">
        <w:rPr>
          <w:rFonts w:eastAsia="Times New Roman" w:cs="Times New Roman"/>
          <w:color w:val="000000"/>
          <w:szCs w:val="24"/>
        </w:rPr>
        <w:t>определения</w:t>
      </w:r>
      <w:r w:rsidRPr="005B6F56">
        <w:rPr>
          <w:rFonts w:eastAsia="Times New Roman" w:cs="Times New Roman"/>
          <w:color w:val="000000"/>
          <w:szCs w:val="24"/>
        </w:rPr>
        <w:t>:</w:t>
      </w:r>
    </w:p>
    <w:p w14:paraId="078FD88F" w14:textId="3458E374" w:rsidR="00456CF7" w:rsidRPr="00EC3A5C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EC3A5C">
        <w:rPr>
          <w:rFonts w:eastAsia="Times New Roman" w:cs="Times New Roman"/>
          <w:szCs w:val="24"/>
        </w:rPr>
        <w:t>РоС</w:t>
      </w:r>
      <w:proofErr w:type="spellEnd"/>
      <w:r w:rsidR="00456CF7" w:rsidRPr="00EC3A5C">
        <w:rPr>
          <w:rFonts w:eastAsia="Times New Roman" w:cs="Times New Roman"/>
          <w:szCs w:val="24"/>
        </w:rPr>
        <w:t xml:space="preserve"> —</w:t>
      </w:r>
      <w:r w:rsidR="00776730">
        <w:rPr>
          <w:rFonts w:eastAsia="Times New Roman" w:cs="Times New Roman"/>
          <w:szCs w:val="24"/>
          <w:lang w:val="en-US"/>
        </w:rPr>
        <w:t xml:space="preserve"> Proof of Concept</w:t>
      </w:r>
      <w:r w:rsidR="00EC3A5C" w:rsidRPr="00EC3A5C">
        <w:rPr>
          <w:rFonts w:eastAsia="Times New Roman" w:cs="Times New Roman"/>
          <w:szCs w:val="24"/>
        </w:rPr>
        <w:t>;</w:t>
      </w:r>
    </w:p>
    <w:p w14:paraId="347394A1" w14:textId="31B33C7F" w:rsidR="00456CF7" w:rsidRPr="0015316F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15316F">
        <w:rPr>
          <w:rFonts w:eastAsia="Times New Roman" w:cs="Times New Roman"/>
          <w:szCs w:val="24"/>
        </w:rPr>
        <w:t>БД — База данных</w:t>
      </w:r>
      <w:r w:rsidR="00007377" w:rsidRPr="0015316F">
        <w:rPr>
          <w:rFonts w:eastAsia="Times New Roman" w:cs="Times New Roman"/>
          <w:szCs w:val="24"/>
          <w:lang w:val="en-US"/>
        </w:rPr>
        <w:t>;</w:t>
      </w:r>
    </w:p>
    <w:p w14:paraId="5119C48C" w14:textId="7B70CE9C" w:rsidR="00456CF7" w:rsidRPr="0015316F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15316F">
        <w:rPr>
          <w:rFonts w:eastAsia="Times New Roman" w:cs="Times New Roman"/>
          <w:szCs w:val="24"/>
        </w:rPr>
        <w:t>ПК — Персональный компьютер</w:t>
      </w:r>
      <w:r w:rsidR="00007377" w:rsidRPr="0015316F">
        <w:rPr>
          <w:rFonts w:eastAsia="Times New Roman" w:cs="Times New Roman"/>
          <w:szCs w:val="24"/>
          <w:lang w:val="en-US"/>
        </w:rPr>
        <w:t>;</w:t>
      </w:r>
    </w:p>
    <w:p w14:paraId="15FBE247" w14:textId="24235B43" w:rsidR="00356EEE" w:rsidRPr="00007377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DAST</w:t>
      </w:r>
      <w:r w:rsidRPr="00007377">
        <w:rPr>
          <w:rFonts w:eastAsia="Times New Roman" w:cs="Times New Roman"/>
          <w:szCs w:val="24"/>
          <w:lang w:val="en-US"/>
        </w:rPr>
        <w:t xml:space="preserve"> – </w:t>
      </w:r>
      <w:r w:rsidR="00007377">
        <w:rPr>
          <w:rFonts w:eastAsia="Times New Roman" w:cs="Times New Roman"/>
          <w:szCs w:val="24"/>
          <w:lang w:val="en-US"/>
        </w:rPr>
        <w:t>Dynamic Application Security Testing</w:t>
      </w:r>
      <w:r w:rsidR="00EC3A5C" w:rsidRPr="00007377">
        <w:rPr>
          <w:rFonts w:eastAsia="Times New Roman" w:cs="Times New Roman"/>
          <w:szCs w:val="24"/>
          <w:lang w:val="en-US"/>
        </w:rPr>
        <w:t>;</w:t>
      </w:r>
    </w:p>
    <w:p w14:paraId="2452BCFD" w14:textId="3D2844C7" w:rsidR="00356EEE" w:rsidRPr="00007377" w:rsidRDefault="00356EEE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SAST</w:t>
      </w:r>
      <w:r w:rsidRPr="00007377">
        <w:rPr>
          <w:rFonts w:eastAsia="Times New Roman" w:cs="Times New Roman"/>
          <w:szCs w:val="24"/>
          <w:lang w:val="en-US"/>
        </w:rPr>
        <w:t xml:space="preserve"> –</w:t>
      </w:r>
      <w:r w:rsidR="00007377">
        <w:rPr>
          <w:rFonts w:eastAsia="Times New Roman" w:cs="Times New Roman"/>
          <w:szCs w:val="24"/>
          <w:lang w:val="en-US"/>
        </w:rPr>
        <w:t xml:space="preserve"> Static Application Security Testing</w:t>
      </w:r>
      <w:r w:rsidR="00EC3A5C" w:rsidRPr="00007377">
        <w:rPr>
          <w:rFonts w:eastAsia="Times New Roman" w:cs="Times New Roman"/>
          <w:szCs w:val="24"/>
          <w:lang w:val="en-US"/>
        </w:rPr>
        <w:t>;</w:t>
      </w:r>
    </w:p>
    <w:p w14:paraId="5248DEC2" w14:textId="265B8B4B" w:rsidR="00007377" w:rsidRP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API</w:t>
      </w:r>
      <w:r w:rsidRPr="00007377">
        <w:rPr>
          <w:rFonts w:eastAsia="Times New Roman" w:cs="Times New Roman"/>
          <w:szCs w:val="24"/>
        </w:rPr>
        <w:t xml:space="preserve"> – </w:t>
      </w:r>
      <w:r>
        <w:rPr>
          <w:rFonts w:eastAsia="Times New Roman" w:cs="Times New Roman"/>
          <w:szCs w:val="24"/>
          <w:lang w:val="en-US"/>
        </w:rPr>
        <w:t>Application Programming Interface;</w:t>
      </w:r>
    </w:p>
    <w:p w14:paraId="20FB9603" w14:textId="0905BF36" w:rsidR="00007377" w:rsidRP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HTTP – Hypertext Transfer Protocol;</w:t>
      </w:r>
    </w:p>
    <w:p w14:paraId="3C852866" w14:textId="2385A72D" w:rsidR="00007377" w:rsidRDefault="0000737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CI/CD – Continuous Integration, Continuous Delivery;</w:t>
      </w:r>
    </w:p>
    <w:p w14:paraId="596B3001" w14:textId="496A9ADE" w:rsidR="0060338F" w:rsidRPr="00971E49" w:rsidRDefault="0060338F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OWASP – Open Web Application Security Project;</w:t>
      </w:r>
    </w:p>
    <w:p w14:paraId="19C41583" w14:textId="2FA31F28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XSS – Cross-Site Scripting;</w:t>
      </w:r>
    </w:p>
    <w:p w14:paraId="1FEF1048" w14:textId="3CC1A581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SQL – Structured Query Language;</w:t>
      </w:r>
    </w:p>
    <w:p w14:paraId="644561CC" w14:textId="02526EF9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CSRF – Cross-Site </w:t>
      </w:r>
      <w:r w:rsidR="00704DC9">
        <w:rPr>
          <w:rFonts w:eastAsia="Times New Roman" w:cs="Times New Roman"/>
          <w:szCs w:val="24"/>
          <w:lang w:val="en-US"/>
        </w:rPr>
        <w:t>Request Forgery;</w:t>
      </w:r>
    </w:p>
    <w:p w14:paraId="39758754" w14:textId="17439867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LFI/RFI – </w:t>
      </w:r>
      <w:r w:rsidR="00704DC9">
        <w:rPr>
          <w:rFonts w:eastAsia="Times New Roman" w:cs="Times New Roman"/>
          <w:szCs w:val="24"/>
          <w:lang w:val="en-US"/>
        </w:rPr>
        <w:t>Local/Remote File Inclusion;</w:t>
      </w:r>
    </w:p>
    <w:p w14:paraId="1FDB59D5" w14:textId="706DBC31" w:rsidR="00971E49" w:rsidRDefault="00971E49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SSRF</w:t>
      </w:r>
      <w:r w:rsidR="00704DC9">
        <w:rPr>
          <w:rFonts w:eastAsia="Times New Roman" w:cs="Times New Roman"/>
          <w:szCs w:val="24"/>
          <w:lang w:val="en-US"/>
        </w:rPr>
        <w:t xml:space="preserve"> – Server-Site Request Forgery;</w:t>
      </w:r>
    </w:p>
    <w:p w14:paraId="63899330" w14:textId="0FAFAF4E" w:rsidR="00CE1000" w:rsidRDefault="00CE1000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GUI – Gra</w:t>
      </w:r>
      <w:r w:rsidR="00475D8B">
        <w:rPr>
          <w:rFonts w:eastAsia="Times New Roman" w:cs="Times New Roman"/>
          <w:szCs w:val="24"/>
          <w:lang w:val="en-US"/>
        </w:rPr>
        <w:t>phical User Interface;</w:t>
      </w:r>
    </w:p>
    <w:p w14:paraId="3DA918EF" w14:textId="6E3B2C85" w:rsidR="00CE1000" w:rsidRDefault="00CE1000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AJAX - </w:t>
      </w:r>
      <w:r w:rsidR="00475D8B" w:rsidRPr="00475D8B">
        <w:rPr>
          <w:rFonts w:eastAsia="Times New Roman" w:cs="Times New Roman"/>
          <w:szCs w:val="24"/>
          <w:lang w:val="en-US"/>
        </w:rPr>
        <w:t xml:space="preserve">Asynchronous </w:t>
      </w:r>
      <w:proofErr w:type="spellStart"/>
      <w:r w:rsidR="00475D8B" w:rsidRPr="00475D8B">
        <w:rPr>
          <w:rFonts w:eastAsia="Times New Roman" w:cs="Times New Roman"/>
          <w:szCs w:val="24"/>
          <w:lang w:val="en-US"/>
        </w:rPr>
        <w:t>Javascript</w:t>
      </w:r>
      <w:proofErr w:type="spellEnd"/>
      <w:r w:rsidR="00475D8B" w:rsidRPr="00475D8B">
        <w:rPr>
          <w:rFonts w:eastAsia="Times New Roman" w:cs="Times New Roman"/>
          <w:szCs w:val="24"/>
          <w:lang w:val="en-US"/>
        </w:rPr>
        <w:t xml:space="preserve"> and XML</w:t>
      </w:r>
      <w:r w:rsidR="00475D8B">
        <w:rPr>
          <w:rFonts w:eastAsia="Times New Roman" w:cs="Times New Roman"/>
          <w:szCs w:val="24"/>
          <w:lang w:val="en-US"/>
        </w:rPr>
        <w:t>;</w:t>
      </w:r>
    </w:p>
    <w:p w14:paraId="7A756675" w14:textId="70C2ED47" w:rsidR="00DC5CA4" w:rsidRPr="00D74876" w:rsidRDefault="00DC5CA4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>ИБ – информационная безопасность;</w:t>
      </w:r>
    </w:p>
    <w:p w14:paraId="774F855C" w14:textId="00CB5B89" w:rsidR="00D74876" w:rsidRPr="00007377" w:rsidRDefault="00D74876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TLS - </w:t>
      </w:r>
      <w:r w:rsidR="009243C2">
        <w:rPr>
          <w:rFonts w:eastAsia="Times New Roman" w:cs="Times New Roman"/>
          <w:szCs w:val="24"/>
          <w:lang w:val="en-US"/>
        </w:rPr>
        <w:t>T</w:t>
      </w:r>
      <w:r w:rsidR="009243C2" w:rsidRPr="009243C2">
        <w:rPr>
          <w:rFonts w:eastAsia="Times New Roman" w:cs="Times New Roman"/>
          <w:szCs w:val="24"/>
          <w:lang w:val="en-US"/>
        </w:rPr>
        <w:t xml:space="preserve">ransport </w:t>
      </w:r>
      <w:r w:rsidR="009243C2">
        <w:rPr>
          <w:rFonts w:eastAsia="Times New Roman" w:cs="Times New Roman"/>
          <w:szCs w:val="24"/>
          <w:lang w:val="en-US"/>
        </w:rPr>
        <w:t>L</w:t>
      </w:r>
      <w:r w:rsidR="009243C2" w:rsidRPr="009243C2">
        <w:rPr>
          <w:rFonts w:eastAsia="Times New Roman" w:cs="Times New Roman"/>
          <w:szCs w:val="24"/>
          <w:lang w:val="en-US"/>
        </w:rPr>
        <w:t xml:space="preserve">ayer </w:t>
      </w:r>
      <w:r w:rsidR="009243C2">
        <w:rPr>
          <w:rFonts w:eastAsia="Times New Roman" w:cs="Times New Roman"/>
          <w:szCs w:val="24"/>
          <w:lang w:val="en-US"/>
        </w:rPr>
        <w:t>S</w:t>
      </w:r>
      <w:r w:rsidR="009243C2" w:rsidRPr="009243C2">
        <w:rPr>
          <w:rFonts w:eastAsia="Times New Roman" w:cs="Times New Roman"/>
          <w:szCs w:val="24"/>
          <w:lang w:val="en-US"/>
        </w:rPr>
        <w:t>ecurity</w:t>
      </w:r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8" w:name="_Toc182717276"/>
      <w:r w:rsidRPr="005B6F56">
        <w:rPr>
          <w:szCs w:val="24"/>
        </w:rPr>
        <w:lastRenderedPageBreak/>
        <w:t>Назначение и цели создания системы</w:t>
      </w:r>
      <w:bookmarkEnd w:id="8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717277"/>
      <w:r w:rsidRPr="005B6F56">
        <w:rPr>
          <w:szCs w:val="24"/>
        </w:rPr>
        <w:t>Назначение системы</w:t>
      </w:r>
      <w:bookmarkEnd w:id="9"/>
    </w:p>
    <w:p w14:paraId="42F564DE" w14:textId="77777777" w:rsidR="00356EEE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 веб-безопасности</w:t>
      </w:r>
      <w:r w:rsidR="00BF289D" w:rsidRPr="005B6F56">
        <w:rPr>
          <w:rFonts w:cs="Times New Roman"/>
          <w:szCs w:val="24"/>
        </w:rPr>
        <w:t xml:space="preserve"> предназначен для</w:t>
      </w:r>
      <w:r>
        <w:rPr>
          <w:rFonts w:cs="Times New Roman"/>
          <w:szCs w:val="24"/>
        </w:rPr>
        <w:t xml:space="preserve"> выявления уязвимостей в веб-приложениях, эмуляции атак и формирования отчётов с доказательствами эксплуатации</w:t>
      </w:r>
      <w:r w:rsidR="004F2E63" w:rsidRPr="005B6F5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17250949" w14:textId="732E08A9" w:rsidR="004F2E63" w:rsidRPr="005B6F56" w:rsidRDefault="00356EE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обеспечивает автоматизированное проведение проверки, сводит результаты различных инструментов анализа и предоставляет разработчикам и специалистам по безопасности наглядные рекомендации по устранению проблем.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0" w:name="_Toc182717278"/>
      <w:r w:rsidRPr="005B6F56">
        <w:rPr>
          <w:szCs w:val="24"/>
        </w:rPr>
        <w:t>Цели создания системы</w:t>
      </w:r>
      <w:bookmarkEnd w:id="10"/>
    </w:p>
    <w:p w14:paraId="52C0E917" w14:textId="4E32D459" w:rsidR="00BF289D" w:rsidRPr="005B6F56" w:rsidRDefault="00BF289D" w:rsidP="00AD4DE1">
      <w:pPr>
        <w:spacing w:before="100" w:beforeAutospacing="1" w:after="100" w:afterAutospacing="1"/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Основными целями создания </w:t>
      </w:r>
      <w:r w:rsidR="00356EEE">
        <w:rPr>
          <w:rFonts w:eastAsia="Times New Roman" w:cs="Times New Roman"/>
          <w:szCs w:val="24"/>
        </w:rPr>
        <w:t xml:space="preserve">системы </w:t>
      </w:r>
      <w:r w:rsidRPr="005B6F56">
        <w:rPr>
          <w:rFonts w:eastAsia="Times New Roman" w:cs="Times New Roman"/>
          <w:szCs w:val="24"/>
        </w:rPr>
        <w:t>являются:</w:t>
      </w:r>
    </w:p>
    <w:p w14:paraId="4DA00D3C" w14:textId="030D5EAF" w:rsidR="00BF289D" w:rsidRDefault="00212743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</w:t>
      </w:r>
      <w:r w:rsidR="00356EEE">
        <w:rPr>
          <w:rFonts w:eastAsia="Times New Roman" w:cs="Times New Roman"/>
          <w:szCs w:val="24"/>
        </w:rPr>
        <w:t xml:space="preserve">инимизация ручного труда при поиске уязвимостей за счёт интеграции </w:t>
      </w:r>
      <w:r w:rsidR="00356EEE">
        <w:rPr>
          <w:rFonts w:eastAsia="Times New Roman" w:cs="Times New Roman"/>
          <w:szCs w:val="24"/>
          <w:lang w:val="en-US"/>
        </w:rPr>
        <w:t>DAST</w:t>
      </w:r>
      <w:r w:rsidR="00356EEE" w:rsidRPr="00356EEE">
        <w:rPr>
          <w:rFonts w:eastAsia="Times New Roman" w:cs="Times New Roman"/>
          <w:szCs w:val="24"/>
        </w:rPr>
        <w:t xml:space="preserve">, </w:t>
      </w:r>
      <w:r w:rsidR="00356EEE">
        <w:rPr>
          <w:rFonts w:eastAsia="Times New Roman" w:cs="Times New Roman"/>
          <w:szCs w:val="24"/>
          <w:lang w:val="en-US"/>
        </w:rPr>
        <w:t>SAST</w:t>
      </w:r>
      <w:r w:rsidR="00356EEE" w:rsidRPr="00356EEE">
        <w:rPr>
          <w:rFonts w:eastAsia="Times New Roman" w:cs="Times New Roman"/>
          <w:szCs w:val="24"/>
        </w:rPr>
        <w:t xml:space="preserve">, </w:t>
      </w:r>
      <w:proofErr w:type="spellStart"/>
      <w:r w:rsidR="00356EEE">
        <w:rPr>
          <w:rFonts w:eastAsia="Times New Roman" w:cs="Times New Roman"/>
          <w:szCs w:val="24"/>
        </w:rPr>
        <w:t>РоС</w:t>
      </w:r>
      <w:proofErr w:type="spellEnd"/>
      <w:r w:rsidR="00EC3A5C">
        <w:rPr>
          <w:rFonts w:eastAsia="Times New Roman" w:cs="Times New Roman"/>
          <w:szCs w:val="24"/>
        </w:rPr>
        <w:t>;</w:t>
      </w:r>
    </w:p>
    <w:p w14:paraId="2977A960" w14:textId="5B78030B" w:rsidR="00EC3A5C" w:rsidRDefault="00EC3A5C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автоматическая проверка найденных проблем и сохранение доказательств (</w:t>
      </w:r>
      <w:r>
        <w:rPr>
          <w:rFonts w:eastAsia="Times New Roman" w:cs="Times New Roman"/>
          <w:szCs w:val="24"/>
          <w:lang w:val="en-US"/>
        </w:rPr>
        <w:t>HTTP</w:t>
      </w:r>
      <w:r w:rsidRPr="00EC3A5C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запросы/ответы, скриншот браузера), что снижает число ложных срабатываний;</w:t>
      </w:r>
    </w:p>
    <w:p w14:paraId="07EECAB6" w14:textId="6014A0F6" w:rsidR="00EC3A5C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предоставление интуитивного интерфейса (</w:t>
      </w:r>
      <w:r>
        <w:rPr>
          <w:rFonts w:eastAsia="Times New Roman" w:cs="Times New Roman"/>
          <w:szCs w:val="24"/>
          <w:lang w:val="en-US"/>
        </w:rPr>
        <w:t>API</w:t>
      </w:r>
      <w:r w:rsidRPr="0000737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 веб-панель) для запуска проверок и получения результатов;</w:t>
      </w:r>
    </w:p>
    <w:p w14:paraId="54A74BA2" w14:textId="77777777" w:rsidR="00007377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подключения к </w:t>
      </w:r>
      <w:r>
        <w:rPr>
          <w:rFonts w:eastAsia="Times New Roman" w:cs="Times New Roman"/>
          <w:szCs w:val="24"/>
          <w:lang w:val="en-US"/>
        </w:rPr>
        <w:t>CI</w:t>
      </w:r>
      <w:r w:rsidRPr="00007377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007377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пайплайнам</w:t>
      </w:r>
      <w:proofErr w:type="spellEnd"/>
      <w:r>
        <w:rPr>
          <w:rFonts w:eastAsia="Times New Roman" w:cs="Times New Roman"/>
          <w:szCs w:val="24"/>
        </w:rPr>
        <w:t xml:space="preserve"> для проверок и получения результатов;</w:t>
      </w:r>
    </w:p>
    <w:p w14:paraId="126FF4A8" w14:textId="7F5FD056" w:rsidR="00007377" w:rsidRDefault="00007377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генерация отчётов с классификацией и </w:t>
      </w:r>
      <w:proofErr w:type="spellStart"/>
      <w:r>
        <w:rPr>
          <w:rFonts w:eastAsia="Times New Roman" w:cs="Times New Roman"/>
          <w:szCs w:val="24"/>
        </w:rPr>
        <w:t>прио</w:t>
      </w:r>
      <w:r w:rsidR="00776730">
        <w:rPr>
          <w:rFonts w:eastAsia="Times New Roman" w:cs="Times New Roman"/>
          <w:szCs w:val="24"/>
        </w:rPr>
        <w:t>ри</w:t>
      </w:r>
      <w:r>
        <w:rPr>
          <w:rFonts w:eastAsia="Times New Roman" w:cs="Times New Roman"/>
          <w:szCs w:val="24"/>
        </w:rPr>
        <w:t>тизацией</w:t>
      </w:r>
      <w:proofErr w:type="spellEnd"/>
      <w:r>
        <w:rPr>
          <w:rFonts w:eastAsia="Times New Roman" w:cs="Times New Roman"/>
          <w:szCs w:val="24"/>
        </w:rPr>
        <w:t xml:space="preserve"> уязвимостей, что позволяет эффективно управлять устранением рисков;</w:t>
      </w:r>
    </w:p>
    <w:p w14:paraId="19C8788B" w14:textId="4E15C2C4" w:rsidR="00776730" w:rsidRPr="005B6F56" w:rsidRDefault="00776730" w:rsidP="00AD4DE1">
      <w:pPr>
        <w:numPr>
          <w:ilvl w:val="0"/>
          <w:numId w:val="4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безопасное хранение конфиденциальных данных и строгое ограничение сканирования в рамках заданной области сканирования.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1" w:name="_Toc182717279"/>
      <w:r w:rsidRPr="005B6F56">
        <w:rPr>
          <w:szCs w:val="24"/>
        </w:rPr>
        <w:lastRenderedPageBreak/>
        <w:t>Характеристика объектов автоматизации</w:t>
      </w:r>
      <w:bookmarkEnd w:id="11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2" w:name="_Toc180835945"/>
      <w:bookmarkStart w:id="13" w:name="_Toc180836852"/>
      <w:bookmarkStart w:id="14" w:name="_Toc182696841"/>
      <w:bookmarkStart w:id="15" w:name="_Toc182713672"/>
      <w:bookmarkStart w:id="16" w:name="_Toc182717280"/>
      <w:bookmarkEnd w:id="12"/>
      <w:bookmarkEnd w:id="13"/>
      <w:bookmarkEnd w:id="14"/>
      <w:bookmarkEnd w:id="15"/>
      <w:bookmarkEnd w:id="16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6"/>
      <w:bookmarkStart w:id="18" w:name="_Toc180836853"/>
      <w:bookmarkStart w:id="19" w:name="_Toc182696842"/>
      <w:bookmarkStart w:id="20" w:name="_Toc182713673"/>
      <w:bookmarkStart w:id="21" w:name="_Toc182717281"/>
      <w:bookmarkEnd w:id="17"/>
      <w:bookmarkEnd w:id="18"/>
      <w:bookmarkEnd w:id="19"/>
      <w:bookmarkEnd w:id="20"/>
      <w:bookmarkEnd w:id="21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22" w:name="_Toc180835947"/>
      <w:bookmarkStart w:id="23" w:name="_Toc180836854"/>
      <w:bookmarkStart w:id="24" w:name="_Toc182696843"/>
      <w:bookmarkStart w:id="25" w:name="_Toc182713674"/>
      <w:bookmarkStart w:id="26" w:name="_Toc182717282"/>
      <w:bookmarkEnd w:id="22"/>
      <w:bookmarkEnd w:id="23"/>
      <w:bookmarkEnd w:id="24"/>
      <w:bookmarkEnd w:id="25"/>
      <w:bookmarkEnd w:id="26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7" w:name="_Toc182717283"/>
      <w:r w:rsidRPr="005B6F56">
        <w:rPr>
          <w:szCs w:val="24"/>
        </w:rPr>
        <w:t>Процессы, подлежащие автоматизации</w:t>
      </w:r>
      <w:bookmarkEnd w:id="27"/>
    </w:p>
    <w:p w14:paraId="39788E4A" w14:textId="77777777" w:rsidR="00BF289D" w:rsidRPr="005B6F56" w:rsidRDefault="00BF289D" w:rsidP="00AD4DE1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37089299" w14:textId="3A3E8F72" w:rsidR="00BF289D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776730">
        <w:rPr>
          <w:rFonts w:eastAsia="Times New Roman" w:cs="Times New Roman"/>
          <w:szCs w:val="24"/>
        </w:rPr>
        <w:t>бор структуры веб-приложения: автоматический обход страниц и доступных точек входов;</w:t>
      </w:r>
    </w:p>
    <w:p w14:paraId="2E6D5FE5" w14:textId="1B121354" w:rsidR="00776730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</w:t>
      </w:r>
      <w:r w:rsidR="00776730">
        <w:rPr>
          <w:rFonts w:eastAsia="Times New Roman" w:cs="Times New Roman"/>
          <w:szCs w:val="24"/>
        </w:rPr>
        <w:t>апуск и проведение атак: автоматизированная эмуляция наиболее распространенных атак с фиксацией признаков успешной эксплуатации;</w:t>
      </w:r>
    </w:p>
    <w:p w14:paraId="4DC3C57D" w14:textId="7F21DBE2" w:rsidR="00776730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76730">
        <w:rPr>
          <w:rFonts w:eastAsia="Times New Roman" w:cs="Times New Roman"/>
          <w:szCs w:val="24"/>
        </w:rPr>
        <w:t>одтверждение уязвимостей</w:t>
      </w:r>
      <w:r w:rsidR="00776730" w:rsidRPr="00776730">
        <w:rPr>
          <w:rFonts w:eastAsia="Times New Roman" w:cs="Times New Roman"/>
          <w:szCs w:val="24"/>
        </w:rPr>
        <w:t xml:space="preserve">: </w:t>
      </w:r>
      <w:r w:rsidR="00776730">
        <w:rPr>
          <w:rFonts w:eastAsia="Times New Roman" w:cs="Times New Roman"/>
          <w:szCs w:val="24"/>
        </w:rPr>
        <w:t xml:space="preserve">автоматическая </w:t>
      </w:r>
      <w:r>
        <w:rPr>
          <w:rFonts w:eastAsia="Times New Roman" w:cs="Times New Roman"/>
          <w:szCs w:val="24"/>
        </w:rPr>
        <w:t>проверка</w:t>
      </w:r>
      <w:r w:rsidR="0077673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успешности</w:t>
      </w:r>
      <w:r w:rsidR="00776730">
        <w:rPr>
          <w:rFonts w:eastAsia="Times New Roman" w:cs="Times New Roman"/>
          <w:szCs w:val="24"/>
        </w:rPr>
        <w:t xml:space="preserve"> атаки, сохран</w:t>
      </w:r>
      <w:r>
        <w:rPr>
          <w:rFonts w:eastAsia="Times New Roman" w:cs="Times New Roman"/>
          <w:szCs w:val="24"/>
        </w:rPr>
        <w:t>ен</w:t>
      </w:r>
      <w:r w:rsidR="00776730">
        <w:rPr>
          <w:rFonts w:eastAsia="Times New Roman" w:cs="Times New Roman"/>
          <w:szCs w:val="24"/>
        </w:rPr>
        <w:t>ие скр</w:t>
      </w:r>
      <w:r>
        <w:rPr>
          <w:rFonts w:eastAsia="Times New Roman" w:cs="Times New Roman"/>
          <w:szCs w:val="24"/>
        </w:rPr>
        <w:t>и</w:t>
      </w:r>
      <w:r w:rsidR="00776730">
        <w:rPr>
          <w:rFonts w:eastAsia="Times New Roman" w:cs="Times New Roman"/>
          <w:szCs w:val="24"/>
        </w:rPr>
        <w:t xml:space="preserve">ншотов, </w:t>
      </w:r>
      <w:r w:rsidR="00776730">
        <w:rPr>
          <w:rFonts w:eastAsia="Times New Roman" w:cs="Times New Roman"/>
          <w:szCs w:val="24"/>
          <w:lang w:val="en-US"/>
        </w:rPr>
        <w:t>HTTP</w:t>
      </w:r>
      <w:r w:rsidR="00776730" w:rsidRPr="00776730">
        <w:rPr>
          <w:rFonts w:eastAsia="Times New Roman" w:cs="Times New Roman"/>
          <w:szCs w:val="24"/>
        </w:rPr>
        <w:t>-</w:t>
      </w:r>
      <w:r w:rsidR="00776730">
        <w:rPr>
          <w:rFonts w:eastAsia="Times New Roman" w:cs="Times New Roman"/>
          <w:szCs w:val="24"/>
        </w:rPr>
        <w:t>запросов/ответов и других артефактов;</w:t>
      </w:r>
    </w:p>
    <w:p w14:paraId="22C4E86E" w14:textId="25D59565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обработка запросов пользователей: обеспечение интерфейса для постановки задач сканирования, получения статусов и отчётов;</w:t>
      </w:r>
    </w:p>
    <w:p w14:paraId="11B60773" w14:textId="273380F0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агрегация и </w:t>
      </w:r>
      <w:proofErr w:type="spellStart"/>
      <w:r>
        <w:rPr>
          <w:rFonts w:eastAsia="Times New Roman" w:cs="Times New Roman"/>
          <w:szCs w:val="24"/>
        </w:rPr>
        <w:t>приоритизация</w:t>
      </w:r>
      <w:proofErr w:type="spellEnd"/>
      <w:r>
        <w:rPr>
          <w:rFonts w:eastAsia="Times New Roman" w:cs="Times New Roman"/>
          <w:szCs w:val="24"/>
        </w:rPr>
        <w:t xml:space="preserve"> результатов: автоматическое объединение найденных уязвимостей от разных модулей в единую базу с устранением дублей и классификацией по критичности;</w:t>
      </w:r>
    </w:p>
    <w:p w14:paraId="448BE52D" w14:textId="0577C579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формирование отчётов: автоматическая генерация отчетов с указанием уязвимостей,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и рекомендаций по их устранению;</w:t>
      </w:r>
    </w:p>
    <w:p w14:paraId="15883201" w14:textId="491D6762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интеграция с </w:t>
      </w:r>
      <w:r>
        <w:rPr>
          <w:rFonts w:eastAsia="Times New Roman" w:cs="Times New Roman"/>
          <w:szCs w:val="24"/>
          <w:lang w:val="en-US"/>
        </w:rPr>
        <w:t>CI</w:t>
      </w:r>
      <w:r w:rsidRPr="00212743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>
        <w:rPr>
          <w:rFonts w:eastAsia="Times New Roman" w:cs="Times New Roman"/>
          <w:szCs w:val="24"/>
        </w:rPr>
        <w:t>: автоматический запуск сканирования при изменении кода или развертывании приложения и возврат статуса;</w:t>
      </w:r>
    </w:p>
    <w:p w14:paraId="0813ECA7" w14:textId="5CB78A0F" w:rsidR="00212743" w:rsidRPr="005B6F56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хранение и доступ к артефактам: автоматизация процесса сохранения результатов сканирования и предоставление их пользователям.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8" w:name="_Toc182717284"/>
      <w:r w:rsidRPr="005B6F56">
        <w:rPr>
          <w:szCs w:val="24"/>
        </w:rPr>
        <w:t>Пользователи, выполняющие процессы</w:t>
      </w:r>
      <w:bookmarkEnd w:id="28"/>
    </w:p>
    <w:p w14:paraId="5D598CA0" w14:textId="77777777" w:rsidR="00BF289D" w:rsidRPr="005B6F56" w:rsidRDefault="00BF289D" w:rsidP="00AD4DE1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0EFD7B6" w14:textId="49A6A832" w:rsidR="00BF289D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специалист по информационный безопасности: запускают автоматизированные проверки приложений, анализируют отчёты, используют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для подтверждения уязвимостей;</w:t>
      </w:r>
    </w:p>
    <w:p w14:paraId="1F8B0030" w14:textId="5B8101AB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разработчики веб-приложений: получают отчёты с описанием уязвимостей и доказательствами эксплуатации, используют рекомендации для исправления кода;</w:t>
      </w:r>
    </w:p>
    <w:p w14:paraId="7F29E412" w14:textId="5BC74D7B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менеджеры проектов: просматривают сводные отчёты, контролируют устранение критических уязвимостей, используют метрики для управления качеством и безопасностью разработки;</w:t>
      </w:r>
    </w:p>
    <w:p w14:paraId="07F44892" w14:textId="0C4979E5" w:rsidR="00212743" w:rsidRDefault="00212743" w:rsidP="00AD4DE1">
      <w:pPr>
        <w:numPr>
          <w:ilvl w:val="0"/>
          <w:numId w:val="5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системы </w:t>
      </w:r>
      <w:r>
        <w:rPr>
          <w:rFonts w:eastAsia="Times New Roman" w:cs="Times New Roman"/>
          <w:szCs w:val="24"/>
          <w:lang w:val="en-US"/>
        </w:rPr>
        <w:t>CI</w:t>
      </w:r>
      <w:r w:rsidRPr="0060338F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>
        <w:rPr>
          <w:rFonts w:eastAsia="Times New Roman" w:cs="Times New Roman"/>
          <w:szCs w:val="24"/>
        </w:rPr>
        <w:t xml:space="preserve">: </w:t>
      </w:r>
      <w:r w:rsidR="0060338F">
        <w:rPr>
          <w:rFonts w:eastAsia="Times New Roman" w:cs="Times New Roman"/>
          <w:szCs w:val="24"/>
        </w:rPr>
        <w:t>автоматически запускают процесс тестирования при обновлении кода, обеспечивая непрерывный контроль безопасности.</w:t>
      </w:r>
    </w:p>
    <w:p w14:paraId="53B4C023" w14:textId="0C447AB0" w:rsidR="0061578B" w:rsidRPr="0061578B" w:rsidRDefault="0061578B" w:rsidP="0061578B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На рисунке 1 </w:t>
      </w:r>
      <w:r w:rsidR="00AC03BF">
        <w:rPr>
          <w:rFonts w:eastAsia="Times New Roman" w:cs="Times New Roman"/>
          <w:szCs w:val="24"/>
        </w:rPr>
        <w:t>изображены процессы и пользователи, используемые в системе.</w:t>
      </w:r>
    </w:p>
    <w:p w14:paraId="0349C0CE" w14:textId="1C061F2A" w:rsidR="00A163D5" w:rsidRDefault="00A163D5" w:rsidP="00A163D5">
      <w:pPr>
        <w:spacing w:before="100" w:beforeAutospacing="1" w:after="100" w:afterAutospacing="1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A163D5">
        <w:rPr>
          <w:rFonts w:eastAsia="Times New Roman" w:cs="Times New Roman"/>
          <w:szCs w:val="24"/>
        </w:rPr>
        <w:drawing>
          <wp:inline distT="0" distB="0" distL="0" distR="0" wp14:anchorId="31E64F26" wp14:editId="3FBB90CB">
            <wp:extent cx="3147645" cy="4860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099" cy="48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243F" w14:textId="006AB126" w:rsidR="00A163D5" w:rsidRPr="005B6F56" w:rsidRDefault="00A163D5" w:rsidP="00A163D5">
      <w:pPr>
        <w:spacing w:before="100" w:beforeAutospacing="1" w:after="100" w:afterAutospacing="1"/>
        <w:ind w:firstLine="0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1 </w:t>
      </w:r>
      <w:r w:rsidR="0061578B">
        <w:rPr>
          <w:rFonts w:eastAsia="Times New Roman" w:cs="Times New Roman"/>
          <w:szCs w:val="24"/>
        </w:rPr>
        <w:t>–</w:t>
      </w:r>
      <w:r>
        <w:rPr>
          <w:rFonts w:eastAsia="Times New Roman" w:cs="Times New Roman"/>
          <w:szCs w:val="24"/>
        </w:rPr>
        <w:t xml:space="preserve"> </w:t>
      </w:r>
      <w:r w:rsidR="0061578B">
        <w:rPr>
          <w:rFonts w:eastAsia="Times New Roman" w:cs="Times New Roman"/>
          <w:szCs w:val="24"/>
        </w:rPr>
        <w:t xml:space="preserve">Диаграмма </w:t>
      </w:r>
      <w:r w:rsidR="0061578B">
        <w:rPr>
          <w:rFonts w:eastAsia="Times New Roman" w:cs="Times New Roman"/>
          <w:szCs w:val="24"/>
          <w:lang w:val="en-US"/>
        </w:rPr>
        <w:t>Use Case</w:t>
      </w:r>
      <w:r w:rsidR="0061578B">
        <w:rPr>
          <w:rFonts w:eastAsia="Times New Roman" w:cs="Times New Roman"/>
          <w:szCs w:val="24"/>
        </w:rPr>
        <w:t xml:space="preserve"> 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9" w:name="_Toc182717285"/>
      <w:r w:rsidRPr="005B6F56">
        <w:rPr>
          <w:szCs w:val="24"/>
        </w:rPr>
        <w:t>Существующее программное обеспечение</w:t>
      </w:r>
      <w:bookmarkEnd w:id="29"/>
    </w:p>
    <w:p w14:paraId="3B9DBC85" w14:textId="4A71221F" w:rsidR="00835998" w:rsidRDefault="0060338F" w:rsidP="005D33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настоящее время для тестирования безопасности веб-приложений широко применяются инструменты, такие как </w:t>
      </w:r>
      <w:r>
        <w:rPr>
          <w:rFonts w:cs="Times New Roman"/>
          <w:szCs w:val="24"/>
          <w:lang w:val="en-US"/>
        </w:rPr>
        <w:t>OWASP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ZAP</w:t>
      </w:r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Nuclei</w:t>
      </w:r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Burp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Suite</w:t>
      </w:r>
      <w:r w:rsidRPr="0060338F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Acunetix</w:t>
      </w:r>
      <w:proofErr w:type="spellEnd"/>
      <w:r w:rsidRPr="0060338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Nessus</w:t>
      </w:r>
      <w:r w:rsidR="00BF289D" w:rsidRPr="005B6F5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Однако большинство из них выполняют лишь отдельные типы анализов, например, только </w:t>
      </w:r>
      <w:r>
        <w:rPr>
          <w:rFonts w:cs="Times New Roman"/>
          <w:szCs w:val="24"/>
          <w:lang w:val="en-US"/>
        </w:rPr>
        <w:t>DAST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>
        <w:rPr>
          <w:rFonts w:cs="Times New Roman"/>
          <w:szCs w:val="24"/>
          <w:lang w:val="en-US"/>
        </w:rPr>
        <w:t>SAST</w:t>
      </w:r>
      <w:r>
        <w:rPr>
          <w:rFonts w:cs="Times New Roman"/>
          <w:szCs w:val="24"/>
        </w:rPr>
        <w:t xml:space="preserve">, часто требуют высокой квалификации специалиста для правильного использования, не предоставляют в автоматическом режиме подтверждение уязвимости и сложны для интеграции в </w:t>
      </w:r>
      <w:r>
        <w:rPr>
          <w:rFonts w:cs="Times New Roman"/>
          <w:szCs w:val="24"/>
          <w:lang w:val="en-US"/>
        </w:rPr>
        <w:t>CI</w:t>
      </w:r>
      <w:r w:rsidRPr="0060338F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CD</w:t>
      </w:r>
      <w:r w:rsidRPr="006033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без дополнительной настройки.</w:t>
      </w:r>
    </w:p>
    <w:p w14:paraId="5028538D" w14:textId="361A2FC6" w:rsidR="0060338F" w:rsidRPr="0060338F" w:rsidRDefault="0060338F" w:rsidP="0060338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Разрабатываемая система решает эти проблемы за счёт объединения анализа и эмуляции атак в едином инструменте и формирования отчётов.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0" w:name="_Toc182717286"/>
      <w:r w:rsidRPr="005B6F56">
        <w:rPr>
          <w:szCs w:val="24"/>
        </w:rPr>
        <w:lastRenderedPageBreak/>
        <w:t>Существующее техническое обеспечение</w:t>
      </w:r>
      <w:bookmarkEnd w:id="30"/>
    </w:p>
    <w:p w14:paraId="63A950EA" w14:textId="5015DB2C" w:rsidR="0088282B" w:rsidRPr="005B6F56" w:rsidRDefault="0088282B" w:rsidP="00AD4DE1">
      <w:pPr>
        <w:spacing w:before="100" w:beforeAutospacing="1" w:after="100" w:afterAutospacing="1"/>
        <w:ind w:left="645" w:hanging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Для работы с</w:t>
      </w:r>
      <w:r w:rsidR="0060338F">
        <w:rPr>
          <w:rFonts w:eastAsia="Times New Roman" w:cs="Times New Roman"/>
          <w:szCs w:val="24"/>
        </w:rPr>
        <w:t xml:space="preserve">истемы </w:t>
      </w:r>
      <w:r w:rsidRPr="005B6F56">
        <w:rPr>
          <w:rFonts w:eastAsia="Times New Roman" w:cs="Times New Roman"/>
          <w:szCs w:val="24"/>
        </w:rPr>
        <w:t>требуется:</w:t>
      </w:r>
    </w:p>
    <w:p w14:paraId="71921E6F" w14:textId="2479F84F" w:rsidR="0088282B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88282B" w:rsidRPr="005B6F56">
        <w:rPr>
          <w:rFonts w:eastAsia="Times New Roman" w:cs="Times New Roman"/>
          <w:szCs w:val="24"/>
        </w:rPr>
        <w:t>ерверная инфраструктура</w:t>
      </w:r>
      <w:r>
        <w:rPr>
          <w:rFonts w:eastAsia="Times New Roman" w:cs="Times New Roman"/>
          <w:szCs w:val="24"/>
        </w:rPr>
        <w:t xml:space="preserve"> или рабочая станция с установленными </w:t>
      </w:r>
      <w:r>
        <w:rPr>
          <w:rFonts w:eastAsia="Times New Roman" w:cs="Times New Roman"/>
          <w:szCs w:val="24"/>
          <w:lang w:val="en-US"/>
        </w:rPr>
        <w:t>Docker</w:t>
      </w:r>
      <w:r>
        <w:rPr>
          <w:rFonts w:eastAsia="Times New Roman" w:cs="Times New Roman"/>
          <w:szCs w:val="24"/>
        </w:rPr>
        <w:t>;</w:t>
      </w:r>
    </w:p>
    <w:p w14:paraId="7637BD39" w14:textId="2004B438" w:rsidR="0060338F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тестовые веб-приложения для проверки работы системы;</w:t>
      </w:r>
    </w:p>
    <w:p w14:paraId="6F827A9E" w14:textId="6323D193" w:rsidR="0060338F" w:rsidRPr="005B6F56" w:rsidRDefault="0060338F" w:rsidP="00AD4DE1">
      <w:pPr>
        <w:numPr>
          <w:ilvl w:val="0"/>
          <w:numId w:val="6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интернет-соединение для загрузки шаблонов атак и обновлений инструментов анализа.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1" w:name="_Toc182717287"/>
      <w:r w:rsidRPr="005B6F56">
        <w:rPr>
          <w:szCs w:val="24"/>
        </w:rPr>
        <w:t>Существующее нормативно-правовое обеспечение</w:t>
      </w:r>
      <w:bookmarkEnd w:id="31"/>
    </w:p>
    <w:p w14:paraId="05107619" w14:textId="77777777" w:rsidR="0088282B" w:rsidRPr="005B6F56" w:rsidRDefault="0088282B" w:rsidP="00AD4DE1">
      <w:pPr>
        <w:spacing w:before="100" w:beforeAutospacing="1" w:after="100" w:afterAutospacing="1"/>
        <w:ind w:left="360"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41A25307" w:rsidR="0088282B" w:rsidRPr="005B6F56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</w:t>
      </w:r>
      <w:r w:rsidR="0088282B" w:rsidRPr="005B6F56">
        <w:rPr>
          <w:rFonts w:eastAsia="Times New Roman" w:cs="Times New Roman"/>
          <w:szCs w:val="24"/>
        </w:rPr>
        <w:t>едеральный закон «Об информации, информационных технологиях и о защите информации» от 27.07.2006 N 149-ФЗ;</w:t>
      </w:r>
    </w:p>
    <w:p w14:paraId="0C09B003" w14:textId="4C76553B" w:rsidR="0088282B" w:rsidRPr="005B6F56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</w:t>
      </w:r>
      <w:r w:rsidR="0088282B" w:rsidRPr="005B6F56">
        <w:rPr>
          <w:rFonts w:eastAsia="Times New Roman" w:cs="Times New Roman"/>
          <w:szCs w:val="24"/>
        </w:rPr>
        <w:t>едеральный закон «О персональных данных» от 27.07.2006 N 152-ФЗ;</w:t>
      </w:r>
    </w:p>
    <w:p w14:paraId="4C87294D" w14:textId="77777777" w:rsidR="0060338F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ГОСТ Р 56939-2016 «Защита информации. Методы и средства контроля защищённости информации. Общие положения»;</w:t>
      </w:r>
    </w:p>
    <w:p w14:paraId="6AB2227A" w14:textId="6B367725" w:rsidR="0088282B" w:rsidRPr="0060338F" w:rsidRDefault="0060338F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стандарты </w:t>
      </w:r>
      <w:r>
        <w:rPr>
          <w:rFonts w:eastAsia="Times New Roman" w:cs="Times New Roman"/>
          <w:szCs w:val="24"/>
          <w:lang w:val="en-US"/>
        </w:rPr>
        <w:t>OWASP</w:t>
      </w:r>
      <w:r w:rsidRPr="0060338F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 рекомендации по обеспечению безопасности веб-приложений.</w:t>
      </w:r>
    </w:p>
    <w:p w14:paraId="4EE195C9" w14:textId="3B18D4C9" w:rsidR="0088282B" w:rsidRPr="005B6F56" w:rsidRDefault="0060338F" w:rsidP="00AD4DE1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</w:t>
      </w:r>
      <w:r w:rsidR="0088282B" w:rsidRPr="005B6F56">
        <w:rPr>
          <w:rFonts w:eastAsia="Times New Roman" w:cs="Times New Roman"/>
          <w:szCs w:val="24"/>
        </w:rPr>
        <w:t xml:space="preserve">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AD4DE1">
      <w:pPr>
        <w:pStyle w:val="1"/>
        <w:numPr>
          <w:ilvl w:val="1"/>
          <w:numId w:val="7"/>
        </w:numPr>
        <w:jc w:val="both"/>
        <w:textAlignment w:val="baseline"/>
        <w:rPr>
          <w:color w:val="000000"/>
          <w:szCs w:val="24"/>
        </w:rPr>
      </w:pPr>
      <w:bookmarkStart w:id="32" w:name="_Toc182717288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32"/>
    </w:p>
    <w:p w14:paraId="38001255" w14:textId="034AE66C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Современные веб-приложения являются ключевым компонентом информационных систем в организациях, так как обеспечивают доступ пользователей к сервисам, базам данных и бизнес-процессам через интернет. </w:t>
      </w:r>
    </w:p>
    <w:p w14:paraId="6B767DBF" w14:textId="331D1997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 развитием цифровизации возрастает количество атак на веб-приложения: злоумышленники стремятся использовать уязвимости в их коде или конфигурации для кражи персональных данных, финансовой информации, а также для получения несанкционированного доступа к инфраструктуре.</w:t>
      </w:r>
    </w:p>
    <w:p w14:paraId="7E6B94A3" w14:textId="4C653C01" w:rsidR="00971E49" w:rsidRDefault="00971E49" w:rsidP="00AD4DE1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данным аналитических отчётов наиболее распространёнными угрозами для веб-приложений являются:</w:t>
      </w:r>
    </w:p>
    <w:p w14:paraId="095B7570" w14:textId="7EEB21B6" w:rsidR="00971E4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XSS</w:t>
      </w:r>
      <w:r w:rsidRPr="00971E49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 xml:space="preserve">внедрение вредоносного </w:t>
      </w:r>
      <w:r>
        <w:rPr>
          <w:rFonts w:eastAsia="Times New Roman" w:cs="Times New Roman"/>
          <w:szCs w:val="24"/>
          <w:lang w:val="en-US"/>
        </w:rPr>
        <w:t>JavaScript</w:t>
      </w:r>
      <w:r w:rsidRPr="00971E49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кода в страницы приложения</w:t>
      </w:r>
      <w:r w:rsidRPr="005B6F56">
        <w:rPr>
          <w:rFonts w:eastAsia="Times New Roman" w:cs="Times New Roman"/>
          <w:szCs w:val="24"/>
        </w:rPr>
        <w:t>;</w:t>
      </w:r>
    </w:p>
    <w:p w14:paraId="1D794F3C" w14:textId="6D8D036A" w:rsidR="00971E4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SQL</w:t>
      </w:r>
      <w:r w:rsidRPr="00971E49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инъекция: подмена </w:t>
      </w:r>
      <w:r>
        <w:rPr>
          <w:rFonts w:eastAsia="Times New Roman" w:cs="Times New Roman"/>
          <w:szCs w:val="24"/>
          <w:lang w:val="en-US"/>
        </w:rPr>
        <w:t>SQL</w:t>
      </w:r>
      <w:r>
        <w:rPr>
          <w:rFonts w:eastAsia="Times New Roman" w:cs="Times New Roman"/>
          <w:szCs w:val="24"/>
        </w:rPr>
        <w:t>-запросов для получения или изменения данных в базе;</w:t>
      </w:r>
    </w:p>
    <w:p w14:paraId="55C8EFF8" w14:textId="1F02C49E" w:rsidR="00971E49" w:rsidRPr="00704DC9" w:rsidRDefault="00971E4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CSRF</w:t>
      </w:r>
      <w:r w:rsidRPr="00704DC9">
        <w:rPr>
          <w:rFonts w:eastAsia="Times New Roman" w:cs="Times New Roman"/>
          <w:szCs w:val="24"/>
        </w:rPr>
        <w:t xml:space="preserve">: </w:t>
      </w:r>
      <w:r w:rsidR="00704DC9">
        <w:rPr>
          <w:rFonts w:eastAsia="Times New Roman" w:cs="Times New Roman"/>
          <w:szCs w:val="24"/>
        </w:rPr>
        <w:t>выполнение действий от имени пользователя без его ведома;</w:t>
      </w:r>
    </w:p>
    <w:p w14:paraId="0291987E" w14:textId="3A2F6AA5" w:rsidR="00704DC9" w:rsidRP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LFI</w:t>
      </w:r>
      <w:r w:rsidRPr="00704DC9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RFI</w:t>
      </w:r>
      <w:r w:rsidRPr="00704DC9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чтение или выполнение файлов на сервере;</w:t>
      </w:r>
    </w:p>
    <w:p w14:paraId="655E5725" w14:textId="5F3E5BF9" w:rsidR="00704DC9" w:rsidRP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SSRF</w:t>
      </w:r>
      <w:r w:rsidRPr="00704DC9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использование сервера жертвы для доступа к внутренним ресурсам;</w:t>
      </w:r>
    </w:p>
    <w:p w14:paraId="28B346AB" w14:textId="765B48CE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ошибки конфигурации: небезопасные заголовки, открытые </w:t>
      </w:r>
      <w:r>
        <w:rPr>
          <w:rFonts w:eastAsia="Times New Roman" w:cs="Times New Roman"/>
          <w:szCs w:val="24"/>
          <w:lang w:val="en-US"/>
        </w:rPr>
        <w:t>API</w:t>
      </w:r>
      <w:r w:rsidRPr="00704DC9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неправильные права доступа.</w:t>
      </w:r>
    </w:p>
    <w:p w14:paraId="2704EF83" w14:textId="0A30C23B" w:rsidR="00704DC9" w:rsidRDefault="00704DC9" w:rsidP="00AD4DE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Проверка защищённости веб-приложений в организациях проводится с помощью ручного тестирования или специализированных инструментов, однако:</w:t>
      </w:r>
    </w:p>
    <w:p w14:paraId="51E7CC2F" w14:textId="3156F5D2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ручное тестирование требует высокой квалификации и занимает много времени;</w:t>
      </w:r>
    </w:p>
    <w:p w14:paraId="70215599" w14:textId="34559450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существующие сканеры выдают большое количество ложных срабатываний и не всегда предоставляют воспроизводимые доказательства уязвимостей;</w:t>
      </w:r>
    </w:p>
    <w:p w14:paraId="5227803A" w14:textId="3B124795" w:rsidR="00704DC9" w:rsidRDefault="00704DC9" w:rsidP="00AD4DE1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интеграция безопасности в процессы </w:t>
      </w:r>
      <w:r>
        <w:rPr>
          <w:rFonts w:eastAsia="Times New Roman" w:cs="Times New Roman"/>
          <w:szCs w:val="24"/>
          <w:lang w:val="en-US"/>
        </w:rPr>
        <w:t>CI</w:t>
      </w:r>
      <w:r w:rsidRPr="00704DC9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704DC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разработки часто усложнена.</w:t>
      </w:r>
    </w:p>
    <w:p w14:paraId="0A27BE05" w14:textId="35ACADB1" w:rsidR="00AD4DE1" w:rsidRDefault="00704DC9" w:rsidP="00AD4DE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этих условиях и возникает необходимость в системе автоматизированного тестирования веб-безопасности, которая позволит объединить в одном решении сбор </w:t>
      </w:r>
      <w:proofErr w:type="spellStart"/>
      <w:r>
        <w:rPr>
          <w:rFonts w:eastAsia="Times New Roman" w:cs="Times New Roman"/>
          <w:szCs w:val="24"/>
        </w:rPr>
        <w:t>краулинг</w:t>
      </w:r>
      <w:proofErr w:type="spellEnd"/>
      <w:r>
        <w:rPr>
          <w:rFonts w:eastAsia="Times New Roman" w:cs="Times New Roman"/>
          <w:szCs w:val="24"/>
        </w:rPr>
        <w:t xml:space="preserve">, запуск атак,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>, генерацию отчётов, что ускорить устранение проблем и повысит общий уровень безопасности веб-приложений.</w:t>
      </w:r>
    </w:p>
    <w:p w14:paraId="6EAB1E0C" w14:textId="5FEBF7AE" w:rsidR="00456CF7" w:rsidRPr="00704DC9" w:rsidRDefault="00AD4DE1" w:rsidP="00AD4DE1">
      <w:pPr>
        <w:spacing w:before="0" w:after="160" w:line="259" w:lineRule="auto"/>
        <w:ind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6C13E22" w14:textId="6D1A922C" w:rsidR="00DC7093" w:rsidRPr="005B6F56" w:rsidRDefault="00DC7093" w:rsidP="00AD4DE1">
      <w:pPr>
        <w:pStyle w:val="2"/>
        <w:ind w:left="720"/>
        <w:rPr>
          <w:szCs w:val="24"/>
        </w:rPr>
      </w:pPr>
      <w:bookmarkStart w:id="33" w:name="_Toc182717289"/>
      <w:r w:rsidRPr="005B6F56">
        <w:rPr>
          <w:szCs w:val="24"/>
        </w:rPr>
        <w:lastRenderedPageBreak/>
        <w:t>Аналог 1:</w:t>
      </w:r>
      <w:bookmarkEnd w:id="33"/>
    </w:p>
    <w:p w14:paraId="57D1D5D6" w14:textId="77777777" w:rsidR="00AD4DE1" w:rsidRDefault="004F112E" w:rsidP="00AD4DE1">
      <w:pPr>
        <w:spacing w:before="100" w:beforeAutospacing="1" w:after="100" w:afterAutospacing="1"/>
        <w:contextualSpacing w:val="0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OWASP</w:t>
      </w:r>
      <w:r w:rsidRPr="004F112E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ZAP</w:t>
      </w:r>
      <w:r w:rsidR="00E92A98">
        <w:rPr>
          <w:rStyle w:val="ae"/>
          <w:rFonts w:cs="Times New Roman"/>
          <w:b w:val="0"/>
          <w:bCs w:val="0"/>
          <w:szCs w:val="24"/>
        </w:rPr>
        <w:t>.</w:t>
      </w:r>
    </w:p>
    <w:p w14:paraId="75C95393" w14:textId="52CB2EDE" w:rsidR="00DC7093" w:rsidRPr="00B9227C" w:rsidRDefault="00823E67" w:rsidP="00AD4DE1">
      <w:pPr>
        <w:spacing w:before="100" w:beforeAutospacing="1" w:after="100" w:afterAutospacing="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Это инструмент для тестирования безопасности веб-приложений. Он помогает разработчикам</w:t>
      </w:r>
      <w:r w:rsidR="0052728D">
        <w:rPr>
          <w:rFonts w:cs="Times New Roman"/>
          <w:szCs w:val="24"/>
        </w:rPr>
        <w:t xml:space="preserve">, </w:t>
      </w:r>
      <w:proofErr w:type="spellStart"/>
      <w:r w:rsidR="0052728D">
        <w:rPr>
          <w:rFonts w:cs="Times New Roman"/>
          <w:szCs w:val="24"/>
        </w:rPr>
        <w:t>тестироващикам</w:t>
      </w:r>
      <w:proofErr w:type="spellEnd"/>
      <w:r w:rsidR="0052728D">
        <w:rPr>
          <w:rFonts w:cs="Times New Roman"/>
          <w:szCs w:val="24"/>
        </w:rPr>
        <w:t xml:space="preserve"> и специалистам по безопасности оценивать уязвимости веб-приложений на этапе разработки и тестирования.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1D9E6469">
            <wp:extent cx="5525656" cy="31038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1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42C1D388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Рисунок </w:t>
      </w:r>
      <w:r w:rsidR="003078F5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 xml:space="preserve"> – Пример аналога 1</w:t>
      </w:r>
    </w:p>
    <w:p w14:paraId="0E23A067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93DF5E2" w14:textId="5BE81776" w:rsidR="00DC7093" w:rsidRDefault="007219E8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интерцепт</w:t>
      </w:r>
      <w:proofErr w:type="spellEnd"/>
      <w:r>
        <w:rPr>
          <w:rFonts w:cs="Times New Roman"/>
          <w:szCs w:val="24"/>
        </w:rPr>
        <w:t xml:space="preserve"> и инспекция графиков</w:t>
      </w:r>
      <w:r w:rsidR="00495085">
        <w:rPr>
          <w:rFonts w:cs="Times New Roman"/>
          <w:szCs w:val="24"/>
        </w:rPr>
        <w:t xml:space="preserve">: </w:t>
      </w:r>
      <w:r w:rsidR="00495085">
        <w:rPr>
          <w:rFonts w:cs="Times New Roman"/>
          <w:szCs w:val="24"/>
          <w:lang w:val="en-US"/>
        </w:rPr>
        <w:t>ZAP</w:t>
      </w:r>
      <w:r w:rsidR="00495085" w:rsidRPr="00495085">
        <w:rPr>
          <w:rFonts w:cs="Times New Roman"/>
          <w:szCs w:val="24"/>
        </w:rPr>
        <w:t xml:space="preserve"> </w:t>
      </w:r>
      <w:r w:rsidR="00495085">
        <w:rPr>
          <w:rFonts w:cs="Times New Roman"/>
          <w:szCs w:val="24"/>
        </w:rPr>
        <w:t xml:space="preserve">позволяет перехватывать и анализировать </w:t>
      </w:r>
      <w:r w:rsidR="00495085">
        <w:rPr>
          <w:rFonts w:cs="Times New Roman"/>
          <w:szCs w:val="24"/>
          <w:lang w:val="en-US"/>
        </w:rPr>
        <w:t>HTTP</w:t>
      </w:r>
      <w:r w:rsidR="00495085" w:rsidRPr="00495085">
        <w:rPr>
          <w:rFonts w:cs="Times New Roman"/>
          <w:szCs w:val="24"/>
        </w:rPr>
        <w:t>-</w:t>
      </w:r>
      <w:r w:rsidR="00495085">
        <w:rPr>
          <w:rFonts w:cs="Times New Roman"/>
          <w:szCs w:val="24"/>
        </w:rPr>
        <w:t>трафик между браузером и целевым веб-приложением, что помогает идентифицировать потенциальные уязвимости;</w:t>
      </w:r>
    </w:p>
    <w:p w14:paraId="2D86D02C" w14:textId="527D30EB" w:rsidR="00495085" w:rsidRDefault="00AA40E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сканирование уязвимостей: инструмент </w:t>
      </w:r>
      <w:r w:rsidR="00D850DB">
        <w:rPr>
          <w:rFonts w:cs="Times New Roman"/>
          <w:szCs w:val="24"/>
        </w:rPr>
        <w:t xml:space="preserve">осуществляет автоматическое сканирование на предмет распространённых </w:t>
      </w:r>
      <w:r w:rsidR="00AC1D7A">
        <w:rPr>
          <w:rFonts w:cs="Times New Roman"/>
          <w:szCs w:val="24"/>
        </w:rPr>
        <w:t>уязвимостей;</w:t>
      </w:r>
    </w:p>
    <w:p w14:paraId="5BD44904" w14:textId="1E933D57" w:rsidR="00497595" w:rsidRDefault="00D121C5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генерация отчётов о безопасности для документирования обнаруженных уязвимостей </w:t>
      </w:r>
      <w:r w:rsidR="00A21987">
        <w:rPr>
          <w:rFonts w:cs="Times New Roman"/>
          <w:szCs w:val="24"/>
        </w:rPr>
        <w:t xml:space="preserve">и предоставления </w:t>
      </w:r>
      <w:r w:rsidR="009107F8">
        <w:rPr>
          <w:rFonts w:cs="Times New Roman"/>
          <w:szCs w:val="24"/>
        </w:rPr>
        <w:t>информации для исправления;</w:t>
      </w:r>
    </w:p>
    <w:p w14:paraId="2246DE33" w14:textId="51BE9D58" w:rsidR="00AC1D7A" w:rsidRPr="005B6F56" w:rsidRDefault="00AC1D7A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скриптов и </w:t>
      </w:r>
      <w:r>
        <w:rPr>
          <w:rFonts w:cs="Times New Roman"/>
          <w:szCs w:val="24"/>
          <w:lang w:val="en-US"/>
        </w:rPr>
        <w:t>API</w:t>
      </w:r>
      <w:r w:rsidRPr="00AC1D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ZAP</w:t>
      </w:r>
      <w:r w:rsidRPr="00AC1D7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предоставляет возможность </w:t>
      </w:r>
      <w:r w:rsidR="00497595">
        <w:rPr>
          <w:rFonts w:cs="Times New Roman"/>
          <w:szCs w:val="24"/>
        </w:rPr>
        <w:t xml:space="preserve">разработки и использования скриптов для автоматизации тестирования и интеграции с другими инструментами через </w:t>
      </w:r>
      <w:r w:rsidR="00497595">
        <w:rPr>
          <w:rFonts w:cs="Times New Roman"/>
          <w:szCs w:val="24"/>
          <w:lang w:val="en-US"/>
        </w:rPr>
        <w:t>API</w:t>
      </w:r>
      <w:r w:rsidR="00497595" w:rsidRPr="00497595">
        <w:rPr>
          <w:rFonts w:cs="Times New Roman"/>
          <w:szCs w:val="24"/>
        </w:rPr>
        <w:t>.</w:t>
      </w:r>
    </w:p>
    <w:p w14:paraId="690EBDBC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5C762BF7" w14:textId="05A50D84" w:rsidR="00DC7093" w:rsidRDefault="00CF3297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кросс</w:t>
      </w:r>
      <w:r w:rsidR="00A010C1">
        <w:rPr>
          <w:rFonts w:cs="Times New Roman"/>
          <w:szCs w:val="24"/>
        </w:rPr>
        <w:t>платформенность – поддержка всех основных ОС (</w:t>
      </w:r>
      <w:r w:rsidR="00A010C1">
        <w:rPr>
          <w:rFonts w:cs="Times New Roman"/>
          <w:szCs w:val="24"/>
          <w:lang w:val="en-US"/>
        </w:rPr>
        <w:t>Windows</w:t>
      </w:r>
      <w:r w:rsidR="00A010C1" w:rsidRPr="00A010C1">
        <w:rPr>
          <w:rFonts w:cs="Times New Roman"/>
          <w:szCs w:val="24"/>
        </w:rPr>
        <w:t xml:space="preserve">, </w:t>
      </w:r>
      <w:r w:rsidR="00A010C1">
        <w:rPr>
          <w:rFonts w:cs="Times New Roman"/>
          <w:szCs w:val="24"/>
          <w:lang w:val="en-US"/>
        </w:rPr>
        <w:t>Linus</w:t>
      </w:r>
      <w:r w:rsidR="00A010C1" w:rsidRPr="00A010C1">
        <w:rPr>
          <w:rFonts w:cs="Times New Roman"/>
          <w:szCs w:val="24"/>
        </w:rPr>
        <w:t xml:space="preserve">, </w:t>
      </w:r>
      <w:r w:rsidR="00A010C1">
        <w:rPr>
          <w:rFonts w:cs="Times New Roman"/>
          <w:szCs w:val="24"/>
          <w:lang w:val="en-US"/>
        </w:rPr>
        <w:t>MacOS</w:t>
      </w:r>
      <w:r w:rsidR="00A010C1" w:rsidRPr="00A010C1">
        <w:rPr>
          <w:rFonts w:cs="Times New Roman"/>
          <w:szCs w:val="24"/>
        </w:rPr>
        <w:t>);</w:t>
      </w:r>
    </w:p>
    <w:p w14:paraId="4478F057" w14:textId="6322ADB0" w:rsidR="00A010C1" w:rsidRDefault="00E330D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бесплатный проект с открытым исходным кодом;</w:t>
      </w:r>
    </w:p>
    <w:p w14:paraId="52177CD2" w14:textId="1D8C44C5" w:rsidR="00E330D0" w:rsidRDefault="00E330D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плагинов </w:t>
      </w:r>
      <w:r w:rsidR="008D0760">
        <w:rPr>
          <w:rFonts w:cs="Times New Roman"/>
          <w:szCs w:val="24"/>
        </w:rPr>
        <w:t>для расширения функционала;</w:t>
      </w:r>
    </w:p>
    <w:p w14:paraId="3EBCE7CD" w14:textId="5DCDC2D4" w:rsidR="008D0760" w:rsidRDefault="008D0760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работы через </w:t>
      </w:r>
      <w:r>
        <w:rPr>
          <w:rFonts w:cs="Times New Roman"/>
          <w:szCs w:val="24"/>
          <w:lang w:val="en-US"/>
        </w:rPr>
        <w:t>GUI</w:t>
      </w:r>
      <w:r w:rsidRPr="008D076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чере</w:t>
      </w:r>
      <w:r w:rsidR="006A201D">
        <w:rPr>
          <w:rFonts w:cs="Times New Roman"/>
          <w:szCs w:val="24"/>
        </w:rPr>
        <w:t>з интерфейс командой строки;</w:t>
      </w:r>
    </w:p>
    <w:p w14:paraId="69A6784F" w14:textId="4B665B5B" w:rsidR="006A201D" w:rsidRDefault="00BF482C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обширный набор функций – от активного/пассивного сканирования до сканирования </w:t>
      </w:r>
      <w:r>
        <w:rPr>
          <w:rFonts w:cs="Times New Roman"/>
          <w:szCs w:val="24"/>
          <w:lang w:val="en-US"/>
        </w:rPr>
        <w:t>API</w:t>
      </w:r>
      <w:r w:rsidRPr="00BF482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AJAX</w:t>
      </w:r>
      <w:r w:rsidRPr="00BF482C">
        <w:rPr>
          <w:rFonts w:cs="Times New Roman"/>
          <w:szCs w:val="24"/>
        </w:rPr>
        <w:t>;</w:t>
      </w:r>
    </w:p>
    <w:p w14:paraId="1CF0966E" w14:textId="76933E72" w:rsidR="00026CC3" w:rsidRPr="005B6F56" w:rsidRDefault="00026CC3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подходит для начинающих специалистов в ИБ</w:t>
      </w:r>
      <w:r w:rsidR="00DC5CA4">
        <w:rPr>
          <w:rFonts w:cs="Times New Roman"/>
          <w:szCs w:val="24"/>
        </w:rPr>
        <w:t>;</w:t>
      </w:r>
    </w:p>
    <w:p w14:paraId="3C818BA1" w14:textId="77777777" w:rsidR="00DC7093" w:rsidRPr="005B6F56" w:rsidRDefault="00DC7093" w:rsidP="00AD4DE1">
      <w:pPr>
        <w:pStyle w:val="ad"/>
        <w:spacing w:line="360" w:lineRule="auto"/>
        <w:ind w:left="708"/>
        <w:jc w:val="both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6059AB27" w:rsidR="00784D62" w:rsidRPr="005B6F56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работает только как </w:t>
      </w:r>
      <w:r>
        <w:rPr>
          <w:rFonts w:cs="Times New Roman"/>
          <w:szCs w:val="24"/>
          <w:lang w:val="en-US"/>
        </w:rPr>
        <w:t>DAST</w:t>
      </w:r>
      <w:r>
        <w:rPr>
          <w:rFonts w:cs="Times New Roman"/>
          <w:szCs w:val="24"/>
        </w:rPr>
        <w:t>, без</w:t>
      </w:r>
      <w:r w:rsidRPr="00784D6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SAST</w:t>
      </w:r>
    </w:p>
    <w:p w14:paraId="4947B335" w14:textId="54BA6D84" w:rsidR="00DC7093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часто содержит много ложных срабатываний;</w:t>
      </w:r>
    </w:p>
    <w:p w14:paraId="4D8FE3B5" w14:textId="236105C3" w:rsidR="00784D62" w:rsidRPr="005B6F56" w:rsidRDefault="00784D62" w:rsidP="00AD4DE1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нет удобной интеграции и сырые отчёты.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34" w:name="_Toc182717290"/>
      <w:r w:rsidRPr="005B6F56">
        <w:rPr>
          <w:szCs w:val="24"/>
        </w:rPr>
        <w:lastRenderedPageBreak/>
        <w:t>Аналог 2:</w:t>
      </w:r>
      <w:bookmarkEnd w:id="34"/>
    </w:p>
    <w:p w14:paraId="0797C801" w14:textId="77777777" w:rsidR="00AD4DE1" w:rsidRDefault="00784D62" w:rsidP="00AD4DE1">
      <w:pPr>
        <w:spacing w:before="100" w:beforeAutospacing="1" w:after="100" w:afterAutospacing="1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Nuclei</w:t>
      </w:r>
      <w:r w:rsidR="00D64BA5">
        <w:rPr>
          <w:rStyle w:val="ae"/>
          <w:rFonts w:cs="Times New Roman"/>
          <w:b w:val="0"/>
          <w:bCs w:val="0"/>
          <w:szCs w:val="24"/>
        </w:rPr>
        <w:t>.</w:t>
      </w:r>
    </w:p>
    <w:p w14:paraId="7CD3B18C" w14:textId="74BCBC7C" w:rsidR="00DC7093" w:rsidRPr="00AC3EB2" w:rsidRDefault="00D64BA5" w:rsidP="00AD4DE1">
      <w:pPr>
        <w:spacing w:before="100" w:beforeAutospacing="1" w:after="100" w:afterAutospacing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Это инструмент с открытым исходным кодом, </w:t>
      </w:r>
      <w:r w:rsidR="001345AD">
        <w:rPr>
          <w:rFonts w:cs="Times New Roman"/>
          <w:szCs w:val="24"/>
        </w:rPr>
        <w:t xml:space="preserve">который позволяет специалистам по ИБ проводить быстрые и эффективные сканирования на наличие </w:t>
      </w:r>
      <w:r w:rsidR="00B141EA">
        <w:rPr>
          <w:rFonts w:cs="Times New Roman"/>
          <w:szCs w:val="24"/>
        </w:rPr>
        <w:t xml:space="preserve">уязвимостей в различных системах – от </w:t>
      </w:r>
      <w:r w:rsidR="00775705">
        <w:rPr>
          <w:rFonts w:cs="Times New Roman"/>
          <w:szCs w:val="24"/>
        </w:rPr>
        <w:t>веб-приложений до сетевых устройств и облачных платформ</w:t>
      </w:r>
      <w:r w:rsidR="00DC7093" w:rsidRPr="005B6F56">
        <w:rPr>
          <w:rFonts w:cs="Times New Roman"/>
          <w:szCs w:val="24"/>
        </w:rPr>
        <w:t>.</w:t>
      </w:r>
    </w:p>
    <w:p w14:paraId="604F38ED" w14:textId="3E740228" w:rsidR="00DC7093" w:rsidRPr="005B6F56" w:rsidRDefault="00C13EDA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C36A675" wp14:editId="5D62CF36">
            <wp:extent cx="5622925" cy="3162723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52" cy="3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B9AF" w14:textId="474007A3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="00E936C0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10673448" w14:textId="5C2803D6" w:rsidR="00DC7093" w:rsidRDefault="00F551E3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сканирование веб-приложений на наличие типичных уязвимостей, таких как </w:t>
      </w:r>
      <w:r>
        <w:rPr>
          <w:rFonts w:cs="Times New Roman"/>
          <w:szCs w:val="24"/>
          <w:lang w:val="en-US"/>
        </w:rPr>
        <w:t>SQL</w:t>
      </w:r>
      <w:r w:rsidRPr="00F551E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инъекции, </w:t>
      </w:r>
      <w:r w:rsidR="00EA67E8">
        <w:rPr>
          <w:rFonts w:cs="Times New Roman"/>
          <w:szCs w:val="24"/>
          <w:lang w:val="en-US"/>
        </w:rPr>
        <w:t>XSS</w:t>
      </w:r>
      <w:r w:rsidR="00EA67E8" w:rsidRPr="00EA67E8">
        <w:rPr>
          <w:rFonts w:cs="Times New Roman"/>
          <w:szCs w:val="24"/>
        </w:rPr>
        <w:t xml:space="preserve"> </w:t>
      </w:r>
      <w:r w:rsidR="00EA67E8">
        <w:rPr>
          <w:rFonts w:cs="Times New Roman"/>
          <w:szCs w:val="24"/>
        </w:rPr>
        <w:t>и многие другие;</w:t>
      </w:r>
    </w:p>
    <w:p w14:paraId="4AEEBDA9" w14:textId="39D876F0" w:rsidR="00EA67E8" w:rsidRDefault="00543B98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помощью инструмента можно проводить аудит серверов, сетевых устройств и других элементов </w:t>
      </w:r>
      <w:r w:rsidR="00731E11">
        <w:rPr>
          <w:rFonts w:cs="Times New Roman"/>
          <w:szCs w:val="24"/>
        </w:rPr>
        <w:t>инфраструктуры на наличие ошибок в конфигурации, сетевых портов и других потенциальных уязвимостей;</w:t>
      </w:r>
    </w:p>
    <w:p w14:paraId="5E92A6CD" w14:textId="0A7F69A5" w:rsidR="00731E11" w:rsidRDefault="006B4918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поддерживает сканирование </w:t>
      </w:r>
      <w:r>
        <w:rPr>
          <w:rFonts w:cs="Times New Roman"/>
          <w:szCs w:val="24"/>
          <w:lang w:val="en-US"/>
        </w:rPr>
        <w:t>API</w:t>
      </w:r>
      <w:r w:rsidRPr="006B491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 предмет уязвимостей и неправильных конфигураций;</w:t>
      </w:r>
    </w:p>
    <w:p w14:paraId="1EE74B94" w14:textId="58B8A201" w:rsidR="006B4918" w:rsidRPr="005B6F56" w:rsidRDefault="006D35A6" w:rsidP="00AD4DE1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безопасности сетевых устройств (маршрутизаторы, коммутаторы, </w:t>
      </w:r>
      <w:r w:rsidR="00E14222">
        <w:rPr>
          <w:rFonts w:cs="Times New Roman"/>
          <w:szCs w:val="24"/>
        </w:rPr>
        <w:t xml:space="preserve">межсетевые экраны). </w:t>
      </w:r>
    </w:p>
    <w:p w14:paraId="624D5A23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68DC2D69" w14:textId="5CCD6C57" w:rsidR="00DC7093" w:rsidRDefault="006B493D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гибкость и </w:t>
      </w:r>
      <w:proofErr w:type="spellStart"/>
      <w:r>
        <w:rPr>
          <w:rFonts w:cs="Times New Roman"/>
          <w:szCs w:val="24"/>
        </w:rPr>
        <w:t>настраиваемость</w:t>
      </w:r>
      <w:proofErr w:type="spellEnd"/>
      <w:r>
        <w:rPr>
          <w:rFonts w:cs="Times New Roman"/>
          <w:szCs w:val="24"/>
        </w:rPr>
        <w:t>;</w:t>
      </w:r>
    </w:p>
    <w:p w14:paraId="67D80C15" w14:textId="78AA634E" w:rsidR="006B493D" w:rsidRDefault="00CF2902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создания собственных шаблонов для сканирования;</w:t>
      </w:r>
    </w:p>
    <w:p w14:paraId="00522AC1" w14:textId="0F137EA9" w:rsidR="00CF2902" w:rsidRDefault="001D157F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инструмент имеет высокую скорость работы </w:t>
      </w:r>
      <w:r w:rsidR="00F04BDE">
        <w:rPr>
          <w:rFonts w:cs="Times New Roman"/>
          <w:szCs w:val="24"/>
        </w:rPr>
        <w:t>и производительность;</w:t>
      </w:r>
    </w:p>
    <w:p w14:paraId="53A7492F" w14:textId="2A6FE05B" w:rsidR="004F60A2" w:rsidRPr="00820DE7" w:rsidRDefault="004F60A2" w:rsidP="00AD4DE1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активная поддержка сообществом и командой разработчиков</w:t>
      </w:r>
      <w:r w:rsidR="00820DE7">
        <w:rPr>
          <w:rFonts w:cs="Times New Roman"/>
          <w:szCs w:val="24"/>
        </w:rPr>
        <w:t>.</w:t>
      </w:r>
    </w:p>
    <w:p w14:paraId="61C7017D" w14:textId="77777777" w:rsidR="00DC7093" w:rsidRPr="005B6F56" w:rsidRDefault="00DC7093" w:rsidP="00AD4DE1">
      <w:pPr>
        <w:pStyle w:val="ad"/>
        <w:spacing w:line="360" w:lineRule="auto"/>
        <w:ind w:left="63"/>
        <w:jc w:val="both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7B9413AC" w14:textId="77777777" w:rsidR="0037393F" w:rsidRPr="0037393F" w:rsidRDefault="0037393F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инструмент имеет только </w:t>
      </w:r>
      <w:r>
        <w:rPr>
          <w:rFonts w:cs="Times New Roman"/>
          <w:szCs w:val="24"/>
          <w:lang w:val="en-US"/>
        </w:rPr>
        <w:t>DAST;</w:t>
      </w:r>
    </w:p>
    <w:p w14:paraId="221A289C" w14:textId="1FD931C8" w:rsidR="00DC7093" w:rsidRDefault="00313559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не имеет анализа кода;</w:t>
      </w:r>
    </w:p>
    <w:p w14:paraId="3B0DC529" w14:textId="34375A0B" w:rsidR="00313559" w:rsidRDefault="00313559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инструмент не стоит </w:t>
      </w:r>
      <w:proofErr w:type="spellStart"/>
      <w:r>
        <w:rPr>
          <w:rFonts w:cs="Times New Roman"/>
          <w:szCs w:val="24"/>
        </w:rPr>
        <w:t>РоС</w:t>
      </w:r>
      <w:proofErr w:type="spellEnd"/>
      <w:r>
        <w:rPr>
          <w:rFonts w:cs="Times New Roman"/>
          <w:szCs w:val="24"/>
        </w:rPr>
        <w:t xml:space="preserve"> сам – лишь показывает факт уязвимости;</w:t>
      </w:r>
    </w:p>
    <w:p w14:paraId="15307E96" w14:textId="761867F2" w:rsidR="00313559" w:rsidRPr="005B6F56" w:rsidRDefault="0061324B" w:rsidP="00AD4DE1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</w:t>
      </w:r>
      <w:proofErr w:type="spellStart"/>
      <w:r>
        <w:rPr>
          <w:rFonts w:cs="Times New Roman"/>
          <w:szCs w:val="24"/>
        </w:rPr>
        <w:t>дашборда</w:t>
      </w:r>
      <w:proofErr w:type="spellEnd"/>
      <w:r w:rsidR="004A149F">
        <w:rPr>
          <w:rFonts w:cs="Times New Roman"/>
          <w:szCs w:val="24"/>
          <w:lang w:val="en-US"/>
        </w:rPr>
        <w:t>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35" w:name="_Toc182717291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35"/>
    </w:p>
    <w:p w14:paraId="474FA23C" w14:textId="0A8A7AE8" w:rsidR="005D33C7" w:rsidRPr="00AD4DE1" w:rsidRDefault="00AD4DE1" w:rsidP="00AD4DE1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firstLine="851"/>
        <w:rPr>
          <w:rFonts w:cs="Times New Roman"/>
          <w:szCs w:val="24"/>
        </w:rPr>
      </w:pPr>
      <w:r>
        <w:rPr>
          <w:rStyle w:val="ae"/>
          <w:rFonts w:cs="Times New Roman"/>
          <w:b w:val="0"/>
          <w:bCs w:val="0"/>
          <w:szCs w:val="24"/>
          <w:lang w:val="en-US"/>
        </w:rPr>
        <w:t>Burp</w:t>
      </w:r>
      <w:r w:rsidRPr="00AD4DE1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Suite</w:t>
      </w:r>
      <w:r w:rsidRPr="00AD4DE1">
        <w:rPr>
          <w:rStyle w:val="ae"/>
          <w:rFonts w:cs="Times New Roman"/>
          <w:b w:val="0"/>
          <w:bCs w:val="0"/>
          <w:szCs w:val="24"/>
        </w:rPr>
        <w:t xml:space="preserve"> </w:t>
      </w:r>
      <w:r>
        <w:rPr>
          <w:rStyle w:val="ae"/>
          <w:rFonts w:cs="Times New Roman"/>
          <w:b w:val="0"/>
          <w:bCs w:val="0"/>
          <w:szCs w:val="24"/>
          <w:lang w:val="en-US"/>
        </w:rPr>
        <w:t>Professional</w:t>
      </w:r>
      <w:r w:rsidRPr="00AD4DE1">
        <w:rPr>
          <w:rStyle w:val="ae"/>
          <w:rFonts w:cs="Times New Roman"/>
          <w:b w:val="0"/>
          <w:bCs w:val="0"/>
          <w:szCs w:val="24"/>
        </w:rPr>
        <w:t>.</w:t>
      </w:r>
    </w:p>
    <w:p w14:paraId="3FFAD231" w14:textId="5F6F10C4" w:rsidR="00DC7093" w:rsidRPr="005B6F56" w:rsidRDefault="005055CA" w:rsidP="00AD4DE1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>Эт</w:t>
      </w:r>
      <w:r w:rsidRPr="005055CA">
        <w:rPr>
          <w:rFonts w:cs="Times New Roman"/>
          <w:szCs w:val="24"/>
        </w:rPr>
        <w:t>о инструмент для тестирования безопасности веб-приложений. Программа позволяет видеть, как данные передаются между браузером и сервером, и искать ошибки в этом процессе</w:t>
      </w:r>
      <w:r w:rsidR="00DC7093" w:rsidRPr="005B6F56">
        <w:rPr>
          <w:rFonts w:cs="Times New Roman"/>
          <w:szCs w:val="24"/>
        </w:rPr>
        <w:t>.</w:t>
      </w:r>
    </w:p>
    <w:p w14:paraId="145E8502" w14:textId="5A7F8F6A" w:rsidR="00DC7093" w:rsidRPr="005B6F56" w:rsidRDefault="0069212D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FDAE367" wp14:editId="4C92A037">
            <wp:extent cx="5323649" cy="3726815"/>
            <wp:effectExtent l="0" t="0" r="0" b="698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78" cy="37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6417" w14:textId="50B079C8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="0069212D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6A7F5D3F" w14:textId="02917C33" w:rsidR="00DC7093" w:rsidRDefault="00B718C5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перехват прокси-сервера для мониторинга, инспектирования и модификации </w:t>
      </w:r>
      <w:r>
        <w:rPr>
          <w:rFonts w:cs="Times New Roman"/>
          <w:szCs w:val="24"/>
          <w:lang w:val="en-US"/>
        </w:rPr>
        <w:t>HTTP</w:t>
      </w:r>
      <w:r w:rsidRPr="0018730E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запросов и ответов в реальном времени;</w:t>
      </w:r>
    </w:p>
    <w:p w14:paraId="66785559" w14:textId="2AF4486D" w:rsidR="00B718C5" w:rsidRDefault="0002401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автоматизированный сканер</w:t>
      </w:r>
      <w:r w:rsidR="000945C8">
        <w:rPr>
          <w:rFonts w:cs="Times New Roman"/>
          <w:szCs w:val="24"/>
        </w:rPr>
        <w:t xml:space="preserve"> уязвимостей;</w:t>
      </w:r>
    </w:p>
    <w:p w14:paraId="43B6505B" w14:textId="779FAA2E" w:rsidR="000945C8" w:rsidRDefault="000945C8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анализ случайных токенов для выявления слабой криптографии;</w:t>
      </w:r>
    </w:p>
    <w:p w14:paraId="15972B53" w14:textId="50F1561C" w:rsidR="002207D7" w:rsidRPr="003C3DB8" w:rsidRDefault="00774AD5" w:rsidP="003C3DB8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обнаружение </w:t>
      </w:r>
      <w:r w:rsidR="002207D7">
        <w:rPr>
          <w:rFonts w:cs="Times New Roman"/>
          <w:szCs w:val="24"/>
        </w:rPr>
        <w:t>и картирование сайта, поиск файлов и директории</w:t>
      </w:r>
      <w:r w:rsidR="003C3DB8">
        <w:rPr>
          <w:rFonts w:cs="Times New Roman"/>
          <w:szCs w:val="24"/>
        </w:rPr>
        <w:t>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54230F30" w14:textId="5F9F047C" w:rsidR="00DC7093" w:rsidRDefault="006231AB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поддержка множества протоколов</w:t>
      </w:r>
      <w:r w:rsidR="0018730E">
        <w:rPr>
          <w:rFonts w:cs="Times New Roman"/>
          <w:szCs w:val="24"/>
        </w:rPr>
        <w:t>;</w:t>
      </w:r>
    </w:p>
    <w:p w14:paraId="48089260" w14:textId="79B7093F" w:rsidR="00D0533E" w:rsidRDefault="00D0533E" w:rsidP="00D0533E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расширение функционала через плагины для создания расширений;</w:t>
      </w:r>
    </w:p>
    <w:p w14:paraId="2D224717" w14:textId="68A83C53" w:rsidR="00D0533E" w:rsidRPr="00D0533E" w:rsidRDefault="007B36A1" w:rsidP="00D0533E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поддержка </w:t>
      </w:r>
      <w:proofErr w:type="spellStart"/>
      <w:r>
        <w:rPr>
          <w:rFonts w:cs="Times New Roman"/>
          <w:szCs w:val="24"/>
        </w:rPr>
        <w:t>кастомых</w:t>
      </w:r>
      <w:proofErr w:type="spellEnd"/>
      <w:r>
        <w:rPr>
          <w:rFonts w:cs="Times New Roman"/>
          <w:szCs w:val="24"/>
        </w:rPr>
        <w:t xml:space="preserve"> атак и анализ ответов.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26C1A732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инструмент платный;</w:t>
      </w:r>
    </w:p>
    <w:p w14:paraId="48A417D2" w14:textId="500A5280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требует ручной работы;</w:t>
      </w:r>
    </w:p>
    <w:p w14:paraId="0C7B3869" w14:textId="16BFD7AA" w:rsidR="00DC7093" w:rsidRPr="005B6F56" w:rsidRDefault="007B36A1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легкой интеграции </w:t>
      </w:r>
      <w:r>
        <w:rPr>
          <w:rFonts w:cs="Times New Roman"/>
          <w:szCs w:val="24"/>
          <w:lang w:val="en-US"/>
        </w:rPr>
        <w:t>CI</w:t>
      </w:r>
      <w:r w:rsidRPr="00E1645F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CD</w:t>
      </w:r>
      <w:r w:rsidRPr="00E1645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без платных надстроек</w:t>
      </w:r>
      <w:r w:rsidR="00DC7093" w:rsidRPr="005B6F56">
        <w:rPr>
          <w:rFonts w:cs="Times New Roman"/>
          <w:szCs w:val="24"/>
        </w:rPr>
        <w:t>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36" w:name="_Toc182717292"/>
      <w:r w:rsidRPr="005B6F56">
        <w:rPr>
          <w:szCs w:val="24"/>
        </w:rPr>
        <w:lastRenderedPageBreak/>
        <w:t>Требования к системе</w:t>
      </w:r>
      <w:bookmarkEnd w:id="36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7" w:name="_Toc182717293"/>
      <w:r w:rsidRPr="005B6F56">
        <w:rPr>
          <w:szCs w:val="24"/>
        </w:rPr>
        <w:t>Требование к системе</w:t>
      </w:r>
      <w:bookmarkEnd w:id="37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AD459B">
      <w:pPr>
        <w:pStyle w:val="a"/>
        <w:ind w:left="709" w:hanging="283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8" w:name="_Toc182717294"/>
      <w:r w:rsidRPr="005B6F56">
        <w:rPr>
          <w:szCs w:val="24"/>
        </w:rPr>
        <w:t>Требования к структуре и функционированию системы</w:t>
      </w:r>
      <w:bookmarkEnd w:id="38"/>
    </w:p>
    <w:p w14:paraId="59F79E59" w14:textId="7343CB28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1D9C60F1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proofErr w:type="spellStart"/>
      <w:r>
        <w:rPr>
          <w:rFonts w:eastAsia="Times New Roman" w:cs="Times New Roman"/>
          <w:szCs w:val="24"/>
        </w:rPr>
        <w:t>краулинга</w:t>
      </w:r>
      <w:proofErr w:type="spellEnd"/>
      <w:r>
        <w:rPr>
          <w:rFonts w:eastAsia="Times New Roman" w:cs="Times New Roman"/>
          <w:szCs w:val="24"/>
        </w:rPr>
        <w:t>;</w:t>
      </w:r>
    </w:p>
    <w:p w14:paraId="2E6E4923" w14:textId="21FE060F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>одсистема</w:t>
      </w:r>
      <w:r>
        <w:rPr>
          <w:rFonts w:eastAsia="Times New Roman" w:cs="Times New Roman"/>
          <w:szCs w:val="24"/>
        </w:rPr>
        <w:t xml:space="preserve"> эмуляции атак;</w:t>
      </w:r>
    </w:p>
    <w:p w14:paraId="57F88F9E" w14:textId="76D2F6F1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>одсистема</w:t>
      </w:r>
      <w:r w:rsidR="00AE32D4">
        <w:rPr>
          <w:rFonts w:eastAsia="Times New Roman" w:cs="Times New Roman"/>
          <w:szCs w:val="24"/>
        </w:rPr>
        <w:t xml:space="preserve"> под</w:t>
      </w:r>
      <w:r w:rsidR="00842E5B">
        <w:rPr>
          <w:rFonts w:eastAsia="Times New Roman" w:cs="Times New Roman"/>
          <w:szCs w:val="24"/>
        </w:rPr>
        <w:t xml:space="preserve">тверждения </w:t>
      </w:r>
      <w:proofErr w:type="spellStart"/>
      <w:r w:rsidR="00842E5B">
        <w:rPr>
          <w:rFonts w:eastAsia="Times New Roman" w:cs="Times New Roman"/>
          <w:szCs w:val="24"/>
        </w:rPr>
        <w:t>РоС</w:t>
      </w:r>
      <w:proofErr w:type="spellEnd"/>
      <w:r w:rsidR="00842E5B">
        <w:rPr>
          <w:rFonts w:eastAsia="Times New Roman" w:cs="Times New Roman"/>
          <w:szCs w:val="24"/>
        </w:rPr>
        <w:t>;</w:t>
      </w:r>
    </w:p>
    <w:p w14:paraId="75AA7A4F" w14:textId="7BE2531A" w:rsidR="0088282B" w:rsidRPr="005B6F56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r w:rsidR="00842E5B">
        <w:rPr>
          <w:rFonts w:eastAsia="Times New Roman" w:cs="Times New Roman"/>
          <w:szCs w:val="24"/>
        </w:rPr>
        <w:t>обработки пользовательских запросов;</w:t>
      </w:r>
    </w:p>
    <w:p w14:paraId="282327B4" w14:textId="5801715A" w:rsidR="0088282B" w:rsidRDefault="000003D3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88282B" w:rsidRPr="005B6F56">
        <w:rPr>
          <w:rFonts w:eastAsia="Times New Roman" w:cs="Times New Roman"/>
          <w:szCs w:val="24"/>
        </w:rPr>
        <w:t xml:space="preserve">одсистема </w:t>
      </w:r>
      <w:r w:rsidR="006B3B06">
        <w:rPr>
          <w:rFonts w:eastAsia="Times New Roman" w:cs="Times New Roman"/>
          <w:szCs w:val="24"/>
        </w:rPr>
        <w:t>агрегации результатов;</w:t>
      </w:r>
    </w:p>
    <w:p w14:paraId="570AB929" w14:textId="235C2567" w:rsidR="006B3B06" w:rsidRDefault="006B3B0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подсистема формирования отчётов;</w:t>
      </w:r>
    </w:p>
    <w:p w14:paraId="0B78D7B0" w14:textId="336C45E2" w:rsidR="006B3B06" w:rsidRPr="005B6F56" w:rsidRDefault="006B3B0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подсистема </w:t>
      </w:r>
      <w:r w:rsidR="006D6234">
        <w:rPr>
          <w:rFonts w:eastAsia="Times New Roman" w:cs="Times New Roman"/>
          <w:szCs w:val="24"/>
        </w:rPr>
        <w:t>интеграции</w:t>
      </w:r>
      <w:r>
        <w:rPr>
          <w:rFonts w:eastAsia="Times New Roman" w:cs="Times New Roman"/>
          <w:szCs w:val="24"/>
        </w:rPr>
        <w:t>.</w:t>
      </w:r>
    </w:p>
    <w:p w14:paraId="67B6F9BB" w14:textId="2132DD9A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3247FB36" w14:textId="77777777" w:rsidR="00C66F82" w:rsidRDefault="006D6234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добавление новых сценариев атак и </w:t>
      </w:r>
      <w:r w:rsidR="00C66F82">
        <w:rPr>
          <w:rFonts w:eastAsia="Times New Roman" w:cs="Times New Roman"/>
          <w:szCs w:val="24"/>
        </w:rPr>
        <w:t>шаблонов эксплойтов;</w:t>
      </w:r>
    </w:p>
    <w:p w14:paraId="5C1C7EA9" w14:textId="000A9BEC" w:rsidR="0088282B" w:rsidRDefault="00C66F82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расширение интеграции с другими инструментами безопасности;</w:t>
      </w:r>
      <w:r w:rsidR="006D6234">
        <w:rPr>
          <w:rFonts w:eastAsia="Times New Roman" w:cs="Times New Roman"/>
          <w:szCs w:val="24"/>
        </w:rPr>
        <w:t xml:space="preserve"> </w:t>
      </w:r>
    </w:p>
    <w:p w14:paraId="2191553F" w14:textId="73DB877C" w:rsidR="00C66F82" w:rsidRDefault="00172155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распределённого режима работы;</w:t>
      </w:r>
    </w:p>
    <w:p w14:paraId="69A41E56" w14:textId="35EDAD8B" w:rsidR="00172155" w:rsidRPr="005B6F56" w:rsidRDefault="00172155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внедрение машинного обучения </w:t>
      </w:r>
      <w:r w:rsidR="0025289D">
        <w:rPr>
          <w:rFonts w:eastAsia="Times New Roman" w:cs="Times New Roman"/>
          <w:szCs w:val="24"/>
        </w:rPr>
        <w:t xml:space="preserve">для </w:t>
      </w:r>
      <w:proofErr w:type="spellStart"/>
      <w:r w:rsidR="0025289D">
        <w:rPr>
          <w:rFonts w:eastAsia="Times New Roman" w:cs="Times New Roman"/>
          <w:szCs w:val="24"/>
        </w:rPr>
        <w:t>приоритизации</w:t>
      </w:r>
      <w:proofErr w:type="spellEnd"/>
      <w:r w:rsidR="0025289D">
        <w:rPr>
          <w:rFonts w:eastAsia="Times New Roman" w:cs="Times New Roman"/>
          <w:szCs w:val="24"/>
        </w:rPr>
        <w:t xml:space="preserve"> уязвимостей и снижения числа ложных срабатываний;</w:t>
      </w:r>
    </w:p>
    <w:p w14:paraId="4C33FF99" w14:textId="683E3DE6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3E5812F1" w14:textId="29A4511A" w:rsidR="0088282B" w:rsidRDefault="00DA75DF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</w:t>
      </w:r>
      <w:r w:rsidR="006B3000">
        <w:rPr>
          <w:rFonts w:eastAsia="Times New Roman" w:cs="Times New Roman"/>
          <w:szCs w:val="24"/>
        </w:rPr>
        <w:t xml:space="preserve">работы в режиме непрерывного сканирования и </w:t>
      </w:r>
      <w:r w:rsidR="006B3000">
        <w:rPr>
          <w:rFonts w:eastAsia="Times New Roman" w:cs="Times New Roman"/>
          <w:szCs w:val="24"/>
          <w:lang w:val="en-US"/>
        </w:rPr>
        <w:t>CI</w:t>
      </w:r>
      <w:r w:rsidR="006B3000" w:rsidRPr="006B3000">
        <w:rPr>
          <w:rFonts w:eastAsia="Times New Roman" w:cs="Times New Roman"/>
          <w:szCs w:val="24"/>
        </w:rPr>
        <w:t>-</w:t>
      </w:r>
      <w:r w:rsidR="006B3000">
        <w:rPr>
          <w:rFonts w:eastAsia="Times New Roman" w:cs="Times New Roman"/>
          <w:szCs w:val="24"/>
        </w:rPr>
        <w:t>интеграции;</w:t>
      </w:r>
    </w:p>
    <w:p w14:paraId="5B8BD2E2" w14:textId="74A5C730" w:rsidR="006B3000" w:rsidRPr="005B6F56" w:rsidRDefault="006B3000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обеспечение стабильной работы в круглосуточном режиме, за исключением </w:t>
      </w:r>
      <w:r w:rsidR="00907527">
        <w:rPr>
          <w:rFonts w:eastAsia="Times New Roman" w:cs="Times New Roman"/>
          <w:szCs w:val="24"/>
        </w:rPr>
        <w:t>плановых обновлений и обслуживания.</w:t>
      </w:r>
    </w:p>
    <w:p w14:paraId="53DB8D3B" w14:textId="7354DB39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способам и средствам связи для информационного обмена между компонентами системы:</w:t>
      </w:r>
    </w:p>
    <w:p w14:paraId="4C37CB69" w14:textId="69988F46" w:rsidR="0088282B" w:rsidRDefault="007C56F6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</w:t>
      </w:r>
      <w:r w:rsidR="00487C2D">
        <w:rPr>
          <w:rFonts w:eastAsia="Times New Roman" w:cs="Times New Roman"/>
          <w:szCs w:val="24"/>
          <w:lang w:val="en-US"/>
        </w:rPr>
        <w:t>REST</w:t>
      </w:r>
      <w:r w:rsidR="00487C2D" w:rsidRPr="00487C2D">
        <w:rPr>
          <w:rFonts w:eastAsia="Times New Roman" w:cs="Times New Roman"/>
          <w:szCs w:val="24"/>
        </w:rPr>
        <w:t xml:space="preserve"> </w:t>
      </w:r>
      <w:r w:rsidR="00487C2D">
        <w:rPr>
          <w:rFonts w:eastAsia="Times New Roman" w:cs="Times New Roman"/>
          <w:szCs w:val="24"/>
          <w:lang w:val="en-US"/>
        </w:rPr>
        <w:t>API</w:t>
      </w:r>
      <w:r w:rsidR="00487C2D" w:rsidRPr="00487C2D">
        <w:rPr>
          <w:rFonts w:eastAsia="Times New Roman" w:cs="Times New Roman"/>
          <w:szCs w:val="24"/>
        </w:rPr>
        <w:t xml:space="preserve"> </w:t>
      </w:r>
      <w:r w:rsidR="00487C2D">
        <w:rPr>
          <w:rFonts w:eastAsia="Times New Roman" w:cs="Times New Roman"/>
          <w:szCs w:val="24"/>
        </w:rPr>
        <w:t>для взаимодействия компонентов системы;</w:t>
      </w:r>
    </w:p>
    <w:p w14:paraId="290CFA3E" w14:textId="097447D2" w:rsidR="00487C2D" w:rsidRDefault="00487C2D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обеспечение защищённого </w:t>
      </w:r>
      <w:r w:rsidR="00430114">
        <w:rPr>
          <w:rFonts w:eastAsia="Times New Roman" w:cs="Times New Roman"/>
          <w:szCs w:val="24"/>
        </w:rPr>
        <w:t>обмена данными;</w:t>
      </w:r>
    </w:p>
    <w:p w14:paraId="480EFAB3" w14:textId="200D4F62" w:rsidR="00430114" w:rsidRPr="005B6F56" w:rsidRDefault="00430114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поддержка очередей сообщений </w:t>
      </w:r>
      <w:r w:rsidR="002D6B5C">
        <w:rPr>
          <w:rFonts w:eastAsia="Times New Roman" w:cs="Times New Roman"/>
          <w:szCs w:val="24"/>
        </w:rPr>
        <w:t>для управления задачами.</w:t>
      </w:r>
    </w:p>
    <w:p w14:paraId="13835F07" w14:textId="6C9718DD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характеристикам взаимосвязей создаваемой системы со смежными системами:</w:t>
      </w:r>
    </w:p>
    <w:p w14:paraId="2A8FC015" w14:textId="046407F7" w:rsidR="0088282B" w:rsidRDefault="002D6B5C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интеграции с системами </w:t>
      </w:r>
      <w:r>
        <w:rPr>
          <w:rFonts w:eastAsia="Times New Roman" w:cs="Times New Roman"/>
          <w:szCs w:val="24"/>
          <w:lang w:val="en-US"/>
        </w:rPr>
        <w:t>CI</w:t>
      </w:r>
      <w:r w:rsidRPr="002D6B5C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  <w:lang w:val="en-US"/>
        </w:rPr>
        <w:t>CD</w:t>
      </w:r>
      <w:r w:rsidRPr="002D6B5C">
        <w:rPr>
          <w:rFonts w:eastAsia="Times New Roman" w:cs="Times New Roman"/>
          <w:szCs w:val="24"/>
        </w:rPr>
        <w:t>;</w:t>
      </w:r>
    </w:p>
    <w:p w14:paraId="5F7ED9E5" w14:textId="17C180F0" w:rsidR="002D6B5C" w:rsidRDefault="002D6B5C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импорта/</w:t>
      </w:r>
      <w:r w:rsidR="004C42A1">
        <w:rPr>
          <w:rFonts w:eastAsia="Times New Roman" w:cs="Times New Roman"/>
          <w:szCs w:val="24"/>
        </w:rPr>
        <w:t xml:space="preserve">экспорта результатов в формате </w:t>
      </w:r>
      <w:r w:rsidR="004C42A1">
        <w:rPr>
          <w:rFonts w:eastAsia="Times New Roman" w:cs="Times New Roman"/>
          <w:szCs w:val="24"/>
          <w:lang w:val="en-US"/>
        </w:rPr>
        <w:t>JSON</w:t>
      </w:r>
      <w:r w:rsidR="004C42A1" w:rsidRPr="004C42A1">
        <w:rPr>
          <w:rFonts w:eastAsia="Times New Roman" w:cs="Times New Roman"/>
          <w:szCs w:val="24"/>
        </w:rPr>
        <w:t xml:space="preserve">, </w:t>
      </w:r>
      <w:r w:rsidR="004C42A1">
        <w:rPr>
          <w:rFonts w:eastAsia="Times New Roman" w:cs="Times New Roman"/>
          <w:szCs w:val="24"/>
          <w:lang w:val="en-US"/>
        </w:rPr>
        <w:t>CSV</w:t>
      </w:r>
      <w:r w:rsidR="004C42A1" w:rsidRPr="004C42A1">
        <w:rPr>
          <w:rFonts w:eastAsia="Times New Roman" w:cs="Times New Roman"/>
          <w:szCs w:val="24"/>
        </w:rPr>
        <w:t xml:space="preserve">, </w:t>
      </w:r>
      <w:r w:rsidR="004C42A1">
        <w:rPr>
          <w:rFonts w:eastAsia="Times New Roman" w:cs="Times New Roman"/>
          <w:szCs w:val="24"/>
          <w:lang w:val="en-US"/>
        </w:rPr>
        <w:t>PDF</w:t>
      </w:r>
      <w:r w:rsidR="004C42A1" w:rsidRPr="004C42A1">
        <w:rPr>
          <w:rFonts w:eastAsia="Times New Roman" w:cs="Times New Roman"/>
          <w:szCs w:val="24"/>
        </w:rPr>
        <w:t>;</w:t>
      </w:r>
    </w:p>
    <w:p w14:paraId="3B96BE3A" w14:textId="3F664F8C" w:rsidR="004C42A1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возможность интеграции с корпоративными </w:t>
      </w:r>
      <w:r>
        <w:rPr>
          <w:rFonts w:eastAsia="Times New Roman" w:cs="Times New Roman"/>
          <w:szCs w:val="24"/>
          <w:lang w:val="en-US"/>
        </w:rPr>
        <w:t>SIEM</w:t>
      </w:r>
      <w:r>
        <w:rPr>
          <w:rFonts w:eastAsia="Times New Roman" w:cs="Times New Roman"/>
          <w:szCs w:val="24"/>
        </w:rPr>
        <w:t xml:space="preserve"> и баг-</w:t>
      </w:r>
      <w:proofErr w:type="spellStart"/>
      <w:r>
        <w:rPr>
          <w:rFonts w:eastAsia="Times New Roman" w:cs="Times New Roman"/>
          <w:szCs w:val="24"/>
        </w:rPr>
        <w:t>трекерами</w:t>
      </w:r>
      <w:proofErr w:type="spellEnd"/>
      <w:r>
        <w:rPr>
          <w:rFonts w:eastAsia="Times New Roman" w:cs="Times New Roman"/>
          <w:szCs w:val="24"/>
        </w:rPr>
        <w:t>.</w:t>
      </w:r>
    </w:p>
    <w:p w14:paraId="67C8BFB1" w14:textId="63DC5CDC" w:rsidR="0088282B" w:rsidRPr="005B6F56" w:rsidRDefault="0088282B" w:rsidP="00A53AD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14D0FF" w:rsidR="0088282B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л</w:t>
      </w:r>
      <w:r w:rsidR="0088282B" w:rsidRPr="005B6F56">
        <w:rPr>
          <w:rFonts w:eastAsia="Times New Roman" w:cs="Times New Roman"/>
          <w:szCs w:val="24"/>
        </w:rPr>
        <w:t>огирование</w:t>
      </w:r>
      <w:r>
        <w:rPr>
          <w:rFonts w:eastAsia="Times New Roman" w:cs="Times New Roman"/>
          <w:szCs w:val="24"/>
        </w:rPr>
        <w:t xml:space="preserve"> всех операций,</w:t>
      </w:r>
      <w:r w:rsidR="0088282B" w:rsidRPr="005B6F56">
        <w:rPr>
          <w:rFonts w:eastAsia="Times New Roman" w:cs="Times New Roman"/>
          <w:szCs w:val="24"/>
        </w:rPr>
        <w:t xml:space="preserve"> ошибок и </w:t>
      </w:r>
      <w:r>
        <w:rPr>
          <w:rFonts w:eastAsia="Times New Roman" w:cs="Times New Roman"/>
          <w:szCs w:val="24"/>
        </w:rPr>
        <w:t>результатов</w:t>
      </w:r>
      <w:r w:rsidR="0088282B" w:rsidRPr="005B6F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в централизованный журнал;</w:t>
      </w:r>
    </w:p>
    <w:p w14:paraId="24D54AB8" w14:textId="1F6F443C" w:rsidR="004C42A1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поддержка мониторинга состояния системы;</w:t>
      </w:r>
    </w:p>
    <w:p w14:paraId="0529B7C5" w14:textId="74EEBF2B" w:rsidR="0088282B" w:rsidRPr="005B6F56" w:rsidRDefault="004C42A1" w:rsidP="00A53AD1">
      <w:pPr>
        <w:pStyle w:val="a"/>
        <w:numPr>
          <w:ilvl w:val="0"/>
          <w:numId w:val="8"/>
        </w:numPr>
        <w:spacing w:before="100" w:beforeAutospacing="1" w:after="100" w:afterAutospacing="1"/>
        <w:ind w:left="709" w:hanging="28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</w:t>
      </w:r>
      <w:r w:rsidR="0088282B" w:rsidRPr="005B6F56">
        <w:rPr>
          <w:rFonts w:eastAsia="Times New Roman" w:cs="Times New Roman"/>
          <w:szCs w:val="24"/>
        </w:rPr>
        <w:t xml:space="preserve">озможность </w:t>
      </w:r>
      <w:r>
        <w:rPr>
          <w:rFonts w:eastAsia="Times New Roman" w:cs="Times New Roman"/>
          <w:szCs w:val="24"/>
        </w:rPr>
        <w:t xml:space="preserve">перезапуска </w:t>
      </w:r>
      <w:r w:rsidR="004976A9">
        <w:rPr>
          <w:rFonts w:eastAsia="Times New Roman" w:cs="Times New Roman"/>
          <w:szCs w:val="24"/>
        </w:rPr>
        <w:t>и восстановления задач после сбоев</w:t>
      </w:r>
      <w:r w:rsidR="0088282B" w:rsidRPr="005B6F56">
        <w:rPr>
          <w:rFonts w:eastAsia="Times New Roman" w:cs="Times New Roman"/>
          <w:szCs w:val="24"/>
        </w:rPr>
        <w:t>.</w:t>
      </w:r>
    </w:p>
    <w:p w14:paraId="125A6DBD" w14:textId="77777777" w:rsidR="002376F0" w:rsidRPr="00A53AD1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9" w:name="_Toc182717295"/>
      <w:r w:rsidRPr="00A53AD1">
        <w:rPr>
          <w:szCs w:val="24"/>
        </w:rPr>
        <w:t>Показатели назначения</w:t>
      </w:r>
      <w:bookmarkEnd w:id="39"/>
    </w:p>
    <w:p w14:paraId="7B38376A" w14:textId="675103B3" w:rsidR="00D276B5" w:rsidRPr="005B6F56" w:rsidRDefault="00D276B5" w:rsidP="00CC40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3F33680B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>истема должна обеспечивать доступность 24/7, за исключением запланированных периодов обслуживания</w:t>
      </w:r>
      <w:r w:rsidR="00E23719">
        <w:rPr>
          <w:rFonts w:eastAsia="Times New Roman" w:cs="Times New Roman"/>
          <w:szCs w:val="24"/>
        </w:rPr>
        <w:t>;</w:t>
      </w:r>
    </w:p>
    <w:p w14:paraId="038F27DF" w14:textId="0B1F6A27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 xml:space="preserve">реднее время </w:t>
      </w:r>
      <w:r w:rsidR="00666721">
        <w:rPr>
          <w:rFonts w:eastAsia="Times New Roman" w:cs="Times New Roman"/>
          <w:szCs w:val="24"/>
        </w:rPr>
        <w:t xml:space="preserve">сканирования </w:t>
      </w:r>
      <w:r w:rsidR="00E23719">
        <w:rPr>
          <w:rFonts w:eastAsia="Times New Roman" w:cs="Times New Roman"/>
          <w:szCs w:val="24"/>
        </w:rPr>
        <w:t>тестового приложения не должно превышать 15 минут в режиме «быстрой проверки»;</w:t>
      </w:r>
    </w:p>
    <w:p w14:paraId="25F93D6D" w14:textId="40365C83" w:rsidR="00D276B5" w:rsidRPr="005B6F56" w:rsidRDefault="00A53AD1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</w:t>
      </w:r>
      <w:r w:rsidR="00D276B5" w:rsidRPr="005B6F56">
        <w:rPr>
          <w:rFonts w:eastAsia="Times New Roman" w:cs="Times New Roman"/>
          <w:szCs w:val="24"/>
        </w:rPr>
        <w:t xml:space="preserve">зможность добавления новых </w:t>
      </w:r>
      <w:r w:rsidR="00C0199B">
        <w:rPr>
          <w:rFonts w:eastAsia="Times New Roman" w:cs="Times New Roman"/>
          <w:szCs w:val="24"/>
        </w:rPr>
        <w:t>атак</w:t>
      </w:r>
      <w:r w:rsidR="00D276B5" w:rsidRPr="005B6F56">
        <w:rPr>
          <w:rFonts w:eastAsia="Times New Roman" w:cs="Times New Roman"/>
          <w:szCs w:val="24"/>
        </w:rPr>
        <w:t xml:space="preserve"> и</w:t>
      </w:r>
      <w:r w:rsidR="00C0199B">
        <w:rPr>
          <w:rFonts w:eastAsia="Times New Roman" w:cs="Times New Roman"/>
          <w:szCs w:val="24"/>
        </w:rPr>
        <w:t xml:space="preserve"> модулей, и</w:t>
      </w:r>
      <w:r w:rsidR="00D276B5" w:rsidRPr="005B6F56">
        <w:rPr>
          <w:rFonts w:eastAsia="Times New Roman" w:cs="Times New Roman"/>
          <w:szCs w:val="24"/>
        </w:rPr>
        <w:t xml:space="preserve"> поддержка увеличения объема данных без значительных изменений архитектуры системы</w:t>
      </w:r>
      <w:r w:rsidR="00E23719">
        <w:rPr>
          <w:rFonts w:eastAsia="Times New Roman" w:cs="Times New Roman"/>
          <w:szCs w:val="24"/>
        </w:rPr>
        <w:t>;</w:t>
      </w:r>
    </w:p>
    <w:p w14:paraId="65B646E7" w14:textId="12FF8748" w:rsidR="00D276B5" w:rsidRPr="005B6F56" w:rsidRDefault="00CC4076" w:rsidP="00A53AD1">
      <w:pPr>
        <w:numPr>
          <w:ilvl w:val="0"/>
          <w:numId w:val="10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поддержка увеличения числа параллельных задач сканирования за счёт запуска дополнительных </w:t>
      </w:r>
      <w:proofErr w:type="spellStart"/>
      <w:r>
        <w:rPr>
          <w:rFonts w:eastAsia="Times New Roman" w:cs="Times New Roman"/>
          <w:szCs w:val="24"/>
        </w:rPr>
        <w:t>воркеров</w:t>
      </w:r>
      <w:proofErr w:type="spellEnd"/>
      <w:r w:rsidR="00D276B5" w:rsidRPr="005B6F56">
        <w:rPr>
          <w:rFonts w:eastAsia="Times New Roman" w:cs="Times New Roman"/>
          <w:szCs w:val="24"/>
        </w:rPr>
        <w:t>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0" w:name="_Toc180835587"/>
      <w:bookmarkStart w:id="41" w:name="_Toc180835961"/>
      <w:bookmarkStart w:id="42" w:name="_Toc180836868"/>
      <w:bookmarkStart w:id="43" w:name="_Toc182696857"/>
      <w:bookmarkStart w:id="44" w:name="_Toc182713688"/>
      <w:bookmarkStart w:id="45" w:name="_Toc182717296"/>
      <w:bookmarkEnd w:id="40"/>
      <w:bookmarkEnd w:id="41"/>
      <w:bookmarkEnd w:id="42"/>
      <w:bookmarkEnd w:id="43"/>
      <w:bookmarkEnd w:id="44"/>
      <w:bookmarkEnd w:id="45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88"/>
      <w:bookmarkStart w:id="47" w:name="_Toc180835962"/>
      <w:bookmarkStart w:id="48" w:name="_Toc180836869"/>
      <w:bookmarkStart w:id="49" w:name="_Toc182696858"/>
      <w:bookmarkStart w:id="50" w:name="_Toc182713689"/>
      <w:bookmarkStart w:id="51" w:name="_Toc182717297"/>
      <w:bookmarkEnd w:id="46"/>
      <w:bookmarkEnd w:id="47"/>
      <w:bookmarkEnd w:id="48"/>
      <w:bookmarkEnd w:id="49"/>
      <w:bookmarkEnd w:id="50"/>
      <w:bookmarkEnd w:id="51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2" w:name="_Toc180836870"/>
      <w:bookmarkStart w:id="53" w:name="_Toc182717298"/>
      <w:bookmarkEnd w:id="52"/>
      <w:bookmarkEnd w:id="53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54" w:name="_Toc182717299"/>
      <w:r w:rsidRPr="005B6F56">
        <w:rPr>
          <w:szCs w:val="24"/>
        </w:rPr>
        <w:t>Требования к надежности</w:t>
      </w:r>
      <w:bookmarkEnd w:id="54"/>
    </w:p>
    <w:p w14:paraId="52FD2D04" w14:textId="51D2B0C9" w:rsidR="00D276B5" w:rsidRPr="005B6F56" w:rsidRDefault="00D276B5" w:rsidP="000111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58DAA8CD" w:rsidR="00D276B5" w:rsidRPr="005B6F56" w:rsidRDefault="00CC4076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</w:t>
      </w:r>
      <w:r w:rsidR="00D276B5" w:rsidRPr="005B6F56">
        <w:rPr>
          <w:rFonts w:eastAsia="Times New Roman" w:cs="Times New Roman"/>
          <w:szCs w:val="24"/>
        </w:rPr>
        <w:t>реднее время наработки на отказ должно быть не менее 1000 часов</w:t>
      </w:r>
      <w:r w:rsidR="00D0286B">
        <w:rPr>
          <w:rFonts w:eastAsia="Times New Roman" w:cs="Times New Roman"/>
          <w:szCs w:val="24"/>
        </w:rPr>
        <w:t>;</w:t>
      </w:r>
    </w:p>
    <w:p w14:paraId="16B48C66" w14:textId="6A70198B" w:rsidR="00D276B5" w:rsidRDefault="005D33C7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после</w:t>
      </w:r>
      <w:r w:rsidR="00D276B5"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</w:t>
      </w:r>
      <w:r w:rsidR="00011176">
        <w:rPr>
          <w:rFonts w:eastAsia="Times New Roman" w:cs="Times New Roman"/>
          <w:szCs w:val="24"/>
        </w:rPr>
        <w:t>;</w:t>
      </w:r>
    </w:p>
    <w:p w14:paraId="751DA3D2" w14:textId="04E1A054" w:rsidR="00011176" w:rsidRPr="005B6F56" w:rsidRDefault="00011176" w:rsidP="00011176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 должна корректно обрабатывать сетевые ошибки и падения внешних сервисов.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55" w:name="_Toc182717300"/>
      <w:r w:rsidRPr="005B6F56">
        <w:rPr>
          <w:szCs w:val="24"/>
        </w:rPr>
        <w:t>Требования к безопасности</w:t>
      </w:r>
      <w:bookmarkEnd w:id="55"/>
    </w:p>
    <w:p w14:paraId="77738709" w14:textId="770E092E" w:rsidR="00D276B5" w:rsidRPr="005B6F56" w:rsidRDefault="00011176" w:rsidP="0001117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</w:t>
      </w:r>
      <w:r w:rsidR="00D276B5" w:rsidRPr="005B6F56">
        <w:rPr>
          <w:rFonts w:eastAsia="Times New Roman" w:cs="Times New Roman"/>
          <w:szCs w:val="24"/>
        </w:rPr>
        <w:t xml:space="preserve"> долж</w:t>
      </w:r>
      <w:r>
        <w:rPr>
          <w:rFonts w:eastAsia="Times New Roman" w:cs="Times New Roman"/>
          <w:szCs w:val="24"/>
        </w:rPr>
        <w:t>на с</w:t>
      </w:r>
      <w:r w:rsidR="00D276B5" w:rsidRPr="005B6F56">
        <w:rPr>
          <w:rFonts w:eastAsia="Times New Roman" w:cs="Times New Roman"/>
          <w:szCs w:val="24"/>
        </w:rPr>
        <w:t>оответствовать требованиям информационной безопасности и защиты персональных данных, включая:</w:t>
      </w:r>
    </w:p>
    <w:p w14:paraId="5EC89DAB" w14:textId="0CE6A5BC" w:rsidR="00DC7093" w:rsidRDefault="00EA125D" w:rsidP="000111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доступ к интерфейсу должен </w:t>
      </w:r>
      <w:r w:rsidR="00A36EA1">
        <w:rPr>
          <w:rFonts w:eastAsia="Times New Roman" w:cs="Times New Roman"/>
          <w:szCs w:val="24"/>
        </w:rPr>
        <w:t>осуществляться через безопасную аутентификацию;</w:t>
      </w:r>
    </w:p>
    <w:p w14:paraId="0DB87119" w14:textId="79364AD1" w:rsidR="00A36EA1" w:rsidRDefault="00056AEF" w:rsidP="000111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реализация </w:t>
      </w:r>
      <w:r w:rsidR="00C02BCB">
        <w:rPr>
          <w:rFonts w:eastAsia="Times New Roman" w:cs="Times New Roman"/>
          <w:szCs w:val="24"/>
        </w:rPr>
        <w:t>ролевой модели;</w:t>
      </w:r>
    </w:p>
    <w:p w14:paraId="33E0D809" w14:textId="681651B3" w:rsidR="00D74876" w:rsidRDefault="00C02BCB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</w:t>
      </w:r>
      <w:r>
        <w:rPr>
          <w:rFonts w:eastAsia="Times New Roman" w:cs="Times New Roman"/>
          <w:szCs w:val="24"/>
          <w:lang w:val="en-US"/>
        </w:rPr>
        <w:t>HTTP</w:t>
      </w:r>
      <w:r w:rsidR="00D74876">
        <w:rPr>
          <w:rFonts w:eastAsia="Times New Roman" w:cs="Times New Roman"/>
          <w:szCs w:val="24"/>
        </w:rPr>
        <w:t>-запросов для всех</w:t>
      </w:r>
      <w:r w:rsidRPr="00D7487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API</w:t>
      </w:r>
      <w:r w:rsidR="00D74876">
        <w:rPr>
          <w:rFonts w:eastAsia="Times New Roman" w:cs="Times New Roman"/>
          <w:szCs w:val="24"/>
        </w:rPr>
        <w:t xml:space="preserve">-запросов и </w:t>
      </w:r>
      <w:r>
        <w:rPr>
          <w:rFonts w:eastAsia="Times New Roman" w:cs="Times New Roman"/>
          <w:szCs w:val="24"/>
          <w:lang w:val="en-US"/>
        </w:rPr>
        <w:t>TLS</w:t>
      </w:r>
      <w:r w:rsidR="00D74876">
        <w:rPr>
          <w:rFonts w:eastAsia="Times New Roman" w:cs="Times New Roman"/>
          <w:szCs w:val="24"/>
        </w:rPr>
        <w:t xml:space="preserve"> для соединений с БД;</w:t>
      </w:r>
    </w:p>
    <w:p w14:paraId="043A88B9" w14:textId="56714BDB" w:rsidR="00D74876" w:rsidRDefault="00970267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скриншоты и </w:t>
      </w:r>
      <w:proofErr w:type="spellStart"/>
      <w:r>
        <w:rPr>
          <w:rFonts w:eastAsia="Times New Roman" w:cs="Times New Roman"/>
          <w:szCs w:val="24"/>
        </w:rPr>
        <w:t>РоС</w:t>
      </w:r>
      <w:proofErr w:type="spellEnd"/>
      <w:r>
        <w:rPr>
          <w:rFonts w:eastAsia="Times New Roman" w:cs="Times New Roman"/>
          <w:szCs w:val="24"/>
        </w:rPr>
        <w:t xml:space="preserve"> должны храниться в защищённом хранилище с разграничением доступа;</w:t>
      </w:r>
    </w:p>
    <w:p w14:paraId="06F408D4" w14:textId="14FE8EC1" w:rsidR="00970267" w:rsidRPr="00D74876" w:rsidRDefault="00EA4FE1" w:rsidP="00D74876">
      <w:pPr>
        <w:numPr>
          <w:ilvl w:val="0"/>
          <w:numId w:val="12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система должна работать только в пределах заданных адресов, исключая сканирование сторонних ресурсов без разрешений.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6" w:name="_Toc182717301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56"/>
    </w:p>
    <w:p w14:paraId="56B8F08F" w14:textId="77777777" w:rsidR="00D276B5" w:rsidRPr="005B6F56" w:rsidRDefault="00D276B5" w:rsidP="009842FE">
      <w:pPr>
        <w:spacing w:before="100" w:beforeAutospacing="1" w:after="100" w:afterAutospacing="1"/>
        <w:ind w:firstLine="36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4130A827" w14:textId="453BA9EA" w:rsidR="00D276B5" w:rsidRDefault="008358E6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все взаимодействия между компонентами системы</w:t>
      </w:r>
      <w:r w:rsidR="0055095F">
        <w:rPr>
          <w:rFonts w:eastAsia="Times New Roman" w:cs="Times New Roman"/>
          <w:szCs w:val="24"/>
        </w:rPr>
        <w:t xml:space="preserve"> должны осуществляться по защищённым каналам;</w:t>
      </w:r>
    </w:p>
    <w:p w14:paraId="1697CD63" w14:textId="75884535" w:rsidR="0055095F" w:rsidRDefault="0055095F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каждый пользователь систем должен иметь индивидуальную </w:t>
      </w:r>
      <w:r w:rsidR="00AF4BC4">
        <w:rPr>
          <w:rFonts w:eastAsia="Times New Roman" w:cs="Times New Roman"/>
          <w:szCs w:val="24"/>
        </w:rPr>
        <w:t xml:space="preserve">учётную запись с разграничением прав </w:t>
      </w:r>
      <w:r w:rsidR="009734B4">
        <w:rPr>
          <w:rFonts w:eastAsia="Times New Roman" w:cs="Times New Roman"/>
          <w:szCs w:val="24"/>
        </w:rPr>
        <w:t>доступа;</w:t>
      </w:r>
    </w:p>
    <w:p w14:paraId="69FC4502" w14:textId="6948529B" w:rsidR="009734B4" w:rsidRDefault="009734B4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использование ролевой модели для ограничения функций </w:t>
      </w:r>
      <w:r w:rsidR="007E4DC4">
        <w:rPr>
          <w:rFonts w:eastAsia="Times New Roman" w:cs="Times New Roman"/>
          <w:szCs w:val="24"/>
        </w:rPr>
        <w:t>в зависимости от уровня доступа пользователя:</w:t>
      </w:r>
    </w:p>
    <w:p w14:paraId="4A681BC4" w14:textId="4D4B6C15" w:rsidR="007E4DC4" w:rsidRDefault="0029441D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учётные данные для тестируемых приложений, токены и ключи должны храниться в зашифрованном виде;</w:t>
      </w:r>
    </w:p>
    <w:p w14:paraId="45685D7C" w14:textId="425C26E9" w:rsidR="0029441D" w:rsidRPr="005B6F56" w:rsidRDefault="0029441D" w:rsidP="009842FE">
      <w:pPr>
        <w:numPr>
          <w:ilvl w:val="0"/>
          <w:numId w:val="13"/>
        </w:num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система должна запускать сканы только в пределах разрешённого диапазона адресов, исключая </w:t>
      </w:r>
      <w:r w:rsidR="009842FE">
        <w:rPr>
          <w:rFonts w:eastAsia="Times New Roman" w:cs="Times New Roman"/>
          <w:szCs w:val="24"/>
        </w:rPr>
        <w:t>несанкционированные тестирование сторонних ресурсов.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7" w:name="_Toc182717302"/>
      <w:r w:rsidRPr="005B6F56">
        <w:rPr>
          <w:szCs w:val="24"/>
        </w:rPr>
        <w:t>Требования к патентной чистоте</w:t>
      </w:r>
      <w:bookmarkEnd w:id="57"/>
    </w:p>
    <w:p w14:paraId="02D0E031" w14:textId="0CBCA6DD" w:rsidR="001932B4" w:rsidRPr="005B6F56" w:rsidRDefault="009842FE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автоматизированного тестирования</w:t>
      </w:r>
      <w:r w:rsidR="00D276B5" w:rsidRPr="005B6F5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веб-безопасности </w:t>
      </w:r>
      <w:r w:rsidR="00D276B5" w:rsidRPr="005B6F56">
        <w:rPr>
          <w:rFonts w:cs="Times New Roman"/>
          <w:szCs w:val="24"/>
        </w:rPr>
        <w:t>долж</w:t>
      </w:r>
      <w:r>
        <w:rPr>
          <w:rFonts w:cs="Times New Roman"/>
          <w:szCs w:val="24"/>
        </w:rPr>
        <w:t xml:space="preserve">на </w:t>
      </w:r>
      <w:r w:rsidR="00D276B5" w:rsidRPr="005B6F56">
        <w:rPr>
          <w:rFonts w:cs="Times New Roman"/>
          <w:szCs w:val="24"/>
        </w:rPr>
        <w:t>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8" w:name="_Toc182717303"/>
      <w:r w:rsidRPr="005B6F56">
        <w:rPr>
          <w:szCs w:val="24"/>
        </w:rPr>
        <w:t>Требование к функциям (задачам), выполняемым системой</w:t>
      </w:r>
      <w:bookmarkEnd w:id="58"/>
    </w:p>
    <w:p w14:paraId="63EB48F1" w14:textId="5A911D43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154B7D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>.</w:t>
      </w:r>
    </w:p>
    <w:p w14:paraId="6BF41FFB" w14:textId="3C16528B" w:rsidR="00631CE4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154B7D">
        <w:rPr>
          <w:rFonts w:cs="Times New Roman"/>
          <w:szCs w:val="24"/>
        </w:rPr>
        <w:t>1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2149"/>
        <w:gridCol w:w="2466"/>
        <w:gridCol w:w="1876"/>
        <w:gridCol w:w="2000"/>
      </w:tblGrid>
      <w:tr w:rsidR="00733C4B" w:rsidRPr="00A8036C" w14:paraId="72F93A63" w14:textId="77777777" w:rsidTr="00A8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420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34446C9F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007E927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0A884B66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Описание функции</w:t>
            </w:r>
          </w:p>
        </w:tc>
        <w:tc>
          <w:tcPr>
            <w:tcW w:w="0" w:type="auto"/>
            <w:hideMark/>
          </w:tcPr>
          <w:p w14:paraId="29C12D72" w14:textId="77777777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A8036C">
              <w:rPr>
                <w:rFonts w:eastAsia="Times New Roman" w:cs="Times New Roman"/>
                <w:b/>
                <w:bCs/>
                <w:szCs w:val="24"/>
              </w:rPr>
              <w:t>Подсистема</w:t>
            </w:r>
          </w:p>
        </w:tc>
      </w:tr>
      <w:tr w:rsidR="00733C4B" w:rsidRPr="00A8036C" w14:paraId="5B46E163" w14:textId="77777777" w:rsidTr="00A8036C">
        <w:tc>
          <w:tcPr>
            <w:tcW w:w="0" w:type="auto"/>
            <w:hideMark/>
          </w:tcPr>
          <w:p w14:paraId="5E41EF35" w14:textId="6F5F1145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Запуск сканирования</w:t>
            </w:r>
          </w:p>
        </w:tc>
        <w:tc>
          <w:tcPr>
            <w:tcW w:w="0" w:type="auto"/>
            <w:hideMark/>
          </w:tcPr>
          <w:p w14:paraId="2282BF37" w14:textId="7009E44E" w:rsidR="00A8036C" w:rsidRPr="000A6184" w:rsidRDefault="000A618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URL, scope, creds, </w:t>
            </w:r>
            <w:r>
              <w:rPr>
                <w:rFonts w:eastAsia="Times New Roman" w:cs="Times New Roman"/>
                <w:szCs w:val="24"/>
              </w:rPr>
              <w:t>профиль</w:t>
            </w:r>
          </w:p>
        </w:tc>
        <w:tc>
          <w:tcPr>
            <w:tcW w:w="0" w:type="auto"/>
            <w:hideMark/>
          </w:tcPr>
          <w:p w14:paraId="0CEE573B" w14:textId="1864F91C" w:rsidR="00A8036C" w:rsidRPr="000A6184" w:rsidRDefault="000A618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>статус</w:t>
            </w:r>
          </w:p>
        </w:tc>
        <w:tc>
          <w:tcPr>
            <w:tcW w:w="0" w:type="auto"/>
            <w:hideMark/>
          </w:tcPr>
          <w:p w14:paraId="2E953964" w14:textId="29839965" w:rsidR="00A8036C" w:rsidRPr="003E55A1" w:rsidRDefault="00303F71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Полный цикл: </w:t>
            </w:r>
            <w:proofErr w:type="spellStart"/>
            <w:r>
              <w:rPr>
                <w:rFonts w:eastAsia="Times New Roman" w:cs="Times New Roman"/>
                <w:szCs w:val="24"/>
              </w:rPr>
              <w:t>к</w:t>
            </w:r>
            <w:r w:rsidR="00CD6984">
              <w:rPr>
                <w:rFonts w:eastAsia="Times New Roman" w:cs="Times New Roman"/>
                <w:szCs w:val="24"/>
              </w:rPr>
              <w:t>ра</w:t>
            </w:r>
            <w:r>
              <w:rPr>
                <w:rFonts w:eastAsia="Times New Roman" w:cs="Times New Roman"/>
                <w:szCs w:val="24"/>
              </w:rPr>
              <w:t>ул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-</w:t>
            </w:r>
            <w:r w:rsidRPr="003E55A1">
              <w:rPr>
                <w:rFonts w:eastAsia="Times New Roman" w:cs="Times New Roman"/>
                <w:szCs w:val="24"/>
              </w:rPr>
              <w:t>&gt;</w:t>
            </w:r>
            <w:r>
              <w:rPr>
                <w:rFonts w:eastAsia="Times New Roman" w:cs="Times New Roman"/>
                <w:szCs w:val="24"/>
              </w:rPr>
              <w:t xml:space="preserve"> атаки -</w:t>
            </w:r>
            <w:r w:rsidRPr="003E55A1">
              <w:rPr>
                <w:rFonts w:eastAsia="Times New Roman" w:cs="Times New Roman"/>
                <w:szCs w:val="24"/>
              </w:rPr>
              <w:t>&gt;</w:t>
            </w:r>
            <w:r w:rsidR="003E55A1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3E55A1">
              <w:rPr>
                <w:rFonts w:eastAsia="Times New Roman" w:cs="Times New Roman"/>
                <w:szCs w:val="24"/>
              </w:rPr>
              <w:t>РоС</w:t>
            </w:r>
            <w:proofErr w:type="spellEnd"/>
            <w:r w:rsidR="003E55A1">
              <w:rPr>
                <w:rFonts w:eastAsia="Times New Roman" w:cs="Times New Roman"/>
                <w:szCs w:val="24"/>
              </w:rPr>
              <w:t xml:space="preserve"> -</w:t>
            </w:r>
            <w:r w:rsidR="003E55A1" w:rsidRPr="003E55A1">
              <w:rPr>
                <w:rFonts w:eastAsia="Times New Roman" w:cs="Times New Roman"/>
                <w:szCs w:val="24"/>
              </w:rPr>
              <w:t>&gt;</w:t>
            </w:r>
            <w:r w:rsidR="003E55A1">
              <w:rPr>
                <w:rFonts w:eastAsia="Times New Roman" w:cs="Times New Roman"/>
                <w:szCs w:val="24"/>
              </w:rPr>
              <w:t xml:space="preserve"> отчет</w:t>
            </w:r>
          </w:p>
        </w:tc>
        <w:tc>
          <w:tcPr>
            <w:tcW w:w="0" w:type="auto"/>
            <w:hideMark/>
          </w:tcPr>
          <w:p w14:paraId="2DC78BB1" w14:textId="7137273B" w:rsidR="00A8036C" w:rsidRPr="00A8036C" w:rsidRDefault="003E55A1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Обработка запросов, эмуляция атак</w:t>
            </w:r>
          </w:p>
        </w:tc>
      </w:tr>
      <w:tr w:rsidR="00733C4B" w:rsidRPr="00A8036C" w14:paraId="11BE4B0D" w14:textId="77777777" w:rsidTr="00A8036C">
        <w:tc>
          <w:tcPr>
            <w:tcW w:w="0" w:type="auto"/>
            <w:hideMark/>
          </w:tcPr>
          <w:p w14:paraId="494175DF" w14:textId="3825CBDC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Получение статуса задачи</w:t>
            </w:r>
          </w:p>
        </w:tc>
        <w:tc>
          <w:tcPr>
            <w:tcW w:w="0" w:type="auto"/>
            <w:hideMark/>
          </w:tcPr>
          <w:p w14:paraId="6F53BCDB" w14:textId="7E4D47D4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0" w:type="auto"/>
            <w:hideMark/>
          </w:tcPr>
          <w:p w14:paraId="7A811D62" w14:textId="271D8D23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Статус, прогресс, </w:t>
            </w: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4651344F" w14:textId="5A29177C" w:rsidR="00A8036C" w:rsidRPr="00A8036C" w:rsidRDefault="008631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Онлайн-статус выполнения</w:t>
            </w:r>
          </w:p>
        </w:tc>
        <w:tc>
          <w:tcPr>
            <w:tcW w:w="0" w:type="auto"/>
            <w:hideMark/>
          </w:tcPr>
          <w:p w14:paraId="34509058" w14:textId="271E294D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Обработка запросов</w:t>
            </w:r>
          </w:p>
        </w:tc>
      </w:tr>
      <w:tr w:rsidR="00733C4B" w:rsidRPr="00E8056C" w14:paraId="643B88EC" w14:textId="77777777" w:rsidTr="00A8036C">
        <w:tc>
          <w:tcPr>
            <w:tcW w:w="0" w:type="auto"/>
            <w:hideMark/>
          </w:tcPr>
          <w:p w14:paraId="4C51E559" w14:textId="511F9987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  <w:tc>
          <w:tcPr>
            <w:tcW w:w="0" w:type="auto"/>
            <w:hideMark/>
          </w:tcPr>
          <w:p w14:paraId="7CD866F0" w14:textId="3EB0AE0C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Список </w:t>
            </w:r>
            <w:proofErr w:type="spellStart"/>
            <w:r>
              <w:rPr>
                <w:rFonts w:eastAsia="Times New Roman" w:cs="Times New Roman"/>
                <w:szCs w:val="24"/>
              </w:rPr>
              <w:t>эндпоинтов</w:t>
            </w:r>
            <w:proofErr w:type="spellEnd"/>
            <w:r>
              <w:rPr>
                <w:rFonts w:eastAsia="Times New Roman" w:cs="Times New Roman"/>
                <w:szCs w:val="24"/>
              </w:rPr>
              <w:t>, профиль атак</w:t>
            </w:r>
          </w:p>
        </w:tc>
        <w:tc>
          <w:tcPr>
            <w:tcW w:w="0" w:type="auto"/>
            <w:hideMark/>
          </w:tcPr>
          <w:p w14:paraId="14F1FCB3" w14:textId="2A2924C2" w:rsidR="00A8036C" w:rsidRPr="00A803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 по </w:t>
            </w:r>
            <w:proofErr w:type="spellStart"/>
            <w:r>
              <w:rPr>
                <w:rFonts w:eastAsia="Times New Roman" w:cs="Times New Roman"/>
                <w:szCs w:val="24"/>
              </w:rPr>
              <w:t>эндпоинтам</w:t>
            </w:r>
            <w:proofErr w:type="spellEnd"/>
          </w:p>
        </w:tc>
        <w:tc>
          <w:tcPr>
            <w:tcW w:w="0" w:type="auto"/>
            <w:hideMark/>
          </w:tcPr>
          <w:p w14:paraId="22782E14" w14:textId="402CF3C4" w:rsidR="00A8036C" w:rsidRPr="00E805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XSS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SQLi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CRSF</w:t>
            </w:r>
            <w:r w:rsidRPr="00E8056C"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/>
              </w:rPr>
              <w:t>LFI</w:t>
            </w:r>
            <w:r w:rsidRPr="00E8056C">
              <w:rPr>
                <w:rFonts w:eastAsia="Times New Roman" w:cs="Times New Roman"/>
                <w:szCs w:val="24"/>
              </w:rPr>
              <w:t>/</w:t>
            </w:r>
            <w:r>
              <w:rPr>
                <w:rFonts w:eastAsia="Times New Roman" w:cs="Times New Roman"/>
                <w:szCs w:val="24"/>
                <w:lang w:val="en-US"/>
              </w:rPr>
              <w:t>SSRF</w:t>
            </w:r>
            <w:r w:rsidRPr="00E8056C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и</w:t>
            </w:r>
            <w:r w:rsidRPr="00E8056C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др.</w:t>
            </w:r>
          </w:p>
        </w:tc>
        <w:tc>
          <w:tcPr>
            <w:tcW w:w="0" w:type="auto"/>
            <w:hideMark/>
          </w:tcPr>
          <w:p w14:paraId="778C80F1" w14:textId="789C4591" w:rsidR="00A8036C" w:rsidRPr="00E8056C" w:rsidRDefault="00E805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</w:tr>
      <w:tr w:rsidR="00733C4B" w:rsidRPr="00A8036C" w14:paraId="46F4D823" w14:textId="77777777" w:rsidTr="00A8036C">
        <w:tc>
          <w:tcPr>
            <w:tcW w:w="0" w:type="auto"/>
            <w:hideMark/>
          </w:tcPr>
          <w:p w14:paraId="5B00AAD0" w14:textId="4B79DA14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Подтверждение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</w:p>
        </w:tc>
        <w:tc>
          <w:tcPr>
            <w:tcW w:w="0" w:type="auto"/>
            <w:hideMark/>
          </w:tcPr>
          <w:p w14:paraId="43A5C8AD" w14:textId="5E7F687C" w:rsidR="00A8036C" w:rsidRPr="00A8036C" w:rsidRDefault="0025022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V</w:t>
            </w:r>
            <w:proofErr w:type="spellStart"/>
            <w:r>
              <w:t>uln_id</w:t>
            </w:r>
            <w:proofErr w:type="spellEnd"/>
            <w:r>
              <w:t xml:space="preserve">, </w:t>
            </w:r>
            <w:proofErr w:type="spellStart"/>
            <w:r>
              <w:t>endpoint</w:t>
            </w:r>
            <w:proofErr w:type="spellEnd"/>
            <w:r>
              <w:t xml:space="preserve">, </w:t>
            </w:r>
            <w:proofErr w:type="spellStart"/>
            <w:r>
              <w:t>payload</w:t>
            </w:r>
            <w:proofErr w:type="spellEnd"/>
          </w:p>
        </w:tc>
        <w:tc>
          <w:tcPr>
            <w:tcW w:w="0" w:type="auto"/>
            <w:hideMark/>
          </w:tcPr>
          <w:p w14:paraId="4A1069E4" w14:textId="4905260E" w:rsidR="00A8036C" w:rsidRPr="0025022F" w:rsidRDefault="0025022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HTTP-</w:t>
            </w:r>
            <w:r>
              <w:rPr>
                <w:rFonts w:eastAsia="Times New Roman" w:cs="Times New Roman"/>
                <w:szCs w:val="24"/>
              </w:rPr>
              <w:t>артефакты, скриншоты</w:t>
            </w:r>
          </w:p>
        </w:tc>
        <w:tc>
          <w:tcPr>
            <w:tcW w:w="0" w:type="auto"/>
            <w:hideMark/>
          </w:tcPr>
          <w:p w14:paraId="72BB2FE2" w14:textId="4AE91701" w:rsidR="00A8036C" w:rsidRPr="00A8036C" w:rsidRDefault="00862C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АвтопоС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1228EC10" w14:textId="2A1E143C" w:rsidR="00A8036C" w:rsidRPr="00A8036C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Подтверждение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</w:p>
        </w:tc>
      </w:tr>
      <w:tr w:rsidR="00733C4B" w:rsidRPr="00A8036C" w14:paraId="138E8258" w14:textId="77777777" w:rsidTr="00A8036C">
        <w:tc>
          <w:tcPr>
            <w:tcW w:w="0" w:type="auto"/>
            <w:hideMark/>
          </w:tcPr>
          <w:p w14:paraId="3A1484A4" w14:textId="09A25B8D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Агрегация и нормализация</w:t>
            </w:r>
          </w:p>
        </w:tc>
        <w:tc>
          <w:tcPr>
            <w:tcW w:w="0" w:type="auto"/>
            <w:hideMark/>
          </w:tcPr>
          <w:p w14:paraId="40315DD2" w14:textId="36FBF185" w:rsidR="00A8036C" w:rsidRPr="00026C1F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Результаты </w:t>
            </w:r>
            <w:r>
              <w:rPr>
                <w:rFonts w:eastAsia="Times New Roman" w:cs="Times New Roman"/>
                <w:szCs w:val="24"/>
                <w:lang w:val="en-US"/>
              </w:rPr>
              <w:t>ZAP/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Neclei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SemgreP</w:t>
            </w:r>
            <w:proofErr w:type="spellEnd"/>
          </w:p>
        </w:tc>
        <w:tc>
          <w:tcPr>
            <w:tcW w:w="0" w:type="auto"/>
            <w:hideMark/>
          </w:tcPr>
          <w:p w14:paraId="40E91DC0" w14:textId="53F74EC1" w:rsidR="00A8036C" w:rsidRPr="00253960" w:rsidRDefault="00026C1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Единый список с </w:t>
            </w:r>
            <w:r w:rsidR="00253960">
              <w:rPr>
                <w:rFonts w:eastAsia="Times New Roman" w:cs="Times New Roman"/>
                <w:szCs w:val="24"/>
              </w:rPr>
              <w:t>уровнями серьёзности</w:t>
            </w:r>
          </w:p>
        </w:tc>
        <w:tc>
          <w:tcPr>
            <w:tcW w:w="0" w:type="auto"/>
            <w:hideMark/>
          </w:tcPr>
          <w:p w14:paraId="4A272E22" w14:textId="6958A27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Дупликация, </w:t>
            </w:r>
            <w:proofErr w:type="spellStart"/>
            <w:r>
              <w:rPr>
                <w:rFonts w:eastAsia="Times New Roman" w:cs="Times New Roman"/>
                <w:szCs w:val="24"/>
              </w:rPr>
              <w:t>приоритизация</w:t>
            </w:r>
            <w:proofErr w:type="spellEnd"/>
          </w:p>
        </w:tc>
        <w:tc>
          <w:tcPr>
            <w:tcW w:w="0" w:type="auto"/>
            <w:hideMark/>
          </w:tcPr>
          <w:p w14:paraId="5C21B0F5" w14:textId="59139A7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Агрегация результатов</w:t>
            </w:r>
          </w:p>
        </w:tc>
      </w:tr>
      <w:tr w:rsidR="00733C4B" w:rsidRPr="00A8036C" w14:paraId="0B44206F" w14:textId="77777777" w:rsidTr="00A8036C">
        <w:tc>
          <w:tcPr>
            <w:tcW w:w="0" w:type="auto"/>
            <w:hideMark/>
          </w:tcPr>
          <w:p w14:paraId="5D2B2D8D" w14:textId="27C6E2F1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Формирование отчета</w:t>
            </w:r>
          </w:p>
        </w:tc>
        <w:tc>
          <w:tcPr>
            <w:tcW w:w="0" w:type="auto"/>
            <w:hideMark/>
          </w:tcPr>
          <w:p w14:paraId="5C7F7448" w14:textId="0E25C5A9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0" w:type="auto"/>
            <w:hideMark/>
          </w:tcPr>
          <w:p w14:paraId="209CC3E0" w14:textId="31FB53EA" w:rsidR="00A8036C" w:rsidRPr="00D41AE3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JSON/HTML/PDF</w:t>
            </w:r>
          </w:p>
        </w:tc>
        <w:tc>
          <w:tcPr>
            <w:tcW w:w="0" w:type="auto"/>
            <w:hideMark/>
          </w:tcPr>
          <w:p w14:paraId="39133A6C" w14:textId="5C37BA81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Отчёт с </w:t>
            </w:r>
            <w:proofErr w:type="spellStart"/>
            <w:r>
              <w:rPr>
                <w:rFonts w:eastAsia="Times New Roman" w:cs="Times New Roman"/>
                <w:szCs w:val="24"/>
              </w:rPr>
              <w:t>РоС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и рекомендации</w:t>
            </w:r>
          </w:p>
        </w:tc>
        <w:tc>
          <w:tcPr>
            <w:tcW w:w="0" w:type="auto"/>
            <w:hideMark/>
          </w:tcPr>
          <w:p w14:paraId="31B5171A" w14:textId="2475AE0F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Отчёты</w:t>
            </w:r>
          </w:p>
        </w:tc>
      </w:tr>
      <w:tr w:rsidR="00733C4B" w:rsidRPr="00A8036C" w14:paraId="5B67760A" w14:textId="77777777" w:rsidTr="00A8036C">
        <w:tc>
          <w:tcPr>
            <w:tcW w:w="0" w:type="auto"/>
            <w:hideMark/>
          </w:tcPr>
          <w:p w14:paraId="4F9CE996" w14:textId="1B7D87FA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Хранение артефактов</w:t>
            </w:r>
          </w:p>
        </w:tc>
        <w:tc>
          <w:tcPr>
            <w:tcW w:w="0" w:type="auto"/>
            <w:hideMark/>
          </w:tcPr>
          <w:p w14:paraId="51BA0039" w14:textId="0B4EBD86" w:rsidR="00A8036C" w:rsidRPr="00A8036C" w:rsidRDefault="00D41AE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Скриншоты и </w:t>
            </w: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67A777A7" w14:textId="70141491" w:rsidR="00A8036C" w:rsidRPr="00751327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Ссылка или 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>артефакта</w:t>
            </w:r>
          </w:p>
        </w:tc>
        <w:tc>
          <w:tcPr>
            <w:tcW w:w="0" w:type="auto"/>
            <w:hideMark/>
          </w:tcPr>
          <w:p w14:paraId="1EA61F8E" w14:textId="5539C71E" w:rsidR="00A8036C" w:rsidRPr="00A8036C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Сохранение доступа к артефактам</w:t>
            </w:r>
          </w:p>
        </w:tc>
        <w:tc>
          <w:tcPr>
            <w:tcW w:w="0" w:type="auto"/>
            <w:hideMark/>
          </w:tcPr>
          <w:p w14:paraId="661554EA" w14:textId="4F6C0639" w:rsidR="00A8036C" w:rsidRPr="00A8036C" w:rsidRDefault="0075132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Хранилище</w:t>
            </w:r>
          </w:p>
        </w:tc>
      </w:tr>
      <w:tr w:rsidR="00733C4B" w:rsidRPr="00A8036C" w14:paraId="4D823A6A" w14:textId="77777777" w:rsidTr="00A8036C">
        <w:tc>
          <w:tcPr>
            <w:tcW w:w="0" w:type="auto"/>
            <w:hideMark/>
          </w:tcPr>
          <w:p w14:paraId="2B284017" w14:textId="6F725526" w:rsidR="00A8036C" w:rsidRPr="00A8036C" w:rsidRDefault="00A8036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A8036C">
              <w:rPr>
                <w:rFonts w:eastAsia="Times New Roman" w:cs="Times New Roman"/>
                <w:szCs w:val="24"/>
              </w:rPr>
              <w:t xml:space="preserve">Установка </w:t>
            </w:r>
            <w:r w:rsidR="00D244BE">
              <w:rPr>
                <w:rFonts w:eastAsia="Times New Roman" w:cs="Times New Roman"/>
                <w:szCs w:val="24"/>
              </w:rPr>
              <w:t>пользователями</w:t>
            </w:r>
          </w:p>
        </w:tc>
        <w:tc>
          <w:tcPr>
            <w:tcW w:w="0" w:type="auto"/>
            <w:hideMark/>
          </w:tcPr>
          <w:p w14:paraId="422F7FC2" w14:textId="38F81535" w:rsidR="00A8036C" w:rsidRPr="00A8036C" w:rsidRDefault="0028397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Данные пользователя, роль</w:t>
            </w:r>
          </w:p>
        </w:tc>
        <w:tc>
          <w:tcPr>
            <w:tcW w:w="0" w:type="auto"/>
            <w:hideMark/>
          </w:tcPr>
          <w:p w14:paraId="3345014E" w14:textId="6FA7C0BE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Токен, профиль</w:t>
            </w:r>
          </w:p>
        </w:tc>
        <w:tc>
          <w:tcPr>
            <w:tcW w:w="0" w:type="auto"/>
            <w:hideMark/>
          </w:tcPr>
          <w:p w14:paraId="794FE047" w14:textId="1AB1547A" w:rsidR="00A8036C" w:rsidRPr="006A3BB0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RBAC, </w:t>
            </w:r>
            <w:r>
              <w:rPr>
                <w:rFonts w:eastAsia="Times New Roman" w:cs="Times New Roman"/>
                <w:szCs w:val="24"/>
              </w:rPr>
              <w:t>роли</w:t>
            </w:r>
          </w:p>
        </w:tc>
        <w:tc>
          <w:tcPr>
            <w:tcW w:w="0" w:type="auto"/>
            <w:hideMark/>
          </w:tcPr>
          <w:p w14:paraId="085C06EC" w14:textId="3B798EA3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Пользователи</w:t>
            </w:r>
          </w:p>
        </w:tc>
      </w:tr>
      <w:tr w:rsidR="00733C4B" w:rsidRPr="00A8036C" w14:paraId="2AC50AA3" w14:textId="77777777" w:rsidTr="00A8036C">
        <w:tc>
          <w:tcPr>
            <w:tcW w:w="0" w:type="auto"/>
            <w:hideMark/>
          </w:tcPr>
          <w:p w14:paraId="1807D492" w14:textId="05F2D3AE" w:rsidR="00A8036C" w:rsidRPr="00D244BE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Интеграция с </w:t>
            </w:r>
            <w:r>
              <w:rPr>
                <w:rFonts w:eastAsia="Times New Roman" w:cs="Times New Roman"/>
                <w:szCs w:val="24"/>
                <w:lang w:val="en-US"/>
              </w:rPr>
              <w:t>CI/CD</w:t>
            </w:r>
          </w:p>
        </w:tc>
        <w:tc>
          <w:tcPr>
            <w:tcW w:w="0" w:type="auto"/>
            <w:hideMark/>
          </w:tcPr>
          <w:p w14:paraId="7F729344" w14:textId="4E186C96" w:rsidR="00A8036C" w:rsidRPr="0028397C" w:rsidRDefault="0028397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Webhook/API</w:t>
            </w:r>
          </w:p>
        </w:tc>
        <w:tc>
          <w:tcPr>
            <w:tcW w:w="0" w:type="auto"/>
            <w:hideMark/>
          </w:tcPr>
          <w:p w14:paraId="69889AAD" w14:textId="6E49052A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Код ответа, ссылки на отчеты</w:t>
            </w:r>
          </w:p>
        </w:tc>
        <w:tc>
          <w:tcPr>
            <w:tcW w:w="0" w:type="auto"/>
            <w:hideMark/>
          </w:tcPr>
          <w:p w14:paraId="38A2CC2B" w14:textId="5313E03C" w:rsidR="00A8036C" w:rsidRPr="00A8036C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Автозапуск</w:t>
            </w:r>
          </w:p>
        </w:tc>
        <w:tc>
          <w:tcPr>
            <w:tcW w:w="0" w:type="auto"/>
            <w:hideMark/>
          </w:tcPr>
          <w:p w14:paraId="587F67FC" w14:textId="453EBB56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Интеграция</w:t>
            </w:r>
          </w:p>
        </w:tc>
      </w:tr>
      <w:tr w:rsidR="00733C4B" w:rsidRPr="00A8036C" w14:paraId="784BA253" w14:textId="77777777" w:rsidTr="00A8036C">
        <w:tc>
          <w:tcPr>
            <w:tcW w:w="0" w:type="auto"/>
            <w:hideMark/>
          </w:tcPr>
          <w:p w14:paraId="6435CBC1" w14:textId="7D644E64" w:rsidR="00A8036C" w:rsidRPr="00A8036C" w:rsidRDefault="00D244BE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Мониторинг и диагностика</w:t>
            </w:r>
          </w:p>
        </w:tc>
        <w:tc>
          <w:tcPr>
            <w:tcW w:w="0" w:type="auto"/>
            <w:hideMark/>
          </w:tcPr>
          <w:p w14:paraId="7ED6A252" w14:textId="542BE3AC" w:rsidR="00A8036C" w:rsidRPr="00A8036C" w:rsidRDefault="000656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События</w:t>
            </w:r>
          </w:p>
        </w:tc>
        <w:tc>
          <w:tcPr>
            <w:tcW w:w="0" w:type="auto"/>
            <w:hideMark/>
          </w:tcPr>
          <w:p w14:paraId="0B1E239F" w14:textId="36954037" w:rsidR="00A8036C" w:rsidRPr="00A8036C" w:rsidRDefault="00F614E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Метрики, </w:t>
            </w:r>
            <w:proofErr w:type="spellStart"/>
            <w:r>
              <w:rPr>
                <w:rFonts w:eastAsia="Times New Roman" w:cs="Times New Roman"/>
                <w:szCs w:val="24"/>
              </w:rPr>
              <w:t>алерты</w:t>
            </w:r>
            <w:proofErr w:type="spellEnd"/>
          </w:p>
        </w:tc>
        <w:tc>
          <w:tcPr>
            <w:tcW w:w="0" w:type="auto"/>
            <w:hideMark/>
          </w:tcPr>
          <w:p w14:paraId="1E4939BF" w14:textId="0923779D" w:rsidR="00A8036C" w:rsidRPr="00A8036C" w:rsidRDefault="006A3BB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Логи</w:t>
            </w:r>
            <w:proofErr w:type="spellEnd"/>
          </w:p>
        </w:tc>
        <w:tc>
          <w:tcPr>
            <w:tcW w:w="0" w:type="auto"/>
            <w:hideMark/>
          </w:tcPr>
          <w:p w14:paraId="7A390397" w14:textId="4EE915DD" w:rsidR="00A8036C" w:rsidRPr="00A8036C" w:rsidRDefault="0022396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Диагностика</w:t>
            </w:r>
          </w:p>
        </w:tc>
      </w:tr>
      <w:tr w:rsidR="00062576" w:rsidRPr="00A8036C" w14:paraId="3AA60E35" w14:textId="77777777" w:rsidTr="00A8036C">
        <w:tc>
          <w:tcPr>
            <w:tcW w:w="0" w:type="auto"/>
          </w:tcPr>
          <w:p w14:paraId="40F99A5C" w14:textId="4D83248E" w:rsidR="006A3BB0" w:rsidRDefault="0087241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целями/проектами</w:t>
            </w:r>
          </w:p>
        </w:tc>
        <w:tc>
          <w:tcPr>
            <w:tcW w:w="0" w:type="auto"/>
          </w:tcPr>
          <w:p w14:paraId="42A3835A" w14:textId="755DDF83" w:rsidR="006A3BB0" w:rsidRPr="006927B0" w:rsidRDefault="0087241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Проект, </w:t>
            </w:r>
            <w:proofErr w:type="spellStart"/>
            <w:r>
              <w:rPr>
                <w:rFonts w:eastAsia="Times New Roman" w:cs="Times New Roman"/>
                <w:szCs w:val="24"/>
              </w:rPr>
              <w:t>таргеты</w:t>
            </w:r>
            <w:proofErr w:type="spellEnd"/>
            <w:r>
              <w:rPr>
                <w:rFonts w:eastAsia="Times New Roman" w:cs="Times New Roman"/>
                <w:szCs w:val="24"/>
              </w:rPr>
              <w:t>, теги</w:t>
            </w:r>
            <w:r w:rsidR="00AD1FFA">
              <w:rPr>
                <w:rFonts w:eastAsia="Times New Roman" w:cs="Times New Roman"/>
                <w:szCs w:val="24"/>
              </w:rPr>
              <w:t xml:space="preserve">, </w:t>
            </w:r>
            <w:r w:rsidR="006927B0">
              <w:rPr>
                <w:rFonts w:eastAsia="Times New Roman" w:cs="Times New Roman"/>
                <w:szCs w:val="24"/>
              </w:rPr>
              <w:t>правила контроля доступа</w:t>
            </w:r>
          </w:p>
        </w:tc>
        <w:tc>
          <w:tcPr>
            <w:tcW w:w="0" w:type="auto"/>
          </w:tcPr>
          <w:p w14:paraId="15F2FBEC" w14:textId="1D2EAD3A" w:rsidR="006A3BB0" w:rsidRPr="00D846FC" w:rsidRDefault="00D846F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 xml:space="preserve">проекта или </w:t>
            </w:r>
            <w:proofErr w:type="spellStart"/>
            <w:r>
              <w:rPr>
                <w:rFonts w:eastAsia="Times New Roman" w:cs="Times New Roman"/>
                <w:szCs w:val="24"/>
              </w:rPr>
              <w:t>таргета</w:t>
            </w:r>
            <w:proofErr w:type="spellEnd"/>
          </w:p>
        </w:tc>
        <w:tc>
          <w:tcPr>
            <w:tcW w:w="0" w:type="auto"/>
          </w:tcPr>
          <w:p w14:paraId="25B7599D" w14:textId="3D18E282" w:rsidR="006A3BB0" w:rsidRPr="00DC1932" w:rsidRDefault="00D846F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Каталог целей, импорт доменов/подсетей, </w:t>
            </w:r>
            <w:r w:rsidR="00DC1932">
              <w:rPr>
                <w:rFonts w:eastAsia="Times New Roman" w:cs="Times New Roman"/>
                <w:szCs w:val="24"/>
              </w:rPr>
              <w:t>область охвата</w:t>
            </w:r>
          </w:p>
        </w:tc>
        <w:tc>
          <w:tcPr>
            <w:tcW w:w="0" w:type="auto"/>
          </w:tcPr>
          <w:p w14:paraId="05F59D74" w14:textId="7141D166" w:rsidR="006A3BB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</w:t>
            </w:r>
          </w:p>
        </w:tc>
      </w:tr>
      <w:tr w:rsidR="00062576" w:rsidRPr="00A8036C" w14:paraId="05312BD4" w14:textId="77777777" w:rsidTr="00A8036C">
        <w:tc>
          <w:tcPr>
            <w:tcW w:w="0" w:type="auto"/>
          </w:tcPr>
          <w:p w14:paraId="10791D99" w14:textId="20D18BD9" w:rsidR="006A3BB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Сценарии аутентификации</w:t>
            </w:r>
          </w:p>
        </w:tc>
        <w:tc>
          <w:tcPr>
            <w:tcW w:w="0" w:type="auto"/>
          </w:tcPr>
          <w:p w14:paraId="1171286A" w14:textId="2568AEF0" w:rsidR="006A3BB0" w:rsidRPr="000E29D0" w:rsidRDefault="005C4BA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Шаги логина, селекторы, </w:t>
            </w:r>
            <w:r w:rsidR="000E29D0">
              <w:rPr>
                <w:rFonts w:eastAsia="Times New Roman" w:cs="Times New Roman"/>
                <w:szCs w:val="24"/>
              </w:rPr>
              <w:t>2</w:t>
            </w:r>
            <w:r w:rsidR="000E29D0">
              <w:rPr>
                <w:rFonts w:eastAsia="Times New Roman" w:cs="Times New Roman"/>
                <w:szCs w:val="24"/>
                <w:lang w:val="en-US"/>
              </w:rPr>
              <w:t>FA</w:t>
            </w:r>
          </w:p>
        </w:tc>
        <w:tc>
          <w:tcPr>
            <w:tcW w:w="0" w:type="auto"/>
          </w:tcPr>
          <w:p w14:paraId="3D2815F7" w14:textId="725FC506" w:rsidR="006A3BB0" w:rsidRDefault="000E29D0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Валидная сессия</w:t>
            </w:r>
          </w:p>
        </w:tc>
        <w:tc>
          <w:tcPr>
            <w:tcW w:w="0" w:type="auto"/>
          </w:tcPr>
          <w:p w14:paraId="45DF8C0E" w14:textId="5D59FBC8" w:rsidR="006A3BB0" w:rsidRDefault="005B487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Скрипты</w:t>
            </w:r>
            <w:r w:rsidR="00EB03EB">
              <w:rPr>
                <w:rFonts w:eastAsia="Times New Roman" w:cs="Times New Roman"/>
                <w:szCs w:val="24"/>
              </w:rPr>
              <w:t xml:space="preserve"> логина/обновление сессий</w:t>
            </w:r>
          </w:p>
        </w:tc>
        <w:tc>
          <w:tcPr>
            <w:tcW w:w="0" w:type="auto"/>
          </w:tcPr>
          <w:p w14:paraId="2C0CE16F" w14:textId="79EA3210" w:rsidR="006A3BB0" w:rsidRDefault="008154F5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Аутентификация/сессия</w:t>
            </w:r>
          </w:p>
        </w:tc>
      </w:tr>
      <w:tr w:rsidR="00062576" w:rsidRPr="005B22DD" w14:paraId="526AB502" w14:textId="77777777" w:rsidTr="00A8036C">
        <w:tc>
          <w:tcPr>
            <w:tcW w:w="0" w:type="auto"/>
          </w:tcPr>
          <w:p w14:paraId="2FA2F155" w14:textId="3A9E2057" w:rsidR="006A3BB0" w:rsidRPr="00B44969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Импорт </w:t>
            </w:r>
            <w:r>
              <w:rPr>
                <w:rFonts w:eastAsia="Times New Roman" w:cs="Times New Roman"/>
                <w:szCs w:val="24"/>
                <w:lang w:val="en-US"/>
              </w:rPr>
              <w:t>API-</w:t>
            </w:r>
            <w:r>
              <w:rPr>
                <w:rFonts w:eastAsia="Times New Roman" w:cs="Times New Roman"/>
                <w:szCs w:val="24"/>
              </w:rPr>
              <w:t>спецификаций</w:t>
            </w:r>
          </w:p>
        </w:tc>
        <w:tc>
          <w:tcPr>
            <w:tcW w:w="0" w:type="auto"/>
          </w:tcPr>
          <w:p w14:paraId="191128D1" w14:textId="6B0BAC3C" w:rsidR="006A3BB0" w:rsidRPr="005B22DD" w:rsidRDefault="005B22D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5B22DD">
              <w:rPr>
                <w:lang w:val="en-US"/>
              </w:rPr>
              <w:t>OpenAPI</w:t>
            </w:r>
            <w:proofErr w:type="spellEnd"/>
            <w:r w:rsidRPr="005B22DD">
              <w:rPr>
                <w:lang w:val="en-US"/>
              </w:rPr>
              <w:t>/Swagger URL/</w:t>
            </w:r>
            <w:r>
              <w:t>файл</w:t>
            </w:r>
            <w:r w:rsidRPr="005B22DD">
              <w:rPr>
                <w:lang w:val="en-US"/>
              </w:rPr>
              <w:t xml:space="preserve">, Postman, </w:t>
            </w:r>
            <w:proofErr w:type="spellStart"/>
            <w:r w:rsidRPr="005B22DD">
              <w:rPr>
                <w:lang w:val="en-US"/>
              </w:rPr>
              <w:t>GraphQL</w:t>
            </w:r>
            <w:proofErr w:type="spellEnd"/>
          </w:p>
        </w:tc>
        <w:tc>
          <w:tcPr>
            <w:tcW w:w="0" w:type="auto"/>
          </w:tcPr>
          <w:p w14:paraId="425792B9" w14:textId="4C6DA001" w:rsidR="006A3BB0" w:rsidRPr="005B22DD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 xml:space="preserve">Список </w:t>
            </w:r>
            <w:proofErr w:type="spellStart"/>
            <w:r>
              <w:t>эндпоинтов</w:t>
            </w:r>
            <w:proofErr w:type="spellEnd"/>
            <w:r>
              <w:t xml:space="preserve"> API</w:t>
            </w:r>
          </w:p>
        </w:tc>
        <w:tc>
          <w:tcPr>
            <w:tcW w:w="0" w:type="auto"/>
          </w:tcPr>
          <w:p w14:paraId="34A490E9" w14:textId="35F06FCC" w:rsidR="006A3BB0" w:rsidRPr="005B22DD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Точное API-сканирование</w:t>
            </w:r>
          </w:p>
        </w:tc>
        <w:tc>
          <w:tcPr>
            <w:tcW w:w="0" w:type="auto"/>
          </w:tcPr>
          <w:p w14:paraId="2857FBFC" w14:textId="28AF2438" w:rsidR="006A3BB0" w:rsidRPr="005B22DD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API-скан</w:t>
            </w:r>
          </w:p>
        </w:tc>
      </w:tr>
      <w:tr w:rsidR="00062576" w:rsidRPr="00A8036C" w14:paraId="6B3E946E" w14:textId="77777777" w:rsidTr="00A8036C">
        <w:tc>
          <w:tcPr>
            <w:tcW w:w="0" w:type="auto"/>
          </w:tcPr>
          <w:p w14:paraId="3E95DE4F" w14:textId="28E07626" w:rsidR="006A3BB0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Профиль и политика скана</w:t>
            </w:r>
          </w:p>
        </w:tc>
        <w:tc>
          <w:tcPr>
            <w:tcW w:w="0" w:type="auto"/>
          </w:tcPr>
          <w:p w14:paraId="167E60E2" w14:textId="62CCC18B" w:rsidR="006A3BB0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Профиль и пороги</w:t>
            </w:r>
          </w:p>
        </w:tc>
        <w:tc>
          <w:tcPr>
            <w:tcW w:w="0" w:type="auto"/>
          </w:tcPr>
          <w:p w14:paraId="09576BF6" w14:textId="4B1FBBFF" w:rsidR="006A3BB0" w:rsidRPr="004028EB" w:rsidRDefault="004028E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Cs w:val="24"/>
              </w:rPr>
              <w:t>политики</w:t>
            </w:r>
          </w:p>
        </w:tc>
        <w:tc>
          <w:tcPr>
            <w:tcW w:w="0" w:type="auto"/>
          </w:tcPr>
          <w:p w14:paraId="79D57622" w14:textId="3BDC5813" w:rsidR="006A3BB0" w:rsidRPr="00087F03" w:rsidRDefault="00087F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Настройка глубины, активных атак, </w:t>
            </w:r>
            <w:proofErr w:type="spellStart"/>
            <w:r>
              <w:t>fail-rules</w:t>
            </w:r>
            <w:proofErr w:type="spellEnd"/>
            <w:r>
              <w:t xml:space="preserve"> для C</w:t>
            </w: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0D21F848" w14:textId="01654378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Политики</w:t>
            </w:r>
          </w:p>
        </w:tc>
      </w:tr>
      <w:tr w:rsidR="00062576" w:rsidRPr="00A8036C" w14:paraId="01D2EEFD" w14:textId="77777777" w:rsidTr="00A8036C">
        <w:tc>
          <w:tcPr>
            <w:tcW w:w="0" w:type="auto"/>
          </w:tcPr>
          <w:p w14:paraId="47F084D6" w14:textId="3F374755" w:rsidR="006A3BB0" w:rsidRDefault="00B4496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Фаззинг</w:t>
            </w:r>
            <w:proofErr w:type="spellEnd"/>
            <w:r w:rsidR="00867F3D">
              <w:rPr>
                <w:rFonts w:eastAsia="Times New Roman" w:cs="Times New Roman"/>
                <w:szCs w:val="24"/>
              </w:rPr>
              <w:t xml:space="preserve"> и </w:t>
            </w:r>
            <w:proofErr w:type="spellStart"/>
            <w:r w:rsidR="00867F3D">
              <w:rPr>
                <w:rFonts w:eastAsia="Times New Roman" w:cs="Times New Roman"/>
                <w:szCs w:val="24"/>
              </w:rPr>
              <w:t>пойлоады</w:t>
            </w:r>
            <w:proofErr w:type="spellEnd"/>
          </w:p>
        </w:tc>
        <w:tc>
          <w:tcPr>
            <w:tcW w:w="0" w:type="auto"/>
          </w:tcPr>
          <w:p w14:paraId="7124E0ED" w14:textId="52B7FEA1" w:rsidR="006A3BB0" w:rsidRDefault="00087F03" w:rsidP="00087F0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Набор </w:t>
            </w:r>
            <w:proofErr w:type="spellStart"/>
            <w:r>
              <w:t>пэйлоадов</w:t>
            </w:r>
            <w:proofErr w:type="spellEnd"/>
            <w:r>
              <w:t>, лимиты</w:t>
            </w:r>
          </w:p>
        </w:tc>
        <w:tc>
          <w:tcPr>
            <w:tcW w:w="0" w:type="auto"/>
          </w:tcPr>
          <w:p w14:paraId="2ED5E679" w14:textId="739468B1" w:rsidR="006A3BB0" w:rsidRDefault="00087F0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Результат </w:t>
            </w:r>
            <w:proofErr w:type="spellStart"/>
            <w:r>
              <w:rPr>
                <w:rFonts w:eastAsia="Times New Roman" w:cs="Times New Roman"/>
                <w:szCs w:val="24"/>
              </w:rPr>
              <w:t>фаззинга</w:t>
            </w:r>
            <w:proofErr w:type="spellEnd"/>
          </w:p>
        </w:tc>
        <w:tc>
          <w:tcPr>
            <w:tcW w:w="0" w:type="auto"/>
          </w:tcPr>
          <w:p w14:paraId="5EF78BE4" w14:textId="09790AB1" w:rsidR="006A3BB0" w:rsidRDefault="00E1444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Генерация/мутации </w:t>
            </w:r>
            <w:proofErr w:type="spellStart"/>
            <w:r>
              <w:t>пэйлоадов</w:t>
            </w:r>
            <w:proofErr w:type="spellEnd"/>
            <w:r>
              <w:t>, «безопасный режим»</w:t>
            </w:r>
          </w:p>
        </w:tc>
        <w:tc>
          <w:tcPr>
            <w:tcW w:w="0" w:type="auto"/>
          </w:tcPr>
          <w:p w14:paraId="59BEA529" w14:textId="013A1210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Эмуляция атак</w:t>
            </w:r>
          </w:p>
        </w:tc>
      </w:tr>
      <w:tr w:rsidR="00062576" w:rsidRPr="00A8036C" w14:paraId="000739FD" w14:textId="77777777" w:rsidTr="00A8036C">
        <w:tc>
          <w:tcPr>
            <w:tcW w:w="0" w:type="auto"/>
          </w:tcPr>
          <w:p w14:paraId="39CC18CF" w14:textId="5998D6B1" w:rsidR="006A3BB0" w:rsidRPr="00641328" w:rsidRDefault="00641328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>Анти-</w:t>
            </w:r>
            <w:r>
              <w:rPr>
                <w:rFonts w:eastAsia="Times New Roman" w:cs="Times New Roman"/>
                <w:szCs w:val="24"/>
                <w:lang w:val="en-US"/>
              </w:rPr>
              <w:t>DoS</w:t>
            </w:r>
          </w:p>
        </w:tc>
        <w:tc>
          <w:tcPr>
            <w:tcW w:w="0" w:type="auto"/>
          </w:tcPr>
          <w:p w14:paraId="65E0843B" w14:textId="0A624F81" w:rsidR="006A3BB0" w:rsidRDefault="00E1444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RPS, </w:t>
            </w:r>
            <w:proofErr w:type="spellStart"/>
            <w:r>
              <w:t>concurrency</w:t>
            </w:r>
            <w:proofErr w:type="spellEnd"/>
            <w:r>
              <w:t>, паузы</w:t>
            </w:r>
          </w:p>
        </w:tc>
        <w:tc>
          <w:tcPr>
            <w:tcW w:w="0" w:type="auto"/>
          </w:tcPr>
          <w:p w14:paraId="713DACC3" w14:textId="34F378EC" w:rsidR="006A3BB0" w:rsidRDefault="00FF27D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Применённые лимиты</w:t>
            </w:r>
          </w:p>
        </w:tc>
        <w:tc>
          <w:tcPr>
            <w:tcW w:w="0" w:type="auto"/>
          </w:tcPr>
          <w:p w14:paraId="6619B32B" w14:textId="51865F7B" w:rsidR="006A3BB0" w:rsidRDefault="00FD421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Контроль нагрузки</w:t>
            </w:r>
          </w:p>
        </w:tc>
        <w:tc>
          <w:tcPr>
            <w:tcW w:w="0" w:type="auto"/>
          </w:tcPr>
          <w:p w14:paraId="02FB5C0E" w14:textId="60C0C6AC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Оркестратор</w:t>
            </w:r>
          </w:p>
        </w:tc>
      </w:tr>
      <w:tr w:rsidR="00062576" w:rsidRPr="00A8036C" w14:paraId="3DA90DC9" w14:textId="77777777" w:rsidTr="00A8036C">
        <w:tc>
          <w:tcPr>
            <w:tcW w:w="0" w:type="auto"/>
          </w:tcPr>
          <w:p w14:paraId="4BB94593" w14:textId="2D4AA8F8" w:rsidR="006A3BB0" w:rsidRDefault="008333D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Триаж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ложных срабатываний</w:t>
            </w:r>
          </w:p>
        </w:tc>
        <w:tc>
          <w:tcPr>
            <w:tcW w:w="0" w:type="auto"/>
          </w:tcPr>
          <w:p w14:paraId="1DAEF8D6" w14:textId="6B27EEDD" w:rsidR="006A3BB0" w:rsidRDefault="00D760A7" w:rsidP="00D760A7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Vu</w:t>
            </w:r>
            <w:proofErr w:type="spellStart"/>
            <w:r>
              <w:t>ln_id</w:t>
            </w:r>
            <w:proofErr w:type="spellEnd"/>
            <w:r>
              <w:t>, метка FP, комментарий</w:t>
            </w:r>
          </w:p>
        </w:tc>
        <w:tc>
          <w:tcPr>
            <w:tcW w:w="0" w:type="auto"/>
          </w:tcPr>
          <w:p w14:paraId="5C8CFAD0" w14:textId="1E91BFE7" w:rsidR="006A3BB0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Обновлённый статус</w:t>
            </w:r>
          </w:p>
        </w:tc>
        <w:tc>
          <w:tcPr>
            <w:tcW w:w="0" w:type="auto"/>
          </w:tcPr>
          <w:p w14:paraId="277EEBEF" w14:textId="173192ED" w:rsidR="006A3BB0" w:rsidRPr="00FD4216" w:rsidRDefault="00FD421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Пометка 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FP, </w:t>
            </w:r>
            <w:r>
              <w:rPr>
                <w:rFonts w:eastAsia="Times New Roman" w:cs="Times New Roman"/>
                <w:szCs w:val="24"/>
              </w:rPr>
              <w:t>назначение ответственности</w:t>
            </w:r>
          </w:p>
        </w:tc>
        <w:tc>
          <w:tcPr>
            <w:tcW w:w="0" w:type="auto"/>
          </w:tcPr>
          <w:p w14:paraId="4B2DF8A7" w14:textId="3E0C7CD4" w:rsidR="006A3BB0" w:rsidRDefault="003E7B9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Триаж</w:t>
            </w:r>
            <w:proofErr w:type="spellEnd"/>
          </w:p>
        </w:tc>
      </w:tr>
      <w:tr w:rsidR="00062576" w:rsidRPr="00A8036C" w14:paraId="3829C9B5" w14:textId="77777777" w:rsidTr="00A8036C">
        <w:tc>
          <w:tcPr>
            <w:tcW w:w="0" w:type="auto"/>
          </w:tcPr>
          <w:p w14:paraId="644203D9" w14:textId="325FA0A6" w:rsidR="006A3BB0" w:rsidRDefault="00FA68D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Сравнение сканов</w:t>
            </w:r>
          </w:p>
        </w:tc>
        <w:tc>
          <w:tcPr>
            <w:tcW w:w="0" w:type="auto"/>
          </w:tcPr>
          <w:p w14:paraId="539A8435" w14:textId="6CE2D7DE" w:rsidR="006A3BB0" w:rsidRDefault="00D273E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S</w:t>
            </w:r>
            <w:proofErr w:type="spellStart"/>
            <w:r>
              <w:t>can_id</w:t>
            </w:r>
            <w:proofErr w:type="spellEnd"/>
            <w:r>
              <w:t xml:space="preserve"> A/B</w:t>
            </w:r>
          </w:p>
        </w:tc>
        <w:tc>
          <w:tcPr>
            <w:tcW w:w="0" w:type="auto"/>
          </w:tcPr>
          <w:p w14:paraId="69CEC011" w14:textId="2DCE2427" w:rsidR="006A3BB0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Список изменений</w:t>
            </w:r>
          </w:p>
        </w:tc>
        <w:tc>
          <w:tcPr>
            <w:tcW w:w="0" w:type="auto"/>
          </w:tcPr>
          <w:p w14:paraId="3BAB2BB6" w14:textId="49DC0190" w:rsidR="006A3BB0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Регрессии/улучшения, тренды по времени</w:t>
            </w:r>
          </w:p>
        </w:tc>
        <w:tc>
          <w:tcPr>
            <w:tcW w:w="0" w:type="auto"/>
          </w:tcPr>
          <w:p w14:paraId="30B8AF4C" w14:textId="3F778307" w:rsidR="006A3BB0" w:rsidRDefault="00EF13B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Аналитика</w:t>
            </w:r>
          </w:p>
        </w:tc>
      </w:tr>
      <w:tr w:rsidR="008333DB" w:rsidRPr="0039531D" w14:paraId="5A217750" w14:textId="77777777" w:rsidTr="00A8036C">
        <w:tc>
          <w:tcPr>
            <w:tcW w:w="0" w:type="auto"/>
          </w:tcPr>
          <w:p w14:paraId="60F40FF3" w14:textId="280B7073" w:rsidR="008333DB" w:rsidRDefault="00FA68D7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Интеграция с </w:t>
            </w:r>
            <w:proofErr w:type="spellStart"/>
            <w:r>
              <w:rPr>
                <w:rFonts w:eastAsia="Times New Roman" w:cs="Times New Roman"/>
                <w:szCs w:val="24"/>
              </w:rPr>
              <w:t>трекерами</w:t>
            </w:r>
            <w:proofErr w:type="spellEnd"/>
          </w:p>
        </w:tc>
        <w:tc>
          <w:tcPr>
            <w:tcW w:w="0" w:type="auto"/>
          </w:tcPr>
          <w:p w14:paraId="0E14C488" w14:textId="5791275D" w:rsidR="008333DB" w:rsidRPr="0039531D" w:rsidRDefault="0039531D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39531D">
              <w:rPr>
                <w:lang w:val="en-US"/>
              </w:rPr>
              <w:t>Jira/</w:t>
            </w:r>
            <w:proofErr w:type="spellStart"/>
            <w:r w:rsidRPr="0039531D">
              <w:rPr>
                <w:lang w:val="en-US"/>
              </w:rPr>
              <w:t>YouTrack</w:t>
            </w:r>
            <w:proofErr w:type="spellEnd"/>
            <w:r w:rsidRPr="0039531D">
              <w:rPr>
                <w:lang w:val="en-US"/>
              </w:rPr>
              <w:t xml:space="preserve"> creds, </w:t>
            </w:r>
            <w:proofErr w:type="spellStart"/>
            <w:r w:rsidRPr="0039531D">
              <w:rPr>
                <w:lang w:val="en-US"/>
              </w:rPr>
              <w:t>vuln</w:t>
            </w:r>
            <w:r>
              <w:rPr>
                <w:lang w:val="en-US"/>
              </w:rPr>
              <w:t>_</w:t>
            </w:r>
            <w:r w:rsidRPr="0039531D">
              <w:rPr>
                <w:lang w:val="en-US"/>
              </w:rPr>
              <w:t>id</w:t>
            </w:r>
            <w:proofErr w:type="spellEnd"/>
          </w:p>
        </w:tc>
        <w:tc>
          <w:tcPr>
            <w:tcW w:w="0" w:type="auto"/>
          </w:tcPr>
          <w:p w14:paraId="4DC4546C" w14:textId="25CAA68F" w:rsidR="008333DB" w:rsidRPr="0039531D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задачи в </w:t>
            </w:r>
            <w:proofErr w:type="spellStart"/>
            <w:r>
              <w:t>трекере</w:t>
            </w:r>
            <w:proofErr w:type="spellEnd"/>
          </w:p>
        </w:tc>
        <w:tc>
          <w:tcPr>
            <w:tcW w:w="0" w:type="auto"/>
          </w:tcPr>
          <w:p w14:paraId="7FE783DB" w14:textId="4380E4CE" w:rsidR="008333DB" w:rsidRPr="0039531D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>
              <w:t>Автосоздание</w:t>
            </w:r>
            <w:proofErr w:type="spellEnd"/>
            <w:r>
              <w:t xml:space="preserve"> </w:t>
            </w:r>
            <w:proofErr w:type="spellStart"/>
            <w:r>
              <w:t>тикетов</w:t>
            </w:r>
            <w:proofErr w:type="spellEnd"/>
            <w:r>
              <w:t xml:space="preserve"> с </w:t>
            </w:r>
            <w:proofErr w:type="spellStart"/>
            <w:r>
              <w:t>PoC</w:t>
            </w:r>
            <w:proofErr w:type="spellEnd"/>
          </w:p>
        </w:tc>
        <w:tc>
          <w:tcPr>
            <w:tcW w:w="0" w:type="auto"/>
          </w:tcPr>
          <w:p w14:paraId="6FBA537B" w14:textId="6875B178" w:rsidR="008333DB" w:rsidRPr="00EF13B6" w:rsidRDefault="00EF13B6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Интеграции</w:t>
            </w:r>
          </w:p>
        </w:tc>
      </w:tr>
      <w:tr w:rsidR="008333DB" w:rsidRPr="00075DDF" w14:paraId="64E4C443" w14:textId="77777777" w:rsidTr="00A8036C">
        <w:tc>
          <w:tcPr>
            <w:tcW w:w="0" w:type="auto"/>
          </w:tcPr>
          <w:p w14:paraId="19AF412D" w14:textId="70ED3D37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Экспорт форматов</w:t>
            </w:r>
          </w:p>
        </w:tc>
        <w:tc>
          <w:tcPr>
            <w:tcW w:w="0" w:type="auto"/>
          </w:tcPr>
          <w:p w14:paraId="73640E85" w14:textId="5B946877" w:rsidR="008333DB" w:rsidRPr="00075DDF" w:rsidRDefault="00075D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Формат</w:t>
            </w:r>
            <w:r w:rsidRPr="00075DDF">
              <w:rPr>
                <w:lang w:val="en-US"/>
              </w:rPr>
              <w:t xml:space="preserve"> (SARIF/CSV/JSON/PDF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608E06D7" w14:textId="408DAAEB" w:rsidR="008333DB" w:rsidRPr="00FD155C" w:rsidRDefault="00FD155C" w:rsidP="00FD155C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Файл/ссылка</w:t>
            </w:r>
          </w:p>
        </w:tc>
        <w:tc>
          <w:tcPr>
            <w:tcW w:w="0" w:type="auto"/>
          </w:tcPr>
          <w:p w14:paraId="43A95021" w14:textId="61BD4A42" w:rsidR="008333DB" w:rsidRPr="00075DDF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Совместимость с внешними системами</w:t>
            </w:r>
          </w:p>
        </w:tc>
        <w:tc>
          <w:tcPr>
            <w:tcW w:w="0" w:type="auto"/>
          </w:tcPr>
          <w:p w14:paraId="5173DCA7" w14:textId="709E0F0F" w:rsidR="008333DB" w:rsidRPr="00954EAA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Отчеты</w:t>
            </w:r>
          </w:p>
        </w:tc>
      </w:tr>
      <w:tr w:rsidR="008333DB" w:rsidRPr="00A8036C" w14:paraId="44D6FDC0" w14:textId="77777777" w:rsidTr="00A8036C">
        <w:tc>
          <w:tcPr>
            <w:tcW w:w="0" w:type="auto"/>
          </w:tcPr>
          <w:p w14:paraId="7F958DAE" w14:textId="19FF113B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Обновление шаблонов</w:t>
            </w:r>
          </w:p>
        </w:tc>
        <w:tc>
          <w:tcPr>
            <w:tcW w:w="0" w:type="auto"/>
          </w:tcPr>
          <w:p w14:paraId="27694AB1" w14:textId="239D42E9" w:rsidR="008333DB" w:rsidRDefault="00075DDF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Источники </w:t>
            </w:r>
            <w:proofErr w:type="spellStart"/>
            <w:r>
              <w:t>Nuclei</w:t>
            </w:r>
            <w:proofErr w:type="spellEnd"/>
            <w:r>
              <w:t>/</w:t>
            </w:r>
            <w:proofErr w:type="spellStart"/>
            <w:r>
              <w:t>Semgrep</w:t>
            </w:r>
            <w:proofErr w:type="spellEnd"/>
          </w:p>
        </w:tc>
        <w:tc>
          <w:tcPr>
            <w:tcW w:w="0" w:type="auto"/>
          </w:tcPr>
          <w:p w14:paraId="0D633328" w14:textId="78010859" w:rsidR="008333DB" w:rsidRDefault="00FD155C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Статус обновле</w:t>
            </w:r>
            <w:r w:rsidR="00733C4B">
              <w:rPr>
                <w:rFonts w:eastAsia="Times New Roman" w:cs="Times New Roman"/>
                <w:szCs w:val="24"/>
              </w:rPr>
              <w:t>н</w:t>
            </w:r>
            <w:r>
              <w:rPr>
                <w:rFonts w:eastAsia="Times New Roman" w:cs="Times New Roman"/>
                <w:szCs w:val="24"/>
              </w:rPr>
              <w:t>ия</w:t>
            </w:r>
          </w:p>
        </w:tc>
        <w:tc>
          <w:tcPr>
            <w:tcW w:w="0" w:type="auto"/>
          </w:tcPr>
          <w:p w14:paraId="31AE4A9E" w14:textId="4F3BEC28" w:rsidR="008333DB" w:rsidRDefault="001A7402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Авто-апдейт правил и шаблонов</w:t>
            </w:r>
          </w:p>
        </w:tc>
        <w:tc>
          <w:tcPr>
            <w:tcW w:w="0" w:type="auto"/>
          </w:tcPr>
          <w:p w14:paraId="06715503" w14:textId="79A7DB51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Обслуживание</w:t>
            </w:r>
          </w:p>
        </w:tc>
      </w:tr>
      <w:tr w:rsidR="008333DB" w:rsidRPr="00A8036C" w14:paraId="57D20C13" w14:textId="77777777" w:rsidTr="00A8036C">
        <w:tc>
          <w:tcPr>
            <w:tcW w:w="0" w:type="auto"/>
          </w:tcPr>
          <w:p w14:paraId="3733A4AF" w14:textId="428F3CC0" w:rsidR="008333DB" w:rsidRDefault="00507E13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Маскирование </w:t>
            </w:r>
            <w:r w:rsidR="008125D9">
              <w:rPr>
                <w:rFonts w:eastAsia="Times New Roman" w:cs="Times New Roman"/>
                <w:szCs w:val="24"/>
              </w:rPr>
              <w:t>чувств, данных</w:t>
            </w:r>
          </w:p>
        </w:tc>
        <w:tc>
          <w:tcPr>
            <w:tcW w:w="0" w:type="auto"/>
          </w:tcPr>
          <w:p w14:paraId="5341A829" w14:textId="6F52B7FD" w:rsidR="008333DB" w:rsidRDefault="005629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Отчет или артефакт</w:t>
            </w:r>
          </w:p>
        </w:tc>
        <w:tc>
          <w:tcPr>
            <w:tcW w:w="0" w:type="auto"/>
          </w:tcPr>
          <w:p w14:paraId="18DD1DE4" w14:textId="09E6D834" w:rsidR="008333DB" w:rsidRDefault="00733C4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Обезличенный отчёт</w:t>
            </w:r>
          </w:p>
        </w:tc>
        <w:tc>
          <w:tcPr>
            <w:tcW w:w="0" w:type="auto"/>
          </w:tcPr>
          <w:p w14:paraId="75D06401" w14:textId="25151819" w:rsidR="008333DB" w:rsidRDefault="00556F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PII-редакция скриншотов/логов</w:t>
            </w:r>
          </w:p>
        </w:tc>
        <w:tc>
          <w:tcPr>
            <w:tcW w:w="0" w:type="auto"/>
          </w:tcPr>
          <w:p w14:paraId="569972B2" w14:textId="3A0E82F5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 отчетов</w:t>
            </w:r>
          </w:p>
        </w:tc>
      </w:tr>
      <w:tr w:rsidR="008333DB" w:rsidRPr="00A8036C" w14:paraId="7FE1525A" w14:textId="77777777" w:rsidTr="00A8036C">
        <w:tc>
          <w:tcPr>
            <w:tcW w:w="0" w:type="auto"/>
          </w:tcPr>
          <w:p w14:paraId="397945B3" w14:textId="4C002ED5" w:rsidR="008333DB" w:rsidRDefault="008125D9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lastRenderedPageBreak/>
              <w:t>Ретешн</w:t>
            </w:r>
            <w:proofErr w:type="spellEnd"/>
            <w:r>
              <w:rPr>
                <w:rFonts w:eastAsia="Times New Roman" w:cs="Times New Roman"/>
                <w:szCs w:val="24"/>
              </w:rPr>
              <w:t>/бэкап</w:t>
            </w:r>
          </w:p>
        </w:tc>
        <w:tc>
          <w:tcPr>
            <w:tcW w:w="0" w:type="auto"/>
          </w:tcPr>
          <w:p w14:paraId="7C73BA91" w14:textId="4DCD0D2C" w:rsidR="008333DB" w:rsidRDefault="00562964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Политика </w:t>
            </w:r>
            <w:proofErr w:type="spellStart"/>
            <w:r>
              <w:rPr>
                <w:rFonts w:eastAsia="Times New Roman" w:cs="Times New Roman"/>
                <w:szCs w:val="24"/>
              </w:rPr>
              <w:t>хранеия</w:t>
            </w:r>
            <w:proofErr w:type="spellEnd"/>
          </w:p>
        </w:tc>
        <w:tc>
          <w:tcPr>
            <w:tcW w:w="0" w:type="auto"/>
          </w:tcPr>
          <w:p w14:paraId="7EC94502" w14:textId="6E621E2F" w:rsidR="008333DB" w:rsidRDefault="00733C4B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Удалённые/заархивированные записи</w:t>
            </w:r>
          </w:p>
        </w:tc>
        <w:tc>
          <w:tcPr>
            <w:tcW w:w="0" w:type="auto"/>
          </w:tcPr>
          <w:p w14:paraId="0A695325" w14:textId="5F7AA868" w:rsidR="008333DB" w:rsidRDefault="00556F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Жизненный цикл артефактов</w:t>
            </w:r>
          </w:p>
        </w:tc>
        <w:tc>
          <w:tcPr>
            <w:tcW w:w="0" w:type="auto"/>
          </w:tcPr>
          <w:p w14:paraId="05A757D6" w14:textId="2B231A92" w:rsidR="008333DB" w:rsidRDefault="00954EAA" w:rsidP="00A8036C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Хранилище</w:t>
            </w:r>
          </w:p>
        </w:tc>
      </w:tr>
      <w:tr w:rsidR="006A3145" w:rsidRPr="00A8036C" w14:paraId="69E71AB9" w14:textId="77777777" w:rsidTr="00A8036C">
        <w:tc>
          <w:tcPr>
            <w:tcW w:w="0" w:type="auto"/>
          </w:tcPr>
          <w:p w14:paraId="796F1DB4" w14:textId="60213BD1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секретами</w:t>
            </w:r>
          </w:p>
        </w:tc>
        <w:tc>
          <w:tcPr>
            <w:tcW w:w="0" w:type="auto"/>
          </w:tcPr>
          <w:p w14:paraId="36D36D04" w14:textId="19616112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Креды</w:t>
            </w:r>
            <w:proofErr w:type="spellEnd"/>
            <w:r>
              <w:rPr>
                <w:rFonts w:eastAsia="Times New Roman" w:cs="Times New Roman"/>
                <w:szCs w:val="24"/>
              </w:rPr>
              <w:t>, токены</w:t>
            </w:r>
          </w:p>
        </w:tc>
        <w:tc>
          <w:tcPr>
            <w:tcW w:w="0" w:type="auto"/>
          </w:tcPr>
          <w:p w14:paraId="6809F836" w14:textId="5F10D2DD" w:rsidR="006A3145" w:rsidRDefault="00733C4B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Секрет-</w:t>
            </w:r>
            <w:proofErr w:type="spellStart"/>
            <w:r>
              <w:t>id</w:t>
            </w:r>
            <w:proofErr w:type="spellEnd"/>
          </w:p>
        </w:tc>
        <w:tc>
          <w:tcPr>
            <w:tcW w:w="0" w:type="auto"/>
          </w:tcPr>
          <w:p w14:paraId="61840D93" w14:textId="63A4EA10" w:rsidR="006A3145" w:rsidRDefault="00556FAA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Безопасное хранение/ротация секретов</w:t>
            </w:r>
          </w:p>
        </w:tc>
        <w:tc>
          <w:tcPr>
            <w:tcW w:w="0" w:type="auto"/>
          </w:tcPr>
          <w:p w14:paraId="2209B811" w14:textId="5C74398C" w:rsidR="006A3145" w:rsidRDefault="00954EAA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</w:t>
            </w:r>
          </w:p>
        </w:tc>
      </w:tr>
      <w:tr w:rsidR="006A3145" w:rsidRPr="00A8036C" w14:paraId="2064726E" w14:textId="77777777" w:rsidTr="00A8036C">
        <w:tc>
          <w:tcPr>
            <w:tcW w:w="0" w:type="auto"/>
          </w:tcPr>
          <w:p w14:paraId="3DD67985" w14:textId="68D0F621" w:rsidR="006A3145" w:rsidRPr="00EE7680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t>Self-</w:t>
            </w:r>
            <w:proofErr w:type="spellStart"/>
            <w:r>
              <w:t>health</w:t>
            </w:r>
            <w:proofErr w:type="spellEnd"/>
          </w:p>
        </w:tc>
        <w:tc>
          <w:tcPr>
            <w:tcW w:w="0" w:type="auto"/>
          </w:tcPr>
          <w:p w14:paraId="6800AE2B" w14:textId="355B0A3F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D269311" w14:textId="75B49EC2" w:rsidR="006A3145" w:rsidRDefault="000A4CED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Статусы компонентов</w:t>
            </w:r>
          </w:p>
        </w:tc>
        <w:tc>
          <w:tcPr>
            <w:tcW w:w="0" w:type="auto"/>
          </w:tcPr>
          <w:p w14:paraId="4BE4DF26" w14:textId="5022CC02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 xml:space="preserve">Проверка доступности БД, </w:t>
            </w:r>
            <w:proofErr w:type="spellStart"/>
            <w:r>
              <w:t>Redis</w:t>
            </w:r>
            <w:proofErr w:type="spellEnd"/>
            <w:r>
              <w:t>, ZAP, и т.д.</w:t>
            </w:r>
          </w:p>
        </w:tc>
        <w:tc>
          <w:tcPr>
            <w:tcW w:w="0" w:type="auto"/>
          </w:tcPr>
          <w:p w14:paraId="265184E8" w14:textId="777B95BB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Диагностика</w:t>
            </w:r>
          </w:p>
        </w:tc>
      </w:tr>
      <w:tr w:rsidR="006A3145" w:rsidRPr="00A8036C" w14:paraId="621EE49F" w14:textId="77777777" w:rsidTr="00A8036C">
        <w:tc>
          <w:tcPr>
            <w:tcW w:w="0" w:type="auto"/>
          </w:tcPr>
          <w:p w14:paraId="2744C803" w14:textId="4A184A6F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Аудит действий</w:t>
            </w:r>
          </w:p>
        </w:tc>
        <w:tc>
          <w:tcPr>
            <w:tcW w:w="0" w:type="auto"/>
          </w:tcPr>
          <w:p w14:paraId="14B9D11E" w14:textId="084DA520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Событие, пользователь</w:t>
            </w:r>
          </w:p>
        </w:tc>
        <w:tc>
          <w:tcPr>
            <w:tcW w:w="0" w:type="auto"/>
          </w:tcPr>
          <w:p w14:paraId="37981DF4" w14:textId="65FF3F67" w:rsidR="006A3145" w:rsidRDefault="000A4CED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Запись аудита</w:t>
            </w:r>
          </w:p>
        </w:tc>
        <w:tc>
          <w:tcPr>
            <w:tcW w:w="0" w:type="auto"/>
          </w:tcPr>
          <w:p w14:paraId="61C1DA01" w14:textId="4587FBBB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Журнал действий (кто что запускал/менял)</w:t>
            </w:r>
          </w:p>
        </w:tc>
        <w:tc>
          <w:tcPr>
            <w:tcW w:w="0" w:type="auto"/>
          </w:tcPr>
          <w:p w14:paraId="64D53353" w14:textId="4084EA6D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Безопасность</w:t>
            </w:r>
          </w:p>
        </w:tc>
      </w:tr>
      <w:tr w:rsidR="006A3145" w:rsidRPr="00A8036C" w14:paraId="419175A8" w14:textId="77777777" w:rsidTr="00A8036C">
        <w:tc>
          <w:tcPr>
            <w:tcW w:w="0" w:type="auto"/>
          </w:tcPr>
          <w:p w14:paraId="727DDE4A" w14:textId="3B4B609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Мультипроектность</w:t>
            </w:r>
            <w:proofErr w:type="spellEnd"/>
          </w:p>
        </w:tc>
        <w:tc>
          <w:tcPr>
            <w:tcW w:w="0" w:type="auto"/>
          </w:tcPr>
          <w:p w14:paraId="61C5B00C" w14:textId="173E6B7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Организация или проект</w:t>
            </w:r>
          </w:p>
        </w:tc>
        <w:tc>
          <w:tcPr>
            <w:tcW w:w="0" w:type="auto"/>
          </w:tcPr>
          <w:p w14:paraId="77FF9D3D" w14:textId="40680055" w:rsidR="006A3145" w:rsidRDefault="00975A71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ccess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0" w:type="auto"/>
          </w:tcPr>
          <w:p w14:paraId="2440280B" w14:textId="764D14BA" w:rsidR="006A3145" w:rsidRDefault="00A41538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Изоляция данных по проектам/командам</w:t>
            </w:r>
          </w:p>
        </w:tc>
        <w:tc>
          <w:tcPr>
            <w:tcW w:w="0" w:type="auto"/>
          </w:tcPr>
          <w:p w14:paraId="4C4D03A4" w14:textId="32E71A5A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Управление целями</w:t>
            </w:r>
          </w:p>
        </w:tc>
      </w:tr>
      <w:tr w:rsidR="006A3145" w:rsidRPr="00A8036C" w14:paraId="3EA91A68" w14:textId="77777777" w:rsidTr="00A8036C">
        <w:tc>
          <w:tcPr>
            <w:tcW w:w="0" w:type="auto"/>
          </w:tcPr>
          <w:p w14:paraId="0E8B6749" w14:textId="6C0C271D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Импорт/экспорт конфигов</w:t>
            </w:r>
          </w:p>
        </w:tc>
        <w:tc>
          <w:tcPr>
            <w:tcW w:w="0" w:type="auto"/>
          </w:tcPr>
          <w:p w14:paraId="15061CB6" w14:textId="05FA868B" w:rsidR="006A3145" w:rsidRDefault="006A3145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Профили/политики/</w:t>
            </w:r>
            <w:r w:rsidR="00062576">
              <w:rPr>
                <w:rFonts w:eastAsia="Times New Roman" w:cs="Times New Roman"/>
                <w:szCs w:val="24"/>
              </w:rPr>
              <w:t>объем работы</w:t>
            </w:r>
          </w:p>
        </w:tc>
        <w:tc>
          <w:tcPr>
            <w:tcW w:w="0" w:type="auto"/>
          </w:tcPr>
          <w:p w14:paraId="268826A5" w14:textId="17E5C90E" w:rsidR="006A3145" w:rsidRDefault="00975A71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Архив и импорт</w:t>
            </w:r>
          </w:p>
        </w:tc>
        <w:tc>
          <w:tcPr>
            <w:tcW w:w="0" w:type="auto"/>
          </w:tcPr>
          <w:p w14:paraId="503F4814" w14:textId="3C4CEA84" w:rsidR="006A3145" w:rsidRDefault="0025270F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t>Переезд конфигов между стендами</w:t>
            </w:r>
          </w:p>
        </w:tc>
        <w:tc>
          <w:tcPr>
            <w:tcW w:w="0" w:type="auto"/>
          </w:tcPr>
          <w:p w14:paraId="26BD13B0" w14:textId="7B1FC47A" w:rsidR="006A3145" w:rsidRDefault="00E252E7" w:rsidP="006A3145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Администрирование</w:t>
            </w:r>
          </w:p>
        </w:tc>
      </w:tr>
    </w:tbl>
    <w:p w14:paraId="30F3C3A5" w14:textId="79830AA1" w:rsidR="00A8036C" w:rsidRDefault="00A8036C" w:rsidP="00631CE4">
      <w:pPr>
        <w:ind w:firstLine="0"/>
        <w:rPr>
          <w:rFonts w:cs="Times New Roman"/>
          <w:szCs w:val="24"/>
        </w:rPr>
      </w:pPr>
    </w:p>
    <w:p w14:paraId="6B99774F" w14:textId="17A5C6AB" w:rsidR="00A8036C" w:rsidRPr="005B6F56" w:rsidRDefault="00A8036C" w:rsidP="00A8036C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CCE67B" w14:textId="3CC81C1D" w:rsidR="004D49CA" w:rsidRPr="00F41AD3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9" w:name="_Toc182717304"/>
      <w:r w:rsidRPr="00F41AD3">
        <w:rPr>
          <w:szCs w:val="24"/>
        </w:rPr>
        <w:lastRenderedPageBreak/>
        <w:t>Требования к видам обеспечения</w:t>
      </w:r>
      <w:bookmarkEnd w:id="59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0" w:name="_Toc180835596"/>
      <w:bookmarkStart w:id="61" w:name="_Toc180835970"/>
      <w:bookmarkStart w:id="62" w:name="_Toc180836877"/>
      <w:bookmarkStart w:id="63" w:name="_Toc182696866"/>
      <w:bookmarkStart w:id="64" w:name="_Toc182713697"/>
      <w:bookmarkStart w:id="65" w:name="_Toc182717305"/>
      <w:bookmarkEnd w:id="60"/>
      <w:bookmarkEnd w:id="61"/>
      <w:bookmarkEnd w:id="62"/>
      <w:bookmarkEnd w:id="63"/>
      <w:bookmarkEnd w:id="64"/>
      <w:bookmarkEnd w:id="65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6" w:name="_Toc180835597"/>
      <w:bookmarkStart w:id="67" w:name="_Toc180835971"/>
      <w:bookmarkStart w:id="68" w:name="_Toc180836878"/>
      <w:bookmarkStart w:id="69" w:name="_Toc182696867"/>
      <w:bookmarkStart w:id="70" w:name="_Toc182713698"/>
      <w:bookmarkStart w:id="71" w:name="_Toc182717306"/>
      <w:bookmarkEnd w:id="66"/>
      <w:bookmarkEnd w:id="67"/>
      <w:bookmarkEnd w:id="68"/>
      <w:bookmarkEnd w:id="69"/>
      <w:bookmarkEnd w:id="70"/>
      <w:bookmarkEnd w:id="71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2" w:name="_Toc180836879"/>
      <w:bookmarkStart w:id="73" w:name="_Toc182717307"/>
      <w:bookmarkEnd w:id="72"/>
      <w:bookmarkEnd w:id="73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74" w:name="_Toc182717308"/>
      <w:r w:rsidRPr="005B6F56">
        <w:rPr>
          <w:szCs w:val="24"/>
        </w:rPr>
        <w:t>Требования к математическому обеспечению</w:t>
      </w:r>
      <w:bookmarkEnd w:id="74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75" w:name="_Toc182717309"/>
      <w:r w:rsidRPr="005B6F56">
        <w:rPr>
          <w:szCs w:val="24"/>
        </w:rPr>
        <w:t>Требование к информационному обеспечению</w:t>
      </w:r>
      <w:bookmarkEnd w:id="75"/>
    </w:p>
    <w:p w14:paraId="272268AE" w14:textId="63A5F518" w:rsidR="00420BAD" w:rsidRPr="000A5DA0" w:rsidRDefault="00891EB6" w:rsidP="005D33C7">
      <w:pPr>
        <w:rPr>
          <w:rFonts w:cs="Times New Roman"/>
          <w:szCs w:val="24"/>
        </w:rPr>
      </w:pPr>
      <w:r>
        <w:rPr>
          <w:rFonts w:cs="Times New Roman"/>
          <w:szCs w:val="24"/>
        </w:rPr>
        <w:t>Си</w:t>
      </w:r>
      <w:r w:rsidR="001004D2">
        <w:rPr>
          <w:rFonts w:cs="Times New Roman"/>
          <w:szCs w:val="24"/>
        </w:rPr>
        <w:t>ст</w:t>
      </w:r>
      <w:r>
        <w:rPr>
          <w:rFonts w:cs="Times New Roman"/>
          <w:szCs w:val="24"/>
        </w:rPr>
        <w:t>ема</w:t>
      </w:r>
      <w:r w:rsidR="00D276B5" w:rsidRPr="005B6F56">
        <w:rPr>
          <w:rFonts w:cs="Times New Roman"/>
          <w:szCs w:val="24"/>
        </w:rPr>
        <w:t xml:space="preserve"> долж</w:t>
      </w:r>
      <w:r>
        <w:rPr>
          <w:rFonts w:cs="Times New Roman"/>
          <w:szCs w:val="24"/>
        </w:rPr>
        <w:t xml:space="preserve">на </w:t>
      </w:r>
      <w:r w:rsidR="00D276B5" w:rsidRPr="005B6F56">
        <w:rPr>
          <w:rFonts w:cs="Times New Roman"/>
          <w:szCs w:val="24"/>
        </w:rPr>
        <w:t>поддерживать удобный и интуитивно понятный пользовательский интерфейс</w:t>
      </w:r>
      <w:r w:rsidR="001004D2">
        <w:rPr>
          <w:rFonts w:cs="Times New Roman"/>
          <w:szCs w:val="24"/>
        </w:rPr>
        <w:t xml:space="preserve">. Система должна осуществлять </w:t>
      </w:r>
      <w:r>
        <w:rPr>
          <w:rFonts w:cs="Times New Roman"/>
          <w:szCs w:val="24"/>
        </w:rPr>
        <w:t>хранение информации о задачах, найденных уязвимостях, артефактах</w:t>
      </w:r>
      <w:r w:rsidR="001004D2">
        <w:rPr>
          <w:rFonts w:cs="Times New Roman"/>
          <w:szCs w:val="24"/>
        </w:rPr>
        <w:t>. Должно быть реализована возможность поиска, фильтрации</w:t>
      </w:r>
      <w:r w:rsidR="000A5DA0">
        <w:rPr>
          <w:rFonts w:cs="Times New Roman"/>
          <w:szCs w:val="24"/>
        </w:rPr>
        <w:t xml:space="preserve"> и сортировки найденных уязвимостей по типу, критичности, дате обнаружения и статусу. Система должна формировать отчеты в различных форматах (</w:t>
      </w:r>
      <w:r w:rsidR="000A5DA0">
        <w:rPr>
          <w:rFonts w:cs="Times New Roman"/>
          <w:szCs w:val="24"/>
          <w:lang w:val="en-US"/>
        </w:rPr>
        <w:t>JSON</w:t>
      </w:r>
      <w:r w:rsidR="000A5DA0" w:rsidRPr="000A5DA0">
        <w:rPr>
          <w:rFonts w:cs="Times New Roman"/>
          <w:szCs w:val="24"/>
        </w:rPr>
        <w:t xml:space="preserve">, </w:t>
      </w:r>
      <w:r w:rsidR="000A5DA0">
        <w:rPr>
          <w:rFonts w:cs="Times New Roman"/>
          <w:szCs w:val="24"/>
          <w:lang w:val="en-US"/>
        </w:rPr>
        <w:t>HTML</w:t>
      </w:r>
      <w:r w:rsidR="000A5DA0" w:rsidRPr="000A5DA0">
        <w:rPr>
          <w:rFonts w:cs="Times New Roman"/>
          <w:szCs w:val="24"/>
        </w:rPr>
        <w:t xml:space="preserve">, </w:t>
      </w:r>
      <w:r w:rsidR="000A5DA0">
        <w:rPr>
          <w:rFonts w:cs="Times New Roman"/>
          <w:szCs w:val="24"/>
          <w:lang w:val="en-US"/>
        </w:rPr>
        <w:t>PDF</w:t>
      </w:r>
      <w:r w:rsidR="000A5DA0" w:rsidRPr="000A5DA0">
        <w:rPr>
          <w:rFonts w:cs="Times New Roman"/>
          <w:szCs w:val="24"/>
        </w:rPr>
        <w:t>).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76" w:name="_Toc182717310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76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7" w:name="_Toc180835602"/>
      <w:bookmarkStart w:id="78" w:name="_Toc180835976"/>
      <w:bookmarkStart w:id="79" w:name="_Toc180836883"/>
      <w:bookmarkStart w:id="80" w:name="_Toc182696872"/>
      <w:bookmarkStart w:id="81" w:name="_Toc182713703"/>
      <w:bookmarkStart w:id="82" w:name="_Toc182717311"/>
      <w:bookmarkEnd w:id="77"/>
      <w:bookmarkEnd w:id="78"/>
      <w:bookmarkEnd w:id="79"/>
      <w:bookmarkEnd w:id="80"/>
      <w:bookmarkEnd w:id="81"/>
      <w:bookmarkEnd w:id="82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83" w:name="_Toc182717312"/>
      <w:r w:rsidRPr="005B6F56">
        <w:rPr>
          <w:szCs w:val="24"/>
        </w:rPr>
        <w:t>Требования к метрологическому обеспечению</w:t>
      </w:r>
      <w:bookmarkEnd w:id="83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4" w:name="_Toc182717313"/>
      <w:r w:rsidRPr="005B6F56">
        <w:rPr>
          <w:szCs w:val="24"/>
        </w:rPr>
        <w:t>Требование к техническому обеспечению</w:t>
      </w:r>
      <w:bookmarkEnd w:id="84"/>
    </w:p>
    <w:p w14:paraId="13F3B327" w14:textId="587EA148" w:rsidR="003C78EB" w:rsidRPr="003C78EB" w:rsidRDefault="00F1295D" w:rsidP="003C78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Серверная часть системы должна быть </w:t>
      </w:r>
      <w:r w:rsidR="001110BB">
        <w:rPr>
          <w:rFonts w:cs="Times New Roman"/>
          <w:szCs w:val="24"/>
        </w:rPr>
        <w:t>развёрнута</w:t>
      </w:r>
      <w:r>
        <w:rPr>
          <w:rFonts w:cs="Times New Roman"/>
          <w:szCs w:val="24"/>
        </w:rPr>
        <w:t xml:space="preserve"> на надежно</w:t>
      </w:r>
      <w:r w:rsidR="001110BB">
        <w:rPr>
          <w:rFonts w:cs="Times New Roman"/>
          <w:szCs w:val="24"/>
        </w:rPr>
        <w:t>й инфраструктуре.</w:t>
      </w:r>
      <w:r w:rsidR="003C78EB">
        <w:rPr>
          <w:rFonts w:cs="Times New Roman"/>
          <w:szCs w:val="24"/>
        </w:rPr>
        <w:t xml:space="preserve"> </w:t>
      </w:r>
      <w:r w:rsidR="001110BB">
        <w:rPr>
          <w:rFonts w:cs="Times New Roman"/>
          <w:szCs w:val="24"/>
        </w:rPr>
        <w:t xml:space="preserve">Система должна поддерживать работу в </w:t>
      </w:r>
      <w:proofErr w:type="spellStart"/>
      <w:r w:rsidR="001110BB">
        <w:rPr>
          <w:rFonts w:cs="Times New Roman"/>
          <w:szCs w:val="24"/>
        </w:rPr>
        <w:t>контейнеризированной</w:t>
      </w:r>
      <w:proofErr w:type="spellEnd"/>
      <w:r w:rsidR="001110BB">
        <w:rPr>
          <w:rFonts w:cs="Times New Roman"/>
          <w:szCs w:val="24"/>
        </w:rPr>
        <w:t xml:space="preserve"> среде</w:t>
      </w:r>
      <w:r w:rsidR="00037A6F">
        <w:rPr>
          <w:rFonts w:cs="Times New Roman"/>
          <w:szCs w:val="24"/>
        </w:rPr>
        <w:t>.</w:t>
      </w:r>
      <w:r w:rsidR="003C78EB">
        <w:rPr>
          <w:rFonts w:cs="Times New Roman"/>
          <w:szCs w:val="24"/>
        </w:rPr>
        <w:t xml:space="preserve"> В</w:t>
      </w:r>
      <w:r w:rsidR="00037A6F">
        <w:rPr>
          <w:rFonts w:cs="Times New Roman"/>
          <w:szCs w:val="24"/>
        </w:rPr>
        <w:t>се компоненты должны функционировать на современных операционных системах.</w:t>
      </w:r>
      <w:r w:rsidR="003C78EB">
        <w:rPr>
          <w:rFonts w:cs="Times New Roman"/>
          <w:szCs w:val="24"/>
        </w:rPr>
        <w:t xml:space="preserve"> </w:t>
      </w:r>
      <w:r w:rsidR="00037A6F">
        <w:rPr>
          <w:rFonts w:cs="Times New Roman"/>
          <w:szCs w:val="24"/>
        </w:rPr>
        <w:t xml:space="preserve">Для хранения данных должна </w:t>
      </w:r>
      <w:r w:rsidR="00510281">
        <w:rPr>
          <w:rFonts w:cs="Times New Roman"/>
          <w:szCs w:val="24"/>
        </w:rPr>
        <w:t xml:space="preserve">использоваться промышленная СУБД </w:t>
      </w:r>
      <w:r w:rsidR="0069251C">
        <w:rPr>
          <w:rFonts w:cs="Times New Roman"/>
          <w:szCs w:val="24"/>
        </w:rPr>
        <w:t>–</w:t>
      </w:r>
      <w:r w:rsidR="00510281">
        <w:rPr>
          <w:rFonts w:cs="Times New Roman"/>
          <w:szCs w:val="24"/>
        </w:rPr>
        <w:t xml:space="preserve"> </w:t>
      </w:r>
      <w:r w:rsidR="0069251C">
        <w:rPr>
          <w:rFonts w:cs="Times New Roman"/>
          <w:szCs w:val="24"/>
          <w:lang w:val="en-US"/>
        </w:rPr>
        <w:t>PostgreSQL</w:t>
      </w:r>
      <w:r w:rsidR="0069251C" w:rsidRPr="0069251C">
        <w:rPr>
          <w:rFonts w:cs="Times New Roman"/>
          <w:szCs w:val="24"/>
        </w:rPr>
        <w:t>.</w:t>
      </w:r>
      <w:r w:rsidR="003C78EB">
        <w:rPr>
          <w:rFonts w:cs="Times New Roman"/>
          <w:szCs w:val="24"/>
        </w:rPr>
        <w:t xml:space="preserve"> </w:t>
      </w:r>
      <w:r w:rsidR="0069251C">
        <w:rPr>
          <w:rFonts w:cs="Times New Roman"/>
          <w:szCs w:val="24"/>
        </w:rPr>
        <w:t xml:space="preserve">Для управления задачами </w:t>
      </w:r>
      <w:r w:rsidR="003C78EB">
        <w:rPr>
          <w:rFonts w:cs="Times New Roman"/>
          <w:szCs w:val="24"/>
        </w:rPr>
        <w:t xml:space="preserve">используется </w:t>
      </w:r>
      <w:r w:rsidR="0069251C">
        <w:rPr>
          <w:rFonts w:cs="Times New Roman"/>
          <w:szCs w:val="24"/>
        </w:rPr>
        <w:t>брокер сообщений.</w:t>
      </w:r>
      <w:r w:rsidR="003C78EB">
        <w:rPr>
          <w:rFonts w:cs="Times New Roman"/>
          <w:szCs w:val="24"/>
        </w:rPr>
        <w:t xml:space="preserve"> Для эмуляции атак и </w:t>
      </w:r>
      <w:proofErr w:type="spellStart"/>
      <w:r w:rsidR="003C78EB">
        <w:rPr>
          <w:rFonts w:cs="Times New Roman"/>
          <w:szCs w:val="24"/>
        </w:rPr>
        <w:t>РоС</w:t>
      </w:r>
      <w:proofErr w:type="spellEnd"/>
      <w:r w:rsidR="003C78EB">
        <w:rPr>
          <w:rFonts w:cs="Times New Roman"/>
          <w:szCs w:val="24"/>
        </w:rPr>
        <w:t xml:space="preserve"> используется поддержка </w:t>
      </w:r>
      <w:r w:rsidR="003C78EB">
        <w:rPr>
          <w:rFonts w:cs="Times New Roman"/>
          <w:szCs w:val="24"/>
          <w:lang w:val="en-US"/>
        </w:rPr>
        <w:t>headless</w:t>
      </w:r>
      <w:r w:rsidR="003C78EB" w:rsidRPr="003C78EB">
        <w:rPr>
          <w:rFonts w:cs="Times New Roman"/>
          <w:szCs w:val="24"/>
        </w:rPr>
        <w:t>-</w:t>
      </w:r>
      <w:r w:rsidR="003C78EB">
        <w:rPr>
          <w:rFonts w:cs="Times New Roman"/>
          <w:szCs w:val="24"/>
        </w:rPr>
        <w:t>браузера.</w:t>
      </w:r>
    </w:p>
    <w:p w14:paraId="394AFB00" w14:textId="77777777" w:rsidR="0069251C" w:rsidRPr="0069251C" w:rsidRDefault="0069251C" w:rsidP="005D33C7">
      <w:pPr>
        <w:rPr>
          <w:rFonts w:cs="Times New Roman"/>
          <w:szCs w:val="24"/>
        </w:rPr>
      </w:pP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5" w:name="_Toc182717314"/>
      <w:r w:rsidRPr="005B6F56">
        <w:rPr>
          <w:szCs w:val="24"/>
        </w:rPr>
        <w:lastRenderedPageBreak/>
        <w:t>Требование к форматам хранения данных</w:t>
      </w:r>
      <w:bookmarkEnd w:id="85"/>
    </w:p>
    <w:p w14:paraId="7192DAB2" w14:textId="6E7B8C52" w:rsid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Все результаты тестов, артефакты и отчёты должны храниться в базе данных (</w:t>
      </w:r>
      <w:proofErr w:type="spellStart"/>
      <w:r w:rsidRPr="00EE260B">
        <w:rPr>
          <w:rFonts w:cs="Times New Roman"/>
          <w:szCs w:val="24"/>
        </w:rPr>
        <w:t>PostgreSQL</w:t>
      </w:r>
      <w:proofErr w:type="spellEnd"/>
      <w:r w:rsidRPr="00EE260B">
        <w:rPr>
          <w:rFonts w:cs="Times New Roman"/>
          <w:szCs w:val="24"/>
        </w:rPr>
        <w:t>) и файловом хранилище.</w:t>
      </w:r>
    </w:p>
    <w:p w14:paraId="028E9CD3" w14:textId="006B094B" w:rsidR="00EE260B" w:rsidRP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Отчёты должны поддерживать хранение и выгрузку в форматах JSON, CSV, HTML, PDF.</w:t>
      </w:r>
    </w:p>
    <w:p w14:paraId="3F5C1411" w14:textId="0E17152E" w:rsidR="00EE260B" w:rsidRPr="00EE260B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 xml:space="preserve">Скриншоты и артефакты </w:t>
      </w:r>
      <w:proofErr w:type="spellStart"/>
      <w:r w:rsidRPr="00EE260B">
        <w:rPr>
          <w:rFonts w:cs="Times New Roman"/>
          <w:szCs w:val="24"/>
        </w:rPr>
        <w:t>PoC</w:t>
      </w:r>
      <w:proofErr w:type="spellEnd"/>
      <w:r w:rsidRPr="00EE260B">
        <w:rPr>
          <w:rFonts w:cs="Times New Roman"/>
          <w:szCs w:val="24"/>
        </w:rPr>
        <w:t xml:space="preserve"> должны храниться в графическом формате PNG/JPEG, </w:t>
      </w:r>
      <w:proofErr w:type="spellStart"/>
      <w:r w:rsidRPr="00EE260B">
        <w:rPr>
          <w:rFonts w:cs="Times New Roman"/>
          <w:szCs w:val="24"/>
        </w:rPr>
        <w:t>логи</w:t>
      </w:r>
      <w:proofErr w:type="spellEnd"/>
      <w:r w:rsidRPr="00EE26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EE260B">
        <w:rPr>
          <w:rFonts w:cs="Times New Roman"/>
          <w:szCs w:val="24"/>
        </w:rPr>
        <w:t xml:space="preserve"> в текстовом формате .</w:t>
      </w:r>
      <w:proofErr w:type="spellStart"/>
      <w:r w:rsidRPr="00EE260B">
        <w:rPr>
          <w:rFonts w:cs="Times New Roman"/>
          <w:szCs w:val="24"/>
        </w:rPr>
        <w:t>log</w:t>
      </w:r>
      <w:proofErr w:type="spellEnd"/>
      <w:r w:rsidRPr="00EE260B">
        <w:rPr>
          <w:rFonts w:cs="Times New Roman"/>
          <w:szCs w:val="24"/>
        </w:rPr>
        <w:t xml:space="preserve"> / .</w:t>
      </w:r>
      <w:proofErr w:type="spellStart"/>
      <w:r w:rsidRPr="00EE260B">
        <w:rPr>
          <w:rFonts w:cs="Times New Roman"/>
          <w:szCs w:val="24"/>
        </w:rPr>
        <w:t>txt</w:t>
      </w:r>
      <w:proofErr w:type="spellEnd"/>
      <w:r w:rsidRPr="00EE260B">
        <w:rPr>
          <w:rFonts w:cs="Times New Roman"/>
          <w:szCs w:val="24"/>
        </w:rPr>
        <w:t>.</w:t>
      </w:r>
    </w:p>
    <w:p w14:paraId="340534F2" w14:textId="1D7BA74B" w:rsidR="004D49CA" w:rsidRPr="005B6F56" w:rsidRDefault="00EE260B" w:rsidP="00EE260B">
      <w:pPr>
        <w:rPr>
          <w:rFonts w:cs="Times New Roman"/>
          <w:szCs w:val="24"/>
        </w:rPr>
      </w:pPr>
      <w:r w:rsidRPr="00EE260B">
        <w:rPr>
          <w:rFonts w:cs="Times New Roman"/>
          <w:szCs w:val="24"/>
        </w:rPr>
        <w:t>Взаимодействие с внешними сервисами и API должно осуществляться только через защищённые каналы связи.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6" w:name="_Toc182717315"/>
      <w:r w:rsidRPr="00516102">
        <w:rPr>
          <w:szCs w:val="24"/>
        </w:rPr>
        <w:lastRenderedPageBreak/>
        <w:t>Состав и содержание работ по созданию</w:t>
      </w:r>
      <w:r w:rsidRPr="005B6F56">
        <w:rPr>
          <w:szCs w:val="24"/>
        </w:rPr>
        <w:t xml:space="preserve"> системы</w:t>
      </w:r>
      <w:bookmarkEnd w:id="86"/>
    </w:p>
    <w:p w14:paraId="500B9341" w14:textId="683318BA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154B7D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19DA32E5" w14:textId="4C6B2AB7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154B7D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79AE6C30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</w:t>
            </w:r>
            <w:r w:rsidR="00516102">
              <w:rPr>
                <w:rFonts w:cs="Times New Roman"/>
                <w:szCs w:val="24"/>
              </w:rPr>
              <w:t xml:space="preserve">, </w:t>
            </w:r>
            <w:r w:rsidRPr="005B6F56">
              <w:rPr>
                <w:rFonts w:cs="Times New Roman"/>
                <w:szCs w:val="24"/>
              </w:rPr>
              <w:t>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7" w:name="_Toc182717316"/>
      <w:r w:rsidRPr="005B6F56">
        <w:rPr>
          <w:szCs w:val="24"/>
        </w:rPr>
        <w:lastRenderedPageBreak/>
        <w:t>Порядок контроля и приемки системы</w:t>
      </w:r>
      <w:bookmarkEnd w:id="87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88" w:name="_Toc182717317"/>
      <w:r w:rsidRPr="005B6F56">
        <w:rPr>
          <w:noProof/>
          <w:szCs w:val="24"/>
        </w:rPr>
        <w:t>Виды испытаний</w:t>
      </w:r>
      <w:bookmarkEnd w:id="88"/>
    </w:p>
    <w:p w14:paraId="00027E95" w14:textId="5B35A644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 время испытаний проверить работу </w:t>
      </w:r>
      <w:r w:rsidR="00733997">
        <w:rPr>
          <w:rFonts w:eastAsia="Times New Roman" w:cs="Times New Roman"/>
          <w:szCs w:val="24"/>
        </w:rPr>
        <w:t xml:space="preserve">системы </w:t>
      </w:r>
      <w:r w:rsidR="009F373F">
        <w:rPr>
          <w:rFonts w:eastAsia="Times New Roman" w:cs="Times New Roman"/>
          <w:szCs w:val="24"/>
        </w:rPr>
        <w:t>автоматизированного тестирования веб-безопасности</w:t>
      </w:r>
      <w:r w:rsidRPr="005B6F56">
        <w:rPr>
          <w:rFonts w:eastAsia="Times New Roman" w:cs="Times New Roman"/>
          <w:szCs w:val="24"/>
        </w:rPr>
        <w:t xml:space="preserve"> по следующим позициям:</w:t>
      </w:r>
    </w:p>
    <w:p w14:paraId="7ABEC270" w14:textId="4983C003" w:rsidR="00733E8D" w:rsidRPr="005B6F56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</w:t>
      </w:r>
      <w:r w:rsidR="00733E8D" w:rsidRPr="005B6F56">
        <w:rPr>
          <w:rFonts w:eastAsia="Times New Roman" w:cs="Times New Roman"/>
          <w:szCs w:val="24"/>
        </w:rPr>
        <w:t>абор функциональных тестов;</w:t>
      </w:r>
    </w:p>
    <w:p w14:paraId="03363841" w14:textId="6333CD6D" w:rsidR="00733E8D" w:rsidRPr="005B6F56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</w:t>
      </w:r>
      <w:r w:rsidR="00733E8D" w:rsidRPr="005B6F56">
        <w:rPr>
          <w:rFonts w:eastAsia="Times New Roman" w:cs="Times New Roman"/>
          <w:szCs w:val="24"/>
        </w:rPr>
        <w:t>орректное функционирование заданных в техническом задании функций;</w:t>
      </w:r>
    </w:p>
    <w:p w14:paraId="5218D6BA" w14:textId="31D5BB2F" w:rsidR="00733E8D" w:rsidRDefault="00CD60AB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33E8D" w:rsidRPr="005B6F56">
        <w:rPr>
          <w:rFonts w:eastAsia="Times New Roman" w:cs="Times New Roman"/>
          <w:szCs w:val="24"/>
        </w:rPr>
        <w:t xml:space="preserve">роизводительность и </w:t>
      </w:r>
      <w:r>
        <w:rPr>
          <w:rFonts w:eastAsia="Times New Roman" w:cs="Times New Roman"/>
          <w:szCs w:val="24"/>
        </w:rPr>
        <w:t>масштабируемость</w:t>
      </w:r>
      <w:r w:rsidR="00733E8D" w:rsidRPr="005B6F56">
        <w:rPr>
          <w:rFonts w:eastAsia="Times New Roman" w:cs="Times New Roman"/>
          <w:szCs w:val="24"/>
        </w:rPr>
        <w:t>;</w:t>
      </w:r>
    </w:p>
    <w:p w14:paraId="3145197B" w14:textId="494983C9" w:rsidR="006D4555" w:rsidRPr="005B6F56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надежность работы;</w:t>
      </w:r>
    </w:p>
    <w:p w14:paraId="1DF2717F" w14:textId="3D0FE8F8" w:rsidR="00733E8D" w:rsidRPr="005B6F56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</w:t>
      </w:r>
      <w:r w:rsidR="00733E8D" w:rsidRPr="005B6F56">
        <w:rPr>
          <w:rFonts w:eastAsia="Times New Roman" w:cs="Times New Roman"/>
          <w:szCs w:val="24"/>
        </w:rPr>
        <w:t xml:space="preserve">езопасность </w:t>
      </w:r>
      <w:r>
        <w:rPr>
          <w:rFonts w:eastAsia="Times New Roman" w:cs="Times New Roman"/>
          <w:szCs w:val="24"/>
        </w:rPr>
        <w:t>системы</w:t>
      </w:r>
      <w:r w:rsidR="00733E8D" w:rsidRPr="005B6F56">
        <w:rPr>
          <w:rFonts w:eastAsia="Times New Roman" w:cs="Times New Roman"/>
          <w:szCs w:val="24"/>
        </w:rPr>
        <w:t>;</w:t>
      </w:r>
    </w:p>
    <w:p w14:paraId="083F9878" w14:textId="59CD3684" w:rsidR="00F017F7" w:rsidRDefault="006D4555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совместимость и переносимость;</w:t>
      </w:r>
    </w:p>
    <w:p w14:paraId="1E47799F" w14:textId="5C4E5597" w:rsidR="006D4555" w:rsidRDefault="00E66C68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интеграционные испытания;</w:t>
      </w:r>
    </w:p>
    <w:p w14:paraId="78877DDF" w14:textId="52CF0311" w:rsidR="00E66C68" w:rsidRPr="005B6F56" w:rsidRDefault="00E66C68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испытания пользовательского интерфейса.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89" w:name="_Toc182717318"/>
      <w:r w:rsidRPr="005B6F56">
        <w:rPr>
          <w:noProof/>
          <w:szCs w:val="24"/>
        </w:rPr>
        <w:t>Общие требования</w:t>
      </w:r>
      <w:bookmarkEnd w:id="89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F25A9A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0" w:name="_Toc182717319"/>
      <w:r w:rsidRPr="00F25A9A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90"/>
    </w:p>
    <w:p w14:paraId="060B761E" w14:textId="21142453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281EAC">
        <w:rPr>
          <w:rFonts w:eastAsia="Times New Roman" w:cs="Times New Roman"/>
          <w:szCs w:val="24"/>
        </w:rPr>
        <w:t>3.</w:t>
      </w:r>
    </w:p>
    <w:p w14:paraId="54DE194A" w14:textId="6E43F45F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F25A9A">
        <w:rPr>
          <w:rFonts w:eastAsia="Times New Roman" w:cs="Times New Roman"/>
          <w:szCs w:val="24"/>
        </w:rPr>
        <w:t xml:space="preserve">3 </w:t>
      </w:r>
      <w:r w:rsidRPr="005B6F56">
        <w:rPr>
          <w:rFonts w:eastAsia="Times New Roman" w:cs="Times New Roman"/>
          <w:szCs w:val="24"/>
        </w:rPr>
        <w:t>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1CEDC01B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 xml:space="preserve">Размещение </w:t>
            </w:r>
            <w:r w:rsidR="00281EAC">
              <w:rPr>
                <w:rFonts w:eastAsia="Times New Roman" w:cs="Times New Roman"/>
                <w:szCs w:val="24"/>
              </w:rPr>
              <w:t>системы</w:t>
            </w:r>
            <w:r w:rsidRPr="005B6F56">
              <w:rPr>
                <w:rFonts w:eastAsia="Times New Roman" w:cs="Times New Roman"/>
                <w:szCs w:val="24"/>
              </w:rPr>
              <w:t>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1" w:name="_Toc182717320"/>
      <w:r w:rsidRPr="005B6F56">
        <w:rPr>
          <w:szCs w:val="24"/>
        </w:rPr>
        <w:lastRenderedPageBreak/>
        <w:t>Требования к документированию</w:t>
      </w:r>
      <w:bookmarkEnd w:id="91"/>
    </w:p>
    <w:p w14:paraId="12D0FA8C" w14:textId="544BC74C" w:rsidR="00733E8D" w:rsidRPr="005B6F56" w:rsidRDefault="00733E8D" w:rsidP="00A14256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</w:t>
      </w:r>
      <w:r w:rsidR="00A14256">
        <w:rPr>
          <w:rFonts w:eastAsia="Times New Roman" w:cs="Times New Roman"/>
          <w:szCs w:val="24"/>
        </w:rPr>
        <w:t>системы автоматизированного тестирования веб-безопасности</w:t>
      </w:r>
      <w:r w:rsidRPr="005B6F56">
        <w:rPr>
          <w:rFonts w:eastAsia="Times New Roman" w:cs="Times New Roman"/>
          <w:szCs w:val="24"/>
        </w:rPr>
        <w:t xml:space="preserve">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0D50F781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а</w:t>
      </w:r>
      <w:r w:rsidR="00733E8D" w:rsidRPr="005B6F56">
        <w:rPr>
          <w:rFonts w:eastAsia="Times New Roman" w:cs="Times New Roman"/>
          <w:szCs w:val="24"/>
        </w:rPr>
        <w:t>налитическая записка;</w:t>
      </w:r>
    </w:p>
    <w:p w14:paraId="0982C3EB" w14:textId="3AF670FC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</w:t>
      </w:r>
      <w:r w:rsidR="00733E8D" w:rsidRPr="005B6F56">
        <w:rPr>
          <w:rFonts w:eastAsia="Times New Roman" w:cs="Times New Roman"/>
          <w:szCs w:val="24"/>
        </w:rPr>
        <w:t>тчет по учебной практике;</w:t>
      </w:r>
    </w:p>
    <w:p w14:paraId="78A2D33A" w14:textId="4B7C2654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</w:t>
      </w:r>
      <w:r w:rsidR="00733E8D" w:rsidRPr="005B6F56">
        <w:rPr>
          <w:rFonts w:eastAsia="Times New Roman" w:cs="Times New Roman"/>
          <w:szCs w:val="24"/>
        </w:rPr>
        <w:t>рограмма и методика испытания;</w:t>
      </w:r>
    </w:p>
    <w:p w14:paraId="198E5581" w14:textId="0E93CDDA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733E8D" w:rsidRPr="005B6F56">
        <w:rPr>
          <w:rFonts w:eastAsia="Times New Roman" w:cs="Times New Roman"/>
          <w:szCs w:val="24"/>
        </w:rPr>
        <w:t>уководство пользователя;</w:t>
      </w:r>
    </w:p>
    <w:p w14:paraId="0472EC0A" w14:textId="3B39C4CD" w:rsidR="00733E8D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</w:t>
      </w:r>
      <w:r w:rsidR="00733E8D" w:rsidRPr="005B6F56">
        <w:rPr>
          <w:rFonts w:eastAsia="Times New Roman" w:cs="Times New Roman"/>
          <w:szCs w:val="24"/>
        </w:rPr>
        <w:t>уководство программиста (оператора);</w:t>
      </w:r>
    </w:p>
    <w:p w14:paraId="0C70ECA4" w14:textId="4520F1DB" w:rsidR="00A80620" w:rsidRPr="005B6F56" w:rsidRDefault="00A14256" w:rsidP="005D33C7">
      <w:pPr>
        <w:pStyle w:val="a"/>
        <w:ind w:left="93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</w:t>
      </w:r>
      <w:r w:rsidR="00733E8D" w:rsidRPr="005B6F56">
        <w:rPr>
          <w:rFonts w:eastAsia="Times New Roman" w:cs="Times New Roman"/>
          <w:szCs w:val="24"/>
        </w:rPr>
        <w:t>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92" w:name="_Toc182717321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92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93" w:name="_Toc182717322"/>
      <w:r w:rsidRPr="005B6F56">
        <w:rPr>
          <w:color w:val="000000"/>
          <w:szCs w:val="24"/>
        </w:rPr>
        <w:t>Виды испытаний</w:t>
      </w:r>
      <w:bookmarkEnd w:id="93"/>
    </w:p>
    <w:p w14:paraId="7C2B511E" w14:textId="77777777" w:rsidR="000F4D36" w:rsidRPr="005B6F56" w:rsidRDefault="000F4D36" w:rsidP="00A14256">
      <w:pPr>
        <w:pStyle w:val="ad"/>
        <w:spacing w:before="280" w:beforeAutospacing="0" w:after="0" w:afterAutospacing="0" w:line="360" w:lineRule="auto"/>
        <w:ind w:firstLine="851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04841F29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</w:t>
      </w:r>
      <w:r w:rsidR="00D94BC2">
        <w:rPr>
          <w:color w:val="000000"/>
        </w:rPr>
        <w:t>.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94" w:name="_Toc182717323"/>
      <w:r w:rsidRPr="005B6F56">
        <w:rPr>
          <w:color w:val="000000"/>
          <w:szCs w:val="24"/>
        </w:rPr>
        <w:t>Общие требования</w:t>
      </w:r>
      <w:bookmarkEnd w:id="94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 xml:space="preserve">руководитель учебной практики, </w:t>
      </w:r>
      <w:proofErr w:type="spellStart"/>
      <w:r w:rsidRPr="005B6F56">
        <w:rPr>
          <w:color w:val="000000"/>
        </w:rPr>
        <w:t>Долженкова</w:t>
      </w:r>
      <w:proofErr w:type="spellEnd"/>
      <w:r w:rsidRPr="005B6F56">
        <w:rPr>
          <w:color w:val="000000"/>
        </w:rPr>
        <w:t xml:space="preserve"> М.Л. </w:t>
      </w:r>
    </w:p>
    <w:p w14:paraId="3A6DDF67" w14:textId="77777777" w:rsidR="000F4D36" w:rsidRPr="005B6F56" w:rsidRDefault="000F4D36" w:rsidP="009D7C68">
      <w:pPr>
        <w:pStyle w:val="ad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68E5" w14:textId="77777777" w:rsidR="00F5148D" w:rsidRDefault="00F5148D">
      <w:pPr>
        <w:spacing w:before="0" w:line="240" w:lineRule="auto"/>
      </w:pPr>
      <w:r>
        <w:separator/>
      </w:r>
    </w:p>
  </w:endnote>
  <w:endnote w:type="continuationSeparator" w:id="0">
    <w:p w14:paraId="7FAD964B" w14:textId="77777777" w:rsidR="00F5148D" w:rsidRDefault="00F514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33BE" w14:textId="77777777" w:rsidR="00F5148D" w:rsidRDefault="00F5148D">
      <w:pPr>
        <w:spacing w:before="0" w:line="240" w:lineRule="auto"/>
      </w:pPr>
      <w:r>
        <w:separator/>
      </w:r>
    </w:p>
  </w:footnote>
  <w:footnote w:type="continuationSeparator" w:id="0">
    <w:p w14:paraId="5B20EB3C" w14:textId="77777777" w:rsidR="00F5148D" w:rsidRDefault="00F514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20"/>
  </w:num>
  <w:num w:numId="10">
    <w:abstractNumId w:val="21"/>
  </w:num>
  <w:num w:numId="11">
    <w:abstractNumId w:val="8"/>
  </w:num>
  <w:num w:numId="12">
    <w:abstractNumId w:val="13"/>
  </w:num>
  <w:num w:numId="13">
    <w:abstractNumId w:val="22"/>
  </w:num>
  <w:num w:numId="14">
    <w:abstractNumId w:val="10"/>
  </w:num>
  <w:num w:numId="15">
    <w:abstractNumId w:val="18"/>
  </w:num>
  <w:num w:numId="16">
    <w:abstractNumId w:val="17"/>
  </w:num>
  <w:num w:numId="17">
    <w:abstractNumId w:val="26"/>
  </w:num>
  <w:num w:numId="18">
    <w:abstractNumId w:val="0"/>
  </w:num>
  <w:num w:numId="19">
    <w:abstractNumId w:val="3"/>
  </w:num>
  <w:num w:numId="20">
    <w:abstractNumId w:val="23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1"/>
  </w:num>
  <w:num w:numId="26">
    <w:abstractNumId w:val="24"/>
  </w:num>
  <w:num w:numId="27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003D3"/>
    <w:rsid w:val="00007377"/>
    <w:rsid w:val="00011176"/>
    <w:rsid w:val="00012245"/>
    <w:rsid w:val="00024011"/>
    <w:rsid w:val="00026C1F"/>
    <w:rsid w:val="00026CC3"/>
    <w:rsid w:val="00037A6F"/>
    <w:rsid w:val="00042848"/>
    <w:rsid w:val="00044809"/>
    <w:rsid w:val="00056AEF"/>
    <w:rsid w:val="000617B0"/>
    <w:rsid w:val="00062576"/>
    <w:rsid w:val="00065603"/>
    <w:rsid w:val="00072984"/>
    <w:rsid w:val="00075DDF"/>
    <w:rsid w:val="00087F03"/>
    <w:rsid w:val="000945C8"/>
    <w:rsid w:val="00095ACE"/>
    <w:rsid w:val="000A4CED"/>
    <w:rsid w:val="000A5DA0"/>
    <w:rsid w:val="000A6184"/>
    <w:rsid w:val="000A7309"/>
    <w:rsid w:val="000E29D0"/>
    <w:rsid w:val="000F4D36"/>
    <w:rsid w:val="001004D2"/>
    <w:rsid w:val="001110BB"/>
    <w:rsid w:val="001301AF"/>
    <w:rsid w:val="00133C7F"/>
    <w:rsid w:val="001345AD"/>
    <w:rsid w:val="0015316F"/>
    <w:rsid w:val="00154B7D"/>
    <w:rsid w:val="0016285C"/>
    <w:rsid w:val="00163A2F"/>
    <w:rsid w:val="00172155"/>
    <w:rsid w:val="001805CC"/>
    <w:rsid w:val="0018730E"/>
    <w:rsid w:val="001932B4"/>
    <w:rsid w:val="001A7402"/>
    <w:rsid w:val="001B1F98"/>
    <w:rsid w:val="001B6C0B"/>
    <w:rsid w:val="001D157F"/>
    <w:rsid w:val="001D2A9C"/>
    <w:rsid w:val="001E609E"/>
    <w:rsid w:val="0020778A"/>
    <w:rsid w:val="00212743"/>
    <w:rsid w:val="002207D7"/>
    <w:rsid w:val="0022396D"/>
    <w:rsid w:val="0023428F"/>
    <w:rsid w:val="002376F0"/>
    <w:rsid w:val="0025022F"/>
    <w:rsid w:val="0025270F"/>
    <w:rsid w:val="0025272E"/>
    <w:rsid w:val="0025289D"/>
    <w:rsid w:val="00253960"/>
    <w:rsid w:val="00255CB5"/>
    <w:rsid w:val="002611B8"/>
    <w:rsid w:val="00281EAC"/>
    <w:rsid w:val="0028397C"/>
    <w:rsid w:val="0029025B"/>
    <w:rsid w:val="0029441D"/>
    <w:rsid w:val="002D6B5C"/>
    <w:rsid w:val="002E29B5"/>
    <w:rsid w:val="002F374F"/>
    <w:rsid w:val="002F39EB"/>
    <w:rsid w:val="002F4843"/>
    <w:rsid w:val="00303F71"/>
    <w:rsid w:val="003078F5"/>
    <w:rsid w:val="00313559"/>
    <w:rsid w:val="00330060"/>
    <w:rsid w:val="00330262"/>
    <w:rsid w:val="00332AF2"/>
    <w:rsid w:val="00335463"/>
    <w:rsid w:val="00356EEE"/>
    <w:rsid w:val="0037393F"/>
    <w:rsid w:val="0039531D"/>
    <w:rsid w:val="003C3DB8"/>
    <w:rsid w:val="003C5F6B"/>
    <w:rsid w:val="003C78EB"/>
    <w:rsid w:val="003D3549"/>
    <w:rsid w:val="003D7780"/>
    <w:rsid w:val="003E55A1"/>
    <w:rsid w:val="003E7B99"/>
    <w:rsid w:val="004028EB"/>
    <w:rsid w:val="00406E45"/>
    <w:rsid w:val="00420BAD"/>
    <w:rsid w:val="00430114"/>
    <w:rsid w:val="00441232"/>
    <w:rsid w:val="00456CF7"/>
    <w:rsid w:val="0046403A"/>
    <w:rsid w:val="00466E0B"/>
    <w:rsid w:val="004749FA"/>
    <w:rsid w:val="00475D8B"/>
    <w:rsid w:val="00487C2D"/>
    <w:rsid w:val="004924F6"/>
    <w:rsid w:val="00495085"/>
    <w:rsid w:val="00497595"/>
    <w:rsid w:val="004976A9"/>
    <w:rsid w:val="004A149F"/>
    <w:rsid w:val="004B7A7F"/>
    <w:rsid w:val="004C42A1"/>
    <w:rsid w:val="004D49CA"/>
    <w:rsid w:val="004F0932"/>
    <w:rsid w:val="004F112E"/>
    <w:rsid w:val="004F2E63"/>
    <w:rsid w:val="004F60A2"/>
    <w:rsid w:val="005055CA"/>
    <w:rsid w:val="00507E13"/>
    <w:rsid w:val="00510281"/>
    <w:rsid w:val="00516102"/>
    <w:rsid w:val="0052728D"/>
    <w:rsid w:val="00533540"/>
    <w:rsid w:val="00543B98"/>
    <w:rsid w:val="0055095F"/>
    <w:rsid w:val="00556FAA"/>
    <w:rsid w:val="00557F3C"/>
    <w:rsid w:val="00560E25"/>
    <w:rsid w:val="00560ED7"/>
    <w:rsid w:val="00561AB3"/>
    <w:rsid w:val="00562964"/>
    <w:rsid w:val="00586860"/>
    <w:rsid w:val="00594600"/>
    <w:rsid w:val="005B22DD"/>
    <w:rsid w:val="005B4877"/>
    <w:rsid w:val="005B6F56"/>
    <w:rsid w:val="005C35A0"/>
    <w:rsid w:val="005C4BAC"/>
    <w:rsid w:val="005C51AC"/>
    <w:rsid w:val="005D33C7"/>
    <w:rsid w:val="005F5A09"/>
    <w:rsid w:val="005F6A93"/>
    <w:rsid w:val="0060338F"/>
    <w:rsid w:val="0061324B"/>
    <w:rsid w:val="0061578B"/>
    <w:rsid w:val="00616FDC"/>
    <w:rsid w:val="00622499"/>
    <w:rsid w:val="006231AB"/>
    <w:rsid w:val="00631CE4"/>
    <w:rsid w:val="00641328"/>
    <w:rsid w:val="00655528"/>
    <w:rsid w:val="00663DB9"/>
    <w:rsid w:val="006665BB"/>
    <w:rsid w:val="00666721"/>
    <w:rsid w:val="0069212D"/>
    <w:rsid w:val="0069251C"/>
    <w:rsid w:val="006927B0"/>
    <w:rsid w:val="006A201D"/>
    <w:rsid w:val="006A3145"/>
    <w:rsid w:val="006A3BB0"/>
    <w:rsid w:val="006A6A41"/>
    <w:rsid w:val="006B3000"/>
    <w:rsid w:val="006B3B06"/>
    <w:rsid w:val="006B4918"/>
    <w:rsid w:val="006B493D"/>
    <w:rsid w:val="006C0666"/>
    <w:rsid w:val="006D35A6"/>
    <w:rsid w:val="006D4555"/>
    <w:rsid w:val="006D6234"/>
    <w:rsid w:val="006E0D06"/>
    <w:rsid w:val="006E0EB2"/>
    <w:rsid w:val="006F0F4C"/>
    <w:rsid w:val="00704DC9"/>
    <w:rsid w:val="007219E8"/>
    <w:rsid w:val="00731E11"/>
    <w:rsid w:val="007323DD"/>
    <w:rsid w:val="00733997"/>
    <w:rsid w:val="00733C4B"/>
    <w:rsid w:val="00733E8D"/>
    <w:rsid w:val="0074250D"/>
    <w:rsid w:val="00751327"/>
    <w:rsid w:val="00770F78"/>
    <w:rsid w:val="00774AD5"/>
    <w:rsid w:val="00775705"/>
    <w:rsid w:val="00776730"/>
    <w:rsid w:val="00783247"/>
    <w:rsid w:val="00784D62"/>
    <w:rsid w:val="007B36A1"/>
    <w:rsid w:val="007B5480"/>
    <w:rsid w:val="007C1329"/>
    <w:rsid w:val="007C56F6"/>
    <w:rsid w:val="007E4DC4"/>
    <w:rsid w:val="007F2E23"/>
    <w:rsid w:val="007F3B21"/>
    <w:rsid w:val="008125D9"/>
    <w:rsid w:val="008154F5"/>
    <w:rsid w:val="00820DE7"/>
    <w:rsid w:val="00823E67"/>
    <w:rsid w:val="00832894"/>
    <w:rsid w:val="008333DB"/>
    <w:rsid w:val="008358E6"/>
    <w:rsid w:val="00835998"/>
    <w:rsid w:val="00842E5B"/>
    <w:rsid w:val="008460DF"/>
    <w:rsid w:val="00852ED0"/>
    <w:rsid w:val="0086248B"/>
    <w:rsid w:val="00862C64"/>
    <w:rsid w:val="008631DF"/>
    <w:rsid w:val="00867F3D"/>
    <w:rsid w:val="0087241A"/>
    <w:rsid w:val="0088282B"/>
    <w:rsid w:val="00891EB6"/>
    <w:rsid w:val="0089743B"/>
    <w:rsid w:val="008A13FC"/>
    <w:rsid w:val="008C199C"/>
    <w:rsid w:val="008C71FC"/>
    <w:rsid w:val="008D0760"/>
    <w:rsid w:val="00907527"/>
    <w:rsid w:val="009107F8"/>
    <w:rsid w:val="009243C2"/>
    <w:rsid w:val="00954EAA"/>
    <w:rsid w:val="00955EEE"/>
    <w:rsid w:val="00961C92"/>
    <w:rsid w:val="009657B1"/>
    <w:rsid w:val="00970267"/>
    <w:rsid w:val="00971E49"/>
    <w:rsid w:val="0097204E"/>
    <w:rsid w:val="009734B4"/>
    <w:rsid w:val="00975A71"/>
    <w:rsid w:val="009835C6"/>
    <w:rsid w:val="009842FE"/>
    <w:rsid w:val="00985225"/>
    <w:rsid w:val="00995091"/>
    <w:rsid w:val="009B5EB8"/>
    <w:rsid w:val="009C078A"/>
    <w:rsid w:val="009D0BD1"/>
    <w:rsid w:val="009D6987"/>
    <w:rsid w:val="009D7C68"/>
    <w:rsid w:val="009E2BA9"/>
    <w:rsid w:val="009F02A6"/>
    <w:rsid w:val="009F2DE0"/>
    <w:rsid w:val="009F373F"/>
    <w:rsid w:val="00A00C18"/>
    <w:rsid w:val="00A010C1"/>
    <w:rsid w:val="00A14256"/>
    <w:rsid w:val="00A14262"/>
    <w:rsid w:val="00A163D5"/>
    <w:rsid w:val="00A21987"/>
    <w:rsid w:val="00A27E45"/>
    <w:rsid w:val="00A36EA1"/>
    <w:rsid w:val="00A41538"/>
    <w:rsid w:val="00A53A3D"/>
    <w:rsid w:val="00A53AD1"/>
    <w:rsid w:val="00A761D7"/>
    <w:rsid w:val="00A8036C"/>
    <w:rsid w:val="00A80620"/>
    <w:rsid w:val="00AA118E"/>
    <w:rsid w:val="00AA40E2"/>
    <w:rsid w:val="00AC03BF"/>
    <w:rsid w:val="00AC1D7A"/>
    <w:rsid w:val="00AC3EB2"/>
    <w:rsid w:val="00AD1FFA"/>
    <w:rsid w:val="00AD459B"/>
    <w:rsid w:val="00AD4DE1"/>
    <w:rsid w:val="00AE32D4"/>
    <w:rsid w:val="00AF4BC4"/>
    <w:rsid w:val="00AF5B9C"/>
    <w:rsid w:val="00B0140E"/>
    <w:rsid w:val="00B05F9C"/>
    <w:rsid w:val="00B06119"/>
    <w:rsid w:val="00B141EA"/>
    <w:rsid w:val="00B44969"/>
    <w:rsid w:val="00B718C5"/>
    <w:rsid w:val="00B84051"/>
    <w:rsid w:val="00B9227C"/>
    <w:rsid w:val="00B93060"/>
    <w:rsid w:val="00BC0FC6"/>
    <w:rsid w:val="00BF289D"/>
    <w:rsid w:val="00BF482C"/>
    <w:rsid w:val="00C0199B"/>
    <w:rsid w:val="00C02BCB"/>
    <w:rsid w:val="00C13EDA"/>
    <w:rsid w:val="00C203CD"/>
    <w:rsid w:val="00C34E79"/>
    <w:rsid w:val="00C3792A"/>
    <w:rsid w:val="00C66F82"/>
    <w:rsid w:val="00CB1E50"/>
    <w:rsid w:val="00CC4076"/>
    <w:rsid w:val="00CD60AB"/>
    <w:rsid w:val="00CD6984"/>
    <w:rsid w:val="00CE1000"/>
    <w:rsid w:val="00CF2902"/>
    <w:rsid w:val="00CF3297"/>
    <w:rsid w:val="00D01490"/>
    <w:rsid w:val="00D0286B"/>
    <w:rsid w:val="00D0533E"/>
    <w:rsid w:val="00D121C5"/>
    <w:rsid w:val="00D12F4A"/>
    <w:rsid w:val="00D13494"/>
    <w:rsid w:val="00D22999"/>
    <w:rsid w:val="00D244BE"/>
    <w:rsid w:val="00D273EF"/>
    <w:rsid w:val="00D276B5"/>
    <w:rsid w:val="00D3107C"/>
    <w:rsid w:val="00D33630"/>
    <w:rsid w:val="00D366A3"/>
    <w:rsid w:val="00D40E8A"/>
    <w:rsid w:val="00D41AE3"/>
    <w:rsid w:val="00D64BA5"/>
    <w:rsid w:val="00D717DB"/>
    <w:rsid w:val="00D719E5"/>
    <w:rsid w:val="00D74876"/>
    <w:rsid w:val="00D760A7"/>
    <w:rsid w:val="00D846FC"/>
    <w:rsid w:val="00D850DB"/>
    <w:rsid w:val="00D94BC2"/>
    <w:rsid w:val="00DA75DF"/>
    <w:rsid w:val="00DB4933"/>
    <w:rsid w:val="00DC1932"/>
    <w:rsid w:val="00DC5CA4"/>
    <w:rsid w:val="00DC7093"/>
    <w:rsid w:val="00DF0D0E"/>
    <w:rsid w:val="00DF2073"/>
    <w:rsid w:val="00E02E45"/>
    <w:rsid w:val="00E06778"/>
    <w:rsid w:val="00E14222"/>
    <w:rsid w:val="00E14443"/>
    <w:rsid w:val="00E14736"/>
    <w:rsid w:val="00E1645F"/>
    <w:rsid w:val="00E23719"/>
    <w:rsid w:val="00E252E7"/>
    <w:rsid w:val="00E330D0"/>
    <w:rsid w:val="00E66C68"/>
    <w:rsid w:val="00E6758A"/>
    <w:rsid w:val="00E678BF"/>
    <w:rsid w:val="00E8056C"/>
    <w:rsid w:val="00E8784B"/>
    <w:rsid w:val="00E87CBD"/>
    <w:rsid w:val="00E92A98"/>
    <w:rsid w:val="00E936C0"/>
    <w:rsid w:val="00EA125D"/>
    <w:rsid w:val="00EA4BE6"/>
    <w:rsid w:val="00EA4FE1"/>
    <w:rsid w:val="00EA67E8"/>
    <w:rsid w:val="00EB03EB"/>
    <w:rsid w:val="00EC3A5C"/>
    <w:rsid w:val="00EC40E2"/>
    <w:rsid w:val="00EE260B"/>
    <w:rsid w:val="00EE7680"/>
    <w:rsid w:val="00EF13B6"/>
    <w:rsid w:val="00F017F7"/>
    <w:rsid w:val="00F04BDE"/>
    <w:rsid w:val="00F1295D"/>
    <w:rsid w:val="00F25A9A"/>
    <w:rsid w:val="00F41AD3"/>
    <w:rsid w:val="00F5148D"/>
    <w:rsid w:val="00F551E3"/>
    <w:rsid w:val="00F614E8"/>
    <w:rsid w:val="00FA2465"/>
    <w:rsid w:val="00FA68D7"/>
    <w:rsid w:val="00FC55B4"/>
    <w:rsid w:val="00FD155C"/>
    <w:rsid w:val="00FD4216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D1C6DC"/>
  <w15:chartTrackingRefBased/>
  <w15:docId w15:val="{5E7EB629-A3FB-4A71-BEB6-B0A1DD03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704D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90847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7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30</Pages>
  <Words>4643</Words>
  <Characters>26471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Вершинина Нелли Денисовна</cp:lastModifiedBy>
  <cp:revision>219</cp:revision>
  <dcterms:created xsi:type="dcterms:W3CDTF">2024-10-20T08:10:00Z</dcterms:created>
  <dcterms:modified xsi:type="dcterms:W3CDTF">2025-10-28T19:26:00Z</dcterms:modified>
</cp:coreProperties>
</file>