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7DD9" w14:textId="77777777" w:rsidR="002C44C1" w:rsidRPr="0063344C" w:rsidRDefault="002C44C1" w:rsidP="002C44C1">
      <w:pPr>
        <w:ind w:firstLine="708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018EC1FB" w14:textId="77777777" w:rsidR="002C44C1" w:rsidRPr="0063344C" w:rsidRDefault="002C44C1" w:rsidP="002C44C1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14:paraId="5CB46CFC" w14:textId="77777777" w:rsidR="002C44C1" w:rsidRPr="0063344C" w:rsidRDefault="002C44C1" w:rsidP="002C44C1">
      <w:pPr>
        <w:pStyle w:val="a6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(СПбГЭТУ </w:t>
      </w:r>
      <w:r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14:paraId="10C5DF3C" w14:textId="77777777" w:rsidR="002C44C1" w:rsidRDefault="002C44C1" w:rsidP="002C44C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2C44C1" w:rsidRPr="00BE4534" w14:paraId="75CE8B9E" w14:textId="77777777" w:rsidTr="00753978">
        <w:tc>
          <w:tcPr>
            <w:tcW w:w="2174" w:type="pct"/>
            <w:shd w:val="clear" w:color="auto" w:fill="auto"/>
          </w:tcPr>
          <w:p w14:paraId="1211BE04" w14:textId="77777777" w:rsidR="002C44C1" w:rsidRPr="0063344C" w:rsidRDefault="002C44C1" w:rsidP="00753978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4DB3624A" w14:textId="77777777" w:rsidR="002C44C1" w:rsidRPr="006B6D24" w:rsidRDefault="002C44C1" w:rsidP="00753978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09.04.04 – Программная инженерия</w:t>
            </w:r>
          </w:p>
        </w:tc>
      </w:tr>
      <w:tr w:rsidR="002C44C1" w:rsidRPr="00BE4534" w14:paraId="29AAFB64" w14:textId="77777777" w:rsidTr="00753978">
        <w:tc>
          <w:tcPr>
            <w:tcW w:w="2174" w:type="pct"/>
            <w:shd w:val="clear" w:color="auto" w:fill="auto"/>
          </w:tcPr>
          <w:p w14:paraId="0FCF2B55" w14:textId="38471472" w:rsidR="002C44C1" w:rsidRPr="0063344C" w:rsidRDefault="00A87227" w:rsidP="00753978">
            <w:pPr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Программа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19BE03F8" w14:textId="3324B597" w:rsidR="002C44C1" w:rsidRPr="00885647" w:rsidRDefault="00A87227" w:rsidP="00753978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A87227">
              <w:rPr>
                <w:color w:val="000000"/>
                <w:sz w:val="28"/>
                <w:szCs w:val="28"/>
              </w:rPr>
              <w:t>Разработка распределенных программных систем</w:t>
            </w:r>
          </w:p>
        </w:tc>
      </w:tr>
      <w:tr w:rsidR="002C44C1" w:rsidRPr="00BE4534" w14:paraId="4E0C94E7" w14:textId="77777777" w:rsidTr="00753978">
        <w:tc>
          <w:tcPr>
            <w:tcW w:w="2174" w:type="pct"/>
            <w:shd w:val="clear" w:color="auto" w:fill="auto"/>
            <w:vAlign w:val="center"/>
          </w:tcPr>
          <w:p w14:paraId="1F7AEAF2" w14:textId="77777777" w:rsidR="002C44C1" w:rsidRPr="0063344C" w:rsidRDefault="002C44C1" w:rsidP="00753978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4994018F" w14:textId="77777777" w:rsidR="002C44C1" w:rsidRPr="006B6D24" w:rsidRDefault="002C44C1" w:rsidP="00753978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КТИ</w:t>
            </w:r>
          </w:p>
        </w:tc>
      </w:tr>
      <w:tr w:rsidR="002C44C1" w:rsidRPr="00BE4534" w14:paraId="4C75D88F" w14:textId="77777777" w:rsidTr="00753978">
        <w:tc>
          <w:tcPr>
            <w:tcW w:w="2174" w:type="pct"/>
            <w:shd w:val="clear" w:color="auto" w:fill="auto"/>
            <w:vAlign w:val="center"/>
          </w:tcPr>
          <w:p w14:paraId="53B94679" w14:textId="77777777" w:rsidR="002C44C1" w:rsidRPr="0063344C" w:rsidRDefault="002C44C1" w:rsidP="00753978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05D160A9" w14:textId="77777777" w:rsidR="002C44C1" w:rsidRPr="006B6D24" w:rsidRDefault="002C44C1" w:rsidP="00753978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МО ЭВМ</w:t>
            </w:r>
          </w:p>
        </w:tc>
      </w:tr>
      <w:tr w:rsidR="002C44C1" w:rsidRPr="00BE4534" w14:paraId="38B61F3A" w14:textId="77777777" w:rsidTr="00753978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14:paraId="6001C362" w14:textId="77777777" w:rsidR="002C44C1" w:rsidRPr="00885647" w:rsidRDefault="002C44C1" w:rsidP="00753978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14:paraId="3EB173D9" w14:textId="77777777" w:rsidR="002C44C1" w:rsidRPr="00885647" w:rsidRDefault="002C44C1" w:rsidP="00753978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2C44C1" w:rsidRPr="00BE4534" w14:paraId="27A8EA63" w14:textId="77777777" w:rsidTr="00753978">
        <w:tc>
          <w:tcPr>
            <w:tcW w:w="2174" w:type="pct"/>
            <w:shd w:val="clear" w:color="auto" w:fill="auto"/>
            <w:vAlign w:val="center"/>
          </w:tcPr>
          <w:p w14:paraId="3DD8D447" w14:textId="77777777" w:rsidR="002C44C1" w:rsidRPr="00885647" w:rsidRDefault="002C44C1" w:rsidP="00753978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14:paraId="42548A53" w14:textId="77777777" w:rsidR="002C44C1" w:rsidRPr="00885647" w:rsidRDefault="002C44C1" w:rsidP="00753978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14:paraId="404B6686" w14:textId="77777777" w:rsidR="002C44C1" w:rsidRPr="006B6D24" w:rsidRDefault="002C44C1" w:rsidP="00753978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Кринкин К. В.</w:t>
            </w:r>
          </w:p>
        </w:tc>
      </w:tr>
    </w:tbl>
    <w:p w14:paraId="1634AB4A" w14:textId="77777777" w:rsidR="002C44C1" w:rsidRPr="00BE4534" w:rsidRDefault="002C44C1" w:rsidP="002C44C1">
      <w:pPr>
        <w:spacing w:line="336" w:lineRule="auto"/>
        <w:jc w:val="center"/>
        <w:rPr>
          <w:sz w:val="28"/>
          <w:szCs w:val="28"/>
        </w:rPr>
      </w:pPr>
    </w:p>
    <w:p w14:paraId="7D9BE8C1" w14:textId="77777777" w:rsidR="002C44C1" w:rsidRPr="00BE4534" w:rsidRDefault="002C44C1" w:rsidP="002C44C1">
      <w:pPr>
        <w:spacing w:line="336" w:lineRule="auto"/>
        <w:jc w:val="center"/>
        <w:rPr>
          <w:sz w:val="28"/>
          <w:szCs w:val="28"/>
        </w:rPr>
      </w:pPr>
    </w:p>
    <w:p w14:paraId="613D4120" w14:textId="77777777" w:rsidR="002C44C1" w:rsidRPr="0063344C" w:rsidRDefault="002C44C1" w:rsidP="002C44C1">
      <w:pPr>
        <w:pStyle w:val="Times142"/>
        <w:spacing w:line="336" w:lineRule="auto"/>
        <w:ind w:firstLine="0"/>
        <w:jc w:val="center"/>
        <w:rPr>
          <w:rStyle w:val="a8"/>
          <w:caps/>
          <w:smallCaps w:val="0"/>
          <w:sz w:val="36"/>
          <w:szCs w:val="28"/>
        </w:rPr>
      </w:pPr>
      <w:r w:rsidRPr="0063344C">
        <w:rPr>
          <w:rStyle w:val="a8"/>
          <w:caps/>
          <w:smallCaps w:val="0"/>
          <w:sz w:val="36"/>
          <w:szCs w:val="28"/>
        </w:rPr>
        <w:t>ВЫПУСКНАЯ КВАЛИФИКАЦИОННАЯ РАБОТА</w:t>
      </w:r>
    </w:p>
    <w:p w14:paraId="05F86323" w14:textId="77777777" w:rsidR="002C44C1" w:rsidRPr="006B6D24" w:rsidRDefault="002C44C1" w:rsidP="002C44C1">
      <w:pPr>
        <w:spacing w:line="336" w:lineRule="auto"/>
        <w:jc w:val="center"/>
        <w:rPr>
          <w:rStyle w:val="a8"/>
          <w:caps/>
          <w:smallCaps w:val="0"/>
          <w:color w:val="000000"/>
          <w:sz w:val="36"/>
          <w:szCs w:val="28"/>
        </w:rPr>
      </w:pPr>
      <w:r w:rsidRPr="006B6D24">
        <w:rPr>
          <w:rStyle w:val="a8"/>
          <w:caps/>
          <w:smallCaps w:val="0"/>
          <w:color w:val="000000"/>
          <w:sz w:val="36"/>
          <w:szCs w:val="28"/>
        </w:rPr>
        <w:t xml:space="preserve">магистра </w:t>
      </w:r>
    </w:p>
    <w:p w14:paraId="24FFE885" w14:textId="77777777" w:rsidR="002C44C1" w:rsidRPr="0063344C" w:rsidRDefault="002C44C1" w:rsidP="002C44C1">
      <w:pPr>
        <w:spacing w:line="336" w:lineRule="auto"/>
        <w:jc w:val="center"/>
        <w:rPr>
          <w:b/>
          <w:sz w:val="20"/>
          <w:szCs w:val="28"/>
        </w:rPr>
      </w:pPr>
    </w:p>
    <w:p w14:paraId="0887EFA4" w14:textId="77777777" w:rsidR="002C44C1" w:rsidRPr="00BE4534" w:rsidRDefault="002C44C1" w:rsidP="002C44C1">
      <w:pPr>
        <w:jc w:val="center"/>
        <w:rPr>
          <w:rStyle w:val="a8"/>
          <w:smallCaps w:val="0"/>
          <w:sz w:val="28"/>
          <w:szCs w:val="28"/>
        </w:rPr>
      </w:pPr>
      <w:r w:rsidRPr="00BE4534">
        <w:rPr>
          <w:rStyle w:val="a8"/>
          <w:smallCaps w:val="0"/>
          <w:sz w:val="28"/>
          <w:szCs w:val="28"/>
        </w:rPr>
        <w:t>Тема</w:t>
      </w:r>
      <w:r w:rsidRPr="006B6D24">
        <w:rPr>
          <w:rStyle w:val="a8"/>
          <w:caps/>
          <w:color w:val="000000"/>
          <w:sz w:val="28"/>
          <w:szCs w:val="28"/>
        </w:rPr>
        <w:t>: Разработка алгоритма распознавания объекта и определения его координат по изображению</w:t>
      </w:r>
    </w:p>
    <w:p w14:paraId="62011854" w14:textId="77777777" w:rsidR="002C44C1" w:rsidRDefault="002C44C1" w:rsidP="002C44C1">
      <w:pPr>
        <w:spacing w:line="336" w:lineRule="auto"/>
        <w:jc w:val="center"/>
        <w:rPr>
          <w:sz w:val="28"/>
          <w:szCs w:val="28"/>
        </w:rPr>
      </w:pPr>
    </w:p>
    <w:p w14:paraId="5F0F3FBB" w14:textId="77777777" w:rsidR="002C44C1" w:rsidRDefault="002C44C1" w:rsidP="002C44C1">
      <w:pPr>
        <w:spacing w:line="336" w:lineRule="auto"/>
        <w:jc w:val="center"/>
        <w:rPr>
          <w:sz w:val="28"/>
          <w:szCs w:val="28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2093"/>
        <w:gridCol w:w="2126"/>
        <w:gridCol w:w="2268"/>
        <w:gridCol w:w="266"/>
        <w:gridCol w:w="2853"/>
      </w:tblGrid>
      <w:tr w:rsidR="002C44C1" w:rsidRPr="006E7EC0" w14:paraId="41A91953" w14:textId="77777777" w:rsidTr="00753978">
        <w:trPr>
          <w:trHeight w:val="397"/>
        </w:trPr>
        <w:tc>
          <w:tcPr>
            <w:tcW w:w="2093" w:type="dxa"/>
            <w:vAlign w:val="bottom"/>
          </w:tcPr>
          <w:p w14:paraId="670CD461" w14:textId="77777777" w:rsidR="002C44C1" w:rsidRPr="0063344C" w:rsidRDefault="002C44C1" w:rsidP="00753978">
            <w:pPr>
              <w:rPr>
                <w:sz w:val="28"/>
              </w:rPr>
            </w:pPr>
            <w:r w:rsidRPr="0063344C"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14:paraId="723C7935" w14:textId="77777777" w:rsidR="002C44C1" w:rsidRPr="006E7EC0" w:rsidRDefault="002C44C1" w:rsidP="00753978">
            <w:pPr>
              <w:jc w:val="center"/>
              <w:rPr>
                <w:i/>
                <w:sz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502DCA5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29D7591E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  <w:vAlign w:val="bottom"/>
          </w:tcPr>
          <w:p w14:paraId="4582B00F" w14:textId="77777777" w:rsidR="002C44C1" w:rsidRPr="006B6D24" w:rsidRDefault="002C44C1" w:rsidP="00753978">
            <w:pPr>
              <w:rPr>
                <w:color w:val="000000"/>
                <w:sz w:val="28"/>
              </w:rPr>
            </w:pPr>
            <w:r w:rsidRPr="006B6D24">
              <w:rPr>
                <w:color w:val="000000"/>
                <w:sz w:val="28"/>
                <w:szCs w:val="28"/>
              </w:rPr>
              <w:t>Левшин П. И.</w:t>
            </w:r>
          </w:p>
        </w:tc>
      </w:tr>
      <w:tr w:rsidR="002C44C1" w:rsidRPr="006E7EC0" w14:paraId="1BABB187" w14:textId="77777777" w:rsidTr="00753978">
        <w:trPr>
          <w:trHeight w:val="211"/>
        </w:trPr>
        <w:tc>
          <w:tcPr>
            <w:tcW w:w="2093" w:type="dxa"/>
            <w:vAlign w:val="bottom"/>
          </w:tcPr>
          <w:p w14:paraId="0F3D51E2" w14:textId="77777777" w:rsidR="002C44C1" w:rsidRPr="0063344C" w:rsidRDefault="002C44C1" w:rsidP="00753978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3E7AFE94" w14:textId="77777777" w:rsidR="002C44C1" w:rsidRDefault="002C44C1" w:rsidP="0075397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F854571" w14:textId="77777777" w:rsidR="002C44C1" w:rsidRPr="006E7EC0" w:rsidRDefault="002C44C1" w:rsidP="00753978">
            <w:pPr>
              <w:jc w:val="center"/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06C5B315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</w:tcPr>
          <w:p w14:paraId="6973D47D" w14:textId="77777777" w:rsidR="002C44C1" w:rsidRPr="0063344C" w:rsidRDefault="002C44C1" w:rsidP="00753978">
            <w:pPr>
              <w:rPr>
                <w:sz w:val="16"/>
              </w:rPr>
            </w:pPr>
          </w:p>
        </w:tc>
      </w:tr>
      <w:tr w:rsidR="002C44C1" w:rsidRPr="006E7EC0" w14:paraId="309F117D" w14:textId="77777777" w:rsidTr="00753978">
        <w:trPr>
          <w:trHeight w:val="397"/>
        </w:trPr>
        <w:tc>
          <w:tcPr>
            <w:tcW w:w="2093" w:type="dxa"/>
            <w:vAlign w:val="bottom"/>
          </w:tcPr>
          <w:p w14:paraId="24C65406" w14:textId="77777777" w:rsidR="002C44C1" w:rsidRPr="0063344C" w:rsidRDefault="002C44C1" w:rsidP="00753978">
            <w:pPr>
              <w:rPr>
                <w:sz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679224B2" w14:textId="77777777" w:rsidR="002C44C1" w:rsidRPr="00420AF9" w:rsidRDefault="002C44C1" w:rsidP="00753978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C96BB8B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6DA5BF80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  <w:vAlign w:val="bottom"/>
          </w:tcPr>
          <w:p w14:paraId="0AB08305" w14:textId="77777777" w:rsidR="002C44C1" w:rsidRPr="006B6D24" w:rsidRDefault="002C44C1" w:rsidP="00753978">
            <w:pPr>
              <w:rPr>
                <w:color w:val="000000"/>
                <w:sz w:val="28"/>
              </w:rPr>
            </w:pPr>
            <w:proofErr w:type="spellStart"/>
            <w:r w:rsidRPr="006B6D24">
              <w:rPr>
                <w:color w:val="000000"/>
                <w:sz w:val="28"/>
                <w:szCs w:val="28"/>
              </w:rPr>
              <w:t>Чернокульский</w:t>
            </w:r>
            <w:proofErr w:type="spellEnd"/>
            <w:r w:rsidRPr="006B6D24">
              <w:rPr>
                <w:color w:val="000000"/>
                <w:sz w:val="28"/>
                <w:szCs w:val="28"/>
              </w:rPr>
              <w:t xml:space="preserve"> В. В.</w:t>
            </w:r>
          </w:p>
        </w:tc>
      </w:tr>
      <w:tr w:rsidR="002C44C1" w:rsidRPr="006E7EC0" w14:paraId="68770865" w14:textId="77777777" w:rsidTr="00753978">
        <w:trPr>
          <w:trHeight w:val="168"/>
        </w:trPr>
        <w:tc>
          <w:tcPr>
            <w:tcW w:w="2093" w:type="dxa"/>
            <w:vAlign w:val="bottom"/>
          </w:tcPr>
          <w:p w14:paraId="616EA480" w14:textId="77777777" w:rsidR="002C44C1" w:rsidRPr="0063344C" w:rsidRDefault="002C44C1" w:rsidP="00753978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CA9B643" w14:textId="77777777" w:rsidR="002C44C1" w:rsidRDefault="002C44C1" w:rsidP="0075397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5C21A88" w14:textId="77777777" w:rsidR="002C44C1" w:rsidRPr="006E7EC0" w:rsidRDefault="002C44C1" w:rsidP="00753978">
            <w:pPr>
              <w:jc w:val="center"/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4280A65A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</w:tcPr>
          <w:p w14:paraId="5C7AA775" w14:textId="77777777" w:rsidR="002C44C1" w:rsidRPr="0063344C" w:rsidRDefault="002C44C1" w:rsidP="00753978">
            <w:pPr>
              <w:rPr>
                <w:sz w:val="16"/>
              </w:rPr>
            </w:pPr>
          </w:p>
        </w:tc>
      </w:tr>
      <w:tr w:rsidR="002C44C1" w:rsidRPr="006E7EC0" w14:paraId="4A361F6D" w14:textId="77777777" w:rsidTr="00753978">
        <w:trPr>
          <w:trHeight w:val="397"/>
        </w:trPr>
        <w:tc>
          <w:tcPr>
            <w:tcW w:w="2093" w:type="dxa"/>
            <w:vAlign w:val="bottom"/>
          </w:tcPr>
          <w:p w14:paraId="398A032D" w14:textId="77777777" w:rsidR="002C44C1" w:rsidRPr="0063344C" w:rsidRDefault="002C44C1" w:rsidP="00753978">
            <w:pPr>
              <w:rPr>
                <w:sz w:val="28"/>
                <w:vertAlign w:val="superscript"/>
              </w:rPr>
            </w:pPr>
            <w:r w:rsidRPr="0063344C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7EA8B22E" w14:textId="77777777" w:rsidR="002C44C1" w:rsidRPr="00892478" w:rsidRDefault="002C44C1" w:rsidP="00753978">
            <w:pPr>
              <w:jc w:val="center"/>
            </w:pPr>
            <w:r w:rsidRPr="00FA6F20">
              <w:rPr>
                <w:iCs/>
                <w:color w:val="000000"/>
                <w:sz w:val="28"/>
                <w:szCs w:val="26"/>
              </w:rPr>
              <w:t>к.</w:t>
            </w:r>
            <w:r>
              <w:rPr>
                <w:iCs/>
                <w:color w:val="000000"/>
                <w:sz w:val="28"/>
                <w:szCs w:val="26"/>
              </w:rPr>
              <w:t>э</w:t>
            </w:r>
            <w:r w:rsidRPr="00FA6F20">
              <w:rPr>
                <w:iCs/>
                <w:color w:val="000000"/>
                <w:sz w:val="28"/>
                <w:szCs w:val="26"/>
              </w:rPr>
              <w:t>.н.,</w:t>
            </w:r>
            <w:r w:rsidRPr="00FA6F20">
              <w:rPr>
                <w:color w:val="000000"/>
                <w:sz w:val="28"/>
                <w:szCs w:val="26"/>
              </w:rPr>
              <w:t xml:space="preserve"> </w:t>
            </w:r>
            <w:r w:rsidRPr="00FA6F20">
              <w:rPr>
                <w:iCs/>
                <w:color w:val="000000"/>
                <w:sz w:val="28"/>
                <w:szCs w:val="26"/>
              </w:rPr>
              <w:t>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28C890F0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316D1557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  <w:vAlign w:val="bottom"/>
          </w:tcPr>
          <w:p w14:paraId="40D86F64" w14:textId="77777777" w:rsidR="002C44C1" w:rsidRPr="006B6D24" w:rsidRDefault="002C44C1" w:rsidP="00753978">
            <w:pPr>
              <w:rPr>
                <w:color w:val="000000"/>
                <w:sz w:val="28"/>
              </w:rPr>
            </w:pPr>
            <w:proofErr w:type="spellStart"/>
            <w:r w:rsidRPr="006B6D24">
              <w:rPr>
                <w:color w:val="000000"/>
                <w:sz w:val="28"/>
                <w:szCs w:val="28"/>
              </w:rPr>
              <w:t>Ичкитидзе</w:t>
            </w:r>
            <w:proofErr w:type="spellEnd"/>
            <w:r w:rsidRPr="006B6D24">
              <w:rPr>
                <w:color w:val="000000"/>
                <w:sz w:val="28"/>
                <w:szCs w:val="28"/>
              </w:rPr>
              <w:t xml:space="preserve"> Ю. Р.</w:t>
            </w:r>
          </w:p>
        </w:tc>
      </w:tr>
      <w:tr w:rsidR="002C44C1" w:rsidRPr="006E7EC0" w14:paraId="135D695E" w14:textId="77777777" w:rsidTr="00753978">
        <w:trPr>
          <w:trHeight w:val="124"/>
        </w:trPr>
        <w:tc>
          <w:tcPr>
            <w:tcW w:w="2093" w:type="dxa"/>
            <w:vAlign w:val="bottom"/>
          </w:tcPr>
          <w:p w14:paraId="1960791C" w14:textId="77777777" w:rsidR="002C44C1" w:rsidRPr="0063344C" w:rsidRDefault="002C44C1" w:rsidP="00753978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2512D8DA" w14:textId="77777777" w:rsidR="002C44C1" w:rsidRDefault="002C44C1" w:rsidP="0075397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15E714" w14:textId="77777777" w:rsidR="002C44C1" w:rsidRPr="006E7EC0" w:rsidRDefault="002C44C1" w:rsidP="00753978">
            <w:pPr>
              <w:jc w:val="center"/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664ED9D5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</w:tcPr>
          <w:p w14:paraId="7A07ABF9" w14:textId="77777777" w:rsidR="002C44C1" w:rsidRPr="006B6D24" w:rsidRDefault="002C44C1" w:rsidP="00753978">
            <w:pPr>
              <w:rPr>
                <w:color w:val="000000"/>
                <w:sz w:val="16"/>
              </w:rPr>
            </w:pPr>
          </w:p>
        </w:tc>
      </w:tr>
      <w:tr w:rsidR="002C44C1" w:rsidRPr="006E7EC0" w14:paraId="53B292E2" w14:textId="77777777" w:rsidTr="00753978">
        <w:trPr>
          <w:trHeight w:val="397"/>
        </w:trPr>
        <w:tc>
          <w:tcPr>
            <w:tcW w:w="2093" w:type="dxa"/>
            <w:vAlign w:val="bottom"/>
          </w:tcPr>
          <w:p w14:paraId="01A00302" w14:textId="77777777" w:rsidR="002C44C1" w:rsidRPr="0063344C" w:rsidRDefault="002C44C1" w:rsidP="00753978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72A01E9E" w14:textId="77777777" w:rsidR="002C44C1" w:rsidRPr="006B6D24" w:rsidRDefault="002C44C1" w:rsidP="00753978">
            <w:pPr>
              <w:jc w:val="center"/>
              <w:rPr>
                <w:color w:val="000000"/>
                <w:vertAlign w:val="superscript"/>
              </w:rPr>
            </w:pPr>
            <w:r w:rsidRPr="006B6D24">
              <w:rPr>
                <w:iCs/>
                <w:color w:val="000000"/>
                <w:sz w:val="28"/>
                <w:szCs w:val="26"/>
              </w:rPr>
              <w:t>к.т.н.,</w:t>
            </w:r>
            <w:r w:rsidRPr="006B6D24">
              <w:rPr>
                <w:color w:val="000000"/>
                <w:sz w:val="28"/>
                <w:szCs w:val="26"/>
              </w:rPr>
              <w:t xml:space="preserve"> </w:t>
            </w:r>
            <w:r w:rsidRPr="006B6D24">
              <w:rPr>
                <w:iCs/>
                <w:color w:val="000000"/>
                <w:sz w:val="28"/>
                <w:szCs w:val="26"/>
              </w:rPr>
              <w:t>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03C38AC4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7FAF277D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  <w:vAlign w:val="bottom"/>
          </w:tcPr>
          <w:p w14:paraId="7D8ADFA4" w14:textId="77777777" w:rsidR="002C44C1" w:rsidRPr="006B6D24" w:rsidRDefault="002C44C1" w:rsidP="00753978">
            <w:pPr>
              <w:rPr>
                <w:color w:val="000000"/>
                <w:sz w:val="28"/>
              </w:rPr>
            </w:pPr>
            <w:r w:rsidRPr="006B6D24">
              <w:rPr>
                <w:color w:val="000000"/>
                <w:sz w:val="28"/>
                <w:szCs w:val="28"/>
              </w:rPr>
              <w:t>Родионов С. В.</w:t>
            </w:r>
          </w:p>
        </w:tc>
      </w:tr>
      <w:tr w:rsidR="002C44C1" w:rsidRPr="006E7EC0" w14:paraId="70DD7CB9" w14:textId="77777777" w:rsidTr="00753978">
        <w:trPr>
          <w:trHeight w:val="124"/>
        </w:trPr>
        <w:tc>
          <w:tcPr>
            <w:tcW w:w="2093" w:type="dxa"/>
            <w:vAlign w:val="bottom"/>
          </w:tcPr>
          <w:p w14:paraId="04B9CF22" w14:textId="77777777" w:rsidR="002C44C1" w:rsidRPr="0063344C" w:rsidRDefault="002C44C1" w:rsidP="00753978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74BF576" w14:textId="77777777" w:rsidR="002C44C1" w:rsidRDefault="002C44C1" w:rsidP="0075397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8148CDA" w14:textId="77777777" w:rsidR="002C44C1" w:rsidRPr="006E7EC0" w:rsidRDefault="002C44C1" w:rsidP="00753978">
            <w:pPr>
              <w:jc w:val="center"/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776C70FE" w14:textId="77777777" w:rsidR="002C44C1" w:rsidRPr="006E7EC0" w:rsidRDefault="002C44C1" w:rsidP="00753978">
            <w:pPr>
              <w:rPr>
                <w:i/>
                <w:sz w:val="28"/>
              </w:rPr>
            </w:pPr>
          </w:p>
        </w:tc>
        <w:tc>
          <w:tcPr>
            <w:tcW w:w="2853" w:type="dxa"/>
          </w:tcPr>
          <w:p w14:paraId="1637AC66" w14:textId="77777777" w:rsidR="002C44C1" w:rsidRPr="0063344C" w:rsidRDefault="002C44C1" w:rsidP="00753978">
            <w:pPr>
              <w:rPr>
                <w:sz w:val="16"/>
              </w:rPr>
            </w:pPr>
          </w:p>
        </w:tc>
      </w:tr>
    </w:tbl>
    <w:p w14:paraId="7C06C3D5" w14:textId="77777777" w:rsidR="002C44C1" w:rsidRDefault="002C44C1" w:rsidP="002C44C1">
      <w:pPr>
        <w:spacing w:line="336" w:lineRule="auto"/>
        <w:jc w:val="center"/>
        <w:rPr>
          <w:bCs/>
          <w:sz w:val="28"/>
          <w:szCs w:val="28"/>
        </w:rPr>
      </w:pPr>
    </w:p>
    <w:p w14:paraId="2A93C1AF" w14:textId="77777777" w:rsidR="002C44C1" w:rsidRDefault="002C44C1" w:rsidP="002C44C1">
      <w:pPr>
        <w:spacing w:line="336" w:lineRule="auto"/>
        <w:jc w:val="center"/>
        <w:rPr>
          <w:bCs/>
          <w:sz w:val="28"/>
          <w:szCs w:val="28"/>
        </w:rPr>
      </w:pPr>
    </w:p>
    <w:p w14:paraId="017A216F" w14:textId="77777777" w:rsidR="002C44C1" w:rsidRPr="00BE4534" w:rsidRDefault="002C44C1" w:rsidP="002C44C1">
      <w:pPr>
        <w:spacing w:line="336" w:lineRule="auto"/>
        <w:jc w:val="center"/>
        <w:rPr>
          <w:bCs/>
          <w:sz w:val="28"/>
          <w:szCs w:val="28"/>
        </w:rPr>
      </w:pPr>
    </w:p>
    <w:p w14:paraId="45613E0B" w14:textId="77777777" w:rsidR="002C44C1" w:rsidRPr="00BE4534" w:rsidRDefault="002C44C1" w:rsidP="002C44C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E9617F8" w14:textId="77777777" w:rsidR="002C44C1" w:rsidRPr="00BE4534" w:rsidRDefault="002C44C1" w:rsidP="002C44C1">
      <w:pPr>
        <w:spacing w:line="336" w:lineRule="auto"/>
        <w:jc w:val="center"/>
        <w:rPr>
          <w:b/>
          <w:caps/>
          <w:sz w:val="28"/>
          <w:szCs w:val="28"/>
        </w:rPr>
      </w:pPr>
      <w:r w:rsidRPr="006B6D24">
        <w:rPr>
          <w:bCs/>
          <w:color w:val="000000"/>
          <w:sz w:val="28"/>
          <w:szCs w:val="28"/>
        </w:rPr>
        <w:t>2019</w:t>
      </w:r>
      <w:r w:rsidRPr="00BE4534"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1F226095" w14:textId="77777777" w:rsidR="002C44C1" w:rsidRDefault="002C44C1" w:rsidP="002C44C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14:paraId="04E005A8" w14:textId="77777777" w:rsidR="002C44C1" w:rsidRPr="00BE4534" w:rsidRDefault="002C44C1" w:rsidP="002C44C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2C44C1" w:rsidRPr="00BE4534" w14:paraId="2EC87AF0" w14:textId="77777777" w:rsidTr="00753978">
        <w:tc>
          <w:tcPr>
            <w:tcW w:w="3418" w:type="dxa"/>
            <w:shd w:val="clear" w:color="auto" w:fill="auto"/>
          </w:tcPr>
          <w:p w14:paraId="2145A31F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078FB2BC" w14:textId="77777777" w:rsidR="002C44C1" w:rsidRPr="00885647" w:rsidRDefault="002C44C1" w:rsidP="0075397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2C44C1" w:rsidRPr="00BE4534" w14:paraId="34E69452" w14:textId="77777777" w:rsidTr="00753978">
        <w:tc>
          <w:tcPr>
            <w:tcW w:w="3418" w:type="dxa"/>
            <w:shd w:val="clear" w:color="auto" w:fill="auto"/>
          </w:tcPr>
          <w:p w14:paraId="5C211C35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7D4400FB" w14:textId="77777777" w:rsidR="002C44C1" w:rsidRPr="00885647" w:rsidRDefault="002C44C1" w:rsidP="0075397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</w:t>
            </w:r>
            <w:r w:rsidRPr="006B6D24">
              <w:rPr>
                <w:color w:val="000000"/>
                <w:sz w:val="28"/>
                <w:szCs w:val="28"/>
              </w:rPr>
              <w:t>кафедрой МО ЭВМ</w:t>
            </w:r>
          </w:p>
        </w:tc>
      </w:tr>
      <w:tr w:rsidR="002C44C1" w:rsidRPr="006B6D24" w14:paraId="33B791C8" w14:textId="77777777" w:rsidTr="00753978">
        <w:tc>
          <w:tcPr>
            <w:tcW w:w="3418" w:type="dxa"/>
            <w:shd w:val="clear" w:color="auto" w:fill="auto"/>
          </w:tcPr>
          <w:p w14:paraId="0CD4E070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5DB2E993" w14:textId="77777777" w:rsidR="002C44C1" w:rsidRPr="006B6D24" w:rsidRDefault="002C44C1" w:rsidP="0075397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____________ Кринкин К. В.</w:t>
            </w:r>
          </w:p>
        </w:tc>
      </w:tr>
      <w:tr w:rsidR="002C44C1" w:rsidRPr="00BE4534" w14:paraId="42A58A0A" w14:textId="77777777" w:rsidTr="00753978">
        <w:tc>
          <w:tcPr>
            <w:tcW w:w="3418" w:type="dxa"/>
            <w:shd w:val="clear" w:color="auto" w:fill="auto"/>
          </w:tcPr>
          <w:p w14:paraId="24607648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23A66CB8" w14:textId="77777777" w:rsidR="002C44C1" w:rsidRPr="00885647" w:rsidRDefault="002C44C1" w:rsidP="00753978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14:paraId="63AD6823" w14:textId="77777777" w:rsidR="002C44C1" w:rsidRDefault="002C44C1" w:rsidP="002C44C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546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558"/>
        <w:gridCol w:w="653"/>
        <w:gridCol w:w="245"/>
        <w:gridCol w:w="1082"/>
        <w:gridCol w:w="855"/>
        <w:gridCol w:w="82"/>
      </w:tblGrid>
      <w:tr w:rsidR="002C44C1" w:rsidRPr="00A947CC" w14:paraId="630C9F15" w14:textId="77777777" w:rsidTr="00753978">
        <w:trPr>
          <w:trHeight w:val="567"/>
        </w:trPr>
        <w:tc>
          <w:tcPr>
            <w:tcW w:w="1781" w:type="dxa"/>
            <w:vAlign w:val="center"/>
          </w:tcPr>
          <w:p w14:paraId="0E810400" w14:textId="77777777" w:rsidR="002C44C1" w:rsidRPr="00A947CC" w:rsidRDefault="002C44C1" w:rsidP="00753978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Студент</w:t>
            </w:r>
          </w:p>
        </w:tc>
        <w:tc>
          <w:tcPr>
            <w:tcW w:w="5501" w:type="dxa"/>
            <w:gridSpan w:val="4"/>
            <w:vAlign w:val="center"/>
          </w:tcPr>
          <w:p w14:paraId="06831C17" w14:textId="77777777" w:rsidR="002C44C1" w:rsidRPr="006B6D24" w:rsidRDefault="002C44C1" w:rsidP="00753978">
            <w:pPr>
              <w:rPr>
                <w:i/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Левшин П. И.</w:t>
            </w:r>
          </w:p>
        </w:tc>
        <w:tc>
          <w:tcPr>
            <w:tcW w:w="245" w:type="dxa"/>
            <w:vAlign w:val="center"/>
          </w:tcPr>
          <w:p w14:paraId="6ED958A6" w14:textId="77777777" w:rsidR="002C44C1" w:rsidRPr="00A947CC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14:paraId="232ABE49" w14:textId="77777777" w:rsidR="002C44C1" w:rsidRPr="00A947CC" w:rsidRDefault="002C44C1" w:rsidP="00753978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937" w:type="dxa"/>
            <w:gridSpan w:val="2"/>
            <w:vAlign w:val="center"/>
          </w:tcPr>
          <w:p w14:paraId="39D2B23D" w14:textId="77777777" w:rsidR="002C44C1" w:rsidRPr="006B6D24" w:rsidRDefault="002C44C1" w:rsidP="00753978">
            <w:pPr>
              <w:rPr>
                <w:b/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3303</w:t>
            </w:r>
          </w:p>
        </w:tc>
      </w:tr>
      <w:tr w:rsidR="002C44C1" w:rsidRPr="00BE4534" w14:paraId="08113BE3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FC90F" w14:textId="77777777" w:rsidR="002C44C1" w:rsidRPr="004E1627" w:rsidRDefault="002C44C1" w:rsidP="00753978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Pr="006B6D24">
              <w:rPr>
                <w:color w:val="000000"/>
                <w:sz w:val="28"/>
                <w:szCs w:val="28"/>
              </w:rPr>
              <w:t>Разработка алгоритма распознавания объекта и определения его координат по изображению</w:t>
            </w:r>
          </w:p>
        </w:tc>
      </w:tr>
      <w:tr w:rsidR="002C44C1" w:rsidRPr="00BE4534" w14:paraId="00831988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33BA0" w14:textId="53AAA435" w:rsidR="002C44C1" w:rsidRPr="004E1627" w:rsidRDefault="002C44C1" w:rsidP="00753978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Pr="006B6D24">
              <w:rPr>
                <w:color w:val="000000"/>
                <w:sz w:val="28"/>
                <w:szCs w:val="28"/>
              </w:rPr>
              <w:t>СПБГЭТУ «ЛЭТИ»</w:t>
            </w:r>
            <w:r w:rsidR="00A87227">
              <w:t>, кафедра МО ЭВМ</w:t>
            </w:r>
          </w:p>
        </w:tc>
      </w:tr>
      <w:tr w:rsidR="002C44C1" w:rsidRPr="00BE4534" w14:paraId="0ACA4DC3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866"/>
        </w:trPr>
        <w:tc>
          <w:tcPr>
            <w:tcW w:w="9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736EB" w14:textId="77777777" w:rsidR="002C44C1" w:rsidRPr="006B6D24" w:rsidRDefault="002C44C1" w:rsidP="0075397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  <w:r w:rsidRPr="006B6D24">
              <w:rPr>
                <w:color w:val="000000"/>
                <w:sz w:val="28"/>
                <w:szCs w:val="28"/>
                <w:lang w:val="en-US"/>
              </w:rPr>
              <w:t>Ubuntu</w:t>
            </w:r>
            <w:r w:rsidRPr="006B6D24">
              <w:rPr>
                <w:color w:val="000000"/>
                <w:sz w:val="28"/>
                <w:szCs w:val="28"/>
              </w:rPr>
              <w:t xml:space="preserve">, </w:t>
            </w:r>
            <w:r w:rsidRPr="006B6D24">
              <w:rPr>
                <w:color w:val="000000"/>
                <w:sz w:val="28"/>
                <w:szCs w:val="28"/>
                <w:lang w:val="en-US"/>
              </w:rPr>
              <w:t>python</w:t>
            </w:r>
            <w:r w:rsidRPr="006B6D24">
              <w:rPr>
                <w:color w:val="000000"/>
                <w:sz w:val="28"/>
                <w:szCs w:val="28"/>
              </w:rPr>
              <w:t xml:space="preserve">, </w:t>
            </w:r>
            <w:r w:rsidRPr="006B6D24">
              <w:rPr>
                <w:color w:val="000000"/>
                <w:sz w:val="28"/>
                <w:szCs w:val="28"/>
                <w:lang w:val="en-US"/>
              </w:rPr>
              <w:t>OpenCV</w:t>
            </w:r>
            <w:r w:rsidRPr="006B6D24">
              <w:rPr>
                <w:color w:val="000000"/>
                <w:sz w:val="28"/>
                <w:szCs w:val="28"/>
              </w:rPr>
              <w:t xml:space="preserve">, </w:t>
            </w:r>
          </w:p>
          <w:p w14:paraId="3882BE46" w14:textId="77777777" w:rsidR="002C44C1" w:rsidRPr="00FA6F20" w:rsidRDefault="002C44C1" w:rsidP="0075397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  <w:lang w:val="en-US"/>
              </w:rPr>
              <w:t>TensorFlow</w:t>
            </w:r>
          </w:p>
        </w:tc>
      </w:tr>
      <w:tr w:rsidR="002C44C1" w:rsidRPr="00BE4534" w14:paraId="7A1F19AE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306"/>
        </w:trPr>
        <w:tc>
          <w:tcPr>
            <w:tcW w:w="9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5EC83" w14:textId="26CF3A4C" w:rsidR="002C44C1" w:rsidRPr="004E1627" w:rsidRDefault="002C44C1" w:rsidP="00712E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  <w:r>
              <w:rPr>
                <w:sz w:val="28"/>
                <w:szCs w:val="28"/>
              </w:rPr>
              <w:t xml:space="preserve">аналитическая часть, </w:t>
            </w:r>
            <w:r w:rsidR="00F017AB">
              <w:rPr>
                <w:sz w:val="28"/>
                <w:szCs w:val="28"/>
                <w:lang w:eastAsia="en-US"/>
              </w:rPr>
              <w:t>Проектирование</w:t>
            </w:r>
            <w:r w:rsidR="00712EF4">
              <w:rPr>
                <w:sz w:val="28"/>
                <w:szCs w:val="28"/>
                <w:lang w:eastAsia="en-US"/>
              </w:rPr>
              <w:t xml:space="preserve"> </w:t>
            </w:r>
            <w:r w:rsidR="00F017AB">
              <w:rPr>
                <w:sz w:val="28"/>
                <w:szCs w:val="28"/>
                <w:lang w:eastAsia="en-US"/>
              </w:rPr>
              <w:t xml:space="preserve">методов </w:t>
            </w:r>
            <w:r w:rsidR="00712EF4">
              <w:rPr>
                <w:sz w:val="28"/>
                <w:szCs w:val="28"/>
                <w:lang w:eastAsia="en-US"/>
              </w:rPr>
              <w:t>выделения объекта на изображении и их классифицировани</w:t>
            </w:r>
            <w:r w:rsidR="00F017AB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</w:rPr>
              <w:t>, результаты разработки, с</w:t>
            </w:r>
            <w:r w:rsidRPr="00FA6F20">
              <w:rPr>
                <w:sz w:val="28"/>
                <w:szCs w:val="28"/>
              </w:rPr>
              <w:t>оставление бизнес-плана по коммерциализации результатов НИР магистранта</w:t>
            </w:r>
          </w:p>
        </w:tc>
      </w:tr>
      <w:tr w:rsidR="002C44C1" w:rsidRPr="00BE4534" w14:paraId="422311B9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844"/>
        </w:trPr>
        <w:tc>
          <w:tcPr>
            <w:tcW w:w="9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91BFA" w14:textId="77777777" w:rsidR="002C44C1" w:rsidRPr="00885647" w:rsidRDefault="002C44C1" w:rsidP="0075397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</w:t>
            </w:r>
          </w:p>
        </w:tc>
      </w:tr>
      <w:tr w:rsidR="002C44C1" w:rsidRPr="00BE4534" w14:paraId="7EB63DE6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9"/>
        </w:trPr>
        <w:tc>
          <w:tcPr>
            <w:tcW w:w="9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BC01F" w14:textId="77777777" w:rsidR="002C44C1" w:rsidRPr="00885647" w:rsidRDefault="002C44C1" w:rsidP="0075397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Pr="00FA6F20">
              <w:rPr>
                <w:sz w:val="28"/>
                <w:szCs w:val="28"/>
              </w:rPr>
              <w:t>Составление бизнес-плана по коммерциализации результатов НИР магистранта</w:t>
            </w:r>
          </w:p>
        </w:tc>
      </w:tr>
      <w:tr w:rsidR="002C44C1" w:rsidRPr="00BE4534" w14:paraId="004BE9FB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7839B" w14:textId="77777777" w:rsidR="002C44C1" w:rsidRPr="00885647" w:rsidRDefault="002C44C1" w:rsidP="00753978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0A6CD" w14:textId="77777777" w:rsidR="002C44C1" w:rsidRPr="00885647" w:rsidRDefault="002C44C1" w:rsidP="00753978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2C44C1" w:rsidRPr="00BE4534" w14:paraId="6A4B95B4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BFE0C" w14:textId="77777777" w:rsidR="002C44C1" w:rsidRPr="00885647" w:rsidRDefault="002C44C1" w:rsidP="00753978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E1796" w14:textId="77777777" w:rsidR="002C44C1" w:rsidRPr="00885647" w:rsidRDefault="002C44C1" w:rsidP="00753978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2C44C1" w:rsidRPr="00BE4534" w14:paraId="0DECCDC5" w14:textId="77777777" w:rsidTr="00753978">
        <w:tblPrEx>
          <w:tblLook w:val="04A0" w:firstRow="1" w:lastRow="0" w:firstColumn="1" w:lastColumn="0" w:noHBand="0" w:noVBand="1"/>
        </w:tblPrEx>
        <w:trPr>
          <w:gridAfter w:val="1"/>
          <w:wAfter w:w="82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70BB0DC7" w14:textId="77777777" w:rsidR="002C44C1" w:rsidRPr="00885647" w:rsidRDefault="002C44C1" w:rsidP="00753978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0C8101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14:paraId="21BDEAFE" w14:textId="77777777" w:rsidR="002C44C1" w:rsidRPr="006B6D24" w:rsidRDefault="002C44C1" w:rsidP="00753978">
            <w:pPr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Левшин П. И.</w:t>
            </w:r>
          </w:p>
        </w:tc>
      </w:tr>
      <w:tr w:rsidR="002C44C1" w:rsidRPr="00BE4534" w14:paraId="1F6C0502" w14:textId="77777777" w:rsidTr="00753978">
        <w:tblPrEx>
          <w:tblLook w:val="04A0" w:firstRow="1" w:lastRow="0" w:firstColumn="1" w:lastColumn="0" w:noHBand="0" w:noVBand="1"/>
        </w:tblPrEx>
        <w:trPr>
          <w:gridAfter w:val="1"/>
          <w:wAfter w:w="82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509EBA95" w14:textId="77777777" w:rsidR="002C44C1" w:rsidRPr="00885647" w:rsidRDefault="002C44C1" w:rsidP="00753978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68D2EC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14:paraId="74709E0B" w14:textId="77777777" w:rsidR="002C44C1" w:rsidRPr="00885647" w:rsidRDefault="002C44C1" w:rsidP="00753978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FA6F20">
              <w:rPr>
                <w:color w:val="000000"/>
                <w:sz w:val="28"/>
                <w:szCs w:val="28"/>
              </w:rPr>
              <w:t>Чернокульский</w:t>
            </w:r>
            <w:proofErr w:type="spellEnd"/>
            <w:r w:rsidRPr="00FA6F20">
              <w:rPr>
                <w:color w:val="000000"/>
                <w:sz w:val="28"/>
                <w:szCs w:val="28"/>
              </w:rPr>
              <w:t xml:space="preserve"> В. В.</w:t>
            </w:r>
          </w:p>
        </w:tc>
      </w:tr>
      <w:tr w:rsidR="002C44C1" w:rsidRPr="00BE4534" w14:paraId="2F4E561D" w14:textId="77777777" w:rsidTr="00753978">
        <w:tblPrEx>
          <w:tblLook w:val="04A0" w:firstRow="1" w:lastRow="0" w:firstColumn="1" w:lastColumn="0" w:noHBand="0" w:noVBand="1"/>
        </w:tblPrEx>
        <w:trPr>
          <w:gridAfter w:val="1"/>
          <w:wAfter w:w="82" w:type="dxa"/>
          <w:trHeight w:val="278"/>
        </w:trPr>
        <w:tc>
          <w:tcPr>
            <w:tcW w:w="4217" w:type="dxa"/>
            <w:gridSpan w:val="2"/>
            <w:shd w:val="clear" w:color="auto" w:fill="auto"/>
          </w:tcPr>
          <w:p w14:paraId="0E08DEB1" w14:textId="77777777" w:rsidR="002C44C1" w:rsidRPr="0063344C" w:rsidRDefault="002C44C1" w:rsidP="00753978">
            <w:pPr>
              <w:ind w:firstLine="1843"/>
              <w:rPr>
                <w:sz w:val="28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53F24A" w14:textId="77777777" w:rsidR="002C44C1" w:rsidRPr="00041BB0" w:rsidRDefault="002C44C1" w:rsidP="00753978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14:paraId="0082A707" w14:textId="77777777" w:rsidR="002C44C1" w:rsidRPr="00041BB0" w:rsidRDefault="002C44C1" w:rsidP="00753978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2C44C1" w:rsidRPr="00BE4534" w14:paraId="0D77E6FC" w14:textId="77777777" w:rsidTr="00753978">
        <w:tblPrEx>
          <w:tblLook w:val="04A0" w:firstRow="1" w:lastRow="0" w:firstColumn="1" w:lastColumn="0" w:noHBand="0" w:noVBand="1"/>
        </w:tblPrEx>
        <w:trPr>
          <w:gridAfter w:val="1"/>
          <w:wAfter w:w="82" w:type="dxa"/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6B4A7492" w14:textId="77777777" w:rsidR="002C44C1" w:rsidRPr="00885647" w:rsidRDefault="002C44C1" w:rsidP="00753978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     к.э.н., доцент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66E8CF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14:paraId="60FE0E4F" w14:textId="77777777" w:rsidR="002C44C1" w:rsidRPr="00885647" w:rsidRDefault="002C44C1" w:rsidP="00753978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D2C7D">
              <w:rPr>
                <w:color w:val="000000"/>
                <w:sz w:val="28"/>
                <w:szCs w:val="28"/>
              </w:rPr>
              <w:t>Ичкитидзе</w:t>
            </w:r>
            <w:proofErr w:type="spellEnd"/>
            <w:r w:rsidRPr="005D2C7D">
              <w:rPr>
                <w:color w:val="000000"/>
                <w:sz w:val="28"/>
                <w:szCs w:val="28"/>
              </w:rPr>
              <w:t xml:space="preserve"> Ю. Р</w:t>
            </w:r>
            <w:r w:rsidRPr="00FA6F20">
              <w:rPr>
                <w:color w:val="000000"/>
                <w:sz w:val="28"/>
                <w:szCs w:val="28"/>
              </w:rPr>
              <w:t>.</w:t>
            </w:r>
          </w:p>
        </w:tc>
      </w:tr>
      <w:tr w:rsidR="002C44C1" w:rsidRPr="00041BB0" w14:paraId="0C4B3224" w14:textId="77777777" w:rsidTr="00753978">
        <w:tblPrEx>
          <w:tblLook w:val="04A0" w:firstRow="1" w:lastRow="0" w:firstColumn="1" w:lastColumn="0" w:noHBand="0" w:noVBand="1"/>
        </w:tblPrEx>
        <w:trPr>
          <w:gridAfter w:val="1"/>
          <w:wAfter w:w="82" w:type="dxa"/>
          <w:trHeight w:val="284"/>
        </w:trPr>
        <w:tc>
          <w:tcPr>
            <w:tcW w:w="4217" w:type="dxa"/>
            <w:gridSpan w:val="2"/>
            <w:shd w:val="clear" w:color="auto" w:fill="auto"/>
          </w:tcPr>
          <w:p w14:paraId="4BE515CE" w14:textId="77777777" w:rsidR="002C44C1" w:rsidRPr="00041BB0" w:rsidRDefault="002C44C1" w:rsidP="00753978">
            <w:pPr>
              <w:ind w:firstLine="1843"/>
              <w:rPr>
                <w:i/>
                <w:vertAlign w:val="superscript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826BE2" w14:textId="77777777" w:rsidR="002C44C1" w:rsidRPr="00041BB0" w:rsidRDefault="002C44C1" w:rsidP="00753978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14:paraId="5C719418" w14:textId="77777777" w:rsidR="002C44C1" w:rsidRPr="00041BB0" w:rsidRDefault="002C44C1" w:rsidP="00753978">
            <w:pPr>
              <w:rPr>
                <w:sz w:val="16"/>
                <w:szCs w:val="16"/>
              </w:rPr>
            </w:pPr>
          </w:p>
        </w:tc>
      </w:tr>
      <w:tr w:rsidR="002C44C1" w:rsidRPr="00041BB0" w14:paraId="66FDBFAC" w14:textId="77777777" w:rsidTr="00753978">
        <w:tblPrEx>
          <w:tblLook w:val="04A0" w:firstRow="1" w:lastRow="0" w:firstColumn="1" w:lastColumn="0" w:noHBand="0" w:noVBand="1"/>
        </w:tblPrEx>
        <w:trPr>
          <w:gridAfter w:val="1"/>
          <w:wAfter w:w="82" w:type="dxa"/>
          <w:trHeight w:val="284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3BCF4540" w14:textId="77777777" w:rsidR="002C44C1" w:rsidRPr="00885647" w:rsidRDefault="002C44C1" w:rsidP="00753978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                   к.т.н., доцент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A08E9B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14:paraId="3F8B886E" w14:textId="77777777" w:rsidR="002C44C1" w:rsidRPr="00885647" w:rsidRDefault="002C44C1" w:rsidP="00753978">
            <w:pPr>
              <w:jc w:val="center"/>
              <w:rPr>
                <w:color w:val="FF0000"/>
                <w:sz w:val="28"/>
                <w:szCs w:val="28"/>
              </w:rPr>
            </w:pPr>
            <w:r w:rsidRPr="00FA6F20">
              <w:rPr>
                <w:color w:val="000000"/>
                <w:sz w:val="28"/>
                <w:szCs w:val="28"/>
              </w:rPr>
              <w:t>Родионов С. В.</w:t>
            </w:r>
          </w:p>
        </w:tc>
      </w:tr>
    </w:tbl>
    <w:p w14:paraId="2DF9C074" w14:textId="77777777" w:rsidR="002C44C1" w:rsidRDefault="002C44C1" w:rsidP="002C44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календарный план</w:t>
      </w:r>
      <w:r>
        <w:rPr>
          <w:b/>
          <w:caps/>
          <w:sz w:val="28"/>
          <w:szCs w:val="28"/>
        </w:rPr>
        <w:t xml:space="preserve"> </w:t>
      </w:r>
      <w:r w:rsidRPr="00BE4534">
        <w:rPr>
          <w:b/>
          <w:caps/>
          <w:sz w:val="28"/>
          <w:szCs w:val="28"/>
        </w:rPr>
        <w:t xml:space="preserve">выполнения </w:t>
      </w:r>
    </w:p>
    <w:p w14:paraId="6158E520" w14:textId="77777777" w:rsidR="002C44C1" w:rsidRDefault="002C44C1" w:rsidP="002C44C1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14:paraId="2A5AE54D" w14:textId="77777777" w:rsidR="002C44C1" w:rsidRDefault="002C44C1" w:rsidP="002C44C1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2C44C1" w:rsidRPr="00BE4534" w14:paraId="069B6C27" w14:textId="77777777" w:rsidTr="00753978">
        <w:tc>
          <w:tcPr>
            <w:tcW w:w="3418" w:type="dxa"/>
            <w:shd w:val="clear" w:color="auto" w:fill="auto"/>
          </w:tcPr>
          <w:p w14:paraId="7C1B8B4B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47BBB1A9" w14:textId="77777777" w:rsidR="002C44C1" w:rsidRPr="00885647" w:rsidRDefault="002C44C1" w:rsidP="0075397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2C44C1" w:rsidRPr="00BE4534" w14:paraId="121E98A8" w14:textId="77777777" w:rsidTr="00753978">
        <w:tc>
          <w:tcPr>
            <w:tcW w:w="3418" w:type="dxa"/>
            <w:shd w:val="clear" w:color="auto" w:fill="auto"/>
          </w:tcPr>
          <w:p w14:paraId="1390B9C9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32340E8A" w14:textId="77777777" w:rsidR="002C44C1" w:rsidRPr="00885647" w:rsidRDefault="002C44C1" w:rsidP="0075397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6B6D24">
              <w:rPr>
                <w:color w:val="000000"/>
                <w:sz w:val="28"/>
                <w:szCs w:val="28"/>
              </w:rPr>
              <w:t>МО ЭВМ</w:t>
            </w:r>
          </w:p>
        </w:tc>
      </w:tr>
      <w:tr w:rsidR="002C44C1" w:rsidRPr="00BE4534" w14:paraId="12419B12" w14:textId="77777777" w:rsidTr="00753978">
        <w:tc>
          <w:tcPr>
            <w:tcW w:w="3418" w:type="dxa"/>
            <w:shd w:val="clear" w:color="auto" w:fill="auto"/>
          </w:tcPr>
          <w:p w14:paraId="3AD31450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4EBF0C24" w14:textId="77777777" w:rsidR="002C44C1" w:rsidRPr="00885647" w:rsidRDefault="002C44C1" w:rsidP="0075397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A6F20">
              <w:rPr>
                <w:color w:val="000000"/>
                <w:sz w:val="28"/>
                <w:szCs w:val="28"/>
              </w:rPr>
              <w:t>Кринкин К. В.</w:t>
            </w:r>
          </w:p>
        </w:tc>
      </w:tr>
      <w:tr w:rsidR="002C44C1" w:rsidRPr="00BE4534" w14:paraId="2CC67AAC" w14:textId="77777777" w:rsidTr="00753978">
        <w:tc>
          <w:tcPr>
            <w:tcW w:w="3418" w:type="dxa"/>
            <w:shd w:val="clear" w:color="auto" w:fill="auto"/>
          </w:tcPr>
          <w:p w14:paraId="79E6BAC8" w14:textId="77777777" w:rsidR="002C44C1" w:rsidRPr="00885647" w:rsidRDefault="002C44C1" w:rsidP="00753978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2398822B" w14:textId="77777777" w:rsidR="002C44C1" w:rsidRPr="00885647" w:rsidRDefault="002C44C1" w:rsidP="00753978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14:paraId="555CE429" w14:textId="77777777" w:rsidR="002C44C1" w:rsidRDefault="002C44C1" w:rsidP="00712EF4">
      <w:pPr>
        <w:spacing w:line="360" w:lineRule="auto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785"/>
        <w:gridCol w:w="5709"/>
        <w:gridCol w:w="246"/>
        <w:gridCol w:w="1082"/>
        <w:gridCol w:w="784"/>
      </w:tblGrid>
      <w:tr w:rsidR="002C44C1" w:rsidRPr="00A947CC" w14:paraId="1FDDAF0D" w14:textId="77777777" w:rsidTr="00753978">
        <w:trPr>
          <w:trHeight w:val="567"/>
        </w:trPr>
        <w:tc>
          <w:tcPr>
            <w:tcW w:w="1785" w:type="dxa"/>
            <w:vAlign w:val="center"/>
          </w:tcPr>
          <w:p w14:paraId="67A9E444" w14:textId="77777777" w:rsidR="002C44C1" w:rsidRPr="006B6D24" w:rsidRDefault="002C44C1" w:rsidP="00753978">
            <w:pPr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</w:tcPr>
          <w:p w14:paraId="7BA6E9B4" w14:textId="77777777" w:rsidR="002C44C1" w:rsidRPr="006B6D24" w:rsidRDefault="002C44C1" w:rsidP="00753978">
            <w:pPr>
              <w:rPr>
                <w:i/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Левшин П. И.</w:t>
            </w:r>
          </w:p>
        </w:tc>
        <w:tc>
          <w:tcPr>
            <w:tcW w:w="246" w:type="dxa"/>
            <w:vAlign w:val="center"/>
          </w:tcPr>
          <w:p w14:paraId="4D6098E6" w14:textId="77777777" w:rsidR="002C44C1" w:rsidRPr="00A947CC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14:paraId="0DD688CC" w14:textId="77777777" w:rsidR="002C44C1" w:rsidRPr="00A947CC" w:rsidRDefault="002C44C1" w:rsidP="00753978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14:paraId="7A4ABA65" w14:textId="77777777" w:rsidR="002C44C1" w:rsidRPr="006B6D24" w:rsidRDefault="002C44C1" w:rsidP="00753978">
            <w:pPr>
              <w:rPr>
                <w:b/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3303</w:t>
            </w:r>
          </w:p>
        </w:tc>
      </w:tr>
      <w:tr w:rsidR="002C44C1" w:rsidRPr="00BE4534" w14:paraId="5FDE4212" w14:textId="77777777" w:rsidTr="0075397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15107" w14:textId="77777777" w:rsidR="002C44C1" w:rsidRPr="00FA6F20" w:rsidRDefault="002C44C1" w:rsidP="0075397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Pr="00FA6F20">
              <w:rPr>
                <w:color w:val="000000"/>
                <w:sz w:val="28"/>
                <w:szCs w:val="28"/>
              </w:rPr>
              <w:t>Разработка алгоритма распознавания объекта и определения его координат по изображению</w:t>
            </w:r>
          </w:p>
        </w:tc>
      </w:tr>
    </w:tbl>
    <w:p w14:paraId="6C99A625" w14:textId="77777777" w:rsidR="002C44C1" w:rsidRPr="00BE4534" w:rsidRDefault="002C44C1" w:rsidP="002C44C1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2C44C1" w:rsidRPr="00BE4534" w14:paraId="7A4D931F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5D87D213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3E930DD3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14:paraId="2A863936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выполнения</w:t>
            </w:r>
          </w:p>
        </w:tc>
      </w:tr>
      <w:tr w:rsidR="002C44C1" w:rsidRPr="00BE4534" w14:paraId="0AB93A05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0D12098C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0804E7F3" w14:textId="77777777" w:rsidR="002C44C1" w:rsidRPr="00885647" w:rsidRDefault="002C44C1" w:rsidP="0075397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14:paraId="3F430F92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06.02 – 07.03</w:t>
            </w:r>
          </w:p>
        </w:tc>
      </w:tr>
      <w:tr w:rsidR="002C44C1" w:rsidRPr="00BE4534" w14:paraId="59637409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7EF38D75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6086B1D2" w14:textId="77777777" w:rsidR="002C44C1" w:rsidRPr="00885647" w:rsidRDefault="002C44C1" w:rsidP="007539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Аналитическая часть</w:t>
            </w:r>
          </w:p>
        </w:tc>
        <w:tc>
          <w:tcPr>
            <w:tcW w:w="884" w:type="pct"/>
            <w:vAlign w:val="center"/>
          </w:tcPr>
          <w:p w14:paraId="2A60A9EB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07.03 – 21.03</w:t>
            </w:r>
          </w:p>
        </w:tc>
      </w:tr>
      <w:tr w:rsidR="002C44C1" w:rsidRPr="00BE4534" w14:paraId="509F2515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57676B0A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35823C72" w14:textId="53825BDA" w:rsidR="002C44C1" w:rsidRPr="00712EF4" w:rsidRDefault="00F017AB" w:rsidP="00753978">
            <w:pPr>
              <w:spacing w:line="30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Проектирование методов выделения объекта на изображении и их классифицировании</w:t>
            </w:r>
          </w:p>
        </w:tc>
        <w:tc>
          <w:tcPr>
            <w:tcW w:w="884" w:type="pct"/>
            <w:vAlign w:val="center"/>
          </w:tcPr>
          <w:p w14:paraId="6055A4C6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07.03 – 04.04</w:t>
            </w:r>
          </w:p>
        </w:tc>
      </w:tr>
      <w:tr w:rsidR="002C44C1" w:rsidRPr="00BE4534" w14:paraId="7195A43F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045E78B7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3749AF0A" w14:textId="77777777" w:rsidR="002C44C1" w:rsidRPr="006B6D24" w:rsidRDefault="002C44C1" w:rsidP="00753978">
            <w:pPr>
              <w:spacing w:line="30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разработки</w:t>
            </w:r>
          </w:p>
        </w:tc>
        <w:tc>
          <w:tcPr>
            <w:tcW w:w="884" w:type="pct"/>
            <w:vAlign w:val="center"/>
          </w:tcPr>
          <w:p w14:paraId="20CCF311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04.04 – 18.04</w:t>
            </w:r>
          </w:p>
        </w:tc>
      </w:tr>
      <w:tr w:rsidR="002C44C1" w:rsidRPr="00BE4534" w14:paraId="7D6726AE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14CAF342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48E2F3E2" w14:textId="77777777" w:rsidR="002C44C1" w:rsidRPr="00885647" w:rsidRDefault="002C44C1" w:rsidP="00753978">
            <w:pPr>
              <w:spacing w:line="300" w:lineRule="auto"/>
              <w:rPr>
                <w:sz w:val="28"/>
                <w:szCs w:val="28"/>
              </w:rPr>
            </w:pPr>
            <w:r w:rsidRPr="00FA6F20">
              <w:rPr>
                <w:sz w:val="28"/>
                <w:szCs w:val="28"/>
              </w:rPr>
              <w:t>Составление бизнес-плана по коммерциализации результатов НИР магистранта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84" w:type="pct"/>
            <w:vAlign w:val="center"/>
          </w:tcPr>
          <w:p w14:paraId="45B2F4D3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18.04 – 02.05</w:t>
            </w:r>
          </w:p>
        </w:tc>
      </w:tr>
      <w:tr w:rsidR="002C44C1" w:rsidRPr="00BE4534" w14:paraId="7EBB6166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7943CDDB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393D3316" w14:textId="77777777" w:rsidR="002C44C1" w:rsidRPr="00885647" w:rsidRDefault="002C44C1" w:rsidP="0075397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14:paraId="7BDD9573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02.05 – 18.05</w:t>
            </w:r>
          </w:p>
        </w:tc>
      </w:tr>
      <w:tr w:rsidR="002C44C1" w:rsidRPr="00BE4534" w14:paraId="1A87C18E" w14:textId="77777777" w:rsidTr="00753978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7594735F" w14:textId="77777777" w:rsidR="002C44C1" w:rsidRPr="00885647" w:rsidRDefault="002C44C1" w:rsidP="0075397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72" w:type="pct"/>
            <w:shd w:val="clear" w:color="auto" w:fill="auto"/>
            <w:vAlign w:val="center"/>
          </w:tcPr>
          <w:p w14:paraId="5B1B0450" w14:textId="77777777" w:rsidR="002C44C1" w:rsidRPr="00885647" w:rsidRDefault="002C44C1" w:rsidP="0075397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14:paraId="36815432" w14:textId="77777777" w:rsidR="002C44C1" w:rsidRPr="006B6D24" w:rsidRDefault="002C44C1" w:rsidP="00753978">
            <w:pPr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  <w:r w:rsidRPr="006B6D24">
              <w:rPr>
                <w:color w:val="000000"/>
                <w:sz w:val="28"/>
                <w:szCs w:val="28"/>
              </w:rPr>
              <w:t>18.05 – 22.05</w:t>
            </w:r>
          </w:p>
        </w:tc>
      </w:tr>
    </w:tbl>
    <w:p w14:paraId="651931AF" w14:textId="77777777" w:rsidR="002C44C1" w:rsidRDefault="002C44C1" w:rsidP="002C44C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378"/>
        <w:gridCol w:w="2835"/>
      </w:tblGrid>
      <w:tr w:rsidR="002C44C1" w:rsidRPr="00885647" w14:paraId="275F1BF5" w14:textId="77777777" w:rsidTr="00753978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14:paraId="12940342" w14:textId="77777777" w:rsidR="002C44C1" w:rsidRPr="00885647" w:rsidRDefault="002C44C1" w:rsidP="00753978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3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DB80B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679A5942" w14:textId="77777777" w:rsidR="002C44C1" w:rsidRPr="00885647" w:rsidRDefault="002C44C1" w:rsidP="00753978">
            <w:pPr>
              <w:jc w:val="center"/>
              <w:rPr>
                <w:sz w:val="28"/>
                <w:szCs w:val="28"/>
              </w:rPr>
            </w:pPr>
            <w:r w:rsidRPr="005D2C7D">
              <w:rPr>
                <w:color w:val="000000"/>
                <w:sz w:val="28"/>
                <w:szCs w:val="28"/>
              </w:rPr>
              <w:t>Левшин П. И.</w:t>
            </w:r>
          </w:p>
        </w:tc>
      </w:tr>
      <w:tr w:rsidR="002C44C1" w:rsidRPr="00885647" w14:paraId="08CB6559" w14:textId="77777777" w:rsidTr="00753978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14:paraId="06C05DD3" w14:textId="77777777" w:rsidR="002C44C1" w:rsidRPr="00885647" w:rsidRDefault="002C44C1" w:rsidP="00753978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DC16A3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425D1A6B" w14:textId="77777777" w:rsidR="002C44C1" w:rsidRPr="00885647" w:rsidRDefault="002C44C1" w:rsidP="00753978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FA6F20">
              <w:rPr>
                <w:color w:val="000000"/>
                <w:sz w:val="28"/>
                <w:szCs w:val="28"/>
              </w:rPr>
              <w:t>Чернокульский</w:t>
            </w:r>
            <w:proofErr w:type="spellEnd"/>
            <w:r w:rsidRPr="00FA6F20">
              <w:rPr>
                <w:color w:val="000000"/>
                <w:sz w:val="28"/>
                <w:szCs w:val="28"/>
              </w:rPr>
              <w:t xml:space="preserve"> В. В.</w:t>
            </w:r>
          </w:p>
        </w:tc>
      </w:tr>
      <w:tr w:rsidR="002C44C1" w14:paraId="5EA75512" w14:textId="77777777" w:rsidTr="00753978">
        <w:trPr>
          <w:trHeight w:val="170"/>
        </w:trPr>
        <w:tc>
          <w:tcPr>
            <w:tcW w:w="4251" w:type="dxa"/>
            <w:shd w:val="clear" w:color="auto" w:fill="auto"/>
          </w:tcPr>
          <w:p w14:paraId="7DFBBF13" w14:textId="77777777" w:rsidR="002C44C1" w:rsidRPr="0063344C" w:rsidRDefault="002C44C1" w:rsidP="00753978">
            <w:pPr>
              <w:ind w:firstLine="1843"/>
              <w:rPr>
                <w:sz w:val="28"/>
              </w:rPr>
            </w:pPr>
          </w:p>
        </w:tc>
        <w:tc>
          <w:tcPr>
            <w:tcW w:w="237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DE4180" w14:textId="77777777" w:rsidR="002C44C1" w:rsidRPr="00885647" w:rsidRDefault="002C44C1" w:rsidP="0075397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1283A03F" w14:textId="77777777" w:rsidR="002C44C1" w:rsidRDefault="002C44C1" w:rsidP="0075397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357B7374" w14:textId="77777777" w:rsidR="00147780" w:rsidRPr="00F62424" w:rsidRDefault="00147780" w:rsidP="00147780">
      <w:pPr>
        <w:jc w:val="center"/>
        <w:rPr>
          <w:b/>
          <w:sz w:val="28"/>
        </w:rPr>
      </w:pPr>
      <w:r>
        <w:br w:type="page"/>
      </w:r>
      <w:bookmarkStart w:id="0" w:name="_Toc484029080"/>
      <w:bookmarkStart w:id="1" w:name="_Toc484031445"/>
      <w:bookmarkStart w:id="2" w:name="_Toc484541090"/>
      <w:bookmarkStart w:id="3" w:name="_Toc484541148"/>
      <w:bookmarkStart w:id="4" w:name="_Toc484632245"/>
      <w:bookmarkStart w:id="5" w:name="_Toc484632336"/>
      <w:bookmarkStart w:id="6" w:name="_Toc484632452"/>
      <w:bookmarkStart w:id="7" w:name="_Toc484632517"/>
      <w:bookmarkStart w:id="8" w:name="_Toc485214968"/>
      <w:bookmarkStart w:id="9" w:name="_Toc485237722"/>
      <w:bookmarkStart w:id="10" w:name="_Toc485255260"/>
      <w:bookmarkStart w:id="11" w:name="_Toc485288213"/>
      <w:r w:rsidRPr="00F62424">
        <w:rPr>
          <w:b/>
          <w:sz w:val="28"/>
        </w:rP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C0906CD" w14:textId="77777777" w:rsidR="00147780" w:rsidRDefault="00147780" w:rsidP="00147780">
      <w:pPr>
        <w:jc w:val="center"/>
        <w:rPr>
          <w:b/>
          <w:sz w:val="28"/>
          <w:lang w:val="en-US"/>
        </w:rPr>
      </w:pPr>
      <w:r>
        <w:br w:type="page"/>
      </w:r>
      <w:bookmarkStart w:id="12" w:name="_Toc484029081"/>
      <w:bookmarkStart w:id="13" w:name="_Toc484031446"/>
      <w:bookmarkStart w:id="14" w:name="_Toc484541091"/>
      <w:bookmarkStart w:id="15" w:name="_Toc484541149"/>
      <w:bookmarkStart w:id="16" w:name="_Toc484632246"/>
      <w:bookmarkStart w:id="17" w:name="_Toc484632337"/>
      <w:bookmarkStart w:id="18" w:name="_Toc484632453"/>
      <w:bookmarkStart w:id="19" w:name="_Toc484632518"/>
      <w:bookmarkStart w:id="20" w:name="_Toc485214969"/>
      <w:bookmarkStart w:id="21" w:name="_Toc485237723"/>
      <w:bookmarkStart w:id="22" w:name="_Toc485255261"/>
      <w:bookmarkStart w:id="23" w:name="_Toc485288214"/>
      <w:r w:rsidRPr="00F62424">
        <w:rPr>
          <w:b/>
          <w:sz w:val="28"/>
          <w:lang w:val="en-US"/>
        </w:rPr>
        <w:lastRenderedPageBreak/>
        <w:t>ABSTRACT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156C242" w14:textId="77777777" w:rsidR="00147780" w:rsidRDefault="00147780" w:rsidP="00147780">
      <w:pPr>
        <w:jc w:val="center"/>
        <w:rPr>
          <w:b/>
          <w:sz w:val="28"/>
        </w:rPr>
      </w:pPr>
      <w:r>
        <w:rPr>
          <w:b/>
          <w:sz w:val="28"/>
          <w:lang w:val="en-US"/>
        </w:rPr>
        <w:br w:type="page"/>
      </w:r>
      <w:r>
        <w:rPr>
          <w:b/>
          <w:sz w:val="28"/>
        </w:rPr>
        <w:lastRenderedPageBreak/>
        <w:t>СОДЕРЖАНИЕ</w:t>
      </w:r>
    </w:p>
    <w:sdt>
      <w:sdtPr>
        <w:rPr>
          <w:rFonts w:eastAsia="Times New Roman" w:cs="Times New Roman"/>
          <w:b w:val="0"/>
          <w:caps w:val="0"/>
          <w:color w:val="auto"/>
          <w:sz w:val="24"/>
          <w:szCs w:val="24"/>
        </w:rPr>
        <w:id w:val="-4234149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7619B7" w14:textId="2945685E" w:rsidR="008341F7" w:rsidRDefault="008341F7" w:rsidP="008341F7">
          <w:pPr>
            <w:pStyle w:val="af5"/>
            <w:jc w:val="left"/>
          </w:pPr>
        </w:p>
        <w:p w14:paraId="5654F143" w14:textId="3D945A45" w:rsidR="00FB28AA" w:rsidRDefault="008341F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"Пункт;2;Подпункт;3" </w:instrText>
          </w:r>
          <w:r>
            <w:fldChar w:fldCharType="separate"/>
          </w:r>
          <w:hyperlink w:anchor="_Toc8517009" w:history="1">
            <w:r w:rsidR="00FB28AA" w:rsidRPr="00155026">
              <w:rPr>
                <w:rStyle w:val="ac"/>
                <w:noProof/>
              </w:rPr>
              <w:t>Определения, обозначения и сокращения</w:t>
            </w:r>
            <w:r w:rsidR="00FB28AA">
              <w:rPr>
                <w:noProof/>
                <w:webHidden/>
              </w:rPr>
              <w:tab/>
            </w:r>
            <w:r w:rsidR="00FB28AA">
              <w:rPr>
                <w:noProof/>
                <w:webHidden/>
              </w:rPr>
              <w:fldChar w:fldCharType="begin"/>
            </w:r>
            <w:r w:rsidR="00FB28AA">
              <w:rPr>
                <w:noProof/>
                <w:webHidden/>
              </w:rPr>
              <w:instrText xml:space="preserve"> PAGEREF _Toc8517009 \h </w:instrText>
            </w:r>
            <w:r w:rsidR="00FB28AA">
              <w:rPr>
                <w:noProof/>
                <w:webHidden/>
              </w:rPr>
            </w:r>
            <w:r w:rsidR="00FB28AA">
              <w:rPr>
                <w:noProof/>
                <w:webHidden/>
              </w:rPr>
              <w:fldChar w:fldCharType="separate"/>
            </w:r>
            <w:r w:rsidR="00FB28AA">
              <w:rPr>
                <w:noProof/>
                <w:webHidden/>
              </w:rPr>
              <w:t>8</w:t>
            </w:r>
            <w:r w:rsidR="00FB28AA">
              <w:rPr>
                <w:noProof/>
                <w:webHidden/>
              </w:rPr>
              <w:fldChar w:fldCharType="end"/>
            </w:r>
          </w:hyperlink>
        </w:p>
        <w:p w14:paraId="13B87AC6" w14:textId="63BA5FA8" w:rsidR="00FB28AA" w:rsidRDefault="00FB28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0" w:history="1">
            <w:r w:rsidRPr="00155026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B2D5" w14:textId="731A4F0E" w:rsidR="00FB28AA" w:rsidRDefault="00FB28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1" w:history="1">
            <w:r w:rsidRPr="00155026">
              <w:rPr>
                <w:rStyle w:val="ac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51FE" w14:textId="68F644C1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2" w:history="1">
            <w:r w:rsidRPr="00155026">
              <w:rPr>
                <w:rStyle w:val="ac"/>
                <w:noProof/>
              </w:rPr>
              <w:t>1.1. Мотивация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7B73" w14:textId="74443881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3" w:history="1">
            <w:r w:rsidRPr="00155026">
              <w:rPr>
                <w:rStyle w:val="ac"/>
                <w:noProof/>
              </w:rPr>
              <w:t>1.2. Требования предъявляемые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E67C" w14:textId="2F27198F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4" w:history="1">
            <w:r w:rsidRPr="00155026">
              <w:rPr>
                <w:rStyle w:val="ac"/>
                <w:noProof/>
              </w:rPr>
              <w:t>1.3.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F89D" w14:textId="3B1FBECF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5" w:history="1">
            <w:r w:rsidRPr="00155026">
              <w:rPr>
                <w:rStyle w:val="ac"/>
                <w:noProof/>
              </w:rPr>
              <w:t>1.3.1.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8981" w14:textId="3BD4EC29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6" w:history="1">
            <w:r w:rsidRPr="00155026">
              <w:rPr>
                <w:rStyle w:val="ac"/>
                <w:noProof/>
              </w:rPr>
              <w:t>1.3.2. 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1E56" w14:textId="375EF0C6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7" w:history="1">
            <w:r w:rsidRPr="00155026">
              <w:rPr>
                <w:rStyle w:val="ac"/>
                <w:noProof/>
              </w:rPr>
              <w:t>1.3.3. Выявления характеристик продукции и его окружения на изображении для задачи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A87B" w14:textId="3782FED8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8" w:history="1">
            <w:r w:rsidRPr="00155026">
              <w:rPr>
                <w:rStyle w:val="ac"/>
                <w:noProof/>
              </w:rPr>
              <w:t>1.3.2. Выявление характеристик продукции для задачи классифицирования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24FD" w14:textId="71CBC0AB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19" w:history="1">
            <w:r w:rsidRPr="00155026">
              <w:rPr>
                <w:rStyle w:val="ac"/>
                <w:noProof/>
              </w:rPr>
              <w:t xml:space="preserve">1.4. Анализ возможностей контурного анализа библиотеки </w:t>
            </w:r>
            <w:r w:rsidRPr="00155026">
              <w:rPr>
                <w:rStyle w:val="ac"/>
                <w:noProof/>
                <w:lang w:val="en-US"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E17E" w14:textId="61C9AA97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0" w:history="1">
            <w:r w:rsidRPr="00155026">
              <w:rPr>
                <w:rStyle w:val="ac"/>
                <w:noProof/>
              </w:rPr>
              <w:t>1.4.1 Подготовка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619B" w14:textId="5EEFDCB7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1" w:history="1">
            <w:r w:rsidRPr="00155026">
              <w:rPr>
                <w:rStyle w:val="ac"/>
                <w:noProof/>
              </w:rPr>
              <w:t xml:space="preserve">1.4.2 Применение функции </w:t>
            </w:r>
            <w:r w:rsidRPr="00155026">
              <w:rPr>
                <w:rStyle w:val="ac"/>
                <w:noProof/>
                <w:lang w:val="en-US"/>
              </w:rPr>
              <w:t>findContours</w:t>
            </w:r>
            <w:r w:rsidRPr="00155026">
              <w:rPr>
                <w:rStyle w:val="ac"/>
                <w:noProof/>
              </w:rPr>
              <w:t xml:space="preserve"> и поиск прямоугольников минимальной площади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7869" w14:textId="6A194636" w:rsidR="00FB28AA" w:rsidRDefault="00FB28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2" w:history="1">
            <w:r w:rsidRPr="00155026">
              <w:rPr>
                <w:rStyle w:val="ac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2CC9" w14:textId="72662495" w:rsidR="00FB28AA" w:rsidRDefault="00FB28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3" w:history="1">
            <w:r w:rsidRPr="00155026">
              <w:rPr>
                <w:rStyle w:val="ac"/>
                <w:noProof/>
              </w:rPr>
              <w:t>4. Составление бизнес-плана по коммерциализации результатов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F049" w14:textId="0D6E4A86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4" w:history="1">
            <w:r w:rsidRPr="00155026">
              <w:rPr>
                <w:rStyle w:val="ac"/>
                <w:caps/>
                <w:noProof/>
              </w:rPr>
              <w:t xml:space="preserve">4.1. </w:t>
            </w:r>
            <w:r w:rsidRPr="00155026">
              <w:rPr>
                <w:rStyle w:val="ac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157B" w14:textId="02956F02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5" w:history="1">
            <w:r w:rsidRPr="00155026">
              <w:rPr>
                <w:rStyle w:val="ac"/>
                <w:caps/>
                <w:noProof/>
              </w:rPr>
              <w:t xml:space="preserve">4.2. </w:t>
            </w:r>
            <w:r w:rsidRPr="00155026">
              <w:rPr>
                <w:rStyle w:val="ac"/>
                <w:noProof/>
              </w:rPr>
              <w:t>Описание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FE5A" w14:textId="090D2912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6" w:history="1">
            <w:r w:rsidRPr="00155026">
              <w:rPr>
                <w:rStyle w:val="ac"/>
                <w:noProof/>
              </w:rPr>
              <w:t>4.2.1. Характеристики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A779" w14:textId="2924AB55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7" w:history="1">
            <w:r w:rsidRPr="00155026">
              <w:rPr>
                <w:rStyle w:val="ac"/>
                <w:noProof/>
              </w:rPr>
              <w:t>4.2.2. Потребительские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B2A3" w14:textId="27D5EA37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8" w:history="1">
            <w:r w:rsidRPr="00155026">
              <w:rPr>
                <w:rStyle w:val="ac"/>
                <w:noProof/>
              </w:rPr>
              <w:t>4.2.3. Конкурентные преимущества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DD59" w14:textId="428BDB2E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29" w:history="1">
            <w:r w:rsidRPr="00155026">
              <w:rPr>
                <w:rStyle w:val="ac"/>
                <w:noProof/>
              </w:rPr>
              <w:t>4.3. Анализ рынка сбыта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79C6" w14:textId="77863DA3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0" w:history="1">
            <w:r w:rsidRPr="00155026">
              <w:rPr>
                <w:rStyle w:val="ac"/>
                <w:noProof/>
              </w:rPr>
              <w:t>4.3.1. Основные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5D9E" w14:textId="6F561D90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1" w:history="1">
            <w:r w:rsidRPr="00155026">
              <w:rPr>
                <w:rStyle w:val="ac"/>
                <w:noProof/>
              </w:rPr>
              <w:t>4.4. План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7B8B" w14:textId="23A3D230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2" w:history="1">
            <w:r w:rsidRPr="00155026">
              <w:rPr>
                <w:rStyle w:val="ac"/>
                <w:noProof/>
              </w:rPr>
              <w:t>4.4.1. Расчет расходов на оплату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7B28" w14:textId="64851838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3" w:history="1">
            <w:r w:rsidRPr="00155026">
              <w:rPr>
                <w:rStyle w:val="ac"/>
                <w:noProof/>
              </w:rPr>
              <w:t>4.4.2. Расчет накладных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8A70" w14:textId="534200C7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4" w:history="1">
            <w:r w:rsidRPr="00155026">
              <w:rPr>
                <w:rStyle w:val="ac"/>
                <w:noProof/>
              </w:rPr>
              <w:t>4.4.3. Расходы по статье «Материалы»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F3E3" w14:textId="22B4A1F0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5" w:history="1">
            <w:r w:rsidRPr="00155026">
              <w:rPr>
                <w:rStyle w:val="ac"/>
                <w:noProof/>
              </w:rPr>
              <w:t>4.4.4. Издержки на амортизацию ПК и оргтехники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EF0D" w14:textId="3EF74467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6" w:history="1">
            <w:r w:rsidRPr="00155026">
              <w:rPr>
                <w:rStyle w:val="ac"/>
                <w:noProof/>
              </w:rPr>
              <w:t>4.4.5. Прочие прямые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D0A3" w14:textId="2B8B969E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7" w:history="1">
            <w:r w:rsidRPr="00155026">
              <w:rPr>
                <w:rStyle w:val="ac"/>
                <w:noProof/>
              </w:rPr>
              <w:t>4.4.6. Себестоимость выполнения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F46D" w14:textId="6EFD4029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8" w:history="1">
            <w:r w:rsidRPr="00155026">
              <w:rPr>
                <w:rStyle w:val="ac"/>
                <w:caps/>
                <w:noProof/>
              </w:rPr>
              <w:t>4.4.7</w:t>
            </w:r>
            <w:r w:rsidRPr="00155026">
              <w:rPr>
                <w:rStyle w:val="ac"/>
                <w:noProof/>
              </w:rPr>
              <w:t>. Объем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D310" w14:textId="42F5B174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39" w:history="1">
            <w:r w:rsidRPr="00155026">
              <w:rPr>
                <w:rStyle w:val="ac"/>
                <w:noProof/>
              </w:rPr>
              <w:t>4.5 Финансовый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E202" w14:textId="1CB3A27D" w:rsidR="00FB28AA" w:rsidRDefault="00FB28A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40" w:history="1">
            <w:r w:rsidRPr="00155026">
              <w:rPr>
                <w:rStyle w:val="ac"/>
                <w:noProof/>
              </w:rPr>
              <w:t>4.5.1. План прибылей и убытков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2E5D" w14:textId="5A1C7FBE" w:rsidR="00FB28AA" w:rsidRDefault="00FB28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41" w:history="1">
            <w:r w:rsidRPr="00155026">
              <w:rPr>
                <w:rStyle w:val="ac"/>
                <w:caps/>
                <w:noProof/>
              </w:rPr>
              <w:t xml:space="preserve">4.6. </w:t>
            </w:r>
            <w:r w:rsidRPr="00155026">
              <w:rPr>
                <w:rStyle w:val="ac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4BC6" w14:textId="5FF6AC34" w:rsidR="00FB28AA" w:rsidRDefault="00FB28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42" w:history="1">
            <w:r w:rsidRPr="0015502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C84B" w14:textId="2C0D3CE2" w:rsidR="00FB28AA" w:rsidRDefault="00FB28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17043" w:history="1">
            <w:r w:rsidRPr="00155026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89DA" w14:textId="7CCCC2AA" w:rsidR="008341F7" w:rsidRDefault="008341F7">
          <w:r>
            <w:rPr>
              <w:sz w:val="28"/>
            </w:rPr>
            <w:fldChar w:fldCharType="end"/>
          </w:r>
        </w:p>
      </w:sdtContent>
    </w:sdt>
    <w:p w14:paraId="58674B5F" w14:textId="640DF64A" w:rsidR="00147780" w:rsidRDefault="00147780" w:rsidP="008341F7">
      <w:pPr>
        <w:pStyle w:val="af8"/>
      </w:pPr>
      <w:r>
        <w:br w:type="page"/>
      </w:r>
      <w:bookmarkStart w:id="24" w:name="_Toc485295973"/>
      <w:bookmarkStart w:id="25" w:name="_Toc8517009"/>
      <w:r w:rsidR="008341F7">
        <w:lastRenderedPageBreak/>
        <w:t>О</w:t>
      </w:r>
      <w:r w:rsidR="008341F7" w:rsidRPr="00BE4534">
        <w:t>пределения, обозначения и сокращения</w:t>
      </w:r>
      <w:bookmarkEnd w:id="24"/>
      <w:bookmarkEnd w:id="25"/>
    </w:p>
    <w:p w14:paraId="5026E5BD" w14:textId="77777777" w:rsidR="007F7A04" w:rsidRDefault="007F7A04" w:rsidP="007F7A04">
      <w:pPr>
        <w:spacing w:line="360" w:lineRule="auto"/>
        <w:ind w:firstLine="709"/>
        <w:jc w:val="both"/>
        <w:rPr>
          <w:sz w:val="28"/>
          <w:szCs w:val="28"/>
        </w:rPr>
      </w:pPr>
    </w:p>
    <w:p w14:paraId="12F6623D" w14:textId="526901C6" w:rsidR="007F7A04" w:rsidRDefault="007F7A04" w:rsidP="007F7A04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2175E060" w14:textId="6EFA5F6C" w:rsidR="00A94E6E" w:rsidRDefault="00A94E6E" w:rsidP="007F7A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Вендинг (англ. </w:t>
      </w:r>
      <w:proofErr w:type="spellStart"/>
      <w:r w:rsidRPr="00A94E6E">
        <w:rPr>
          <w:sz w:val="28"/>
          <w:szCs w:val="28"/>
        </w:rPr>
        <w:t>Vending</w:t>
      </w:r>
      <w:proofErr w:type="spellEnd"/>
      <w:r>
        <w:rPr>
          <w:sz w:val="28"/>
          <w:szCs w:val="28"/>
        </w:rPr>
        <w:t>) — это</w:t>
      </w:r>
      <w:r w:rsidRPr="00A94E6E">
        <w:rPr>
          <w:sz w:val="28"/>
          <w:szCs w:val="28"/>
        </w:rPr>
        <w:t xml:space="preserve"> продажа товаров и услуг с помощью автоматизированных систем (торговых автоматов).</w:t>
      </w:r>
    </w:p>
    <w:p w14:paraId="6112BC8C" w14:textId="63257F04" w:rsidR="00EC2E68" w:rsidRPr="003E4D42" w:rsidRDefault="006611C6" w:rsidP="00372F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ROS</w:t>
      </w:r>
      <w:r w:rsidRPr="006611C6">
        <w:rPr>
          <w:sz w:val="28"/>
          <w:szCs w:val="28"/>
        </w:rPr>
        <w:t xml:space="preserve"> (</w:t>
      </w:r>
      <w:r w:rsidRPr="006611C6">
        <w:rPr>
          <w:sz w:val="28"/>
          <w:szCs w:val="28"/>
          <w:lang w:val="en-US"/>
        </w:rPr>
        <w:t>Robot</w:t>
      </w:r>
      <w:r w:rsidRPr="006611C6">
        <w:rPr>
          <w:sz w:val="28"/>
          <w:szCs w:val="28"/>
        </w:rPr>
        <w:t xml:space="preserve"> </w:t>
      </w:r>
      <w:r w:rsidRPr="006611C6">
        <w:rPr>
          <w:sz w:val="28"/>
          <w:szCs w:val="28"/>
          <w:lang w:val="en-US"/>
        </w:rPr>
        <w:t>Operating</w:t>
      </w:r>
      <w:r w:rsidRPr="006611C6">
        <w:rPr>
          <w:sz w:val="28"/>
          <w:szCs w:val="28"/>
        </w:rPr>
        <w:t xml:space="preserve"> </w:t>
      </w:r>
      <w:r w:rsidRPr="006611C6">
        <w:rPr>
          <w:sz w:val="28"/>
          <w:szCs w:val="28"/>
          <w:lang w:val="en-US"/>
        </w:rPr>
        <w:t>System</w:t>
      </w:r>
      <w:r w:rsidRPr="006611C6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="00372FFC">
        <w:rPr>
          <w:sz w:val="28"/>
          <w:szCs w:val="28"/>
        </w:rPr>
        <w:t xml:space="preserve"> </w:t>
      </w:r>
      <w:r w:rsidR="00372FFC" w:rsidRPr="00372FFC">
        <w:rPr>
          <w:sz w:val="28"/>
          <w:szCs w:val="28"/>
        </w:rPr>
        <w:t>гибк</w:t>
      </w:r>
      <w:r w:rsidR="00372FFC">
        <w:rPr>
          <w:sz w:val="28"/>
          <w:szCs w:val="28"/>
        </w:rPr>
        <w:t>ая</w:t>
      </w:r>
      <w:r w:rsidR="00372FFC" w:rsidRPr="00372FFC">
        <w:rPr>
          <w:sz w:val="28"/>
          <w:szCs w:val="28"/>
        </w:rPr>
        <w:t xml:space="preserve"> основ</w:t>
      </w:r>
      <w:r w:rsidR="00372FFC">
        <w:rPr>
          <w:sz w:val="28"/>
          <w:szCs w:val="28"/>
        </w:rPr>
        <w:t>а</w:t>
      </w:r>
      <w:r w:rsidR="00372FFC" w:rsidRPr="00372FFC">
        <w:rPr>
          <w:sz w:val="28"/>
          <w:szCs w:val="28"/>
        </w:rPr>
        <w:t xml:space="preserve"> для написания программного обеспечения робота. Это набор инструментов, библиотек и соглашений, направленных на упрощение задачи создания сложного и надежного поведения роботов на самых разных роботизированных платформах.</w:t>
      </w:r>
      <w:r w:rsidR="00336C08">
        <w:rPr>
          <w:sz w:val="28"/>
          <w:szCs w:val="28"/>
        </w:rPr>
        <w:t xml:space="preserve"> </w:t>
      </w:r>
      <w:r w:rsidR="00336C08" w:rsidRPr="003E4D42">
        <w:rPr>
          <w:sz w:val="28"/>
          <w:szCs w:val="28"/>
        </w:rPr>
        <w:t>[1]</w:t>
      </w:r>
    </w:p>
    <w:p w14:paraId="3086B6AA" w14:textId="605AAEE3" w:rsidR="0068595C" w:rsidRDefault="0068595C" w:rsidP="00372F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Снек – это </w:t>
      </w:r>
      <w:r w:rsidRPr="0068595C">
        <w:rPr>
          <w:sz w:val="28"/>
          <w:szCs w:val="28"/>
        </w:rPr>
        <w:t>в англоязычных странах общее название лёгких блюд, предназначенных для утоления голода между основными приёмами пищи</w:t>
      </w:r>
      <w:r>
        <w:rPr>
          <w:sz w:val="28"/>
          <w:szCs w:val="28"/>
        </w:rPr>
        <w:t>.</w:t>
      </w:r>
    </w:p>
    <w:p w14:paraId="600014DD" w14:textId="19A47B9C" w:rsidR="00735508" w:rsidRPr="00735508" w:rsidRDefault="00735508" w:rsidP="00735508">
      <w:pPr>
        <w:spacing w:line="360" w:lineRule="auto"/>
        <w:ind w:firstLine="709"/>
        <w:jc w:val="both"/>
        <w:rPr>
          <w:sz w:val="28"/>
          <w:szCs w:val="28"/>
        </w:rPr>
      </w:pPr>
      <w:r w:rsidRPr="00735508">
        <w:rPr>
          <w:sz w:val="28"/>
          <w:szCs w:val="28"/>
        </w:rPr>
        <w:t>EAN (</w:t>
      </w:r>
      <w:proofErr w:type="spellStart"/>
      <w:r w:rsidRPr="00735508">
        <w:rPr>
          <w:sz w:val="28"/>
          <w:szCs w:val="28"/>
        </w:rPr>
        <w:t>European</w:t>
      </w:r>
      <w:proofErr w:type="spellEnd"/>
      <w:r w:rsidRPr="00735508">
        <w:rPr>
          <w:sz w:val="28"/>
          <w:szCs w:val="28"/>
        </w:rPr>
        <w:t xml:space="preserve"> </w:t>
      </w:r>
      <w:proofErr w:type="spellStart"/>
      <w:r w:rsidRPr="00735508">
        <w:rPr>
          <w:sz w:val="28"/>
          <w:szCs w:val="28"/>
        </w:rPr>
        <w:t>Article</w:t>
      </w:r>
      <w:proofErr w:type="spellEnd"/>
      <w:r w:rsidRPr="00735508">
        <w:rPr>
          <w:sz w:val="28"/>
          <w:szCs w:val="28"/>
        </w:rPr>
        <w:t xml:space="preserve"> </w:t>
      </w:r>
      <w:proofErr w:type="spellStart"/>
      <w:r w:rsidRPr="00735508">
        <w:rPr>
          <w:sz w:val="28"/>
          <w:szCs w:val="28"/>
        </w:rPr>
        <w:t>Number</w:t>
      </w:r>
      <w:proofErr w:type="spellEnd"/>
      <w:r w:rsidRPr="00735508">
        <w:rPr>
          <w:sz w:val="28"/>
          <w:szCs w:val="28"/>
        </w:rPr>
        <w:t>) — европейский стандарт штрихкода, предназначенный для кодирования идентификатора товара и производителя</w:t>
      </w:r>
    </w:p>
    <w:p w14:paraId="11F430C8" w14:textId="77777777" w:rsidR="00735508" w:rsidRPr="0068595C" w:rsidRDefault="00735508" w:rsidP="00372FFC">
      <w:pPr>
        <w:spacing w:line="360" w:lineRule="auto"/>
        <w:ind w:firstLine="709"/>
        <w:jc w:val="both"/>
      </w:pPr>
    </w:p>
    <w:p w14:paraId="0DC35CD9" w14:textId="3460CAC2" w:rsidR="00147780" w:rsidRDefault="00147780" w:rsidP="008341F7">
      <w:pPr>
        <w:pStyle w:val="af8"/>
      </w:pPr>
      <w:r w:rsidRPr="006611C6">
        <w:br w:type="page"/>
      </w:r>
      <w:bookmarkStart w:id="26" w:name="_Toc8517010"/>
      <w:r w:rsidR="008341F7">
        <w:lastRenderedPageBreak/>
        <w:t>Введение</w:t>
      </w:r>
      <w:bookmarkEnd w:id="26"/>
    </w:p>
    <w:p w14:paraId="134A2D44" w14:textId="0FAF3D31" w:rsidR="009C4DCB" w:rsidRDefault="00AC2645" w:rsidP="002B0FC8">
      <w:pPr>
        <w:spacing w:line="360" w:lineRule="auto"/>
        <w:ind w:firstLine="709"/>
        <w:jc w:val="center"/>
      </w:pPr>
      <w:r w:rsidRPr="00AC2645">
        <w:rPr>
          <w:bCs/>
          <w:color w:val="000000" w:themeColor="text1"/>
          <w:sz w:val="28"/>
          <w:szCs w:val="28"/>
        </w:rPr>
        <w:t>выв</w:t>
      </w:r>
      <w:r w:rsidR="00147780">
        <w:br w:type="page"/>
      </w:r>
    </w:p>
    <w:p w14:paraId="40D5324D" w14:textId="77777777" w:rsidR="00EB2CEE" w:rsidRPr="00EB2CEE" w:rsidRDefault="00EB2CEE" w:rsidP="009C4DCB">
      <w:pPr>
        <w:pStyle w:val="afa"/>
      </w:pPr>
    </w:p>
    <w:p w14:paraId="6308A50F" w14:textId="3B3AE2D8" w:rsidR="009C4DCB" w:rsidRDefault="009C4DCB" w:rsidP="00EB151A">
      <w:pPr>
        <w:spacing w:line="360" w:lineRule="auto"/>
        <w:rPr>
          <w:sz w:val="28"/>
        </w:rPr>
      </w:pPr>
    </w:p>
    <w:p w14:paraId="5E4E6D87" w14:textId="7DF5B3E0" w:rsidR="00EB151A" w:rsidRPr="00B05078" w:rsidRDefault="00EB151A" w:rsidP="00EB151A">
      <w:pPr>
        <w:spacing w:line="360" w:lineRule="auto"/>
        <w:rPr>
          <w:sz w:val="28"/>
        </w:rPr>
      </w:pPr>
      <w:r>
        <w:rPr>
          <w:sz w:val="28"/>
        </w:rPr>
        <w:tab/>
      </w:r>
    </w:p>
    <w:p w14:paraId="53385413" w14:textId="72D477C3" w:rsidR="00147780" w:rsidRPr="000527C7" w:rsidRDefault="00147780" w:rsidP="000527C7">
      <w:pPr>
        <w:pStyle w:val="af8"/>
      </w:pPr>
      <w:r>
        <w:br w:type="page"/>
      </w:r>
      <w:bookmarkStart w:id="27" w:name="_Toc8517011"/>
      <w:r w:rsidR="002B0FC8" w:rsidRPr="000527C7">
        <w:lastRenderedPageBreak/>
        <w:t>1. Аналитический раздел</w:t>
      </w:r>
      <w:bookmarkEnd w:id="27"/>
    </w:p>
    <w:p w14:paraId="4166AAA6" w14:textId="77777777" w:rsidR="002B0FC8" w:rsidRDefault="002B0FC8" w:rsidP="00733F11">
      <w:pPr>
        <w:pStyle w:val="af8"/>
      </w:pPr>
    </w:p>
    <w:p w14:paraId="528A5EEA" w14:textId="77777777" w:rsidR="00733F11" w:rsidRDefault="00733F11" w:rsidP="00733F11">
      <w:pPr>
        <w:pStyle w:val="afa"/>
      </w:pPr>
      <w:bookmarkStart w:id="28" w:name="_Toc8517012"/>
      <w:r>
        <w:t>1.1. Мотивация к разработке программного обеспечения</w:t>
      </w:r>
      <w:bookmarkEnd w:id="28"/>
    </w:p>
    <w:p w14:paraId="21680682" w14:textId="19C3E0DB" w:rsidR="00733F11" w:rsidRDefault="008536EE" w:rsidP="00811EF9">
      <w:pPr>
        <w:pStyle w:val="aff0"/>
      </w:pPr>
      <w:r>
        <w:t>Создаваемое</w:t>
      </w:r>
      <w:r w:rsidR="00733F11">
        <w:t xml:space="preserve"> </w:t>
      </w:r>
      <w:r w:rsidR="00733F11" w:rsidRPr="00A94E6E">
        <w:rPr>
          <w:bCs/>
          <w:color w:val="000000" w:themeColor="text1"/>
          <w:szCs w:val="28"/>
        </w:rPr>
        <w:t>программн</w:t>
      </w:r>
      <w:r w:rsidR="00733F11">
        <w:rPr>
          <w:bCs/>
          <w:color w:val="000000" w:themeColor="text1"/>
          <w:szCs w:val="28"/>
        </w:rPr>
        <w:t>ое</w:t>
      </w:r>
      <w:r w:rsidR="00733F11">
        <w:t xml:space="preserve"> обеспечение разрабатывается по запросу компании, занимающейся обслуживанием вендинговых автоматов.</w:t>
      </w:r>
    </w:p>
    <w:p w14:paraId="2ECE785A" w14:textId="5BF7EA89" w:rsidR="00733F11" w:rsidRDefault="00733F11" w:rsidP="00811EF9">
      <w:pPr>
        <w:pStyle w:val="aff0"/>
      </w:pPr>
      <w:r>
        <w:t xml:space="preserve"> В обслуживание входит</w:t>
      </w:r>
      <w:r w:rsidRPr="00A94E6E">
        <w:t xml:space="preserve">: </w:t>
      </w:r>
      <w:r>
        <w:t>контроль за количеством продукции, загрузка новой продукции и выгрузка непроданной продукции из вендинговых автоматов.</w:t>
      </w:r>
    </w:p>
    <w:p w14:paraId="50ED71EB" w14:textId="7F89A156" w:rsidR="00DE5184" w:rsidRDefault="00DE5184" w:rsidP="00811EF9">
      <w:pPr>
        <w:pStyle w:val="aff0"/>
      </w:pPr>
      <w:r>
        <w:t>В качестве продукции</w:t>
      </w:r>
      <w:r w:rsidR="00EB3925">
        <w:t xml:space="preserve"> выступают снеки или шоколадные батончики.</w:t>
      </w:r>
    </w:p>
    <w:p w14:paraId="41EBE757" w14:textId="77777777" w:rsidR="00733F11" w:rsidRDefault="00733F11" w:rsidP="00811EF9">
      <w:pPr>
        <w:pStyle w:val="aff0"/>
      </w:pPr>
      <w:r>
        <w:t>После выгрузки непроданной продукции из вендингового автомата, ее необходимо сортировать по наименованию продукции. В данный момент для сортировки продукции используется ручной труд. Компания планирует провести автоматизацию данного процесса, заменив ручной труд на конвейер с роботом-манипулятором с фотокамерой.</w:t>
      </w:r>
    </w:p>
    <w:p w14:paraId="1216DBDC" w14:textId="2CCC307E" w:rsidR="00733F11" w:rsidRPr="00474933" w:rsidRDefault="00733F11" w:rsidP="00811EF9">
      <w:pPr>
        <w:pStyle w:val="aff0"/>
      </w:pPr>
      <w:r>
        <w:t>На рис. 1.1 изображена диаграмма последовательности автоматизированного процесса сортировки продукции.</w:t>
      </w:r>
      <w:r>
        <w:tab/>
      </w:r>
      <w:r>
        <w:tab/>
      </w:r>
      <w:r>
        <w:rPr>
          <w:noProof/>
        </w:rPr>
        <w:drawing>
          <wp:inline distT="0" distB="0" distL="0" distR="0" wp14:anchorId="20862D1A" wp14:editId="567D13DD">
            <wp:extent cx="5940425" cy="2896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5F1" w14:textId="77777777" w:rsidR="00733F11" w:rsidRDefault="00733F11" w:rsidP="00733F11">
      <w:pPr>
        <w:spacing w:after="120"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1.1 – Диаграмма последовательности автоматизированного процесса сортировки продукции</w:t>
      </w:r>
    </w:p>
    <w:p w14:paraId="3C70D8D0" w14:textId="0A95EABC" w:rsidR="00733F11" w:rsidRDefault="00733F11" w:rsidP="00811EF9">
      <w:pPr>
        <w:pStyle w:val="aff0"/>
      </w:pPr>
      <w:r>
        <w:lastRenderedPageBreak/>
        <w:t>Рабочий загружает продукцию на конвейер, который доставляет продукцию к роботу-манипулятору. Робот-манипулятор, оснащенный фотокамерой, получает изображение конвейера с расположенными на нем продуктами. Далее изображение должно быть обработано для получения координат продуктов и их классификацию для дальнейшей расфасовки их роботом-манипулятором.</w:t>
      </w:r>
    </w:p>
    <w:p w14:paraId="345AD21D" w14:textId="7E54C893" w:rsidR="008536EE" w:rsidRPr="008536EE" w:rsidRDefault="008536EE" w:rsidP="00811EF9">
      <w:pPr>
        <w:pStyle w:val="aff0"/>
      </w:pPr>
      <w:r>
        <w:t xml:space="preserve">Под классами подразумеваются конкретные наименования продуктов, </w:t>
      </w:r>
      <w:r w:rsidRPr="008536EE">
        <w:t>“</w:t>
      </w:r>
      <w:r>
        <w:rPr>
          <w:lang w:val="en-US"/>
        </w:rPr>
        <w:t>Snickers</w:t>
      </w:r>
      <w:r w:rsidRPr="008536EE">
        <w:t xml:space="preserve"> </w:t>
      </w:r>
      <w:r>
        <w:rPr>
          <w:lang w:val="en-US"/>
        </w:rPr>
        <w:t>Super</w:t>
      </w:r>
      <w:r w:rsidRPr="008536EE">
        <w:t>”, “</w:t>
      </w:r>
      <w:r>
        <w:rPr>
          <w:lang w:val="en-US"/>
        </w:rPr>
        <w:t>Bounty</w:t>
      </w:r>
      <w:r w:rsidRPr="008536EE">
        <w:t xml:space="preserve"> </w:t>
      </w:r>
      <w:r>
        <w:rPr>
          <w:lang w:val="en-US"/>
        </w:rPr>
        <w:t>Trio</w:t>
      </w:r>
      <w:r w:rsidRPr="008536EE">
        <w:t>”, “</w:t>
      </w:r>
      <w:proofErr w:type="spellStart"/>
      <w:r>
        <w:rPr>
          <w:lang w:val="en-US"/>
        </w:rPr>
        <w:t>Kitkat</w:t>
      </w:r>
      <w:proofErr w:type="spellEnd"/>
      <w:r w:rsidRPr="008536EE">
        <w:t>”</w:t>
      </w:r>
      <w:r>
        <w:t xml:space="preserve"> и так далее.</w:t>
      </w:r>
    </w:p>
    <w:p w14:paraId="503A681F" w14:textId="162A5985" w:rsidR="00733F11" w:rsidRDefault="00733F11" w:rsidP="00811EF9">
      <w:pPr>
        <w:pStyle w:val="aff0"/>
      </w:pPr>
      <w:r>
        <w:t xml:space="preserve">В данной работе описывается разработка алгоритма детектирования продукции на изображении и их классификация. </w:t>
      </w:r>
    </w:p>
    <w:p w14:paraId="6BB94ED1" w14:textId="77777777" w:rsidR="00733F11" w:rsidRDefault="00733F11" w:rsidP="00733F11">
      <w:pPr>
        <w:spacing w:line="360" w:lineRule="auto"/>
        <w:rPr>
          <w:sz w:val="28"/>
        </w:rPr>
      </w:pPr>
    </w:p>
    <w:p w14:paraId="3F1194CC" w14:textId="77777777" w:rsidR="00733F11" w:rsidRDefault="00733F11" w:rsidP="00733F11">
      <w:pPr>
        <w:pStyle w:val="afa"/>
      </w:pPr>
      <w:bookmarkStart w:id="29" w:name="_Toc8517013"/>
      <w:r>
        <w:t>1.2. Требования предъявляемые к программному обеспечению</w:t>
      </w:r>
      <w:bookmarkEnd w:id="29"/>
    </w:p>
    <w:p w14:paraId="58BF6E62" w14:textId="65A5296C" w:rsidR="00811EF9" w:rsidRDefault="00811EF9" w:rsidP="00811EF9">
      <w:pPr>
        <w:pStyle w:val="aff0"/>
      </w:pPr>
      <w:r>
        <w:t>К разрабатываемому программному продукту предъявлены следующие требования</w:t>
      </w:r>
      <w:r w:rsidRPr="00811EF9">
        <w:t>:</w:t>
      </w:r>
    </w:p>
    <w:p w14:paraId="0C330920" w14:textId="5D511FD1" w:rsidR="00811EF9" w:rsidRDefault="00811EF9" w:rsidP="00053428">
      <w:pPr>
        <w:pStyle w:val="aff0"/>
        <w:numPr>
          <w:ilvl w:val="0"/>
          <w:numId w:val="6"/>
        </w:numPr>
      </w:pPr>
      <w:r>
        <w:t>Программное обеспечение должно быть реализовано на</w:t>
      </w:r>
      <w:r w:rsidR="00BA5735">
        <w:t xml:space="preserve"> одном из</w:t>
      </w:r>
      <w:r>
        <w:t xml:space="preserve"> язык</w:t>
      </w:r>
      <w:r w:rsidR="00BA5735">
        <w:t>ов</w:t>
      </w:r>
      <w:r>
        <w:t xml:space="preserve"> программирования, поддерживаемом операционной системой для управления роботами </w:t>
      </w:r>
      <w:r>
        <w:rPr>
          <w:lang w:val="en-US"/>
        </w:rPr>
        <w:t>ROS</w:t>
      </w:r>
      <w:r>
        <w:t>.</w:t>
      </w:r>
    </w:p>
    <w:p w14:paraId="0C3E86E5" w14:textId="65BD92A6" w:rsidR="00777AEB" w:rsidRPr="00811EF9" w:rsidRDefault="00383B9D" w:rsidP="00053428">
      <w:pPr>
        <w:pStyle w:val="aff0"/>
        <w:numPr>
          <w:ilvl w:val="0"/>
          <w:numId w:val="6"/>
        </w:numPr>
      </w:pPr>
      <w:r>
        <w:t xml:space="preserve">Обработка изображения должна быть произведена с помощью библиотеки </w:t>
      </w:r>
      <w:r>
        <w:rPr>
          <w:lang w:val="en-US"/>
        </w:rPr>
        <w:t>OpenCV</w:t>
      </w:r>
      <w:r w:rsidRPr="00383B9D">
        <w:t>.</w:t>
      </w:r>
    </w:p>
    <w:p w14:paraId="69758189" w14:textId="77777777" w:rsidR="00811EF9" w:rsidRPr="00811EF9" w:rsidRDefault="00811EF9" w:rsidP="00053428">
      <w:pPr>
        <w:pStyle w:val="aff0"/>
        <w:numPr>
          <w:ilvl w:val="0"/>
          <w:numId w:val="6"/>
        </w:numPr>
      </w:pPr>
      <w:r>
        <w:t>Программное обеспечение должно быть оформлено в виде библиотеки, содержащей следующие основные модули</w:t>
      </w:r>
      <w:r w:rsidRPr="00811EF9">
        <w:t>:</w:t>
      </w:r>
    </w:p>
    <w:p w14:paraId="6AC2ED06" w14:textId="08D889E5" w:rsidR="00811EF9" w:rsidRDefault="00811EF9" w:rsidP="00053428">
      <w:pPr>
        <w:pStyle w:val="aff0"/>
        <w:numPr>
          <w:ilvl w:val="1"/>
          <w:numId w:val="6"/>
        </w:numPr>
      </w:pPr>
      <w:r>
        <w:t xml:space="preserve">модуль определения координат </w:t>
      </w:r>
      <w:r w:rsidR="005F4903">
        <w:t>продукта на изображении</w:t>
      </w:r>
      <w:r w:rsidR="00E42A7D" w:rsidRPr="00E42A7D">
        <w:t>;</w:t>
      </w:r>
    </w:p>
    <w:p w14:paraId="5A87E5B0" w14:textId="360FB002" w:rsidR="005F4903" w:rsidRDefault="005F4903" w:rsidP="00053428">
      <w:pPr>
        <w:pStyle w:val="aff0"/>
        <w:numPr>
          <w:ilvl w:val="1"/>
          <w:numId w:val="6"/>
        </w:numPr>
      </w:pPr>
      <w:r>
        <w:t>классификация найденных на изображении продуктов</w:t>
      </w:r>
      <w:r w:rsidR="00E42A7D" w:rsidRPr="00E42A7D">
        <w:t>.</w:t>
      </w:r>
    </w:p>
    <w:p w14:paraId="171B06C5" w14:textId="1F7E3F06" w:rsidR="005F4903" w:rsidRDefault="00295DAF" w:rsidP="00053428">
      <w:pPr>
        <w:pStyle w:val="aff0"/>
        <w:numPr>
          <w:ilvl w:val="0"/>
          <w:numId w:val="6"/>
        </w:numPr>
      </w:pPr>
      <w:r>
        <w:t>Проанализировать продукты и выявить признаки, определяющие тот или иной продут.</w:t>
      </w:r>
    </w:p>
    <w:p w14:paraId="494480DA" w14:textId="16C5AE8D" w:rsidR="00BA29E1" w:rsidRDefault="00BA29E1" w:rsidP="00053428">
      <w:pPr>
        <w:pStyle w:val="aff0"/>
        <w:numPr>
          <w:ilvl w:val="0"/>
          <w:numId w:val="6"/>
        </w:numPr>
      </w:pPr>
      <w:r>
        <w:t>Программное обеспечение должно иметь возможност</w:t>
      </w:r>
      <w:r w:rsidR="00FD0ADE">
        <w:t xml:space="preserve">ь </w:t>
      </w:r>
      <w:r>
        <w:t xml:space="preserve">добавления новых классов продуктов, </w:t>
      </w:r>
      <w:r w:rsidR="00FD0ADE">
        <w:t>не требующую длительной подготовки для анализа.</w:t>
      </w:r>
    </w:p>
    <w:p w14:paraId="18ABC5C2" w14:textId="3DA87234" w:rsidR="009E7FF4" w:rsidRDefault="009E7FF4" w:rsidP="00053428">
      <w:pPr>
        <w:pStyle w:val="aff0"/>
        <w:numPr>
          <w:ilvl w:val="0"/>
          <w:numId w:val="6"/>
        </w:numPr>
      </w:pPr>
      <w:r>
        <w:lastRenderedPageBreak/>
        <w:t>Программный продукт должен иметь возможность логирования хода обработки изображения и сохранения промежуточных этапов обработки на файловую систему.</w:t>
      </w:r>
    </w:p>
    <w:p w14:paraId="141A2BA1" w14:textId="67918199" w:rsidR="00876586" w:rsidRDefault="00E42A7D" w:rsidP="00053428">
      <w:pPr>
        <w:pStyle w:val="aff0"/>
        <w:numPr>
          <w:ilvl w:val="0"/>
          <w:numId w:val="6"/>
        </w:numPr>
      </w:pPr>
      <w:r>
        <w:t>Программное обеспечение должно иметь следующие возможности настройки</w:t>
      </w:r>
      <w:r w:rsidRPr="00E42A7D">
        <w:t>:</w:t>
      </w:r>
    </w:p>
    <w:p w14:paraId="7C8191C1" w14:textId="3D3605DD" w:rsidR="00E42A7D" w:rsidRDefault="00E42A7D" w:rsidP="00053428">
      <w:pPr>
        <w:pStyle w:val="aff0"/>
        <w:numPr>
          <w:ilvl w:val="1"/>
          <w:numId w:val="6"/>
        </w:numPr>
      </w:pPr>
      <w:r>
        <w:t>должна быть возможность использовать каждый модуль отдельно от других или совместно</w:t>
      </w:r>
      <w:r w:rsidRPr="00E42A7D">
        <w:t>;</w:t>
      </w:r>
    </w:p>
    <w:p w14:paraId="37AC1679" w14:textId="28F36850" w:rsidR="00E42A7D" w:rsidRDefault="00E42A7D" w:rsidP="00053428">
      <w:pPr>
        <w:pStyle w:val="aff0"/>
        <w:numPr>
          <w:ilvl w:val="1"/>
          <w:numId w:val="6"/>
        </w:numPr>
      </w:pPr>
      <w:r>
        <w:t>при классификации продуктов должна быть возможн</w:t>
      </w:r>
      <w:r w:rsidR="006A353E">
        <w:t>ость указать какие признаки анализировать</w:t>
      </w:r>
      <w:r w:rsidR="009E7FF4">
        <w:t>, а какие нет</w:t>
      </w:r>
      <w:r w:rsidR="000E426A" w:rsidRPr="000E426A">
        <w:t>;</w:t>
      </w:r>
    </w:p>
    <w:p w14:paraId="7A5F6835" w14:textId="7B42A550" w:rsidR="002A1A85" w:rsidRDefault="000053AA" w:rsidP="00053428">
      <w:pPr>
        <w:pStyle w:val="aff0"/>
        <w:numPr>
          <w:ilvl w:val="1"/>
          <w:numId w:val="6"/>
        </w:numPr>
      </w:pPr>
      <w:r>
        <w:t>должна быть возможность включения</w:t>
      </w:r>
      <w:r w:rsidRPr="000053AA">
        <w:t>/</w:t>
      </w:r>
      <w:r>
        <w:t>отключения логирования хода обработки изображения.</w:t>
      </w:r>
    </w:p>
    <w:p w14:paraId="122CAB30" w14:textId="1BD4854C" w:rsidR="002A1A85" w:rsidRDefault="002A1A85" w:rsidP="00053428">
      <w:pPr>
        <w:pStyle w:val="aff0"/>
        <w:numPr>
          <w:ilvl w:val="0"/>
          <w:numId w:val="6"/>
        </w:numPr>
      </w:pPr>
      <w:r>
        <w:t>Программа должна тщательно быть задокументирована</w:t>
      </w:r>
      <w:r w:rsidRPr="002A1A85">
        <w:t>.</w:t>
      </w:r>
    </w:p>
    <w:p w14:paraId="430A6AA2" w14:textId="77777777" w:rsidR="002A1A85" w:rsidRDefault="002A1A85" w:rsidP="002A1A85">
      <w:pPr>
        <w:pStyle w:val="aff0"/>
        <w:ind w:firstLine="0"/>
      </w:pPr>
    </w:p>
    <w:p w14:paraId="4D088F4F" w14:textId="19F171FE" w:rsidR="002A1A85" w:rsidRDefault="002A1A85" w:rsidP="002A1A85">
      <w:pPr>
        <w:pStyle w:val="afa"/>
      </w:pPr>
      <w:bookmarkStart w:id="30" w:name="_Toc8517014"/>
      <w:r>
        <w:t>1.</w:t>
      </w:r>
      <w:r w:rsidR="00FC6888">
        <w:t>3</w:t>
      </w:r>
      <w:r>
        <w:t xml:space="preserve">. </w:t>
      </w:r>
      <w:r w:rsidR="00CF396B">
        <w:t>Анализ требо</w:t>
      </w:r>
      <w:r w:rsidR="00482793">
        <w:t>ваний</w:t>
      </w:r>
      <w:bookmarkEnd w:id="30"/>
    </w:p>
    <w:p w14:paraId="639C946E" w14:textId="213E9B13" w:rsidR="002A1A85" w:rsidRDefault="002A1A85" w:rsidP="002A1A85">
      <w:pPr>
        <w:pStyle w:val="aff0"/>
      </w:pPr>
      <w:r>
        <w:t>В данном разделе будет проведен анализ требований к программному обеспечению.</w:t>
      </w:r>
    </w:p>
    <w:p w14:paraId="79CFEB2F" w14:textId="77777777" w:rsidR="00FC6888" w:rsidRDefault="00FC6888" w:rsidP="002A1A85">
      <w:pPr>
        <w:pStyle w:val="aff0"/>
      </w:pPr>
    </w:p>
    <w:p w14:paraId="743FEC98" w14:textId="2B34FDAF" w:rsidR="002A1A85" w:rsidRDefault="002A1A85" w:rsidP="00FC6888">
      <w:pPr>
        <w:pStyle w:val="afc"/>
      </w:pPr>
      <w:bookmarkStart w:id="31" w:name="_Toc8517015"/>
      <w:r>
        <w:t>1.</w:t>
      </w:r>
      <w:r w:rsidR="00FC6888">
        <w:t>3</w:t>
      </w:r>
      <w:r>
        <w:t xml:space="preserve">.1. Язык </w:t>
      </w:r>
      <w:r w:rsidR="00FC6888">
        <w:t>программирования</w:t>
      </w:r>
      <w:bookmarkEnd w:id="31"/>
    </w:p>
    <w:p w14:paraId="2AF4FF1D" w14:textId="43BA227E" w:rsidR="00096252" w:rsidRPr="009E22B0" w:rsidRDefault="006611C6" w:rsidP="00096252">
      <w:pPr>
        <w:pStyle w:val="aff0"/>
        <w:rPr>
          <w:lang w:val="en-US"/>
        </w:rPr>
      </w:pPr>
      <w:r>
        <w:t xml:space="preserve">Основными языками программирования разработки под </w:t>
      </w:r>
      <w:r>
        <w:rPr>
          <w:lang w:val="en-US"/>
        </w:rPr>
        <w:t>ROS</w:t>
      </w:r>
      <w:r w:rsidR="0008515E">
        <w:t xml:space="preserve"> являются </w:t>
      </w:r>
      <w:r w:rsidR="0008515E">
        <w:rPr>
          <w:lang w:val="en-US"/>
        </w:rPr>
        <w:t>python</w:t>
      </w:r>
      <w:r w:rsidR="0008515E" w:rsidRPr="0008515E">
        <w:t xml:space="preserve"> </w:t>
      </w:r>
      <w:r w:rsidR="0008515E">
        <w:t xml:space="preserve">и </w:t>
      </w:r>
      <w:r w:rsidR="0008515E">
        <w:rPr>
          <w:lang w:val="en-US"/>
        </w:rPr>
        <w:t>C</w:t>
      </w:r>
      <w:r w:rsidR="0008515E" w:rsidRPr="0008515E">
        <w:t xml:space="preserve">++. </w:t>
      </w:r>
      <w:r w:rsidR="0008515E">
        <w:t>Для них написано большое количество модулей, а также они хорошо задокументированы.</w:t>
      </w:r>
    </w:p>
    <w:p w14:paraId="0BFC54CC" w14:textId="0574CC46" w:rsidR="0008515E" w:rsidRDefault="0008515E" w:rsidP="00096252">
      <w:pPr>
        <w:pStyle w:val="aff0"/>
        <w:rPr>
          <w:lang w:val="en-US"/>
        </w:rPr>
      </w:pPr>
      <w:r>
        <w:t xml:space="preserve">В табл. 1.1 сведены плюсы и минусы использования языков </w:t>
      </w:r>
      <w:r>
        <w:rPr>
          <w:lang w:val="en-US"/>
        </w:rPr>
        <w:t>python</w:t>
      </w:r>
      <w:r w:rsidRPr="0008515E">
        <w:t xml:space="preserve"> </w:t>
      </w:r>
      <w:r>
        <w:t xml:space="preserve">и </w:t>
      </w:r>
      <w:r>
        <w:rPr>
          <w:lang w:val="en-US"/>
        </w:rPr>
        <w:t>C</w:t>
      </w:r>
      <w:r w:rsidRPr="0008515E">
        <w:t>++.</w:t>
      </w:r>
      <w:r w:rsidR="004F15BC" w:rsidRPr="004F15BC">
        <w:t xml:space="preserve"> </w:t>
      </w:r>
      <w:r w:rsidR="004F15BC">
        <w:rPr>
          <w:lang w:val="en-US"/>
        </w:rPr>
        <w:t>[2]</w:t>
      </w:r>
    </w:p>
    <w:p w14:paraId="1A121D35" w14:textId="217A74B5" w:rsidR="00BE1F4D" w:rsidRDefault="00BE1F4D" w:rsidP="00BE1F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 основе изложенных выше плюсов и минусов был выбран язык </w:t>
      </w:r>
      <w:r>
        <w:rPr>
          <w:rFonts w:eastAsiaTheme="minorHAnsi"/>
          <w:sz w:val="28"/>
          <w:szCs w:val="28"/>
          <w:lang w:val="en-US" w:eastAsia="en-US"/>
        </w:rPr>
        <w:t>python</w:t>
      </w:r>
      <w:r>
        <w:rPr>
          <w:rFonts w:eastAsiaTheme="minorHAnsi"/>
          <w:sz w:val="28"/>
          <w:szCs w:val="28"/>
          <w:lang w:eastAsia="en-US"/>
        </w:rPr>
        <w:t>, так как удобство и скорость разработки предпочтительнее.</w:t>
      </w:r>
    </w:p>
    <w:p w14:paraId="71DBFCEC" w14:textId="1F82DA47" w:rsidR="007E7221" w:rsidRDefault="007E7221" w:rsidP="00BE1F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9FCA909" w14:textId="6CEDB6E7" w:rsidR="007E7221" w:rsidRDefault="007E7221" w:rsidP="00BE1F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68EA6D6" w14:textId="59A367BC" w:rsidR="007E7221" w:rsidRDefault="007E7221" w:rsidP="00BE1F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CCF8B35" w14:textId="77777777" w:rsidR="007E7221" w:rsidRDefault="007E7221" w:rsidP="00BE1F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CFBF877" w14:textId="4C323D29" w:rsidR="0008515E" w:rsidRPr="00221F00" w:rsidRDefault="0008515E" w:rsidP="0008515E">
      <w:pPr>
        <w:spacing w:before="12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Таблица 1.</w:t>
      </w:r>
      <w:r w:rsidR="00221F00" w:rsidRPr="00221F0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240BFE">
        <w:rPr>
          <w:bCs/>
          <w:color w:val="000000" w:themeColor="text1"/>
          <w:sz w:val="28"/>
          <w:szCs w:val="28"/>
        </w:rPr>
        <w:t>–</w:t>
      </w:r>
      <w:r>
        <w:rPr>
          <w:bCs/>
          <w:color w:val="000000" w:themeColor="text1"/>
          <w:sz w:val="28"/>
          <w:szCs w:val="28"/>
        </w:rPr>
        <w:t xml:space="preserve"> </w:t>
      </w:r>
      <w:r w:rsidR="00221F00">
        <w:rPr>
          <w:bCs/>
          <w:color w:val="000000" w:themeColor="text1"/>
          <w:sz w:val="28"/>
          <w:szCs w:val="28"/>
        </w:rPr>
        <w:t xml:space="preserve">Анализ языков программирования </w:t>
      </w:r>
      <w:r w:rsidR="00221F00">
        <w:rPr>
          <w:bCs/>
          <w:color w:val="000000" w:themeColor="text1"/>
          <w:sz w:val="28"/>
          <w:szCs w:val="28"/>
          <w:lang w:val="en-US"/>
        </w:rPr>
        <w:t>ROS</w:t>
      </w:r>
    </w:p>
    <w:tbl>
      <w:tblPr>
        <w:tblW w:w="9356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90"/>
        <w:gridCol w:w="4806"/>
        <w:gridCol w:w="3260"/>
      </w:tblGrid>
      <w:tr w:rsidR="0008515E" w:rsidRPr="00633E96" w14:paraId="36E1D109" w14:textId="77777777" w:rsidTr="00767F44">
        <w:trPr>
          <w:trHeight w:val="165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6EDE77" w14:textId="77777777" w:rsidR="0008515E" w:rsidRPr="00633E96" w:rsidRDefault="0008515E" w:rsidP="00DE5184">
            <w:pPr>
              <w:jc w:val="center"/>
              <w:rPr>
                <w:b/>
                <w:color w:val="000000" w:themeColor="text1"/>
                <w:kern w:val="24"/>
                <w:sz w:val="28"/>
                <w:szCs w:val="36"/>
              </w:rPr>
            </w:pPr>
            <w:r w:rsidRPr="00633E96">
              <w:rPr>
                <w:b/>
                <w:color w:val="000000" w:themeColor="text1"/>
                <w:kern w:val="24"/>
                <w:sz w:val="28"/>
                <w:szCs w:val="36"/>
              </w:rPr>
              <w:t>Метод</w:t>
            </w:r>
          </w:p>
        </w:tc>
        <w:tc>
          <w:tcPr>
            <w:tcW w:w="8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960C3" w14:textId="7B12AA38" w:rsidR="0008515E" w:rsidRPr="0008515E" w:rsidRDefault="0008515E" w:rsidP="00DE5184">
            <w:pPr>
              <w:jc w:val="center"/>
              <w:rPr>
                <w:b/>
                <w:color w:val="000000" w:themeColor="text1"/>
                <w:kern w:val="24"/>
                <w:sz w:val="28"/>
                <w:szCs w:val="36"/>
              </w:rPr>
            </w:pPr>
            <w:r>
              <w:rPr>
                <w:b/>
                <w:color w:val="000000" w:themeColor="text1"/>
                <w:kern w:val="24"/>
                <w:sz w:val="28"/>
                <w:szCs w:val="36"/>
              </w:rPr>
              <w:t>Языки</w:t>
            </w:r>
          </w:p>
        </w:tc>
      </w:tr>
      <w:tr w:rsidR="0008515E" w:rsidRPr="00633E96" w14:paraId="3FAA0F19" w14:textId="77777777" w:rsidTr="00767F44">
        <w:trPr>
          <w:trHeight w:val="514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1D28F4" w14:textId="77777777" w:rsidR="0008515E" w:rsidRPr="00633E96" w:rsidRDefault="0008515E" w:rsidP="00DE5184">
            <w:pPr>
              <w:jc w:val="center"/>
              <w:rPr>
                <w:b/>
                <w:color w:val="000000" w:themeColor="text1"/>
                <w:kern w:val="24"/>
                <w:sz w:val="28"/>
                <w:szCs w:val="36"/>
              </w:rPr>
            </w:pP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8D495" w14:textId="718B505E" w:rsidR="0008515E" w:rsidRPr="0008515E" w:rsidRDefault="0008515E" w:rsidP="00DE5184">
            <w:pPr>
              <w:jc w:val="center"/>
              <w:rPr>
                <w:b/>
                <w:color w:val="000000" w:themeColor="text1"/>
                <w:kern w:val="24"/>
                <w:sz w:val="28"/>
                <w:szCs w:val="36"/>
                <w:lang w:val="en-US"/>
              </w:rPr>
            </w:pPr>
            <w:r>
              <w:rPr>
                <w:b/>
                <w:color w:val="000000" w:themeColor="text1"/>
                <w:kern w:val="24"/>
                <w:sz w:val="28"/>
                <w:szCs w:val="36"/>
                <w:lang w:val="en-US"/>
              </w:rPr>
              <w:t>python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15B413" w14:textId="5DCEAEAF" w:rsidR="0008515E" w:rsidRPr="0008515E" w:rsidRDefault="0008515E" w:rsidP="00DE5184">
            <w:pPr>
              <w:jc w:val="center"/>
              <w:rPr>
                <w:b/>
                <w:color w:val="000000" w:themeColor="text1"/>
                <w:kern w:val="24"/>
                <w:sz w:val="28"/>
                <w:szCs w:val="36"/>
                <w:lang w:val="en-US"/>
              </w:rPr>
            </w:pPr>
            <w:r>
              <w:rPr>
                <w:b/>
                <w:color w:val="000000" w:themeColor="text1"/>
                <w:kern w:val="24"/>
                <w:sz w:val="28"/>
                <w:szCs w:val="36"/>
                <w:lang w:val="en-US"/>
              </w:rPr>
              <w:t>C++</w:t>
            </w:r>
          </w:p>
        </w:tc>
      </w:tr>
      <w:tr w:rsidR="0008515E" w:rsidRPr="00633E96" w14:paraId="6C04620C" w14:textId="77777777" w:rsidTr="00767F44">
        <w:trPr>
          <w:trHeight w:val="389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215E2" w14:textId="5F0CB2A2" w:rsidR="0008515E" w:rsidRPr="0008515E" w:rsidRDefault="0076344C" w:rsidP="00DE5184">
            <w:pPr>
              <w:jc w:val="center"/>
              <w:rPr>
                <w:color w:val="000000" w:themeColor="text1"/>
                <w:kern w:val="24"/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36"/>
              </w:rPr>
              <w:t>Плюсы</w:t>
            </w: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DBBFDC" w14:textId="77777777" w:rsidR="0008515E" w:rsidRPr="00767F44" w:rsidRDefault="0088321B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67F44">
              <w:rPr>
                <w:color w:val="000000" w:themeColor="text1"/>
                <w:kern w:val="24"/>
                <w:sz w:val="28"/>
                <w:szCs w:val="36"/>
              </w:rPr>
              <w:t>Быстрое построение прототипа</w:t>
            </w:r>
          </w:p>
          <w:p w14:paraId="5405C390" w14:textId="77777777" w:rsidR="0088321B" w:rsidRPr="00767F44" w:rsidRDefault="0088321B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67F44">
              <w:rPr>
                <w:color w:val="000000" w:themeColor="text1"/>
                <w:kern w:val="24"/>
                <w:sz w:val="28"/>
                <w:szCs w:val="36"/>
              </w:rPr>
              <w:t xml:space="preserve">Быстрое изучение </w:t>
            </w:r>
          </w:p>
          <w:p w14:paraId="63038193" w14:textId="77777777" w:rsidR="00767F44" w:rsidRPr="00767F44" w:rsidRDefault="00767F44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67F44">
              <w:rPr>
                <w:color w:val="000000" w:themeColor="text1"/>
                <w:kern w:val="24"/>
                <w:sz w:val="28"/>
                <w:szCs w:val="36"/>
              </w:rPr>
              <w:t>В среднем программы короче</w:t>
            </w:r>
          </w:p>
          <w:p w14:paraId="2F359DCC" w14:textId="77777777" w:rsidR="00767F44" w:rsidRPr="00767F44" w:rsidRDefault="00767F44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67F44">
              <w:rPr>
                <w:color w:val="000000" w:themeColor="text1"/>
                <w:kern w:val="24"/>
                <w:sz w:val="28"/>
                <w:szCs w:val="36"/>
              </w:rPr>
              <w:t>Проще прочитать и понять исходный код</w:t>
            </w:r>
          </w:p>
          <w:p w14:paraId="22DE7D35" w14:textId="77777777" w:rsidR="00767F44" w:rsidRPr="00767F44" w:rsidRDefault="00767F44" w:rsidP="00767F44">
            <w:pPr>
              <w:rPr>
                <w:color w:val="000000" w:themeColor="text1"/>
                <w:kern w:val="24"/>
                <w:sz w:val="28"/>
                <w:szCs w:val="36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35428" w14:textId="7A4FE4F8" w:rsidR="0008515E" w:rsidRPr="00767F44" w:rsidRDefault="00767F44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67F44">
              <w:rPr>
                <w:color w:val="000000" w:themeColor="text1"/>
                <w:kern w:val="24"/>
                <w:sz w:val="28"/>
                <w:szCs w:val="36"/>
              </w:rPr>
              <w:t>Работает</w:t>
            </w:r>
            <w:r>
              <w:rPr>
                <w:color w:val="000000" w:themeColor="text1"/>
                <w:kern w:val="24"/>
                <w:sz w:val="28"/>
                <w:szCs w:val="36"/>
              </w:rPr>
              <w:t xml:space="preserve"> намного </w:t>
            </w:r>
            <w:r w:rsidRPr="00767F44">
              <w:rPr>
                <w:color w:val="000000" w:themeColor="text1"/>
                <w:kern w:val="24"/>
                <w:sz w:val="28"/>
                <w:szCs w:val="36"/>
              </w:rPr>
              <w:t>быстре</w:t>
            </w:r>
            <w:r>
              <w:rPr>
                <w:color w:val="000000" w:themeColor="text1"/>
                <w:kern w:val="24"/>
                <w:sz w:val="28"/>
                <w:szCs w:val="36"/>
              </w:rPr>
              <w:t>е</w:t>
            </w:r>
          </w:p>
          <w:p w14:paraId="4C7628B4" w14:textId="73812439" w:rsidR="00767F44" w:rsidRPr="00767F44" w:rsidRDefault="00767F44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67F44">
              <w:rPr>
                <w:color w:val="000000" w:themeColor="text1"/>
                <w:kern w:val="24"/>
                <w:sz w:val="28"/>
                <w:szCs w:val="36"/>
              </w:rPr>
              <w:t>Нахождение ошибок на этапе компиляции</w:t>
            </w:r>
          </w:p>
        </w:tc>
      </w:tr>
      <w:tr w:rsidR="00BA5735" w:rsidRPr="00633E96" w14:paraId="42714615" w14:textId="77777777" w:rsidTr="00DE5184">
        <w:trPr>
          <w:trHeight w:val="389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73C5D2" w14:textId="5972F5AA" w:rsidR="00BA5735" w:rsidRDefault="00BA5735" w:rsidP="00DE5184">
            <w:pPr>
              <w:jc w:val="center"/>
              <w:rPr>
                <w:color w:val="000000" w:themeColor="text1"/>
                <w:kern w:val="24"/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36"/>
              </w:rPr>
              <w:t>Общее</w:t>
            </w:r>
          </w:p>
        </w:tc>
        <w:tc>
          <w:tcPr>
            <w:tcW w:w="8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6B317" w14:textId="4646CF00" w:rsidR="00BA5735" w:rsidRPr="00767F44" w:rsidRDefault="00BA5735" w:rsidP="00BA5735">
            <w:pPr>
              <w:pStyle w:val="a9"/>
              <w:ind w:left="282"/>
              <w:jc w:val="center"/>
              <w:rPr>
                <w:color w:val="000000" w:themeColor="text1"/>
                <w:kern w:val="24"/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36"/>
              </w:rPr>
              <w:t>Оба имеют большое количество библиотек</w:t>
            </w:r>
          </w:p>
        </w:tc>
      </w:tr>
      <w:tr w:rsidR="007E7221" w:rsidRPr="00633E96" w14:paraId="47429236" w14:textId="77777777" w:rsidTr="007E7221">
        <w:trPr>
          <w:trHeight w:val="389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4349D4" w14:textId="7F766E74" w:rsidR="007E7221" w:rsidRDefault="007E7221" w:rsidP="007E7221">
            <w:pPr>
              <w:jc w:val="center"/>
              <w:rPr>
                <w:color w:val="000000" w:themeColor="text1"/>
                <w:kern w:val="24"/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36"/>
              </w:rPr>
              <w:t>Минусы</w:t>
            </w: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75DAB8" w14:textId="77777777" w:rsidR="007E7221" w:rsidRDefault="007E7221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36"/>
              </w:rPr>
              <w:t>Работает медленнее</w:t>
            </w:r>
          </w:p>
          <w:p w14:paraId="0CD3949B" w14:textId="42D188B2" w:rsidR="007E7221" w:rsidRPr="007E7221" w:rsidRDefault="007E7221" w:rsidP="00053428">
            <w:pPr>
              <w:pStyle w:val="a9"/>
              <w:numPr>
                <w:ilvl w:val="0"/>
                <w:numId w:val="7"/>
              </w:numPr>
              <w:ind w:left="282"/>
              <w:rPr>
                <w:color w:val="000000" w:themeColor="text1"/>
                <w:kern w:val="24"/>
                <w:sz w:val="28"/>
                <w:szCs w:val="36"/>
              </w:rPr>
            </w:pPr>
            <w:r w:rsidRPr="007E7221">
              <w:rPr>
                <w:color w:val="000000" w:themeColor="text1"/>
                <w:kern w:val="24"/>
                <w:sz w:val="28"/>
                <w:szCs w:val="36"/>
              </w:rPr>
              <w:t>Нахождение ошибок на этапе выполнения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481289" w14:textId="77777777" w:rsidR="007E7221" w:rsidRDefault="007E7221" w:rsidP="00053428">
            <w:pPr>
              <w:pStyle w:val="a9"/>
              <w:numPr>
                <w:ilvl w:val="0"/>
                <w:numId w:val="7"/>
              </w:numPr>
              <w:ind w:left="282" w:hanging="275"/>
              <w:rPr>
                <w:color w:val="000000" w:themeColor="text1"/>
                <w:kern w:val="24"/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36"/>
              </w:rPr>
              <w:t>Намного сложнее в изучении</w:t>
            </w:r>
          </w:p>
          <w:p w14:paraId="14742881" w14:textId="437A9237" w:rsidR="007E7221" w:rsidRPr="007E7221" w:rsidRDefault="007E7221" w:rsidP="00053428">
            <w:pPr>
              <w:pStyle w:val="a9"/>
              <w:numPr>
                <w:ilvl w:val="0"/>
                <w:numId w:val="7"/>
              </w:numPr>
              <w:ind w:left="282" w:hanging="275"/>
              <w:rPr>
                <w:color w:val="000000" w:themeColor="text1"/>
                <w:kern w:val="24"/>
                <w:sz w:val="28"/>
                <w:szCs w:val="36"/>
              </w:rPr>
            </w:pPr>
            <w:r w:rsidRPr="007E7221">
              <w:rPr>
                <w:color w:val="000000" w:themeColor="text1"/>
                <w:kern w:val="24"/>
                <w:sz w:val="28"/>
                <w:szCs w:val="36"/>
              </w:rPr>
              <w:t xml:space="preserve">Сложнее понять код </w:t>
            </w:r>
          </w:p>
        </w:tc>
      </w:tr>
    </w:tbl>
    <w:p w14:paraId="31A70502" w14:textId="711C7061" w:rsidR="002749D4" w:rsidRPr="002749D4" w:rsidRDefault="002749D4" w:rsidP="002749D4">
      <w:pPr>
        <w:spacing w:before="120" w:line="360" w:lineRule="auto"/>
        <w:jc w:val="both"/>
        <w:rPr>
          <w:bCs/>
          <w:color w:val="000000"/>
          <w:sz w:val="28"/>
          <w:szCs w:val="28"/>
        </w:rPr>
      </w:pPr>
    </w:p>
    <w:p w14:paraId="23B82866" w14:textId="6B7CD17F" w:rsidR="00197D1F" w:rsidRDefault="00197D1F" w:rsidP="00CF396B">
      <w:pPr>
        <w:pStyle w:val="afc"/>
      </w:pPr>
      <w:bookmarkStart w:id="32" w:name="_Toc8517016"/>
      <w:r>
        <w:t xml:space="preserve">1.3.2. </w:t>
      </w:r>
      <w:r w:rsidR="00852B06">
        <w:t>Структура</w:t>
      </w:r>
      <w:r>
        <w:t xml:space="preserve"> программного обеспечения</w:t>
      </w:r>
      <w:bookmarkEnd w:id="32"/>
    </w:p>
    <w:p w14:paraId="1D13A2A2" w14:textId="2836A408" w:rsidR="00852B06" w:rsidRDefault="00852B06" w:rsidP="00852B06">
      <w:pPr>
        <w:pStyle w:val="aff0"/>
      </w:pPr>
      <w:r>
        <w:t xml:space="preserve">В соответствии с требованиями программное обеспечение должно быть оформлено </w:t>
      </w:r>
      <w:r w:rsidR="00460805">
        <w:t>в виде библиотеки,</w:t>
      </w:r>
      <w:r w:rsidR="00EA4D16">
        <w:t xml:space="preserve"> поделенной на модули.</w:t>
      </w:r>
    </w:p>
    <w:p w14:paraId="7F868125" w14:textId="4DC18CF2" w:rsidR="00460805" w:rsidRPr="00735AF7" w:rsidRDefault="00460805" w:rsidP="00852B06">
      <w:pPr>
        <w:pStyle w:val="aff0"/>
      </w:pPr>
      <w:r>
        <w:t xml:space="preserve">Так как был выбран язык </w:t>
      </w:r>
      <w:r>
        <w:rPr>
          <w:lang w:val="en-US"/>
        </w:rPr>
        <w:t>python</w:t>
      </w:r>
      <w:r>
        <w:t>, то программное обеспечение будет оформлено в виде пакета. На рис. 1.2 представлена внутренняя структура пакета.</w:t>
      </w:r>
    </w:p>
    <w:p w14:paraId="364E22A4" w14:textId="3FD94419" w:rsidR="00735AF7" w:rsidRPr="00735AF7" w:rsidRDefault="00B87314" w:rsidP="00735AF7">
      <w:pPr>
        <w:spacing w:after="120"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1656AA" wp14:editId="0E440D87">
            <wp:extent cx="5318804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687" cy="30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AF7" w:rsidRPr="00735AF7">
        <w:br/>
      </w:r>
      <w:r w:rsidR="00735AF7">
        <w:rPr>
          <w:bCs/>
          <w:color w:val="000000" w:themeColor="text1"/>
          <w:sz w:val="28"/>
          <w:szCs w:val="28"/>
        </w:rPr>
        <w:t>Рисунок 1.</w:t>
      </w:r>
      <w:r w:rsidR="00735AF7" w:rsidRPr="00735AF7">
        <w:rPr>
          <w:bCs/>
          <w:color w:val="000000" w:themeColor="text1"/>
          <w:sz w:val="28"/>
          <w:szCs w:val="28"/>
        </w:rPr>
        <w:t>2</w:t>
      </w:r>
      <w:r w:rsidR="00735AF7">
        <w:rPr>
          <w:bCs/>
          <w:color w:val="000000" w:themeColor="text1"/>
          <w:sz w:val="28"/>
          <w:szCs w:val="28"/>
        </w:rPr>
        <w:t xml:space="preserve"> – Внутренняя структура пакета</w:t>
      </w:r>
    </w:p>
    <w:p w14:paraId="59EB10DB" w14:textId="2A5EC042" w:rsidR="00735AF7" w:rsidRDefault="00EE7B4F" w:rsidP="00DE5184">
      <w:pPr>
        <w:pStyle w:val="aff0"/>
      </w:pPr>
      <w:r>
        <w:lastRenderedPageBreak/>
        <w:t xml:space="preserve">На </w:t>
      </w:r>
      <w:r w:rsidRPr="00DE5184">
        <w:t>представленной</w:t>
      </w:r>
      <w:r>
        <w:t xml:space="preserve"> выше диаграмме пакетов можно увидеть четыре основные модуля</w:t>
      </w:r>
      <w:r w:rsidRPr="00EE7B4F">
        <w:t>:</w:t>
      </w:r>
    </w:p>
    <w:p w14:paraId="5A4D264F" w14:textId="476E6BF4" w:rsidR="00EE7B4F" w:rsidRDefault="00EE7B4F" w:rsidP="00053428">
      <w:pPr>
        <w:pStyle w:val="aff0"/>
        <w:numPr>
          <w:ilvl w:val="0"/>
          <w:numId w:val="6"/>
        </w:numPr>
      </w:pPr>
      <w:r>
        <w:rPr>
          <w:lang w:val="en-US"/>
        </w:rPr>
        <w:t>search</w:t>
      </w:r>
      <w:r w:rsidRPr="00EE7B4F">
        <w:t>_</w:t>
      </w:r>
      <w:r>
        <w:rPr>
          <w:lang w:val="en-US"/>
        </w:rPr>
        <w:t>items</w:t>
      </w:r>
      <w:r w:rsidRPr="00EE7B4F">
        <w:t xml:space="preserve"> – </w:t>
      </w:r>
      <w:r>
        <w:t>модуль выделения продуктов на изображении</w:t>
      </w:r>
      <w:r w:rsidRPr="00EE7B4F">
        <w:t>;</w:t>
      </w:r>
    </w:p>
    <w:p w14:paraId="7F2F5B2C" w14:textId="12DF8D3A" w:rsidR="00B87314" w:rsidRDefault="00EE7B4F" w:rsidP="00053428">
      <w:pPr>
        <w:pStyle w:val="aff0"/>
        <w:numPr>
          <w:ilvl w:val="0"/>
          <w:numId w:val="6"/>
        </w:numPr>
      </w:pPr>
      <w:r>
        <w:rPr>
          <w:lang w:val="en-US"/>
        </w:rPr>
        <w:t>classify</w:t>
      </w:r>
      <w:r w:rsidRPr="00EE7B4F">
        <w:t xml:space="preserve"> – </w:t>
      </w:r>
      <w:r>
        <w:t xml:space="preserve">модуль классификации продуктов. Модуль </w:t>
      </w:r>
      <w:r w:rsidR="00B87314">
        <w:t xml:space="preserve">содержит подмодуль </w:t>
      </w:r>
      <w:r w:rsidR="00B87314">
        <w:rPr>
          <w:lang w:val="en-US"/>
        </w:rPr>
        <w:t>classify</w:t>
      </w:r>
      <w:r w:rsidR="00B87314">
        <w:t xml:space="preserve">, который производит классификацию продуктов на основе признаков, выявленных с помощью подмодулей </w:t>
      </w:r>
      <w:r w:rsidR="00B87314">
        <w:rPr>
          <w:lang w:val="en-US"/>
        </w:rPr>
        <w:t>feature</w:t>
      </w:r>
      <w:r w:rsidR="00B87314" w:rsidRPr="00B87314">
        <w:t>;</w:t>
      </w:r>
    </w:p>
    <w:p w14:paraId="2539A437" w14:textId="63C7A1E6" w:rsidR="00B87314" w:rsidRDefault="00B87314" w:rsidP="00053428">
      <w:pPr>
        <w:pStyle w:val="aff0"/>
        <w:numPr>
          <w:ilvl w:val="0"/>
          <w:numId w:val="6"/>
        </w:numPr>
      </w:pPr>
      <w:r>
        <w:rPr>
          <w:lang w:val="en-US"/>
        </w:rPr>
        <w:t>utilities</w:t>
      </w:r>
      <w:r w:rsidRPr="00B87314">
        <w:t xml:space="preserve"> – </w:t>
      </w:r>
      <w:r>
        <w:t xml:space="preserve">модуль, содержащий подмодуль </w:t>
      </w:r>
      <w:r>
        <w:rPr>
          <w:lang w:val="en-US"/>
        </w:rPr>
        <w:t>config</w:t>
      </w:r>
      <w:r w:rsidRPr="00B87314">
        <w:t>,</w:t>
      </w:r>
      <w:r>
        <w:t xml:space="preserve"> отвечающий за возможность настройки библиотеки и модуль </w:t>
      </w:r>
      <w:r>
        <w:rPr>
          <w:lang w:val="en-US"/>
        </w:rPr>
        <w:t>utility</w:t>
      </w:r>
      <w:r w:rsidRPr="00B87314">
        <w:t>_</w:t>
      </w:r>
      <w:r>
        <w:rPr>
          <w:lang w:val="en-US"/>
        </w:rPr>
        <w:t>functions</w:t>
      </w:r>
      <w:r w:rsidRPr="00B87314">
        <w:t>,</w:t>
      </w:r>
      <w:r>
        <w:t xml:space="preserve"> который содержит вспомогательные функции</w:t>
      </w:r>
      <w:r w:rsidRPr="00B87314">
        <w:t>;</w:t>
      </w:r>
    </w:p>
    <w:p w14:paraId="07AFA3B5" w14:textId="5DBCCB2F" w:rsidR="00DE5184" w:rsidRDefault="00B87314" w:rsidP="00053428">
      <w:pPr>
        <w:pStyle w:val="aff0"/>
        <w:numPr>
          <w:ilvl w:val="0"/>
          <w:numId w:val="6"/>
        </w:numPr>
      </w:pPr>
      <w:r>
        <w:rPr>
          <w:lang w:val="en-US"/>
        </w:rPr>
        <w:t>detect</w:t>
      </w:r>
      <w:r w:rsidRPr="00B87314">
        <w:t>_</w:t>
      </w:r>
      <w:r>
        <w:rPr>
          <w:lang w:val="en-US"/>
        </w:rPr>
        <w:t>items</w:t>
      </w:r>
      <w:r w:rsidRPr="00B87314">
        <w:t xml:space="preserve"> – </w:t>
      </w:r>
      <w:r>
        <w:t>модуль, позволяющий запустить процесс обработки изображения с возможность настройки.</w:t>
      </w:r>
    </w:p>
    <w:p w14:paraId="2ECBB96B" w14:textId="77777777" w:rsidR="00E5098F" w:rsidRDefault="00E5098F" w:rsidP="00E5098F">
      <w:pPr>
        <w:pStyle w:val="aff0"/>
        <w:ind w:left="1429" w:firstLine="0"/>
      </w:pPr>
    </w:p>
    <w:p w14:paraId="65B21CD6" w14:textId="33461ECE" w:rsidR="00460805" w:rsidRDefault="00DE5184" w:rsidP="00CF396B">
      <w:pPr>
        <w:pStyle w:val="afc"/>
      </w:pPr>
      <w:bookmarkStart w:id="33" w:name="_Toc8517017"/>
      <w:r>
        <w:t xml:space="preserve">1.3.3. </w:t>
      </w:r>
      <w:r w:rsidR="00E5098F">
        <w:t>Выявления характеристик продукции и его окружения на изображении для задачи поиска</w:t>
      </w:r>
      <w:bookmarkEnd w:id="33"/>
    </w:p>
    <w:p w14:paraId="4E8ECA6F" w14:textId="221536C4" w:rsidR="00417DA9" w:rsidRDefault="00200A36" w:rsidP="00417DA9">
      <w:pPr>
        <w:pStyle w:val="aff0"/>
      </w:pPr>
      <w:r>
        <w:t>В качестве продуктов выступают снеки. Основное свойство, объединяющее их от других объектов – это их прямоугольная форма, которая удобна для упаковки данной продукции в коробки для транспортировки.</w:t>
      </w:r>
    </w:p>
    <w:p w14:paraId="22E2CE94" w14:textId="5A09A6C5" w:rsidR="003E4D42" w:rsidRDefault="00101F39" w:rsidP="00417DA9">
      <w:pPr>
        <w:pStyle w:val="aff0"/>
      </w:pPr>
      <w:r w:rsidRPr="00101F39">
        <w:drawing>
          <wp:anchor distT="0" distB="0" distL="114300" distR="114300" simplePos="0" relativeHeight="251658240" behindDoc="0" locked="0" layoutInCell="1" allowOverlap="1" wp14:anchorId="09D22A37" wp14:editId="6FD485D2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0425" cy="1180465"/>
            <wp:effectExtent l="0" t="0" r="3175" b="635"/>
            <wp:wrapThrough wrapText="bothSides">
              <wp:wrapPolygon edited="0">
                <wp:start x="0" y="0"/>
                <wp:lineTo x="0" y="21263"/>
                <wp:lineTo x="21542" y="2126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D42">
        <w:t>На рис. 1.3 представлен пример распознаваемого продукта.</w:t>
      </w:r>
    </w:p>
    <w:p w14:paraId="319B7141" w14:textId="33548E93" w:rsidR="00101F39" w:rsidRPr="00101F39" w:rsidRDefault="003E4D42" w:rsidP="00101F39">
      <w:pPr>
        <w:spacing w:after="120"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 w:rsidRPr="00101F39">
        <w:rPr>
          <w:bCs/>
          <w:color w:val="000000" w:themeColor="text1"/>
          <w:sz w:val="28"/>
          <w:szCs w:val="28"/>
        </w:rPr>
        <w:t>Рисунок 1.3 – Пример распознаваемого продукта</w:t>
      </w:r>
    </w:p>
    <w:p w14:paraId="59EFAA23" w14:textId="769764AC" w:rsidR="00417DA9" w:rsidRDefault="00417DA9" w:rsidP="00417DA9">
      <w:pPr>
        <w:pStyle w:val="aff0"/>
      </w:pPr>
      <w:r>
        <w:t xml:space="preserve">Так как робот-манипулятор фотографирует продукцию на конвейере, то фон изображению будет однотонным и прямоугольные объекты на таком фоне будут хорошо различимы, что позволит их легче отделить от основного изображения. </w:t>
      </w:r>
    </w:p>
    <w:p w14:paraId="28FE0735" w14:textId="6266F32D" w:rsidR="00055FC9" w:rsidRDefault="00055FC9" w:rsidP="00417DA9">
      <w:pPr>
        <w:pStyle w:val="aff0"/>
      </w:pPr>
      <w:r>
        <w:lastRenderedPageBreak/>
        <w:t>Также важно понимать, что в данном случаем ось фотокамеры всегда перпендикулярна плоскости конвейера, что не влечет за собой искажение формы объе</w:t>
      </w:r>
      <w:r w:rsidR="00BC265B">
        <w:t>к</w:t>
      </w:r>
      <w:r>
        <w:t>тов.</w:t>
      </w:r>
    </w:p>
    <w:p w14:paraId="15851571" w14:textId="605C370C" w:rsidR="00BC265B" w:rsidRDefault="00BC265B" w:rsidP="00417DA9">
      <w:pPr>
        <w:pStyle w:val="aff0"/>
      </w:pPr>
      <w:r>
        <w:t>На рис 1.</w:t>
      </w:r>
      <w:r w:rsidR="00101F39">
        <w:t>4</w:t>
      </w:r>
      <w:r>
        <w:t xml:space="preserve"> представлен пример обрабатываемого изображения.</w:t>
      </w:r>
    </w:p>
    <w:p w14:paraId="4CB8AE29" w14:textId="0C2F7284" w:rsidR="00101F39" w:rsidRDefault="00101F39" w:rsidP="002749D4">
      <w:pPr>
        <w:pStyle w:val="aff0"/>
      </w:pPr>
      <w:r>
        <w:t xml:space="preserve">Таким образом, можно сделать вывод, что задача поиска объектов на изображении сводится к поиску прямоугольников, т.к. объекты других форм на изображения попасть не могут. </w:t>
      </w:r>
    </w:p>
    <w:p w14:paraId="056A37DB" w14:textId="0A82549C" w:rsidR="00BC265B" w:rsidRPr="00101F39" w:rsidRDefault="00101F39" w:rsidP="00101F39">
      <w:pPr>
        <w:pStyle w:val="aff0"/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423090" wp14:editId="001DEB66">
            <wp:simplePos x="0" y="0"/>
            <wp:positionH relativeFrom="column">
              <wp:posOffset>-60960</wp:posOffset>
            </wp:positionH>
            <wp:positionV relativeFrom="paragraph">
              <wp:posOffset>3810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265B" w:rsidRPr="00101F39">
        <w:rPr>
          <w:bCs/>
          <w:color w:val="000000" w:themeColor="text1"/>
          <w:szCs w:val="28"/>
        </w:rPr>
        <w:t>Рисунок 1.</w:t>
      </w:r>
      <w:r w:rsidRPr="00101F39">
        <w:rPr>
          <w:bCs/>
          <w:color w:val="000000" w:themeColor="text1"/>
          <w:szCs w:val="28"/>
        </w:rPr>
        <w:t>4</w:t>
      </w:r>
      <w:r w:rsidR="00BC265B" w:rsidRPr="00101F39">
        <w:rPr>
          <w:bCs/>
          <w:color w:val="000000" w:themeColor="text1"/>
          <w:szCs w:val="28"/>
        </w:rPr>
        <w:t xml:space="preserve"> – Внутренняя структура пакета</w:t>
      </w:r>
    </w:p>
    <w:p w14:paraId="3D5910F3" w14:textId="67827D22" w:rsidR="00101F39" w:rsidRDefault="00101F39" w:rsidP="00101F39">
      <w:pPr>
        <w:pStyle w:val="aff0"/>
      </w:pPr>
      <w:r>
        <w:t>Исходя из того, что задача сводится к поиску объектов определенной формы, то целесообразно использовать методы контурного анализа.</w:t>
      </w:r>
      <w:r w:rsidR="00790DC1" w:rsidRPr="00790DC1">
        <w:t xml:space="preserve"> </w:t>
      </w:r>
    </w:p>
    <w:p w14:paraId="140780A8" w14:textId="2308714E" w:rsidR="00AE1F15" w:rsidRDefault="00AE1F15" w:rsidP="00101F39">
      <w:pPr>
        <w:pStyle w:val="aff0"/>
      </w:pPr>
      <w:r>
        <w:t>Методы контурного анализа будут рассмотрены далее.</w:t>
      </w:r>
    </w:p>
    <w:p w14:paraId="15EF8E30" w14:textId="222E7A8A" w:rsidR="00AE1F15" w:rsidRDefault="00AE1F15" w:rsidP="00101F39">
      <w:pPr>
        <w:pStyle w:val="aff0"/>
      </w:pPr>
    </w:p>
    <w:p w14:paraId="6C1FD553" w14:textId="24D0D679" w:rsidR="00AE1F15" w:rsidRDefault="00AE1F15" w:rsidP="00AE1F15">
      <w:pPr>
        <w:pStyle w:val="afc"/>
      </w:pPr>
      <w:bookmarkStart w:id="34" w:name="_Toc8517018"/>
      <w:r>
        <w:t>1.3.2. Выявление характеристик продукции для задачи классифицирования</w:t>
      </w:r>
      <w:bookmarkEnd w:id="34"/>
    </w:p>
    <w:p w14:paraId="7AC0AB55" w14:textId="53B9CFB4" w:rsidR="00AE1F15" w:rsidRDefault="00AE1F15" w:rsidP="00AE1F15">
      <w:pPr>
        <w:pStyle w:val="aff0"/>
      </w:pPr>
      <w:r>
        <w:t>Для задачи классификации объектов необходимо выделить признаки, которые отличают друг от друга.</w:t>
      </w:r>
    </w:p>
    <w:p w14:paraId="1A6218F7" w14:textId="0322E2F4" w:rsidR="00AE1F15" w:rsidRDefault="00AE1F15" w:rsidP="00AE1F15">
      <w:pPr>
        <w:pStyle w:val="aff0"/>
      </w:pPr>
      <w:r>
        <w:lastRenderedPageBreak/>
        <w:t xml:space="preserve">Основной признак каждого продукта это штрихкод, который представлен в формате </w:t>
      </w:r>
      <w:r>
        <w:rPr>
          <w:lang w:val="en-US"/>
        </w:rPr>
        <w:t>EAN</w:t>
      </w:r>
      <w:r w:rsidRPr="00AE1F15">
        <w:t>13</w:t>
      </w:r>
      <w:r w:rsidR="00D2621F">
        <w:t xml:space="preserve">, представляющем собой тринадцатиразрядную </w:t>
      </w:r>
      <w:r w:rsidR="0079743E">
        <w:t>цифровую последовательность.</w:t>
      </w:r>
      <w:r w:rsidR="005C28BD" w:rsidRPr="005C28BD">
        <w:t xml:space="preserve"> </w:t>
      </w:r>
      <w:r w:rsidR="005C28BD" w:rsidRPr="00D2621F">
        <w:t>[3]</w:t>
      </w:r>
    </w:p>
    <w:p w14:paraId="6C696695" w14:textId="31EF019E" w:rsidR="008536EE" w:rsidRDefault="008536EE" w:rsidP="00AE1F15">
      <w:pPr>
        <w:pStyle w:val="aff0"/>
      </w:pPr>
      <w:r>
        <w:t>Следующие два признака, отличающие продукты друг относительно друга имеют визуальных характер – это цвет и размер (ширина, длина).</w:t>
      </w:r>
    </w:p>
    <w:p w14:paraId="0DEB1F76" w14:textId="77777777" w:rsidR="002749D4" w:rsidRDefault="008536EE" w:rsidP="008536EE">
      <w:pPr>
        <w:pStyle w:val="aff0"/>
        <w:ind w:firstLine="0"/>
      </w:pPr>
      <w:r>
        <w:tab/>
        <w:t xml:space="preserve">Таким образом для классификации объекта </w:t>
      </w:r>
      <w:r w:rsidR="002749D4">
        <w:t>необходимом с изображения получить три признака</w:t>
      </w:r>
      <w:r w:rsidR="002749D4" w:rsidRPr="002749D4">
        <w:t xml:space="preserve">: </w:t>
      </w:r>
      <w:r w:rsidR="002749D4">
        <w:t>штрихкод, цвет, размер объекта.</w:t>
      </w:r>
    </w:p>
    <w:p w14:paraId="0B98AF23" w14:textId="5C50416F" w:rsidR="00BB1917" w:rsidRDefault="008536EE" w:rsidP="008536EE">
      <w:pPr>
        <w:pStyle w:val="aff0"/>
        <w:ind w:firstLine="0"/>
      </w:pPr>
      <w:r>
        <w:t xml:space="preserve"> </w:t>
      </w:r>
    </w:p>
    <w:p w14:paraId="28DD865F" w14:textId="62071F42" w:rsidR="00BB1917" w:rsidRPr="00393B38" w:rsidRDefault="00BB1917" w:rsidP="00156B69">
      <w:pPr>
        <w:pStyle w:val="afa"/>
      </w:pPr>
      <w:bookmarkStart w:id="35" w:name="_Toc8517019"/>
      <w:r>
        <w:t>1.</w:t>
      </w:r>
      <w:r w:rsidR="00B054BE">
        <w:t>4</w:t>
      </w:r>
      <w:r>
        <w:t xml:space="preserve">. </w:t>
      </w:r>
      <w:r w:rsidR="00994892">
        <w:t xml:space="preserve">Анализ возможностей </w:t>
      </w:r>
      <w:r w:rsidR="000123DD">
        <w:t xml:space="preserve">контурного анализа </w:t>
      </w:r>
      <w:r w:rsidR="00994892">
        <w:t xml:space="preserve">библиотеки </w:t>
      </w:r>
      <w:r w:rsidR="00994892">
        <w:rPr>
          <w:lang w:val="en-US"/>
        </w:rPr>
        <w:t>OpenCV</w:t>
      </w:r>
      <w:bookmarkEnd w:id="35"/>
      <w:r w:rsidR="00994892" w:rsidRPr="002A6F04">
        <w:t xml:space="preserve"> </w:t>
      </w:r>
      <w:r w:rsidR="00994892">
        <w:t xml:space="preserve"> </w:t>
      </w:r>
    </w:p>
    <w:p w14:paraId="45B1DBD4" w14:textId="6F4FEFFF" w:rsidR="00511C0E" w:rsidRDefault="00BB1917" w:rsidP="00BB1917">
      <w:pPr>
        <w:pStyle w:val="aff0"/>
        <w:ind w:firstLine="0"/>
      </w:pPr>
      <w:r>
        <w:tab/>
      </w:r>
      <w:r w:rsidR="00511C0E">
        <w:t>Согласно анализу обрабатываемых изображений, рассматриваемому в разделе 1.3.3., было выявлено, что искомые объекты имеют прямоугольную форму и располагаются на однотонном фоне, что позволяет применить алгоритмы контурного анализа.</w:t>
      </w:r>
    </w:p>
    <w:p w14:paraId="0E5F4DEE" w14:textId="73D82289" w:rsidR="00BA29E1" w:rsidRDefault="00BB1917" w:rsidP="00511C0E">
      <w:pPr>
        <w:pStyle w:val="aff0"/>
        <w:ind w:firstLine="708"/>
      </w:pPr>
      <w:r>
        <w:t>Контурный анализ заключается в поиске контуров объектов на изображении.</w:t>
      </w:r>
    </w:p>
    <w:p w14:paraId="41A92240" w14:textId="080FE756" w:rsidR="00BB1917" w:rsidRDefault="00A10DC3" w:rsidP="00BB1917">
      <w:pPr>
        <w:pStyle w:val="aff0"/>
        <w:ind w:firstLine="708"/>
      </w:pPr>
      <w:r>
        <w:t xml:space="preserve">Контурный анализ является совокупностью методов выделения, описания и преобразования контуров изображений. </w:t>
      </w:r>
      <w:r w:rsidR="00AC73CC">
        <w:t xml:space="preserve">Форма полностью </w:t>
      </w:r>
      <w:r w:rsidR="00BB1917">
        <w:t>определяет</w:t>
      </w:r>
      <w:r w:rsidR="00AC73CC">
        <w:t>ся</w:t>
      </w:r>
      <w:r w:rsidR="00BB1917">
        <w:t xml:space="preserve"> </w:t>
      </w:r>
      <w:r w:rsidR="00AC73CC">
        <w:t xml:space="preserve">контуром объекта на </w:t>
      </w:r>
      <w:r w:rsidR="00BB1917">
        <w:t>изображения</w:t>
      </w:r>
      <w:r w:rsidR="00AC73CC">
        <w:t>.</w:t>
      </w:r>
      <w:r w:rsidR="00BB1917">
        <w:t xml:space="preserve"> </w:t>
      </w:r>
      <w:r w:rsidR="00AC73CC">
        <w:t xml:space="preserve">Контур </w:t>
      </w:r>
      <w:r w:rsidR="00BB1917">
        <w:t xml:space="preserve">содержит всю необходимую информацию для распознавания изображений по их форме. </w:t>
      </w:r>
      <w:r w:rsidR="00BB1917" w:rsidRPr="00AC73CC">
        <w:t>[</w:t>
      </w:r>
      <w:r w:rsidR="004F53FD">
        <w:t>4</w:t>
      </w:r>
      <w:r w:rsidR="00BB1917" w:rsidRPr="00AC73CC">
        <w:t>]</w:t>
      </w:r>
    </w:p>
    <w:p w14:paraId="652A9439" w14:textId="64A84ED7" w:rsidR="00A612A2" w:rsidRPr="00B66199" w:rsidRDefault="00B66199" w:rsidP="00BB1917">
      <w:pPr>
        <w:pStyle w:val="aff0"/>
        <w:ind w:firstLine="708"/>
      </w:pPr>
      <w:r w:rsidRPr="00B66199">
        <w:rPr>
          <w:lang w:val="en-US"/>
        </w:rPr>
        <w:t>OpenCV</w:t>
      </w:r>
      <w:r w:rsidRPr="00B66199">
        <w:t xml:space="preserve"> (англ. </w:t>
      </w:r>
      <w:r w:rsidRPr="00B66199">
        <w:rPr>
          <w:lang w:val="en-US"/>
        </w:rPr>
        <w:t>Open</w:t>
      </w:r>
      <w:r w:rsidRPr="00B66199">
        <w:t xml:space="preserve"> </w:t>
      </w:r>
      <w:r w:rsidRPr="00B66199">
        <w:rPr>
          <w:lang w:val="en-US"/>
        </w:rPr>
        <w:t>Source</w:t>
      </w:r>
      <w:r w:rsidRPr="00B66199">
        <w:t xml:space="preserve"> </w:t>
      </w:r>
      <w:r w:rsidRPr="00B66199">
        <w:rPr>
          <w:lang w:val="en-US"/>
        </w:rPr>
        <w:t>Computer</w:t>
      </w:r>
      <w:r w:rsidRPr="00B66199">
        <w:t xml:space="preserve"> </w:t>
      </w:r>
      <w:r w:rsidRPr="00B66199">
        <w:rPr>
          <w:lang w:val="en-US"/>
        </w:rPr>
        <w:t>Vision</w:t>
      </w:r>
      <w:r w:rsidRPr="00B66199">
        <w:t xml:space="preserve"> </w:t>
      </w:r>
      <w:r w:rsidRPr="00B66199">
        <w:rPr>
          <w:lang w:val="en-US"/>
        </w:rPr>
        <w:t>Library</w:t>
      </w:r>
      <w:r w:rsidRPr="00B66199">
        <w:t xml:space="preserve">, библиотека компьютерного зрения с открытым исходным кодом) — библиотека алгоритмов компьютерного зрения, обработки изображений и численных алгоритмов общего назначения с открытым кодом. Реализована на </w:t>
      </w:r>
      <w:r w:rsidRPr="00B66199">
        <w:rPr>
          <w:lang w:val="en-US"/>
        </w:rPr>
        <w:t>C</w:t>
      </w:r>
      <w:r w:rsidRPr="00B66199">
        <w:t>/</w:t>
      </w:r>
      <w:r w:rsidRPr="00B66199">
        <w:rPr>
          <w:lang w:val="en-US"/>
        </w:rPr>
        <w:t>C</w:t>
      </w:r>
      <w:r w:rsidRPr="00B66199">
        <w:t xml:space="preserve">++, также разрабатывается для </w:t>
      </w:r>
      <w:r w:rsidRPr="00B66199">
        <w:rPr>
          <w:lang w:val="en-US"/>
        </w:rPr>
        <w:t>Python</w:t>
      </w:r>
      <w:r w:rsidRPr="00B66199">
        <w:t xml:space="preserve">, </w:t>
      </w:r>
      <w:r w:rsidRPr="00B66199">
        <w:rPr>
          <w:lang w:val="en-US"/>
        </w:rPr>
        <w:t>Java</w:t>
      </w:r>
      <w:r w:rsidRPr="00B66199">
        <w:t xml:space="preserve">, </w:t>
      </w:r>
      <w:r w:rsidRPr="00B66199">
        <w:rPr>
          <w:lang w:val="en-US"/>
        </w:rPr>
        <w:t>Ruby</w:t>
      </w:r>
      <w:r w:rsidRPr="00B66199">
        <w:t xml:space="preserve">, </w:t>
      </w:r>
      <w:proofErr w:type="spellStart"/>
      <w:r w:rsidRPr="00B66199">
        <w:rPr>
          <w:lang w:val="en-US"/>
        </w:rPr>
        <w:t>Matlab</w:t>
      </w:r>
      <w:proofErr w:type="spellEnd"/>
      <w:r w:rsidRPr="00B66199">
        <w:t xml:space="preserve">, </w:t>
      </w:r>
      <w:r w:rsidRPr="00B66199">
        <w:rPr>
          <w:lang w:val="en-US"/>
        </w:rPr>
        <w:t>Lua</w:t>
      </w:r>
      <w:r w:rsidRPr="00B66199">
        <w:t xml:space="preserve"> и других языков. Может свободно использоваться в академических и коммерческих целях — распространяется в условиях лицензии </w:t>
      </w:r>
      <w:r w:rsidRPr="00B66199">
        <w:rPr>
          <w:lang w:val="en-US"/>
        </w:rPr>
        <w:t>BSD</w:t>
      </w:r>
      <w:r w:rsidRPr="00B66199">
        <w:t>.</w:t>
      </w:r>
    </w:p>
    <w:p w14:paraId="526813FD" w14:textId="4F074EE2" w:rsidR="00ED6A8C" w:rsidRDefault="0018491A" w:rsidP="00ED6A8C">
      <w:pPr>
        <w:pStyle w:val="aff0"/>
        <w:ind w:firstLine="708"/>
      </w:pPr>
      <w:r>
        <w:t xml:space="preserve">Библиотека </w:t>
      </w:r>
      <w:r>
        <w:rPr>
          <w:lang w:val="en-US"/>
        </w:rPr>
        <w:t>OpenCV</w:t>
      </w:r>
      <w:r w:rsidRPr="00A612A2">
        <w:t xml:space="preserve"> </w:t>
      </w:r>
      <w:r>
        <w:t xml:space="preserve">имеет в своем арсенале функцию </w:t>
      </w:r>
      <w:proofErr w:type="spellStart"/>
      <w:r>
        <w:rPr>
          <w:lang w:val="en-US"/>
        </w:rPr>
        <w:t>findContours</w:t>
      </w:r>
      <w:proofErr w:type="spellEnd"/>
      <w:r w:rsidRPr="00A612A2">
        <w:t>. [5]</w:t>
      </w:r>
      <w:r w:rsidR="007445CB">
        <w:t xml:space="preserve"> </w:t>
      </w:r>
      <w:r w:rsidR="00ED6A8C">
        <w:t>Функция принимает на вход три основных аргумента</w:t>
      </w:r>
      <w:r w:rsidR="00ED6A8C" w:rsidRPr="00ED6A8C">
        <w:t xml:space="preserve">: </w:t>
      </w:r>
      <w:r w:rsidR="00ED6A8C">
        <w:t>изображение, режим группировки и метод упаковки.</w:t>
      </w:r>
    </w:p>
    <w:p w14:paraId="666A0F23" w14:textId="77F26591" w:rsidR="00B0466C" w:rsidRDefault="00B0466C" w:rsidP="00ED6A8C">
      <w:pPr>
        <w:pStyle w:val="aff0"/>
        <w:ind w:firstLine="708"/>
      </w:pPr>
      <w:r>
        <w:t>Рассмотрим значения параметров, которые принимает функция.</w:t>
      </w:r>
    </w:p>
    <w:p w14:paraId="292F62D0" w14:textId="3D206356" w:rsidR="008A14C9" w:rsidRDefault="008A14C9" w:rsidP="00ED6A8C">
      <w:pPr>
        <w:pStyle w:val="aff0"/>
        <w:ind w:firstLine="708"/>
      </w:pPr>
      <w:r>
        <w:lastRenderedPageBreak/>
        <w:t>Обобщенный ход алгоритма при применении данной функции</w:t>
      </w:r>
      <w:r w:rsidRPr="008A14C9">
        <w:t>:</w:t>
      </w:r>
    </w:p>
    <w:p w14:paraId="1E8F9F07" w14:textId="376B7220" w:rsidR="008A14C9" w:rsidRDefault="008A14C9" w:rsidP="008A14C9">
      <w:pPr>
        <w:pStyle w:val="aff0"/>
        <w:numPr>
          <w:ilvl w:val="0"/>
          <w:numId w:val="11"/>
        </w:numPr>
      </w:pPr>
      <w:r>
        <w:t>Подготовить изображение.</w:t>
      </w:r>
    </w:p>
    <w:p w14:paraId="30060D4B" w14:textId="1825DBE4" w:rsidR="008A14C9" w:rsidRPr="00F777EC" w:rsidRDefault="00F777EC" w:rsidP="008A14C9">
      <w:pPr>
        <w:pStyle w:val="aff0"/>
        <w:numPr>
          <w:ilvl w:val="0"/>
          <w:numId w:val="11"/>
        </w:numPr>
      </w:pPr>
      <w:r>
        <w:t xml:space="preserve">Применить функцию </w:t>
      </w:r>
      <w:proofErr w:type="spellStart"/>
      <w:r>
        <w:rPr>
          <w:lang w:val="en-US"/>
        </w:rPr>
        <w:t>findContours</w:t>
      </w:r>
      <w:proofErr w:type="spellEnd"/>
      <w:r>
        <w:rPr>
          <w:lang w:val="en-US"/>
        </w:rPr>
        <w:t>.</w:t>
      </w:r>
    </w:p>
    <w:p w14:paraId="7F717E4F" w14:textId="51C1CECF" w:rsidR="00F777EC" w:rsidRDefault="00F777EC" w:rsidP="008A14C9">
      <w:pPr>
        <w:pStyle w:val="aff0"/>
        <w:numPr>
          <w:ilvl w:val="0"/>
          <w:numId w:val="11"/>
        </w:numPr>
      </w:pPr>
      <w:r>
        <w:t>Для каждого найденного контура определить прямоугольник минимальной площади, который полностью его вмещает.</w:t>
      </w:r>
    </w:p>
    <w:p w14:paraId="1327C081" w14:textId="4388B7CD" w:rsidR="0052458C" w:rsidRDefault="0052458C" w:rsidP="008A14C9">
      <w:pPr>
        <w:pStyle w:val="aff0"/>
        <w:numPr>
          <w:ilvl w:val="0"/>
          <w:numId w:val="11"/>
        </w:numPr>
      </w:pPr>
      <w:r>
        <w:t>Вырезать из исходного изображения области, определенные найденными прямоуголь</w:t>
      </w:r>
      <w:r w:rsidR="00BC0F9A">
        <w:t>ни</w:t>
      </w:r>
      <w:r>
        <w:t>ками</w:t>
      </w:r>
      <w:r w:rsidR="00E854D5">
        <w:t>.</w:t>
      </w:r>
    </w:p>
    <w:p w14:paraId="6F000E6F" w14:textId="77777777" w:rsidR="00E854D5" w:rsidRPr="008A14C9" w:rsidRDefault="00E854D5" w:rsidP="00E854D5">
      <w:pPr>
        <w:pStyle w:val="aff0"/>
        <w:ind w:left="1068" w:firstLine="0"/>
      </w:pPr>
    </w:p>
    <w:p w14:paraId="7B83451E" w14:textId="36228DB4" w:rsidR="00E854D5" w:rsidRDefault="00E854D5" w:rsidP="00E854D5">
      <w:pPr>
        <w:pStyle w:val="afc"/>
      </w:pPr>
      <w:bookmarkStart w:id="36" w:name="_Toc8517020"/>
      <w:r>
        <w:t>1.4.1 Подготовка изображения</w:t>
      </w:r>
      <w:bookmarkEnd w:id="36"/>
    </w:p>
    <w:p w14:paraId="58125D0D" w14:textId="3C3FEB91" w:rsidR="00B8328E" w:rsidRDefault="00E854D5" w:rsidP="00B8328E">
      <w:pPr>
        <w:pStyle w:val="aff0"/>
      </w:pPr>
      <w:r>
        <w:t xml:space="preserve">Для применения функции </w:t>
      </w:r>
      <w:proofErr w:type="spellStart"/>
      <w:r>
        <w:rPr>
          <w:lang w:val="en-US"/>
        </w:rPr>
        <w:t>findContours</w:t>
      </w:r>
      <w:proofErr w:type="spellEnd"/>
      <w:r>
        <w:t xml:space="preserve">, необходимо подготовить изображение, так как функция принимает на вход </w:t>
      </w:r>
      <w:r w:rsidR="00ED6A8C">
        <w:t>монохромн</w:t>
      </w:r>
      <w:r>
        <w:t>ое изображение</w:t>
      </w:r>
      <w:r w:rsidR="00C10C6F">
        <w:t>, которое содержит в себе информацию о границах объектов на изображении</w:t>
      </w:r>
      <w:r w:rsidR="009D544C">
        <w:t>, которые функция в последствии объединит в контуры объектов.</w:t>
      </w:r>
      <w:r w:rsidR="00B8328E" w:rsidRPr="00B8328E">
        <w:t xml:space="preserve"> </w:t>
      </w:r>
    </w:p>
    <w:p w14:paraId="0FE69DD9" w14:textId="7B3CFBC1" w:rsidR="00C10C6F" w:rsidRDefault="00B8328E" w:rsidP="00B8328E">
      <w:pPr>
        <w:pStyle w:val="aff0"/>
      </w:pPr>
      <w:r w:rsidRPr="00B8328E">
        <w:t>Границы – это линии на изображении, в которых происходит резкое изменение яркости.</w:t>
      </w:r>
    </w:p>
    <w:p w14:paraId="4106CEFF" w14:textId="6DACB901" w:rsidR="00B8328E" w:rsidRDefault="00B8328E" w:rsidP="00E854D5">
      <w:pPr>
        <w:pStyle w:val="aff0"/>
      </w:pPr>
      <w:r>
        <w:t xml:space="preserve">Чтобы получить монохромное изображения необходимо использовать оператор </w:t>
      </w:r>
      <w:proofErr w:type="spellStart"/>
      <w:r>
        <w:t>Кэнни</w:t>
      </w:r>
      <w:proofErr w:type="spellEnd"/>
      <w:r>
        <w:t>.</w:t>
      </w:r>
    </w:p>
    <w:p w14:paraId="085E36D8" w14:textId="77777777" w:rsidR="00B8328E" w:rsidRDefault="00B8328E" w:rsidP="00B8328E">
      <w:pPr>
        <w:pStyle w:val="aff0"/>
        <w:ind w:firstLine="708"/>
      </w:pPr>
      <w:r>
        <w:t xml:space="preserve">Оператор </w:t>
      </w:r>
      <w:proofErr w:type="spellStart"/>
      <w:r>
        <w:t>Кэнни</w:t>
      </w:r>
      <w:proofErr w:type="spellEnd"/>
      <w:r w:rsidRPr="009D544C">
        <w:t xml:space="preserve"> в дисциплине компьютерного зрения — оператор обнаружения границ изображения. Был разработан в 1986 году Джоном </w:t>
      </w:r>
      <w:proofErr w:type="spellStart"/>
      <w:r w:rsidRPr="009D544C">
        <w:t>Кэнни</w:t>
      </w:r>
      <w:proofErr w:type="spellEnd"/>
      <w:r w:rsidRPr="009D544C">
        <w:t xml:space="preserve"> и использует многоступенчатый алгоритм для обнаружения широкого спектра границ в изображениях.</w:t>
      </w:r>
    </w:p>
    <w:p w14:paraId="1D9C51BF" w14:textId="28F4E4BF" w:rsidR="00DD1434" w:rsidRDefault="00DD1434" w:rsidP="00E854D5">
      <w:pPr>
        <w:pStyle w:val="aff0"/>
        <w:rPr>
          <w:lang w:val="en-US"/>
        </w:rPr>
      </w:pPr>
      <w:r>
        <w:t>Подготовка изображения</w:t>
      </w:r>
      <w:r>
        <w:rPr>
          <w:lang w:val="en-US"/>
        </w:rPr>
        <w:t>:</w:t>
      </w:r>
    </w:p>
    <w:p w14:paraId="1C0DB055" w14:textId="2C770F29" w:rsidR="0014391A" w:rsidRDefault="0014391A" w:rsidP="0014391A">
      <w:pPr>
        <w:pStyle w:val="aff0"/>
        <w:numPr>
          <w:ilvl w:val="0"/>
          <w:numId w:val="12"/>
        </w:numPr>
      </w:pPr>
      <w:r>
        <w:t>Сжать изображение для уменьшения количества обрабатываемой информации.</w:t>
      </w:r>
    </w:p>
    <w:p w14:paraId="55F82F54" w14:textId="7E5849A1" w:rsidR="00DD1434" w:rsidRDefault="00DD1434" w:rsidP="00DD1434">
      <w:pPr>
        <w:pStyle w:val="aff0"/>
        <w:numPr>
          <w:ilvl w:val="0"/>
          <w:numId w:val="12"/>
        </w:numPr>
      </w:pPr>
      <w:r>
        <w:t xml:space="preserve">Преобразовать изображение их трехканальной цветовой модели </w:t>
      </w:r>
      <w:r>
        <w:rPr>
          <w:lang w:val="en-US"/>
        </w:rPr>
        <w:t>RGB</w:t>
      </w:r>
      <w:r w:rsidRPr="00DD1434">
        <w:t xml:space="preserve"> </w:t>
      </w:r>
      <w:r>
        <w:t>в одноканальную.</w:t>
      </w:r>
    </w:p>
    <w:p w14:paraId="78FDA63C" w14:textId="498D7FCF" w:rsidR="00DD1434" w:rsidRDefault="00DD1434" w:rsidP="00DD1434">
      <w:pPr>
        <w:pStyle w:val="aff0"/>
        <w:numPr>
          <w:ilvl w:val="0"/>
          <w:numId w:val="12"/>
        </w:numPr>
      </w:pPr>
      <w:r>
        <w:t xml:space="preserve">Применить оператор </w:t>
      </w:r>
      <w:proofErr w:type="spellStart"/>
      <w:r>
        <w:t>Кэнни</w:t>
      </w:r>
      <w:proofErr w:type="spellEnd"/>
      <w:r>
        <w:t xml:space="preserve"> к одноканальному изображению для получения монохромного изображения, содержащее информацию о границах объектов.</w:t>
      </w:r>
      <w:r w:rsidR="001903BA">
        <w:t xml:space="preserve"> </w:t>
      </w:r>
    </w:p>
    <w:p w14:paraId="420C4B1C" w14:textId="6CAA38BA" w:rsidR="00332EB0" w:rsidRDefault="00332EB0" w:rsidP="00332EB0">
      <w:pPr>
        <w:pStyle w:val="aff0"/>
        <w:ind w:left="1429" w:firstLine="0"/>
      </w:pPr>
    </w:p>
    <w:p w14:paraId="4A447604" w14:textId="03880193" w:rsidR="00332EB0" w:rsidRPr="005654B5" w:rsidRDefault="00332EB0" w:rsidP="00332EB0">
      <w:pPr>
        <w:pStyle w:val="afc"/>
      </w:pPr>
      <w:bookmarkStart w:id="37" w:name="_Toc8517021"/>
      <w:r>
        <w:lastRenderedPageBreak/>
        <w:t>1.4.</w:t>
      </w:r>
      <w:r w:rsidR="000D3DBF" w:rsidRPr="00FB28AA">
        <w:t>2</w:t>
      </w:r>
      <w:r>
        <w:t xml:space="preserve"> Применение функции </w:t>
      </w:r>
      <w:proofErr w:type="spellStart"/>
      <w:r>
        <w:rPr>
          <w:lang w:val="en-US"/>
        </w:rPr>
        <w:t>findContours</w:t>
      </w:r>
      <w:proofErr w:type="spellEnd"/>
      <w:r w:rsidR="005654B5">
        <w:t xml:space="preserve"> и поиск прямоугольников минимальной площади</w:t>
      </w:r>
      <w:bookmarkEnd w:id="37"/>
    </w:p>
    <w:p w14:paraId="594F2351" w14:textId="04A835B6" w:rsidR="00332EB0" w:rsidRPr="005654B5" w:rsidRDefault="00BE22AA" w:rsidP="005654B5">
      <w:pPr>
        <w:pStyle w:val="aff0"/>
        <w:ind w:firstLine="708"/>
      </w:pPr>
      <w:r>
        <w:t>Помимо изображения функция принимает на вход еще два аргумента</w:t>
      </w:r>
      <w:r w:rsidR="005654B5" w:rsidRPr="005654B5">
        <w:t xml:space="preserve">: </w:t>
      </w:r>
      <w:r w:rsidR="005654B5">
        <w:t>режим группировки, метод упаковки.</w:t>
      </w:r>
    </w:p>
    <w:p w14:paraId="76DF17FC" w14:textId="275BF068" w:rsidR="0085528F" w:rsidRPr="007445CB" w:rsidRDefault="005654B5" w:rsidP="005654B5">
      <w:pPr>
        <w:pStyle w:val="aff0"/>
        <w:ind w:firstLine="708"/>
      </w:pPr>
      <w:r>
        <w:t>Р</w:t>
      </w:r>
      <w:r w:rsidR="0085528F">
        <w:t xml:space="preserve">ежим группировки, </w:t>
      </w:r>
      <w:r>
        <w:t>о</w:t>
      </w:r>
      <w:r w:rsidR="0085528F">
        <w:t xml:space="preserve">твечает за то, какие границы искать и то, как найденные границы группируются друг относительно друга. </w:t>
      </w:r>
      <w:r w:rsidR="00B962EE">
        <w:t>Этот</w:t>
      </w:r>
      <w:r w:rsidR="0085528F">
        <w:t xml:space="preserve"> параметр может принимать следующие значения</w:t>
      </w:r>
      <w:r w:rsidR="0085528F" w:rsidRPr="007445CB">
        <w:t>:</w:t>
      </w:r>
    </w:p>
    <w:p w14:paraId="5FBC3E71" w14:textId="77777777" w:rsidR="007445CB" w:rsidRDefault="007445CB" w:rsidP="00053428">
      <w:pPr>
        <w:pStyle w:val="aff0"/>
        <w:numPr>
          <w:ilvl w:val="0"/>
          <w:numId w:val="8"/>
        </w:numPr>
      </w:pPr>
      <w:r>
        <w:t>CV_RETR_LIST — выдаёт все контуры без группировки;</w:t>
      </w:r>
    </w:p>
    <w:p w14:paraId="53B44F30" w14:textId="3C678300" w:rsidR="007445CB" w:rsidRDefault="007445CB" w:rsidP="00053428">
      <w:pPr>
        <w:pStyle w:val="aff0"/>
        <w:numPr>
          <w:ilvl w:val="0"/>
          <w:numId w:val="8"/>
        </w:numPr>
      </w:pPr>
      <w:r>
        <w:t>CV_RETR_EXTERNAL — выдаёт только крайние внешние контуры. Например, если в кадре будет пончик, то функция вернет его внешнюю границу без дырки</w:t>
      </w:r>
      <w:r>
        <w:rPr>
          <w:lang w:val="en-US"/>
        </w:rPr>
        <w:t>;</w:t>
      </w:r>
    </w:p>
    <w:p w14:paraId="474ED1FC" w14:textId="6A3C1A1B" w:rsidR="007445CB" w:rsidRDefault="007445CB" w:rsidP="00053428">
      <w:pPr>
        <w:pStyle w:val="aff0"/>
        <w:numPr>
          <w:ilvl w:val="0"/>
          <w:numId w:val="8"/>
        </w:numPr>
      </w:pPr>
      <w:r>
        <w:t>CV_RETR_CCOMP — группирует контуры в двухуровневую иерархию. На верхнем уровне — внешние контуры объекта. На втором уровне — контуры отверстий, если таковые имеются. Все остальные контуры попадают на верхний уровень</w:t>
      </w:r>
      <w:r w:rsidRPr="007445CB">
        <w:t>;</w:t>
      </w:r>
    </w:p>
    <w:p w14:paraId="08B0209A" w14:textId="1EC27805" w:rsidR="0085528F" w:rsidRDefault="007445CB" w:rsidP="00053428">
      <w:pPr>
        <w:pStyle w:val="aff0"/>
        <w:numPr>
          <w:ilvl w:val="0"/>
          <w:numId w:val="8"/>
        </w:numPr>
      </w:pPr>
      <w:r>
        <w:t>CV_RETR_TREE — группирует контуры в многоуровневую иерархию.</w:t>
      </w:r>
    </w:p>
    <w:p w14:paraId="2583151C" w14:textId="31FF8A3B" w:rsidR="007445CB" w:rsidRDefault="007445CB" w:rsidP="007445CB">
      <w:pPr>
        <w:pStyle w:val="aff0"/>
      </w:pPr>
      <w:r>
        <w:t xml:space="preserve">Учитывая специфику задачи, необходимо выбрать значение </w:t>
      </w:r>
      <w:r>
        <w:rPr>
          <w:lang w:val="en-US"/>
        </w:rPr>
        <w:t>CV</w:t>
      </w:r>
      <w:r w:rsidRPr="007445CB">
        <w:t>_</w:t>
      </w:r>
      <w:r>
        <w:rPr>
          <w:lang w:val="en-US"/>
        </w:rPr>
        <w:t>RETR</w:t>
      </w:r>
      <w:r w:rsidRPr="007445CB">
        <w:t>_</w:t>
      </w:r>
      <w:r>
        <w:rPr>
          <w:lang w:val="en-US"/>
        </w:rPr>
        <w:t>EXTERNAL</w:t>
      </w:r>
      <w:r w:rsidRPr="007445CB">
        <w:t xml:space="preserve">, </w:t>
      </w:r>
      <w:r>
        <w:t>так как важны только внешние границы искомых объектов</w:t>
      </w:r>
      <w:r w:rsidR="0053475A">
        <w:t xml:space="preserve"> и не важна их внутренняя структура.</w:t>
      </w:r>
    </w:p>
    <w:p w14:paraId="515241D7" w14:textId="6C3AF5D5" w:rsidR="001F1AB6" w:rsidRDefault="005654B5" w:rsidP="00B962EE">
      <w:pPr>
        <w:pStyle w:val="aff0"/>
      </w:pPr>
      <w:r>
        <w:t>М</w:t>
      </w:r>
      <w:r w:rsidR="004A51F0">
        <w:t>етод упаковки, отвечает за то, как контуры хранятся в памяти, хранится ли каждая точка контура или происходит упаковка точек для уменьшения количество памяти, занимаемой контуром.</w:t>
      </w:r>
      <w:r w:rsidR="00B962EE">
        <w:t xml:space="preserve"> Этот </w:t>
      </w:r>
      <w:r w:rsidR="00053428">
        <w:t>параметр может принимать следующие значения</w:t>
      </w:r>
      <w:r w:rsidR="00053428" w:rsidRPr="00053428">
        <w:t>:</w:t>
      </w:r>
    </w:p>
    <w:p w14:paraId="1CF32A92" w14:textId="3B9205CC" w:rsidR="00053428" w:rsidRDefault="00053428" w:rsidP="00053428">
      <w:pPr>
        <w:pStyle w:val="aff0"/>
        <w:numPr>
          <w:ilvl w:val="0"/>
          <w:numId w:val="9"/>
        </w:numPr>
      </w:pPr>
      <w:r>
        <w:t>CV_CHAIN_APPROX_NONE — упаковка отсутствует и все контуры хранятся в виде отрезков, состоящих из двух пикселей</w:t>
      </w:r>
      <w:r w:rsidR="005B1229" w:rsidRPr="005B1229">
        <w:t>;</w:t>
      </w:r>
    </w:p>
    <w:p w14:paraId="68A2F8DE" w14:textId="77777777" w:rsidR="005654B5" w:rsidRDefault="00053428" w:rsidP="00D3579F">
      <w:pPr>
        <w:pStyle w:val="aff0"/>
        <w:numPr>
          <w:ilvl w:val="0"/>
          <w:numId w:val="9"/>
        </w:numPr>
      </w:pPr>
      <w:r>
        <w:t>CV_CHAIN_APPROX_SIMPLE — склеивает все горизонтальные, вертикальные и диагональные контуры</w:t>
      </w:r>
      <w:r w:rsidR="005B1229" w:rsidRPr="005B1229">
        <w:t>;</w:t>
      </w:r>
    </w:p>
    <w:p w14:paraId="64203371" w14:textId="3CB0E08B" w:rsidR="00053428" w:rsidRPr="00053428" w:rsidRDefault="00053428" w:rsidP="00D3579F">
      <w:pPr>
        <w:pStyle w:val="aff0"/>
        <w:numPr>
          <w:ilvl w:val="0"/>
          <w:numId w:val="9"/>
        </w:numPr>
      </w:pPr>
      <w:r>
        <w:lastRenderedPageBreak/>
        <w:t>CV_CHAIN_APPROX_TC89_L1,</w:t>
      </w:r>
      <w:r w:rsidRPr="00053428">
        <w:t xml:space="preserve"> </w:t>
      </w:r>
      <w:r>
        <w:t xml:space="preserve">CV_CHAIN_APPROX_TC89_KCOS — применяет к контурам метод упаковки </w:t>
      </w:r>
      <w:proofErr w:type="spellStart"/>
      <w:r>
        <w:t>Teh-Chin</w:t>
      </w:r>
      <w:proofErr w:type="spellEnd"/>
      <w:r>
        <w:t>.</w:t>
      </w:r>
    </w:p>
    <w:p w14:paraId="48549092" w14:textId="586CC26D" w:rsidR="005654B5" w:rsidRDefault="004A51F0" w:rsidP="007445CB">
      <w:pPr>
        <w:pStyle w:val="aff0"/>
      </w:pPr>
      <w:r>
        <w:t xml:space="preserve"> </w:t>
      </w:r>
      <w:r w:rsidR="005654B5">
        <w:t>Данный параметр напрямую влияет на поиск минимального прямоугольника, так как на этом шаге идет перебор всех точек контура. С одной стороны   значения для третьего параметра CV_CHAIN_APPROX_TC89_L1,</w:t>
      </w:r>
      <w:r w:rsidR="005654B5" w:rsidRPr="00053428">
        <w:t xml:space="preserve"> </w:t>
      </w:r>
      <w:r w:rsidR="005654B5">
        <w:t>CV_CHAIN_APPROX_TC89_KCOS позволят получить контуры с минимальным количество точек, но в тоже время требуют значительных преобразования исходных контуров, что может повлиять на производительность.</w:t>
      </w:r>
    </w:p>
    <w:p w14:paraId="3366B90C" w14:textId="5194631C" w:rsidR="004A51F0" w:rsidRPr="005654B5" w:rsidRDefault="005654B5" w:rsidP="00B962EE">
      <w:pPr>
        <w:pStyle w:val="aff0"/>
      </w:pPr>
      <w:r>
        <w:t xml:space="preserve">Для определения оптимального </w:t>
      </w:r>
      <w:r w:rsidR="00B962EE">
        <w:t xml:space="preserve">значения параметра </w:t>
      </w:r>
      <w:r w:rsidR="005B1229">
        <w:t>был проведен эксперимент.</w:t>
      </w:r>
      <w:r w:rsidR="00B0466C" w:rsidRPr="00B0466C">
        <w:t xml:space="preserve"> </w:t>
      </w:r>
      <w:r w:rsidR="00B0466C">
        <w:t>Эксперимент состоял из</w:t>
      </w:r>
      <w:r w:rsidR="00B0466C" w:rsidRPr="005654B5">
        <w:t>:</w:t>
      </w:r>
    </w:p>
    <w:p w14:paraId="3003F394" w14:textId="77777777" w:rsidR="00B962EE" w:rsidRDefault="00B0466C" w:rsidP="00B0466C">
      <w:pPr>
        <w:pStyle w:val="aff0"/>
        <w:numPr>
          <w:ilvl w:val="0"/>
          <w:numId w:val="10"/>
        </w:numPr>
      </w:pPr>
      <w:r>
        <w:t>Подготовка изображения к поиску контуро</w:t>
      </w:r>
      <w:r w:rsidR="00B962EE">
        <w:t>в согласно разделу 1.4.1.</w:t>
      </w:r>
    </w:p>
    <w:p w14:paraId="7A9C2C67" w14:textId="135459B2" w:rsidR="00B0466C" w:rsidRDefault="00B962EE" w:rsidP="00B0466C">
      <w:pPr>
        <w:pStyle w:val="aff0"/>
        <w:numPr>
          <w:ilvl w:val="0"/>
          <w:numId w:val="10"/>
        </w:numPr>
      </w:pPr>
      <w:r>
        <w:t xml:space="preserve"> Последовательное применение функций </w:t>
      </w:r>
      <w:proofErr w:type="spellStart"/>
      <w:r>
        <w:rPr>
          <w:lang w:val="en-US"/>
        </w:rPr>
        <w:t>findContours</w:t>
      </w:r>
      <w:proofErr w:type="spellEnd"/>
      <w:r w:rsidRPr="00B962EE">
        <w:t xml:space="preserve"> </w:t>
      </w:r>
      <w:r>
        <w:t xml:space="preserve">и </w:t>
      </w:r>
      <w:proofErr w:type="spellStart"/>
      <w:r w:rsidRPr="00B962EE">
        <w:t>minAreaRect</w:t>
      </w:r>
      <w:proofErr w:type="spellEnd"/>
      <w:r>
        <w:t xml:space="preserve">, так же входящей в состав библиотеки </w:t>
      </w:r>
      <w:r>
        <w:rPr>
          <w:lang w:val="en-US"/>
        </w:rPr>
        <w:t>OpenCV</w:t>
      </w:r>
      <w:r w:rsidRPr="00B962EE">
        <w:t>.</w:t>
      </w:r>
      <w:r>
        <w:t xml:space="preserve"> Были проведены замеры времени работы этих функций для каждого значения параметра метода упаковки.</w:t>
      </w:r>
    </w:p>
    <w:p w14:paraId="2601B644" w14:textId="47DC21E4" w:rsidR="00B962EE" w:rsidRPr="00B41F69" w:rsidRDefault="00B962EE" w:rsidP="00B962EE">
      <w:pPr>
        <w:pStyle w:val="aff0"/>
      </w:pPr>
      <w:r>
        <w:t>Результаты эксперимента показаны на рис. 1.5.</w:t>
      </w:r>
      <w:r w:rsidR="00924FB1" w:rsidRPr="00924FB1">
        <w:t xml:space="preserve"> </w:t>
      </w:r>
      <w:r w:rsidR="00924FB1">
        <w:t xml:space="preserve">Согласно результатам эксперимента </w:t>
      </w:r>
      <w:r w:rsidR="00B41F69">
        <w:t xml:space="preserve">самым оптимальным является значение </w:t>
      </w:r>
      <w:r w:rsidR="00B41F69">
        <w:t>CV_CHAIN_APPROX_SIMPLE</w:t>
      </w:r>
      <w:r w:rsidR="00B41F69">
        <w:t xml:space="preserve">. Результаты объясняются тем, что при значении </w:t>
      </w:r>
      <w:r w:rsidR="00B41F69">
        <w:t>CV_CHAIN_APPROX_NONE</w:t>
      </w:r>
      <w:r w:rsidR="00B41F69">
        <w:t xml:space="preserve"> функция </w:t>
      </w:r>
      <w:proofErr w:type="spellStart"/>
      <w:r w:rsidR="00B41F69">
        <w:rPr>
          <w:lang w:val="en-US"/>
        </w:rPr>
        <w:t>findContours</w:t>
      </w:r>
      <w:proofErr w:type="spellEnd"/>
      <w:r w:rsidR="00B41F69" w:rsidRPr="00B41F69">
        <w:t xml:space="preserve"> </w:t>
      </w:r>
      <w:r w:rsidR="00B41F69">
        <w:t xml:space="preserve">не упаковывает полученные контуры и из-за этого функция </w:t>
      </w:r>
      <w:proofErr w:type="spellStart"/>
      <w:r w:rsidR="00B41F69">
        <w:rPr>
          <w:lang w:val="en-US"/>
        </w:rPr>
        <w:t>minAreaRect</w:t>
      </w:r>
      <w:proofErr w:type="spellEnd"/>
      <w:r w:rsidR="00B41F69" w:rsidRPr="00B41F69">
        <w:t xml:space="preserve"> </w:t>
      </w:r>
      <w:r w:rsidR="00B41F69">
        <w:t xml:space="preserve">перебирает большое количество точек, в тоже время при значениях параметра </w:t>
      </w:r>
      <w:r w:rsidR="00B41F69">
        <w:t>CV_CHAIN_APPROX_TC89_L1,</w:t>
      </w:r>
      <w:r w:rsidR="00B41F69" w:rsidRPr="00053428">
        <w:t xml:space="preserve"> </w:t>
      </w:r>
      <w:r w:rsidR="00B41F69">
        <w:t>CV_CHAIN_APPROX_TC89_KCOS</w:t>
      </w:r>
      <w:r w:rsidR="00B41F69">
        <w:t xml:space="preserve"> функция тратит большое количество времени на преобразование полученных контуров.</w:t>
      </w:r>
    </w:p>
    <w:p w14:paraId="2D673CF0" w14:textId="3775C5A3" w:rsidR="00B962EE" w:rsidRPr="00B0466C" w:rsidRDefault="00924FB1" w:rsidP="00B41F69">
      <w:pPr>
        <w:pStyle w:val="aff0"/>
        <w:ind w:right="-143"/>
      </w:pPr>
      <w:r>
        <w:rPr>
          <w:noProof/>
        </w:rPr>
        <w:lastRenderedPageBreak/>
        <w:drawing>
          <wp:inline distT="0" distB="0" distL="0" distR="0" wp14:anchorId="7D53F5FC" wp14:editId="0CE94943">
            <wp:extent cx="2720505" cy="2035104"/>
            <wp:effectExtent l="19050" t="19050" r="2286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770" cy="20502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1F69" w:rsidRPr="00B41F69">
        <w:rPr>
          <w:noProof/>
        </w:rPr>
        <w:t xml:space="preserve"> </w:t>
      </w:r>
      <w:r w:rsidR="00B41F69">
        <w:rPr>
          <w:noProof/>
        </w:rPr>
        <w:drawing>
          <wp:inline distT="0" distB="0" distL="0" distR="0" wp14:anchorId="607263AA" wp14:editId="66741C59">
            <wp:extent cx="2705100" cy="2035415"/>
            <wp:effectExtent l="19050" t="19050" r="19050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786" cy="204721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BE035" w14:textId="00488999" w:rsidR="005B1229" w:rsidRDefault="008464D7" w:rsidP="007445CB">
      <w:pPr>
        <w:pStyle w:val="aff0"/>
        <w:rPr>
          <w:lang w:val="en-US"/>
        </w:rPr>
      </w:pPr>
      <w:r>
        <w:tab/>
      </w:r>
      <w:r>
        <w:tab/>
      </w:r>
      <w:r>
        <w:tab/>
        <w:t>(</w:t>
      </w:r>
      <w:r>
        <w:rPr>
          <w:lang w:val="en-US"/>
        </w:rPr>
        <w:t>a)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(b)</w:t>
      </w:r>
    </w:p>
    <w:p w14:paraId="79D351F9" w14:textId="7C060E71" w:rsidR="008464D7" w:rsidRPr="008464D7" w:rsidRDefault="003620C1" w:rsidP="007445CB">
      <w:pPr>
        <w:pStyle w:val="aff0"/>
        <w:rPr>
          <w:lang w:val="en-US"/>
        </w:rPr>
      </w:pPr>
      <w:r w:rsidRPr="003620C1">
        <w:drawing>
          <wp:inline distT="0" distB="0" distL="0" distR="0" wp14:anchorId="0F54124A" wp14:editId="6AF4CB80">
            <wp:extent cx="2647950" cy="1996306"/>
            <wp:effectExtent l="19050" t="19050" r="19050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011" cy="20061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620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018289" wp14:editId="05119DFD">
            <wp:extent cx="2663613" cy="1997710"/>
            <wp:effectExtent l="19050" t="19050" r="22860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658" cy="20134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60DAA" w14:textId="478BFEC9" w:rsidR="00030FD6" w:rsidRDefault="003620C1" w:rsidP="007445CB">
      <w:pPr>
        <w:pStyle w:val="aff0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(c)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(d)</w:t>
      </w:r>
    </w:p>
    <w:p w14:paraId="46100B26" w14:textId="77777777" w:rsidR="00D646FE" w:rsidRDefault="003620C1" w:rsidP="00D646FE">
      <w:pPr>
        <w:pStyle w:val="aff0"/>
        <w:jc w:val="center"/>
        <w:rPr>
          <w:bCs/>
          <w:color w:val="000000" w:themeColor="text1"/>
          <w:szCs w:val="28"/>
          <w:lang w:val="en-US"/>
        </w:rPr>
      </w:pPr>
      <w:r w:rsidRPr="00101F39">
        <w:rPr>
          <w:bCs/>
          <w:color w:val="000000" w:themeColor="text1"/>
          <w:szCs w:val="28"/>
        </w:rPr>
        <w:t>Рисунок</w:t>
      </w:r>
      <w:r w:rsidRPr="00D646FE">
        <w:rPr>
          <w:bCs/>
          <w:color w:val="000000" w:themeColor="text1"/>
          <w:szCs w:val="28"/>
          <w:lang w:val="en-US"/>
        </w:rPr>
        <w:t xml:space="preserve"> 1.</w:t>
      </w:r>
      <w:r w:rsidRPr="00D646FE">
        <w:rPr>
          <w:bCs/>
          <w:color w:val="000000" w:themeColor="text1"/>
          <w:szCs w:val="28"/>
          <w:lang w:val="en-US"/>
        </w:rPr>
        <w:t>5</w:t>
      </w:r>
      <w:r w:rsidRPr="00D646FE">
        <w:rPr>
          <w:bCs/>
          <w:color w:val="000000" w:themeColor="text1"/>
          <w:szCs w:val="28"/>
          <w:lang w:val="en-US"/>
        </w:rPr>
        <w:t xml:space="preserve"> – </w:t>
      </w:r>
      <w:r>
        <w:rPr>
          <w:bCs/>
          <w:color w:val="000000" w:themeColor="text1"/>
          <w:szCs w:val="28"/>
        </w:rPr>
        <w:t>Результаты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эксперимента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по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выбору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оптимального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параметра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упаковки</w:t>
      </w:r>
      <w:r w:rsidRPr="00D646FE">
        <w:rPr>
          <w:bCs/>
          <w:color w:val="000000" w:themeColor="text1"/>
          <w:szCs w:val="28"/>
          <w:lang w:val="en-US"/>
        </w:rPr>
        <w:t xml:space="preserve"> </w:t>
      </w:r>
      <w:r>
        <w:rPr>
          <w:bCs/>
          <w:color w:val="000000" w:themeColor="text1"/>
          <w:szCs w:val="28"/>
        </w:rPr>
        <w:t>контуров</w:t>
      </w:r>
      <w:r w:rsidR="00D646FE" w:rsidRPr="00D646FE">
        <w:rPr>
          <w:bCs/>
          <w:color w:val="000000" w:themeColor="text1"/>
          <w:szCs w:val="28"/>
          <w:lang w:val="en-US"/>
        </w:rPr>
        <w:t xml:space="preserve">: </w:t>
      </w:r>
      <w:r w:rsidRPr="00D646FE">
        <w:rPr>
          <w:bCs/>
          <w:color w:val="000000" w:themeColor="text1"/>
          <w:szCs w:val="28"/>
          <w:lang w:val="en-US"/>
        </w:rPr>
        <w:t>(</w:t>
      </w:r>
      <w:r>
        <w:rPr>
          <w:bCs/>
          <w:color w:val="000000" w:themeColor="text1"/>
          <w:szCs w:val="28"/>
          <w:lang w:val="en-US"/>
        </w:rPr>
        <w:t>a</w:t>
      </w:r>
      <w:r w:rsidRPr="00D646FE">
        <w:rPr>
          <w:bCs/>
          <w:color w:val="000000" w:themeColor="text1"/>
          <w:szCs w:val="28"/>
          <w:lang w:val="en-US"/>
        </w:rPr>
        <w:t xml:space="preserve">) </w:t>
      </w:r>
      <w:r>
        <w:rPr>
          <w:bCs/>
          <w:color w:val="000000" w:themeColor="text1"/>
          <w:szCs w:val="28"/>
          <w:lang w:val="en-US"/>
        </w:rPr>
        <w:t>CHAIN</w:t>
      </w:r>
      <w:r w:rsidRPr="00D646FE">
        <w:rPr>
          <w:bCs/>
          <w:color w:val="000000" w:themeColor="text1"/>
          <w:szCs w:val="28"/>
          <w:lang w:val="en-US"/>
        </w:rPr>
        <w:t>_</w:t>
      </w:r>
      <w:r>
        <w:rPr>
          <w:bCs/>
          <w:color w:val="000000" w:themeColor="text1"/>
          <w:szCs w:val="28"/>
          <w:lang w:val="en-US"/>
        </w:rPr>
        <w:t>APPROX</w:t>
      </w:r>
      <w:r w:rsidRPr="00D646FE">
        <w:rPr>
          <w:bCs/>
          <w:color w:val="000000" w:themeColor="text1"/>
          <w:szCs w:val="28"/>
          <w:lang w:val="en-US"/>
        </w:rPr>
        <w:t>_</w:t>
      </w:r>
      <w:r>
        <w:rPr>
          <w:bCs/>
          <w:color w:val="000000" w:themeColor="text1"/>
          <w:szCs w:val="28"/>
          <w:lang w:val="en-US"/>
        </w:rPr>
        <w:t>NONE</w:t>
      </w:r>
      <w:r w:rsidRPr="00D646FE">
        <w:rPr>
          <w:bCs/>
          <w:color w:val="000000" w:themeColor="text1"/>
          <w:szCs w:val="28"/>
          <w:lang w:val="en-US"/>
        </w:rPr>
        <w:t>,</w:t>
      </w:r>
    </w:p>
    <w:p w14:paraId="16B0F89A" w14:textId="1E3DDB3A" w:rsidR="00D646FE" w:rsidRDefault="003620C1" w:rsidP="00D646FE">
      <w:pPr>
        <w:pStyle w:val="aff0"/>
        <w:jc w:val="center"/>
        <w:rPr>
          <w:lang w:val="en-US"/>
        </w:rPr>
      </w:pPr>
      <w:r w:rsidRPr="00D646FE">
        <w:rPr>
          <w:bCs/>
          <w:color w:val="000000" w:themeColor="text1"/>
          <w:szCs w:val="28"/>
          <w:lang w:val="en-US"/>
        </w:rPr>
        <w:t xml:space="preserve"> (</w:t>
      </w:r>
      <w:r>
        <w:rPr>
          <w:bCs/>
          <w:color w:val="000000" w:themeColor="text1"/>
          <w:szCs w:val="28"/>
          <w:lang w:val="en-US"/>
        </w:rPr>
        <w:t>b</w:t>
      </w:r>
      <w:r w:rsidRPr="00D646FE">
        <w:rPr>
          <w:bCs/>
          <w:color w:val="000000" w:themeColor="text1"/>
          <w:szCs w:val="28"/>
          <w:lang w:val="en-US"/>
        </w:rPr>
        <w:t xml:space="preserve">) </w:t>
      </w:r>
      <w:r>
        <w:rPr>
          <w:bCs/>
          <w:color w:val="000000" w:themeColor="text1"/>
          <w:szCs w:val="28"/>
          <w:lang w:val="en-US"/>
        </w:rPr>
        <w:t>CHAIN</w:t>
      </w:r>
      <w:r w:rsidRPr="00D646FE">
        <w:rPr>
          <w:bCs/>
          <w:color w:val="000000" w:themeColor="text1"/>
          <w:szCs w:val="28"/>
          <w:lang w:val="en-US"/>
        </w:rPr>
        <w:t>_</w:t>
      </w:r>
      <w:r>
        <w:rPr>
          <w:bCs/>
          <w:color w:val="000000" w:themeColor="text1"/>
          <w:szCs w:val="28"/>
          <w:lang w:val="en-US"/>
        </w:rPr>
        <w:t>APPROX</w:t>
      </w:r>
      <w:r w:rsidRPr="00D646FE">
        <w:rPr>
          <w:bCs/>
          <w:color w:val="000000" w:themeColor="text1"/>
          <w:szCs w:val="28"/>
          <w:lang w:val="en-US"/>
        </w:rPr>
        <w:t>_</w:t>
      </w:r>
      <w:r>
        <w:rPr>
          <w:bCs/>
          <w:color w:val="000000" w:themeColor="text1"/>
          <w:szCs w:val="28"/>
          <w:lang w:val="en-US"/>
        </w:rPr>
        <w:t>SIMPLE</w:t>
      </w:r>
      <w:r w:rsidRPr="00D646FE">
        <w:rPr>
          <w:bCs/>
          <w:color w:val="000000" w:themeColor="text1"/>
          <w:szCs w:val="28"/>
          <w:lang w:val="en-US"/>
        </w:rPr>
        <w:t xml:space="preserve">, </w:t>
      </w:r>
      <w:r>
        <w:rPr>
          <w:bCs/>
          <w:color w:val="000000" w:themeColor="text1"/>
          <w:szCs w:val="28"/>
          <w:lang w:val="en-US"/>
        </w:rPr>
        <w:t xml:space="preserve">(c) </w:t>
      </w:r>
      <w:r w:rsidRPr="003620C1">
        <w:rPr>
          <w:lang w:val="en-US"/>
        </w:rPr>
        <w:t>CV_CHAIN_APPROX_TC89_L1</w:t>
      </w:r>
      <w:r>
        <w:rPr>
          <w:lang w:val="en-US"/>
        </w:rPr>
        <w:t xml:space="preserve">, </w:t>
      </w:r>
    </w:p>
    <w:p w14:paraId="6475EA84" w14:textId="727BE945" w:rsidR="003620C1" w:rsidRDefault="003620C1" w:rsidP="00D646FE">
      <w:pPr>
        <w:pStyle w:val="aff0"/>
        <w:jc w:val="center"/>
        <w:rPr>
          <w:lang w:val="en-US"/>
        </w:rPr>
      </w:pPr>
      <w:r>
        <w:rPr>
          <w:lang w:val="en-US"/>
        </w:rPr>
        <w:t xml:space="preserve">(d) </w:t>
      </w:r>
      <w:r w:rsidRPr="003620C1">
        <w:rPr>
          <w:lang w:val="en-US"/>
        </w:rPr>
        <w:t>CV_CHAIN_APPROX_TC89_KCOS</w:t>
      </w:r>
    </w:p>
    <w:p w14:paraId="1B579BBE" w14:textId="77777777" w:rsidR="003620C1" w:rsidRPr="003620C1" w:rsidRDefault="003620C1" w:rsidP="003620C1">
      <w:pPr>
        <w:pStyle w:val="aff0"/>
        <w:ind w:firstLine="142"/>
        <w:rPr>
          <w:lang w:val="en-US"/>
        </w:rPr>
      </w:pPr>
    </w:p>
    <w:p w14:paraId="2D6CA37B" w14:textId="72B349C6" w:rsidR="00A10DC3" w:rsidRPr="008A0410" w:rsidRDefault="00A10DC3" w:rsidP="008A0410">
      <w:pPr>
        <w:pStyle w:val="afc"/>
      </w:pPr>
      <w:r w:rsidRPr="008A0410">
        <w:t>1.4.</w:t>
      </w:r>
      <w:r w:rsidR="008A0410" w:rsidRPr="008A0410">
        <w:t>3</w:t>
      </w:r>
      <w:r w:rsidRPr="008A0410">
        <w:t>.</w:t>
      </w:r>
      <w:r w:rsidR="008A0410" w:rsidRPr="008A0410">
        <w:t xml:space="preserve"> </w:t>
      </w:r>
      <w:r w:rsidR="008A0410">
        <w:t xml:space="preserve">Алгоритм поимка прямоугольник объектов с помощью библиотеки </w:t>
      </w:r>
      <w:r w:rsidR="008A0410">
        <w:rPr>
          <w:lang w:val="en-US"/>
        </w:rPr>
        <w:t>OpenCV</w:t>
      </w:r>
    </w:p>
    <w:p w14:paraId="5071B75E" w14:textId="2CA40A21" w:rsidR="008A0410" w:rsidRDefault="008A0410" w:rsidP="008A0410">
      <w:pPr>
        <w:pStyle w:val="aff0"/>
      </w:pPr>
      <w:r>
        <w:t>Исходя из разделов 1.4.1 и 1.4.2 был сформирован алгоритм поиска прямоугольных объектов</w:t>
      </w:r>
      <w:r w:rsidRPr="008A0410">
        <w:t>:</w:t>
      </w:r>
    </w:p>
    <w:p w14:paraId="5D7A2DDE" w14:textId="44039AE0" w:rsidR="0014391A" w:rsidRDefault="0014391A" w:rsidP="008A0410">
      <w:pPr>
        <w:pStyle w:val="aff0"/>
        <w:numPr>
          <w:ilvl w:val="0"/>
          <w:numId w:val="13"/>
        </w:numPr>
      </w:pPr>
      <w:r>
        <w:t>Сжать изображение для уменьшения количества обрабатываемой информации.</w:t>
      </w:r>
    </w:p>
    <w:p w14:paraId="2C2566EF" w14:textId="6636C03F" w:rsidR="008A0410" w:rsidRDefault="008A0410" w:rsidP="008A0410">
      <w:pPr>
        <w:pStyle w:val="aff0"/>
        <w:numPr>
          <w:ilvl w:val="0"/>
          <w:numId w:val="13"/>
        </w:numPr>
      </w:pPr>
      <w:r>
        <w:t xml:space="preserve">Преобразовать </w:t>
      </w:r>
      <w:r w:rsidR="00564119">
        <w:t xml:space="preserve">исходное изображение из трехканальной цветовой модели </w:t>
      </w:r>
      <w:r w:rsidR="00564119">
        <w:rPr>
          <w:lang w:val="en-US"/>
        </w:rPr>
        <w:t>RGB</w:t>
      </w:r>
      <w:r w:rsidR="00564119" w:rsidRPr="00564119">
        <w:t xml:space="preserve"> </w:t>
      </w:r>
      <w:r w:rsidR="00564119">
        <w:t>в одноканальную цветовую модель.</w:t>
      </w:r>
    </w:p>
    <w:p w14:paraId="11E15C77" w14:textId="763DC2DB" w:rsidR="00564119" w:rsidRDefault="0014391A" w:rsidP="008A0410">
      <w:pPr>
        <w:pStyle w:val="aff0"/>
        <w:numPr>
          <w:ilvl w:val="0"/>
          <w:numId w:val="13"/>
        </w:numPr>
      </w:pPr>
      <w:r>
        <w:t xml:space="preserve">Применение оператора </w:t>
      </w:r>
      <w:proofErr w:type="spellStart"/>
      <w:r>
        <w:t>Кэнни</w:t>
      </w:r>
      <w:proofErr w:type="spellEnd"/>
      <w:r>
        <w:t>.</w:t>
      </w:r>
    </w:p>
    <w:p w14:paraId="3A693655" w14:textId="77EA2EE6" w:rsidR="0014391A" w:rsidRDefault="0014391A" w:rsidP="008A0410">
      <w:pPr>
        <w:pStyle w:val="aff0"/>
        <w:numPr>
          <w:ilvl w:val="0"/>
          <w:numId w:val="13"/>
        </w:numPr>
      </w:pPr>
      <w:r>
        <w:t xml:space="preserve">Применение функции </w:t>
      </w:r>
      <w:proofErr w:type="spellStart"/>
      <w:r>
        <w:rPr>
          <w:lang w:val="en-US"/>
        </w:rPr>
        <w:t>findContours</w:t>
      </w:r>
      <w:proofErr w:type="spellEnd"/>
      <w:r w:rsidRPr="0014391A">
        <w:t xml:space="preserve"> </w:t>
      </w:r>
      <w:r>
        <w:rPr>
          <w:lang w:val="en-US"/>
        </w:rPr>
        <w:t>c</w:t>
      </w:r>
      <w:r w:rsidRPr="0014391A">
        <w:t xml:space="preserve"> </w:t>
      </w:r>
      <w:r>
        <w:t xml:space="preserve">параметрами </w:t>
      </w:r>
      <w:r>
        <w:t>CV_RETR_EXTERNAL</w:t>
      </w:r>
      <w:r>
        <w:t xml:space="preserve"> и </w:t>
      </w:r>
      <w:r>
        <w:t>CV_CHAIN_APPROX_SIMPLE</w:t>
      </w:r>
    </w:p>
    <w:p w14:paraId="6E161D45" w14:textId="48B4A1AD" w:rsidR="0014391A" w:rsidRPr="008A0410" w:rsidRDefault="0014391A" w:rsidP="008A0410">
      <w:pPr>
        <w:pStyle w:val="aff0"/>
        <w:numPr>
          <w:ilvl w:val="0"/>
          <w:numId w:val="13"/>
        </w:numPr>
      </w:pPr>
      <w:r>
        <w:t>Применение функции</w:t>
      </w:r>
      <w:r w:rsidRPr="0014391A">
        <w:t xml:space="preserve"> </w:t>
      </w:r>
      <w:proofErr w:type="spellStart"/>
      <w:r>
        <w:rPr>
          <w:lang w:val="en-US"/>
        </w:rPr>
        <w:t>minAreaRect</w:t>
      </w:r>
      <w:proofErr w:type="spellEnd"/>
      <w:r w:rsidRPr="0014391A">
        <w:t xml:space="preserve"> </w:t>
      </w:r>
      <w:r>
        <w:t>для нахождения прямоугольников минимальной площади вмещающих в себя найденные контуры.</w:t>
      </w:r>
      <w:bookmarkStart w:id="38" w:name="_GoBack"/>
      <w:bookmarkEnd w:id="38"/>
    </w:p>
    <w:p w14:paraId="484F2051" w14:textId="77777777" w:rsidR="008A0410" w:rsidRDefault="008A0410">
      <w:pPr>
        <w:spacing w:after="160" w:line="259" w:lineRule="auto"/>
        <w:rPr>
          <w:sz w:val="28"/>
        </w:rPr>
      </w:pPr>
      <w:r>
        <w:br w:type="page"/>
      </w:r>
    </w:p>
    <w:p w14:paraId="32FE33F8" w14:textId="6FDD41FB" w:rsidR="00147780" w:rsidRDefault="00147780" w:rsidP="00876586">
      <w:pPr>
        <w:pStyle w:val="af8"/>
      </w:pPr>
      <w:bookmarkStart w:id="39" w:name="_Toc8517022"/>
      <w:r w:rsidRPr="00AB1F9B">
        <w:lastRenderedPageBreak/>
        <w:t>Раздел</w:t>
      </w:r>
      <w:bookmarkEnd w:id="39"/>
    </w:p>
    <w:p w14:paraId="5D1C8D7B" w14:textId="77777777" w:rsidR="00147780" w:rsidRDefault="00147780" w:rsidP="00147780">
      <w:pPr>
        <w:pStyle w:val="a9"/>
      </w:pPr>
    </w:p>
    <w:p w14:paraId="2B6C801A" w14:textId="3625012F" w:rsidR="00147780" w:rsidRDefault="00147780" w:rsidP="00861C0E">
      <w:pPr>
        <w:pStyle w:val="1"/>
      </w:pPr>
      <w:r>
        <w:br w:type="page"/>
      </w:r>
    </w:p>
    <w:p w14:paraId="2D7FBA06" w14:textId="01EC9171" w:rsidR="002C44C1" w:rsidRPr="00F1289B" w:rsidRDefault="002C44C1" w:rsidP="00D652EC">
      <w:pPr>
        <w:pStyle w:val="af8"/>
      </w:pPr>
      <w:bookmarkStart w:id="40" w:name="_Toc485296016"/>
      <w:bookmarkStart w:id="41" w:name="_Toc8517023"/>
      <w:r>
        <w:lastRenderedPageBreak/>
        <w:t xml:space="preserve">4. </w:t>
      </w:r>
      <w:bookmarkEnd w:id="40"/>
      <w:r w:rsidR="00D652EC" w:rsidRPr="00FA6F20">
        <w:t>Составление бизнес-плана по коммерциализации результатов НИР</w:t>
      </w:r>
      <w:bookmarkEnd w:id="41"/>
    </w:p>
    <w:p w14:paraId="181055B1" w14:textId="77777777" w:rsidR="002C44C1" w:rsidRDefault="002C44C1" w:rsidP="002C44C1">
      <w:pPr>
        <w:spacing w:line="360" w:lineRule="auto"/>
        <w:jc w:val="center"/>
        <w:rPr>
          <w:bCs/>
          <w:sz w:val="28"/>
          <w:szCs w:val="28"/>
        </w:rPr>
      </w:pPr>
    </w:p>
    <w:p w14:paraId="45B43527" w14:textId="1E14B465" w:rsidR="002C44C1" w:rsidRDefault="002C44C1" w:rsidP="002C44C1">
      <w:pPr>
        <w:pStyle w:val="afa"/>
        <w:rPr>
          <w:color w:val="FF0000"/>
        </w:rPr>
      </w:pPr>
      <w:bookmarkStart w:id="42" w:name="_Toc485296017"/>
      <w:bookmarkStart w:id="43" w:name="_Toc8517024"/>
      <w:r>
        <w:rPr>
          <w:caps/>
        </w:rPr>
        <w:t xml:space="preserve">4.1. </w:t>
      </w:r>
      <w:bookmarkEnd w:id="42"/>
      <w:r w:rsidR="00753978">
        <w:t>Резюме</w:t>
      </w:r>
      <w:bookmarkEnd w:id="43"/>
    </w:p>
    <w:p w14:paraId="7CDCCA45" w14:textId="77777777" w:rsidR="00824946" w:rsidRDefault="002C44C1" w:rsidP="00970539">
      <w:pPr>
        <w:pStyle w:val="aff0"/>
      </w:pPr>
      <w:r w:rsidRPr="00824946">
        <w:t xml:space="preserve">Выпускная квалификационная работа описывает анализ и разработку </w:t>
      </w:r>
      <w:r w:rsidR="00824946">
        <w:t>программного продукта позволяющего определять местоположения объекта на изображении и идентификации продукта питания (снеки, батончики).</w:t>
      </w:r>
    </w:p>
    <w:p w14:paraId="767D0C98" w14:textId="77777777" w:rsidR="00D37BCC" w:rsidRDefault="00D37BCC" w:rsidP="00970539">
      <w:pPr>
        <w:pStyle w:val="aff0"/>
      </w:pPr>
      <w:r w:rsidRPr="00D37BCC">
        <w:t xml:space="preserve">Бизнес-план предназначен для экономического обоснования </w:t>
      </w:r>
      <w:r>
        <w:t>разработанного программного обеспечения</w:t>
      </w:r>
      <w:r w:rsidRPr="00D37BCC">
        <w:t>:</w:t>
      </w:r>
    </w:p>
    <w:p w14:paraId="2D67E872" w14:textId="37D507B1" w:rsidR="002C44C1" w:rsidRDefault="00D37BCC" w:rsidP="00970539">
      <w:pPr>
        <w:pStyle w:val="aff0"/>
      </w:pPr>
      <w:r>
        <w:t>Были</w:t>
      </w:r>
      <w:r w:rsidRPr="00D37BCC">
        <w:t xml:space="preserve"> рассчитаны полные затраты на проект </w:t>
      </w:r>
      <w:r>
        <w:t>и прибыль за первой год.</w:t>
      </w:r>
    </w:p>
    <w:p w14:paraId="497F8D43" w14:textId="27339FFD" w:rsidR="00F86E2B" w:rsidRDefault="00D37BCC" w:rsidP="00970539">
      <w:pPr>
        <w:pStyle w:val="aff0"/>
      </w:pPr>
      <w:r>
        <w:t>Стоимость единицы продукции – 60000 руб.</w:t>
      </w:r>
    </w:p>
    <w:p w14:paraId="1A5BEE3D" w14:textId="439FC982" w:rsidR="00D37BCC" w:rsidRDefault="00D37BCC" w:rsidP="00970539">
      <w:pPr>
        <w:pStyle w:val="aff0"/>
      </w:pPr>
      <w:r>
        <w:t>В перв</w:t>
      </w:r>
      <w:r w:rsidR="00F86E2B">
        <w:t>ом</w:t>
      </w:r>
      <w:r>
        <w:t xml:space="preserve"> квартал</w:t>
      </w:r>
      <w:r w:rsidR="00F86E2B">
        <w:t>е</w:t>
      </w:r>
      <w:r>
        <w:t xml:space="preserve"> продажи продукции не</w:t>
      </w:r>
      <w:r w:rsidR="00F86E2B">
        <w:t xml:space="preserve"> производится</w:t>
      </w:r>
      <w:r>
        <w:t>. В нем идет только разработка программного продукта.</w:t>
      </w:r>
    </w:p>
    <w:p w14:paraId="74D583E1" w14:textId="2E055DE5" w:rsidR="00D37BCC" w:rsidRPr="00824946" w:rsidRDefault="00D37BCC" w:rsidP="00970539">
      <w:pPr>
        <w:pStyle w:val="aff0"/>
      </w:pPr>
      <w:r>
        <w:t>В следующие 3 квартала производятся</w:t>
      </w:r>
      <w:r w:rsidR="00785A84">
        <w:t xml:space="preserve"> продажа продукции.</w:t>
      </w:r>
      <w:r>
        <w:t xml:space="preserve"> </w:t>
      </w:r>
    </w:p>
    <w:p w14:paraId="064D17A3" w14:textId="77777777" w:rsidR="002C44C1" w:rsidRDefault="002C44C1" w:rsidP="002C44C1">
      <w:pPr>
        <w:spacing w:line="360" w:lineRule="auto"/>
        <w:ind w:firstLine="709"/>
        <w:jc w:val="both"/>
        <w:rPr>
          <w:sz w:val="28"/>
          <w:szCs w:val="28"/>
        </w:rPr>
      </w:pPr>
    </w:p>
    <w:p w14:paraId="569080DC" w14:textId="266A32D3" w:rsidR="002C44C1" w:rsidRDefault="002C44C1" w:rsidP="002C44C1">
      <w:pPr>
        <w:pStyle w:val="afa"/>
      </w:pPr>
      <w:bookmarkStart w:id="44" w:name="_Toc485296018"/>
      <w:bookmarkStart w:id="45" w:name="_Toc8517025"/>
      <w:r>
        <w:rPr>
          <w:caps/>
        </w:rPr>
        <w:t xml:space="preserve">4.2. </w:t>
      </w:r>
      <w:bookmarkEnd w:id="44"/>
      <w:r w:rsidR="00A87227">
        <w:t>Описание продукции</w:t>
      </w:r>
      <w:bookmarkEnd w:id="45"/>
    </w:p>
    <w:p w14:paraId="6AF969A1" w14:textId="703DAFE8" w:rsidR="00A70FF9" w:rsidRDefault="00A87227" w:rsidP="00970539">
      <w:pPr>
        <w:pStyle w:val="aff0"/>
      </w:pPr>
      <w:r>
        <w:t xml:space="preserve">В качестве продукции выступает </w:t>
      </w:r>
      <w:r w:rsidR="00A70FF9">
        <w:t xml:space="preserve">библиотека для языка </w:t>
      </w:r>
      <w:r w:rsidR="00A70FF9">
        <w:rPr>
          <w:lang w:val="en-US"/>
        </w:rPr>
        <w:t>python</w:t>
      </w:r>
      <w:r w:rsidR="00A70FF9" w:rsidRPr="00A70FF9">
        <w:t xml:space="preserve"> </w:t>
      </w:r>
      <w:r w:rsidR="00A70FF9">
        <w:t>включающая в себя модули, позволяющие определять местоположения объекта на изображении и идентифицировать продукт</w:t>
      </w:r>
      <w:r w:rsidR="0018320C">
        <w:t xml:space="preserve"> питания (снеки, батончики)</w:t>
      </w:r>
      <w:r w:rsidR="00A70FF9">
        <w:t xml:space="preserve">. </w:t>
      </w:r>
    </w:p>
    <w:p w14:paraId="4FF14680" w14:textId="029A784D" w:rsidR="00E92F34" w:rsidRPr="00E92F34" w:rsidRDefault="00E92F34" w:rsidP="00970539">
      <w:pPr>
        <w:pStyle w:val="aff0"/>
      </w:pPr>
      <w:r>
        <w:t>Согласно ГОСТ 19781</w:t>
      </w:r>
      <w:r w:rsidR="00FE2425" w:rsidRPr="00691E12">
        <w:t xml:space="preserve"> </w:t>
      </w:r>
      <w:r w:rsidR="00FE2425">
        <w:t>–</w:t>
      </w:r>
      <w:r w:rsidR="00FE2425" w:rsidRPr="00691E12">
        <w:t xml:space="preserve"> </w:t>
      </w:r>
      <w:r>
        <w:t>90</w:t>
      </w:r>
      <w:r w:rsidRPr="00E92F34">
        <w:t>:</w:t>
      </w:r>
    </w:p>
    <w:p w14:paraId="259C1B55" w14:textId="2FDC1D68" w:rsidR="00E9474F" w:rsidRDefault="00E9474F" w:rsidP="00970539">
      <w:pPr>
        <w:pStyle w:val="aff0"/>
      </w:pPr>
      <w:r>
        <w:t xml:space="preserve">Прикладная программа - </w:t>
      </w:r>
      <w:r w:rsidRPr="00E9474F">
        <w:t>Программа, предназначенная для решения задачи или класса задач в определенной области применения системы обработки информации</w:t>
      </w:r>
      <w:r>
        <w:t xml:space="preserve">. </w:t>
      </w:r>
      <w:r w:rsidR="00E92F34" w:rsidRPr="00E92F34">
        <w:t>[</w:t>
      </w:r>
      <w:r w:rsidR="00F017AB">
        <w:t>23</w:t>
      </w:r>
      <w:r w:rsidR="00E92F34" w:rsidRPr="00E92F34">
        <w:t>]</w:t>
      </w:r>
    </w:p>
    <w:p w14:paraId="5582D0A8" w14:textId="47F7815D" w:rsidR="00E92F34" w:rsidRDefault="00E92F34" w:rsidP="00970539">
      <w:pPr>
        <w:pStyle w:val="aff0"/>
      </w:pPr>
      <w:r>
        <w:t>Таким образом продукция является прикладным программным обеспечением, нацеленным на автоматизацию обработки изображений различных продуктов</w:t>
      </w:r>
      <w:r w:rsidR="00FE2425">
        <w:t xml:space="preserve"> питания.</w:t>
      </w:r>
    </w:p>
    <w:p w14:paraId="7D2AAB44" w14:textId="68F951C7" w:rsidR="00FD3AFA" w:rsidRDefault="00FD3AFA" w:rsidP="00A70FF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3FC325B8" w14:textId="77777777" w:rsidR="00FD3AFA" w:rsidRDefault="00FD3AFA" w:rsidP="00A70FF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62F01292" w14:textId="77777777" w:rsidR="00FE2425" w:rsidRPr="00E92F34" w:rsidRDefault="00FE2425" w:rsidP="00A70FF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3EBBE0F" w14:textId="683E0CA3" w:rsidR="00E92F34" w:rsidRDefault="00E92F34" w:rsidP="00E92F34">
      <w:pPr>
        <w:pStyle w:val="afc"/>
      </w:pPr>
      <w:bookmarkStart w:id="46" w:name="_Toc8517026"/>
      <w:r>
        <w:lastRenderedPageBreak/>
        <w:t>4.2.1</w:t>
      </w:r>
      <w:r w:rsidR="00BD211B">
        <w:t>.</w:t>
      </w:r>
      <w:r>
        <w:t xml:space="preserve"> Характеристики продукции</w:t>
      </w:r>
      <w:bookmarkEnd w:id="46"/>
    </w:p>
    <w:p w14:paraId="1D9AAEA7" w14:textId="5CD9B9A7" w:rsidR="00E92F34" w:rsidRDefault="00FE2425" w:rsidP="00970539">
      <w:pPr>
        <w:pStyle w:val="aff0"/>
      </w:pPr>
      <w:r>
        <w:t xml:space="preserve">Согласно </w:t>
      </w:r>
      <w:r w:rsidRPr="00FE2425">
        <w:t xml:space="preserve">ГОСТ Р ИСО/МЭК 9126 </w:t>
      </w:r>
      <w:r>
        <w:t>–</w:t>
      </w:r>
      <w:r w:rsidRPr="00FE2425">
        <w:t xml:space="preserve"> 93</w:t>
      </w:r>
      <w:r>
        <w:t xml:space="preserve"> программная продукция должна иметь следующие характеристики</w:t>
      </w:r>
      <w:r w:rsidRPr="00FE2425">
        <w:t xml:space="preserve"> [</w:t>
      </w:r>
      <w:r w:rsidR="00F017AB">
        <w:t>24</w:t>
      </w:r>
      <w:r w:rsidRPr="00FE2425">
        <w:t>]:</w:t>
      </w:r>
    </w:p>
    <w:p w14:paraId="1484E661" w14:textId="185FEB6C" w:rsidR="00104E05" w:rsidRDefault="00104E05" w:rsidP="00053428">
      <w:pPr>
        <w:pStyle w:val="a9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Функциональные </w:t>
      </w:r>
      <w:r w:rsidR="00E111D8">
        <w:rPr>
          <w:bCs/>
          <w:color w:val="000000" w:themeColor="text1"/>
          <w:sz w:val="28"/>
          <w:szCs w:val="28"/>
        </w:rPr>
        <w:t>требования</w:t>
      </w:r>
    </w:p>
    <w:p w14:paraId="3E052B30" w14:textId="56971676" w:rsidR="00523ACE" w:rsidRPr="00FD3AFA" w:rsidRDefault="00523ACE" w:rsidP="00FD3AFA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Данная продукция имеет следующие функциональные возможности</w:t>
      </w:r>
      <w:r w:rsidRPr="00104E05">
        <w:rPr>
          <w:bCs/>
          <w:color w:val="000000" w:themeColor="text1"/>
          <w:sz w:val="28"/>
          <w:szCs w:val="28"/>
        </w:rPr>
        <w:t>:</w:t>
      </w:r>
    </w:p>
    <w:p w14:paraId="6756ABA0" w14:textId="77777777" w:rsidR="00523ACE" w:rsidRDefault="00523ACE" w:rsidP="00053428">
      <w:pPr>
        <w:pStyle w:val="a9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Определение координат центра масс продукта и его угол поворота относительно оси абсцисс.</w:t>
      </w:r>
    </w:p>
    <w:p w14:paraId="0302F524" w14:textId="77777777" w:rsidR="00523ACE" w:rsidRDefault="00523ACE" w:rsidP="00053428">
      <w:pPr>
        <w:pStyle w:val="a9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Классификация продукта методом сравнение размеров продукта</w:t>
      </w:r>
    </w:p>
    <w:p w14:paraId="23831BA7" w14:textId="77777777" w:rsidR="00523ACE" w:rsidRDefault="00523ACE" w:rsidP="00053428">
      <w:pPr>
        <w:pStyle w:val="a9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Классификация продукта методом сравнения цвета продукта</w:t>
      </w:r>
    </w:p>
    <w:p w14:paraId="77C8AAA3" w14:textId="77777777" w:rsidR="00523ACE" w:rsidRDefault="00523ACE" w:rsidP="00053428">
      <w:pPr>
        <w:pStyle w:val="a9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Классификация продукта методом поиска штрих-кода</w:t>
      </w:r>
    </w:p>
    <w:p w14:paraId="37EF9F41" w14:textId="7C456A72" w:rsidR="00523ACE" w:rsidRPr="00523ACE" w:rsidRDefault="00523ACE" w:rsidP="00053428">
      <w:pPr>
        <w:pStyle w:val="a9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Классификация продукта с использованием обученной нейросети.</w:t>
      </w:r>
    </w:p>
    <w:p w14:paraId="773D98EC" w14:textId="7D819B5A" w:rsidR="00523ACE" w:rsidRDefault="00523ACE" w:rsidP="00053428">
      <w:pPr>
        <w:pStyle w:val="a9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Практичность</w:t>
      </w:r>
    </w:p>
    <w:p w14:paraId="7031D197" w14:textId="5C40080F" w:rsidR="00523ACE" w:rsidRDefault="00523ACE" w:rsidP="00523ACE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Разработанная программное обеспечение является практичным за счет ее деление на модули, в соответствии с функциональными возможностями).</w:t>
      </w:r>
      <w:r w:rsidR="006D077D">
        <w:rPr>
          <w:bCs/>
          <w:color w:val="000000" w:themeColor="text1"/>
          <w:sz w:val="28"/>
          <w:szCs w:val="28"/>
        </w:rPr>
        <w:t xml:space="preserve"> </w:t>
      </w:r>
    </w:p>
    <w:p w14:paraId="1F81FEBE" w14:textId="46DB3F39" w:rsidR="006D077D" w:rsidRDefault="006D077D" w:rsidP="00523ACE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Каждый модуль может использоваться отдельно от других или в совокупности для достижения более точных результатов. </w:t>
      </w:r>
    </w:p>
    <w:p w14:paraId="641535F0" w14:textId="763119AF" w:rsidR="006D077D" w:rsidRDefault="006D077D" w:rsidP="00523ACE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Каждый модуль имеет настройки по умолчанию, с возможностью внесения изменений с помощью речного ввода настроек или с помощью конфигурационного файла.</w:t>
      </w:r>
    </w:p>
    <w:p w14:paraId="4F1F4407" w14:textId="3003F88A" w:rsidR="00523ACE" w:rsidRDefault="006D077D" w:rsidP="00053428">
      <w:pPr>
        <w:pStyle w:val="a9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Надежность</w:t>
      </w:r>
    </w:p>
    <w:p w14:paraId="7ED04E80" w14:textId="77777777" w:rsidR="00830C17" w:rsidRDefault="006D077D" w:rsidP="006D077D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Разработанное программное обеспечение </w:t>
      </w:r>
      <w:r w:rsidR="00830C17">
        <w:rPr>
          <w:bCs/>
          <w:color w:val="000000" w:themeColor="text1"/>
          <w:sz w:val="28"/>
          <w:szCs w:val="28"/>
        </w:rPr>
        <w:t>было протестировано с помощью</w:t>
      </w:r>
      <w:r w:rsidR="00830C17" w:rsidRPr="00830C17">
        <w:rPr>
          <w:bCs/>
          <w:color w:val="000000" w:themeColor="text1"/>
          <w:sz w:val="28"/>
          <w:szCs w:val="28"/>
        </w:rPr>
        <w:t>:</w:t>
      </w:r>
    </w:p>
    <w:p w14:paraId="490DFF22" w14:textId="5561DF37" w:rsidR="00830C17" w:rsidRDefault="00830C17" w:rsidP="00053428">
      <w:pPr>
        <w:pStyle w:val="a9"/>
        <w:numPr>
          <w:ilvl w:val="0"/>
          <w:numId w:val="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Функциональное тестирование (метод черного ящика). Согласно проведенному тестированию выявлено, что все </w:t>
      </w:r>
      <w:r>
        <w:rPr>
          <w:bCs/>
          <w:color w:val="000000" w:themeColor="text1"/>
          <w:sz w:val="28"/>
          <w:szCs w:val="28"/>
        </w:rPr>
        <w:lastRenderedPageBreak/>
        <w:t>модули соответствуют своему функциональному требованию с учетом их ограничений.</w:t>
      </w:r>
      <w:r w:rsidR="00781476">
        <w:rPr>
          <w:bCs/>
          <w:color w:val="000000" w:themeColor="text1"/>
          <w:sz w:val="28"/>
          <w:szCs w:val="28"/>
        </w:rPr>
        <w:t xml:space="preserve"> </w:t>
      </w:r>
    </w:p>
    <w:p w14:paraId="70A86EAF" w14:textId="502BEB76" w:rsidR="00830C17" w:rsidRDefault="00830C17" w:rsidP="00830C17">
      <w:pPr>
        <w:spacing w:line="360" w:lineRule="auto"/>
        <w:ind w:left="2295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Ограничения модулей описаны в разделе </w:t>
      </w:r>
      <w:r w:rsidR="00691E12" w:rsidRPr="00691E12">
        <w:rPr>
          <w:bCs/>
          <w:color w:val="000000" w:themeColor="text1"/>
          <w:sz w:val="28"/>
          <w:szCs w:val="28"/>
        </w:rPr>
        <w:t>1.</w:t>
      </w:r>
      <w:r w:rsidR="00691E12">
        <w:rPr>
          <w:bCs/>
          <w:color w:val="000000" w:themeColor="text1"/>
          <w:sz w:val="28"/>
          <w:szCs w:val="28"/>
        </w:rPr>
        <w:t>3</w:t>
      </w:r>
      <w:r>
        <w:rPr>
          <w:bCs/>
          <w:color w:val="000000" w:themeColor="text1"/>
          <w:sz w:val="28"/>
          <w:szCs w:val="28"/>
        </w:rPr>
        <w:t>.</w:t>
      </w:r>
    </w:p>
    <w:p w14:paraId="3AE92DBA" w14:textId="4D49D48D" w:rsidR="00781476" w:rsidRDefault="00830C17" w:rsidP="00053428">
      <w:pPr>
        <w:pStyle w:val="a9"/>
        <w:numPr>
          <w:ilvl w:val="0"/>
          <w:numId w:val="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Тестирование производительности.</w:t>
      </w:r>
      <w:r w:rsidR="00781476">
        <w:rPr>
          <w:bCs/>
          <w:color w:val="000000" w:themeColor="text1"/>
          <w:sz w:val="28"/>
          <w:szCs w:val="28"/>
        </w:rPr>
        <w:t xml:space="preserve"> Результаты тестирования производительности приведены в раздел</w:t>
      </w:r>
      <w:r w:rsidR="00655358">
        <w:rPr>
          <w:bCs/>
          <w:color w:val="000000" w:themeColor="text1"/>
          <w:sz w:val="28"/>
          <w:szCs w:val="28"/>
        </w:rPr>
        <w:t>е 3.5.1</w:t>
      </w:r>
      <w:r w:rsidR="00781476">
        <w:rPr>
          <w:bCs/>
          <w:color w:val="000000" w:themeColor="text1"/>
          <w:sz w:val="28"/>
          <w:szCs w:val="28"/>
        </w:rPr>
        <w:t>.</w:t>
      </w:r>
    </w:p>
    <w:p w14:paraId="271D7921" w14:textId="68858064" w:rsidR="00E111D8" w:rsidRPr="00E111D8" w:rsidRDefault="00781476" w:rsidP="00053428">
      <w:pPr>
        <w:pStyle w:val="a9"/>
        <w:numPr>
          <w:ilvl w:val="0"/>
          <w:numId w:val="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Модульное тестирование. Результаты модульного тестирование приведены в </w:t>
      </w:r>
      <w:r w:rsidRPr="00655358">
        <w:rPr>
          <w:bCs/>
          <w:color w:val="000000" w:themeColor="text1"/>
          <w:sz w:val="28"/>
          <w:szCs w:val="28"/>
        </w:rPr>
        <w:t>разделе</w:t>
      </w:r>
      <w:r w:rsidR="00830C17" w:rsidRPr="00655358">
        <w:rPr>
          <w:bCs/>
          <w:color w:val="000000" w:themeColor="text1"/>
          <w:sz w:val="28"/>
          <w:szCs w:val="28"/>
        </w:rPr>
        <w:t xml:space="preserve"> </w:t>
      </w:r>
      <w:r w:rsidR="00655358" w:rsidRPr="00655358">
        <w:rPr>
          <w:bCs/>
          <w:color w:val="000000" w:themeColor="text1"/>
          <w:sz w:val="28"/>
          <w:szCs w:val="28"/>
        </w:rPr>
        <w:t>3.5.2</w:t>
      </w:r>
      <w:r>
        <w:rPr>
          <w:bCs/>
          <w:color w:val="000000" w:themeColor="text1"/>
          <w:sz w:val="28"/>
          <w:szCs w:val="28"/>
        </w:rPr>
        <w:t>.</w:t>
      </w:r>
    </w:p>
    <w:p w14:paraId="335DC965" w14:textId="77F132D5" w:rsidR="00E111D8" w:rsidRDefault="00E111D8" w:rsidP="00053428">
      <w:pPr>
        <w:pStyle w:val="a9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Эффективность</w:t>
      </w:r>
    </w:p>
    <w:p w14:paraId="5B7DFD07" w14:textId="1032D1DE" w:rsidR="00E111D8" w:rsidRPr="00E111D8" w:rsidRDefault="00E111D8" w:rsidP="00E111D8">
      <w:pPr>
        <w:spacing w:line="360" w:lineRule="auto"/>
        <w:ind w:left="1069" w:firstLine="34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Программное обеспечение разработано для быстрого и удобного поиска продуктов питания (Снеком, Батончиков) с возможностью настройки конфигурации его модулей.</w:t>
      </w:r>
    </w:p>
    <w:p w14:paraId="659D971B" w14:textId="77777777" w:rsidR="00E111D8" w:rsidRDefault="00E111D8" w:rsidP="00053428">
      <w:pPr>
        <w:pStyle w:val="a9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Сопровождаемость</w:t>
      </w:r>
      <w:proofErr w:type="spellEnd"/>
    </w:p>
    <w:p w14:paraId="69BACD88" w14:textId="77777777" w:rsidR="00E111D8" w:rsidRPr="00E111D8" w:rsidRDefault="00E111D8" w:rsidP="00E111D8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Сопровождаемость</w:t>
      </w:r>
      <w:proofErr w:type="spellEnd"/>
      <w:r>
        <w:rPr>
          <w:bCs/>
          <w:color w:val="000000" w:themeColor="text1"/>
          <w:sz w:val="28"/>
          <w:szCs w:val="28"/>
        </w:rPr>
        <w:t xml:space="preserve"> достигается за счет деления библиотеки на модули, что позволяет упростить разработку новых модулей при появлении новых функциональных требований, а также за счет наличия документации.</w:t>
      </w:r>
    </w:p>
    <w:p w14:paraId="25BC57ED" w14:textId="6BFDC75A" w:rsidR="00E111D8" w:rsidRDefault="00E111D8" w:rsidP="00053428">
      <w:pPr>
        <w:pStyle w:val="a9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Мобильность</w:t>
      </w:r>
    </w:p>
    <w:p w14:paraId="4BA3F409" w14:textId="3DB2B797" w:rsidR="00E111D8" w:rsidRPr="00E111D8" w:rsidRDefault="00E111D8" w:rsidP="00E111D8">
      <w:pPr>
        <w:pStyle w:val="a9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Программный продукт разработан на языке </w:t>
      </w:r>
      <w:r>
        <w:rPr>
          <w:bCs/>
          <w:color w:val="000000" w:themeColor="text1"/>
          <w:sz w:val="28"/>
          <w:szCs w:val="28"/>
          <w:lang w:val="en-US"/>
        </w:rPr>
        <w:t>python</w:t>
      </w:r>
      <w:r w:rsidRPr="00E111D8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что позволяет использовать на любых операционных системах для которых реализован интерпретатор </w:t>
      </w:r>
      <w:r>
        <w:rPr>
          <w:bCs/>
          <w:color w:val="000000" w:themeColor="text1"/>
          <w:sz w:val="28"/>
          <w:szCs w:val="28"/>
          <w:lang w:val="en-US"/>
        </w:rPr>
        <w:t>python</w:t>
      </w:r>
    </w:p>
    <w:p w14:paraId="23B27851" w14:textId="77777777" w:rsidR="00E92F34" w:rsidRPr="00E92F34" w:rsidRDefault="00E92F34" w:rsidP="00A70FF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60796F64" w14:textId="17B19F0A" w:rsidR="00A70FF9" w:rsidRPr="00A70FF9" w:rsidRDefault="00BD211B" w:rsidP="00BD211B">
      <w:pPr>
        <w:pStyle w:val="afc"/>
        <w:rPr>
          <w:color w:val="000000" w:themeColor="text1"/>
        </w:rPr>
      </w:pPr>
      <w:bookmarkStart w:id="47" w:name="_Toc8517027"/>
      <w:r>
        <w:rPr>
          <w:color w:val="000000" w:themeColor="text1"/>
        </w:rPr>
        <w:t xml:space="preserve">4.2.2. </w:t>
      </w:r>
      <w:r>
        <w:t>Потребительские свойства</w:t>
      </w:r>
      <w:bookmarkEnd w:id="47"/>
    </w:p>
    <w:p w14:paraId="0FEDAD18" w14:textId="57FC90C9" w:rsidR="00BD211B" w:rsidRDefault="00BD211B" w:rsidP="00BD211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D211B">
        <w:rPr>
          <w:bCs/>
          <w:color w:val="000000" w:themeColor="text1"/>
          <w:sz w:val="28"/>
          <w:szCs w:val="28"/>
        </w:rPr>
        <w:t xml:space="preserve">Потребитель при использовании разработанного </w:t>
      </w:r>
      <w:r>
        <w:rPr>
          <w:bCs/>
          <w:color w:val="000000" w:themeColor="text1"/>
          <w:sz w:val="28"/>
          <w:szCs w:val="28"/>
        </w:rPr>
        <w:t>программного продукта</w:t>
      </w:r>
      <w:r w:rsidRPr="00BD211B">
        <w:rPr>
          <w:bCs/>
          <w:color w:val="000000" w:themeColor="text1"/>
          <w:sz w:val="28"/>
          <w:szCs w:val="28"/>
        </w:rPr>
        <w:t xml:space="preserve"> уменьшает затраты на выпуск </w:t>
      </w:r>
      <w:r>
        <w:rPr>
          <w:bCs/>
          <w:color w:val="000000" w:themeColor="text1"/>
          <w:sz w:val="28"/>
          <w:szCs w:val="28"/>
        </w:rPr>
        <w:t>своего ПО из-за отсутствия необходимости разрабатывать сове решение с нуля и возможности настройки конфигурации модулей разработанного программного продукта.</w:t>
      </w:r>
    </w:p>
    <w:p w14:paraId="0F4B42B8" w14:textId="28C88564" w:rsidR="00BD211B" w:rsidRDefault="00BD211B" w:rsidP="00BD211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FB20DFE" w14:textId="5CCF99BF" w:rsidR="006E776F" w:rsidRDefault="006E776F" w:rsidP="00BD211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34A1160" w14:textId="77777777" w:rsidR="006E776F" w:rsidRDefault="006E776F" w:rsidP="00BD211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5E41D0C" w14:textId="7FF1198C" w:rsidR="002C44C1" w:rsidRPr="00BD211B" w:rsidRDefault="00BD211B" w:rsidP="00BD211B">
      <w:pPr>
        <w:pStyle w:val="afc"/>
      </w:pPr>
      <w:bookmarkStart w:id="48" w:name="_Toc8517028"/>
      <w:r w:rsidRPr="00BD211B">
        <w:lastRenderedPageBreak/>
        <w:t>4.2.3. Конкурентные преимущества продукции</w:t>
      </w:r>
      <w:bookmarkEnd w:id="48"/>
    </w:p>
    <w:p w14:paraId="73AB75E0" w14:textId="0BFAEBB7" w:rsidR="00D455C7" w:rsidRDefault="00BD211B" w:rsidP="00D37BC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 данный момент нет реализованных комплексных программных продуктов, которые имели бы тот же функционал и возможность комбинации результатов </w:t>
      </w:r>
      <w:r w:rsidR="00D455C7">
        <w:rPr>
          <w:bCs/>
          <w:color w:val="000000" w:themeColor="text1"/>
          <w:sz w:val="28"/>
          <w:szCs w:val="28"/>
        </w:rPr>
        <w:t>модулей.</w:t>
      </w:r>
    </w:p>
    <w:p w14:paraId="151DDA54" w14:textId="77777777" w:rsidR="00D455C7" w:rsidRDefault="00D455C7" w:rsidP="00BD211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19CD7EB" w14:textId="542648FC" w:rsidR="00785A84" w:rsidRDefault="00767246" w:rsidP="00F017AB">
      <w:pPr>
        <w:pStyle w:val="afa"/>
      </w:pPr>
      <w:bookmarkStart w:id="49" w:name="_Toc8517029"/>
      <w:r>
        <w:t>4.3. Анализ рынка сбыта</w:t>
      </w:r>
      <w:bookmarkEnd w:id="49"/>
    </w:p>
    <w:p w14:paraId="1AAE3575" w14:textId="687F13E9" w:rsidR="00D455C7" w:rsidRPr="003251E0" w:rsidRDefault="00D455C7" w:rsidP="00D455C7">
      <w:pPr>
        <w:pStyle w:val="afc"/>
        <w:rPr>
          <w:color w:val="000000" w:themeColor="text1"/>
        </w:rPr>
      </w:pPr>
      <w:bookmarkStart w:id="50" w:name="_Toc8517030"/>
      <w:r>
        <w:rPr>
          <w:color w:val="000000" w:themeColor="text1"/>
        </w:rPr>
        <w:t>4.</w:t>
      </w:r>
      <w:r w:rsidR="000F5B62">
        <w:rPr>
          <w:color w:val="000000" w:themeColor="text1"/>
        </w:rPr>
        <w:t>3</w:t>
      </w:r>
      <w:r>
        <w:rPr>
          <w:color w:val="000000" w:themeColor="text1"/>
        </w:rPr>
        <w:t>.</w:t>
      </w:r>
      <w:r w:rsidR="000F5B62">
        <w:rPr>
          <w:color w:val="000000" w:themeColor="text1"/>
        </w:rPr>
        <w:t>1</w:t>
      </w:r>
      <w:r>
        <w:rPr>
          <w:color w:val="000000" w:themeColor="text1"/>
        </w:rPr>
        <w:t xml:space="preserve">. </w:t>
      </w:r>
      <w:r>
        <w:t>Основные потребители</w:t>
      </w:r>
      <w:bookmarkEnd w:id="50"/>
    </w:p>
    <w:p w14:paraId="2F1351AB" w14:textId="0A860308" w:rsidR="00D455C7" w:rsidRDefault="00D455C7" w:rsidP="00D455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Основными потребителя являются компании, которым по тем или иным причинам проводить анализ изображения для определения типа продукции. Например, компании обслуживающие автоматы с батончиками, для которых необходимо проводить сортировка батончиков или </w:t>
      </w:r>
      <w:r w:rsidR="000F5B62">
        <w:rPr>
          <w:sz w:val="28"/>
          <w:szCs w:val="28"/>
        </w:rPr>
        <w:t>снеков,</w:t>
      </w:r>
      <w:r>
        <w:rPr>
          <w:sz w:val="28"/>
          <w:szCs w:val="28"/>
        </w:rPr>
        <w:t xml:space="preserve"> идущих по конвейеру.</w:t>
      </w:r>
    </w:p>
    <w:p w14:paraId="522F0BC4" w14:textId="77777777" w:rsidR="00B70899" w:rsidRDefault="00B70899" w:rsidP="00D455C7">
      <w:pPr>
        <w:spacing w:line="360" w:lineRule="auto"/>
        <w:jc w:val="both"/>
        <w:rPr>
          <w:sz w:val="28"/>
          <w:szCs w:val="28"/>
        </w:rPr>
      </w:pPr>
    </w:p>
    <w:p w14:paraId="2B0B4804" w14:textId="007BEB73" w:rsidR="00D455C7" w:rsidRDefault="00B70899" w:rsidP="00B70899">
      <w:pPr>
        <w:pStyle w:val="afa"/>
      </w:pPr>
      <w:bookmarkStart w:id="51" w:name="_Toc8517031"/>
      <w:r>
        <w:t>4.</w:t>
      </w:r>
      <w:r w:rsidR="00167035">
        <w:t>4</w:t>
      </w:r>
      <w:r>
        <w:t xml:space="preserve">. </w:t>
      </w:r>
      <w:r w:rsidR="00052EC7">
        <w:t>План произво</w:t>
      </w:r>
      <w:r w:rsidR="00167035">
        <w:t>дства</w:t>
      </w:r>
      <w:bookmarkEnd w:id="51"/>
    </w:p>
    <w:p w14:paraId="03C3738E" w14:textId="17D42DC8" w:rsidR="002C44C1" w:rsidRPr="00B4233E" w:rsidRDefault="00167035" w:rsidP="00167035">
      <w:pPr>
        <w:pStyle w:val="a9"/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данном разделе производится расчёт себестоимости продукции и объема продаж</w:t>
      </w:r>
    </w:p>
    <w:p w14:paraId="7C34D397" w14:textId="77777777" w:rsidR="002C44C1" w:rsidRDefault="002C44C1" w:rsidP="002C44C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1A6533A" w14:textId="2CFC74F7" w:rsidR="002C44C1" w:rsidRDefault="002C44C1" w:rsidP="002C44C1">
      <w:pPr>
        <w:pStyle w:val="afc"/>
      </w:pPr>
      <w:bookmarkStart w:id="52" w:name="_Toc485296020"/>
      <w:bookmarkStart w:id="53" w:name="_Toc8517032"/>
      <w:r>
        <w:t>4.</w:t>
      </w:r>
      <w:r w:rsidR="00167035">
        <w:t>4</w:t>
      </w:r>
      <w:r>
        <w:t>.1. Расчет расходов на оплату труда</w:t>
      </w:r>
      <w:bookmarkEnd w:id="52"/>
      <w:bookmarkEnd w:id="53"/>
    </w:p>
    <w:p w14:paraId="34D385DA" w14:textId="77777777" w:rsidR="002C44C1" w:rsidRDefault="002C44C1" w:rsidP="002C44C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основе трудоемкости выполнения работ по разработке системы рассчитываются издержки на оплату труда ее исполнителей, являющиеся одной из основных статей калькуляции себестоимости разработки.</w:t>
      </w:r>
    </w:p>
    <w:p w14:paraId="31C2D55C" w14:textId="2271D107" w:rsidR="002C44C1" w:rsidRDefault="002C44C1" w:rsidP="002C44C1">
      <w:pPr>
        <w:spacing w:line="360" w:lineRule="auto"/>
        <w:ind w:firstLine="708"/>
        <w:jc w:val="both"/>
        <w:rPr>
          <w:sz w:val="28"/>
        </w:rPr>
      </w:pPr>
      <w:r>
        <w:rPr>
          <w:bCs/>
          <w:sz w:val="28"/>
          <w:szCs w:val="28"/>
        </w:rPr>
        <w:t xml:space="preserve">В процессе разработки организационного плана работ определяется перечень мероприятий по реализации проекта, оценка трудоемкости работ в человеко-днях.  Ставка заработной платы в день определяется </w:t>
      </w:r>
      <w:r>
        <w:rPr>
          <w:sz w:val="28"/>
        </w:rPr>
        <w:t>как отношение средн</w:t>
      </w:r>
      <w:r w:rsidR="00FF1F53">
        <w:rPr>
          <w:sz w:val="28"/>
        </w:rPr>
        <w:t xml:space="preserve">ей заработной в месяц по данным </w:t>
      </w:r>
      <w:r>
        <w:rPr>
          <w:sz w:val="28"/>
        </w:rPr>
        <w:t>к числу рабочих дней в месяце (21 день):</w:t>
      </w:r>
    </w:p>
    <w:p w14:paraId="1A800A1C" w14:textId="360A78DE" w:rsidR="002C44C1" w:rsidRDefault="002C44C1" w:rsidP="002C44C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Сайт russia.trud.com проанализировал состояние заработных плат у стажеров-программистов. </w:t>
      </w:r>
      <w:r w:rsidR="00FF1F53" w:rsidRPr="00FF1F53">
        <w:rPr>
          <w:sz w:val="28"/>
        </w:rPr>
        <w:t xml:space="preserve">По состоянию на </w:t>
      </w:r>
      <w:r w:rsidR="00E42507">
        <w:rPr>
          <w:sz w:val="28"/>
        </w:rPr>
        <w:t>20</w:t>
      </w:r>
      <w:r w:rsidR="00FF1F53" w:rsidRPr="00FF1F53">
        <w:rPr>
          <w:sz w:val="28"/>
        </w:rPr>
        <w:t xml:space="preserve">.04.19, по профессии Программист стажер в России открыто 983 вакансий. Для 49.4% открытых вакансий, работодатели указали заработную плату в размере 0 - 22 000 руб. </w:t>
      </w:r>
      <w:r w:rsidR="00FF1F53" w:rsidRPr="00FF1F53">
        <w:rPr>
          <w:sz w:val="28"/>
        </w:rPr>
        <w:lastRenderedPageBreak/>
        <w:t>35% объявлений с зарплатой 22 000 - 44 000 руб</w:t>
      </w:r>
      <w:r w:rsidR="00FF1F53">
        <w:rPr>
          <w:sz w:val="28"/>
        </w:rPr>
        <w:t>.,</w:t>
      </w:r>
      <w:r w:rsidR="00FF1F53" w:rsidRPr="00FF1F53">
        <w:rPr>
          <w:sz w:val="28"/>
        </w:rPr>
        <w:t xml:space="preserve"> 9.9% с зарплатой 44 000 - 66 000 руб</w:t>
      </w:r>
      <w:r w:rsidR="00FF1F53">
        <w:rPr>
          <w:sz w:val="28"/>
        </w:rPr>
        <w:t>., и 5.6% с зарплатой более 88 000 руб.</w:t>
      </w:r>
    </w:p>
    <w:p w14:paraId="7424DBEB" w14:textId="1AA4CEB4" w:rsidR="00FF1F53" w:rsidRPr="00770A94" w:rsidRDefault="00FF1F53" w:rsidP="002C44C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Возьмем среднюю зарплату, как взвешенную сумму з</w:t>
      </w:r>
      <w:r w:rsidR="00770A94">
        <w:rPr>
          <w:sz w:val="28"/>
        </w:rPr>
        <w:t>арплат по процентам открытых вакансий</w:t>
      </w:r>
      <w:r w:rsidR="006374E0">
        <w:rPr>
          <w:sz w:val="28"/>
        </w:rPr>
        <w:t xml:space="preserve"> (</w:t>
      </w:r>
      <w:r w:rsidR="006951FB">
        <w:rPr>
          <w:sz w:val="28"/>
        </w:rPr>
        <w:t>4.1)</w:t>
      </w:r>
      <w:r w:rsidRPr="00770A94">
        <w:rPr>
          <w:sz w:val="28"/>
        </w:rPr>
        <w:t>:</w:t>
      </w:r>
    </w:p>
    <w:p w14:paraId="4E54EE94" w14:textId="5D3578CA" w:rsidR="00770A94" w:rsidRPr="00770A94" w:rsidRDefault="003E4D42" w:rsidP="00770A94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=11 000*0,494+33000*0,35+ </m:t>
          </m:r>
        </m:oMath>
      </m:oMathPara>
    </w:p>
    <w:p w14:paraId="554E5311" w14:textId="5F8F31B8" w:rsidR="00FF1F53" w:rsidRPr="00770A94" w:rsidRDefault="00770A94" w:rsidP="00770A94">
      <w:pPr>
        <w:spacing w:line="360" w:lineRule="auto"/>
        <w:jc w:val="both"/>
        <w:rPr>
          <w:sz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</w:rPr>
            <m:t>+ 0,099*55000+0,56*88000=27 357 руб.                   (4.1)</m:t>
          </m:r>
        </m:oMath>
      </m:oMathPara>
    </w:p>
    <w:p w14:paraId="3D1085ED" w14:textId="16825AF8" w:rsidR="002C44C1" w:rsidRPr="003F7163" w:rsidRDefault="002C44C1" w:rsidP="002C44C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Возьмем, что у стажера заработная плата изначальна будет составлять 25200 руб. Тогда ставка заработной платы в день</w:t>
      </w:r>
      <w:r w:rsidRPr="00541576">
        <w:rPr>
          <w:sz w:val="28"/>
        </w:rPr>
        <w:t xml:space="preserve"> </w:t>
      </w:r>
      <w:r>
        <w:rPr>
          <w:sz w:val="28"/>
        </w:rPr>
        <w:t xml:space="preserve">рассчитывается по формуле </w:t>
      </w:r>
      <w:r w:rsidRPr="00541576">
        <w:rPr>
          <w:sz w:val="28"/>
        </w:rPr>
        <w:t>(4.</w:t>
      </w:r>
      <w:r w:rsidR="006374E0">
        <w:rPr>
          <w:sz w:val="28"/>
        </w:rPr>
        <w:t>2</w:t>
      </w:r>
      <w:r w:rsidRPr="00541576">
        <w:rPr>
          <w:sz w:val="28"/>
        </w:rPr>
        <w:t>).</w:t>
      </w:r>
    </w:p>
    <w:p w14:paraId="3DEE9FF4" w14:textId="2304EFF6" w:rsidR="002C44C1" w:rsidRDefault="003E4D42" w:rsidP="002C44C1">
      <w:pPr>
        <w:spacing w:line="360" w:lineRule="auto"/>
        <w:ind w:left="2832" w:firstLine="708"/>
        <w:jc w:val="both"/>
        <w:rPr>
          <w:i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 xml:space="preserve">27 357 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  <m:r>
          <w:rPr>
            <w:rFonts w:ascii="Cambria Math" w:hAnsi="Cambria Math"/>
            <w:sz w:val="28"/>
          </w:rPr>
          <m:t xml:space="preserve">=1302,71 руб./день </m:t>
        </m:r>
      </m:oMath>
      <w:r w:rsidR="002C44C1">
        <w:rPr>
          <w:i/>
          <w:sz w:val="28"/>
        </w:rPr>
        <w:tab/>
      </w:r>
      <w:r w:rsidR="002C44C1">
        <w:rPr>
          <w:i/>
          <w:sz w:val="28"/>
        </w:rPr>
        <w:tab/>
      </w:r>
      <w:r w:rsidR="002C44C1">
        <w:rPr>
          <w:i/>
          <w:sz w:val="28"/>
        </w:rPr>
        <w:tab/>
      </w:r>
      <w:r w:rsidR="002C44C1" w:rsidRPr="00541576">
        <w:rPr>
          <w:i/>
          <w:sz w:val="28"/>
        </w:rPr>
        <w:t xml:space="preserve">    </w:t>
      </w:r>
      <w:r w:rsidR="002C44C1" w:rsidRPr="00A52394">
        <w:rPr>
          <w:sz w:val="28"/>
        </w:rPr>
        <w:t>(4.</w:t>
      </w:r>
      <w:r w:rsidR="00770A94">
        <w:rPr>
          <w:sz w:val="28"/>
        </w:rPr>
        <w:t>2</w:t>
      </w:r>
      <w:r w:rsidR="002C44C1" w:rsidRPr="00A52394">
        <w:rPr>
          <w:sz w:val="28"/>
        </w:rPr>
        <w:t>)</w:t>
      </w:r>
    </w:p>
    <w:p w14:paraId="067B18BA" w14:textId="45373415" w:rsidR="002C44C1" w:rsidRPr="00722995" w:rsidRDefault="002C44C1" w:rsidP="002C44C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 основе приложения 1 к приказу от 03.05.2017 №1372 «Размеры должностных окладов ППС с учетом повышающих квалификационных коэффициентов», размер заработной платы доцента с наличием ученой степени кандидата наук составляет</w:t>
      </w:r>
      <w:r w:rsidR="006374E0">
        <w:rPr>
          <w:sz w:val="28"/>
        </w:rPr>
        <w:t xml:space="preserve"> 22 200 </w:t>
      </w:r>
      <w:r>
        <w:rPr>
          <w:sz w:val="28"/>
        </w:rPr>
        <w:t>рублей</w:t>
      </w:r>
      <w:r w:rsidRPr="002B24D2">
        <w:rPr>
          <w:sz w:val="28"/>
        </w:rPr>
        <w:t xml:space="preserve"> </w:t>
      </w:r>
      <w:r w:rsidRPr="001D5ED1">
        <w:rPr>
          <w:sz w:val="28"/>
        </w:rPr>
        <w:t>[9]</w:t>
      </w:r>
      <w:r w:rsidRPr="00722995">
        <w:rPr>
          <w:sz w:val="28"/>
        </w:rPr>
        <w:t>.</w:t>
      </w:r>
    </w:p>
    <w:p w14:paraId="3B705D2E" w14:textId="2CFEF110" w:rsidR="002C44C1" w:rsidRDefault="002C44C1" w:rsidP="002C44C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ставка заработной платы в день рассчитывается по формуле (4.</w:t>
      </w:r>
      <w:r w:rsidR="006374E0">
        <w:rPr>
          <w:sz w:val="28"/>
        </w:rPr>
        <w:t>3</w:t>
      </w:r>
      <w:r w:rsidRPr="00541576">
        <w:rPr>
          <w:sz w:val="28"/>
        </w:rPr>
        <w:t>)</w:t>
      </w:r>
      <w:r>
        <w:rPr>
          <w:sz w:val="28"/>
        </w:rPr>
        <w:t>:</w:t>
      </w:r>
    </w:p>
    <w:p w14:paraId="60B37DBC" w14:textId="43DF1CE8" w:rsidR="002C44C1" w:rsidRDefault="003E4D42" w:rsidP="002C44C1">
      <w:pPr>
        <w:spacing w:line="360" w:lineRule="auto"/>
        <w:ind w:left="2832" w:firstLine="708"/>
        <w:jc w:val="both"/>
        <w:rPr>
          <w:i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22 200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  <m:r>
          <w:rPr>
            <w:rFonts w:ascii="Cambria Math" w:hAnsi="Cambria Math"/>
            <w:sz w:val="28"/>
          </w:rPr>
          <m:t>=1057,14  руб./день</m:t>
        </m:r>
      </m:oMath>
      <w:r w:rsidR="002C44C1">
        <w:rPr>
          <w:i/>
          <w:sz w:val="28"/>
        </w:rPr>
        <w:tab/>
      </w:r>
      <w:r w:rsidR="002C44C1">
        <w:rPr>
          <w:i/>
          <w:sz w:val="28"/>
        </w:rPr>
        <w:tab/>
      </w:r>
      <w:r w:rsidR="002C44C1">
        <w:rPr>
          <w:i/>
          <w:sz w:val="28"/>
        </w:rPr>
        <w:tab/>
      </w:r>
      <w:r w:rsidR="002C44C1" w:rsidRPr="006766EB">
        <w:rPr>
          <w:i/>
          <w:sz w:val="28"/>
        </w:rPr>
        <w:t xml:space="preserve">    </w:t>
      </w:r>
      <w:r w:rsidR="002C44C1" w:rsidRPr="006766EB">
        <w:rPr>
          <w:sz w:val="28"/>
        </w:rPr>
        <w:t>(4.</w:t>
      </w:r>
      <w:r w:rsidR="006374E0">
        <w:rPr>
          <w:sz w:val="28"/>
        </w:rPr>
        <w:t>3</w:t>
      </w:r>
      <w:r w:rsidR="002C44C1" w:rsidRPr="006766EB">
        <w:rPr>
          <w:sz w:val="28"/>
        </w:rPr>
        <w:t>)</w:t>
      </w:r>
    </w:p>
    <w:p w14:paraId="60EB6ED6" w14:textId="624A6451" w:rsidR="002C44C1" w:rsidRDefault="002C44C1" w:rsidP="002C44C1">
      <w:pPr>
        <w:spacing w:after="160"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Планы работ разработчика и руководителя представлены в табл. 4.1. и табл. 4.2. соответственно.</w:t>
      </w:r>
    </w:p>
    <w:p w14:paraId="4307E3E7" w14:textId="77777777" w:rsidR="002C44C1" w:rsidRDefault="002C44C1" w:rsidP="002C44C1">
      <w:pPr>
        <w:spacing w:after="160" w:line="256" w:lineRule="auto"/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Таблица 4.1. – План работ разработчика</w:t>
      </w:r>
    </w:p>
    <w:tbl>
      <w:tblPr>
        <w:tblW w:w="8370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824"/>
        <w:gridCol w:w="2104"/>
        <w:gridCol w:w="1442"/>
      </w:tblGrid>
      <w:tr w:rsidR="002C44C1" w14:paraId="482080C8" w14:textId="77777777" w:rsidTr="00712EF4">
        <w:trPr>
          <w:trHeight w:val="54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EFECB" w14:textId="77777777" w:rsidR="002C44C1" w:rsidRPr="00D44A73" w:rsidRDefault="002C44C1" w:rsidP="00753978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Этапы и содержание выполняемых работ</w:t>
            </w: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17E79" w14:textId="77777777" w:rsidR="002C44C1" w:rsidRPr="00D44A73" w:rsidRDefault="002C44C1" w:rsidP="00753978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Трудоемкость, чел./день.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DC1CC" w14:textId="77777777" w:rsidR="002C44C1" w:rsidRPr="00D44A73" w:rsidRDefault="002C44C1" w:rsidP="00753978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Ставка, руб./день</w:t>
            </w:r>
          </w:p>
        </w:tc>
      </w:tr>
      <w:tr w:rsidR="00297B8B" w14:paraId="27622EF1" w14:textId="77777777" w:rsidTr="00A87227">
        <w:trPr>
          <w:trHeight w:val="46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9520C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ТЗ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6495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989A40" w14:textId="29ECC4A3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6E9ECC99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F9509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57107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FE1600" w14:textId="71EBEEB5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04FBD4E1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BF82D" w14:textId="0C7E6A8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методов выделения объекта на изображении и их классифицирования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CB416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656C63" w14:textId="1CD1D21A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525E44F7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27715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приложения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F3512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E3E894" w14:textId="21805305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6D0332D7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89159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Отладка и тестирование программного обеспечения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CC019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A264D6" w14:textId="6659FDD0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3CE125C3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25ECA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Согласование с руководителем и уточнение недочетов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2872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0B9F0B" w14:textId="14A45BEF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40198E3D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28F98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технико-экономического обоснования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B8752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832B1C" w14:textId="23032632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01B41375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2956D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B3337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489CCC" w14:textId="1D533F1A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733E38">
              <w:rPr>
                <w:sz w:val="28"/>
                <w:szCs w:val="28"/>
                <w:lang w:eastAsia="en-US"/>
              </w:rPr>
              <w:t>1302,71</w:t>
            </w:r>
          </w:p>
        </w:tc>
      </w:tr>
      <w:tr w:rsidR="00297B8B" w14:paraId="2F9E9F3E" w14:textId="77777777" w:rsidTr="00297B8B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1EB5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Сдача проекта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5F03A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DD62E" w14:textId="3D63D3FD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1302,</w:t>
            </w:r>
            <w:r w:rsidRPr="00297B8B">
              <w:rPr>
                <w:sz w:val="28"/>
                <w:szCs w:val="28"/>
                <w:lang w:eastAsia="en-US"/>
              </w:rPr>
              <w:t>71</w:t>
            </w:r>
          </w:p>
        </w:tc>
      </w:tr>
    </w:tbl>
    <w:p w14:paraId="734FE32A" w14:textId="77777777" w:rsidR="002C44C1" w:rsidRDefault="002C44C1" w:rsidP="002C44C1">
      <w:pPr>
        <w:spacing w:before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4.2. – План работ руководителя</w:t>
      </w:r>
    </w:p>
    <w:tbl>
      <w:tblPr>
        <w:tblW w:w="8370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824"/>
        <w:gridCol w:w="2104"/>
        <w:gridCol w:w="1442"/>
      </w:tblGrid>
      <w:tr w:rsidR="002C44C1" w14:paraId="262453BE" w14:textId="77777777" w:rsidTr="00753978">
        <w:trPr>
          <w:trHeight w:val="54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AB3B3" w14:textId="77777777" w:rsidR="002C44C1" w:rsidRPr="00D44A73" w:rsidRDefault="002C44C1" w:rsidP="00753978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Этапы и содержание выполняемых работ</w:t>
            </w: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CB42B" w14:textId="77777777" w:rsidR="002C44C1" w:rsidRPr="00D44A73" w:rsidRDefault="002C44C1" w:rsidP="00753978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Трудоемкость, чел./день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89CCD" w14:textId="77777777" w:rsidR="002C44C1" w:rsidRPr="00D44A73" w:rsidRDefault="002C44C1" w:rsidP="00753978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Ставка, руб./день</w:t>
            </w:r>
          </w:p>
        </w:tc>
      </w:tr>
      <w:tr w:rsidR="00297B8B" w14:paraId="32ADF98B" w14:textId="77777777" w:rsidTr="00A87227">
        <w:trPr>
          <w:trHeight w:val="46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6FBF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ТЗ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4D66A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C28D28" w14:textId="1B3C90FC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71DD">
              <w:rPr>
                <w:sz w:val="28"/>
                <w:szCs w:val="28"/>
                <w:lang w:eastAsia="en-US"/>
              </w:rPr>
              <w:t>1057,14</w:t>
            </w:r>
          </w:p>
        </w:tc>
      </w:tr>
      <w:tr w:rsidR="00297B8B" w14:paraId="11022F12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244F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BCCA3B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DA729F9" w14:textId="044E89D2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71DD">
              <w:rPr>
                <w:sz w:val="28"/>
                <w:szCs w:val="28"/>
                <w:lang w:eastAsia="en-US"/>
              </w:rPr>
              <w:t>1057,14</w:t>
            </w:r>
          </w:p>
        </w:tc>
      </w:tr>
      <w:tr w:rsidR="00297B8B" w14:paraId="045B6468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47186" w14:textId="799E428D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методов выделения объекта на изображении и их классифицирования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ED0F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7F2" w14:textId="1EE4842B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71DD">
              <w:rPr>
                <w:sz w:val="28"/>
                <w:szCs w:val="28"/>
                <w:lang w:eastAsia="en-US"/>
              </w:rPr>
              <w:t>1057,14</w:t>
            </w:r>
          </w:p>
        </w:tc>
      </w:tr>
      <w:tr w:rsidR="00297B8B" w14:paraId="0796CA6D" w14:textId="77777777" w:rsidTr="00A87227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79610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Согласование с руководителем и уточнение недочетов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CB11" w14:textId="2C8A02A4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0A32" w14:textId="3C319C71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71DD">
              <w:rPr>
                <w:sz w:val="28"/>
                <w:szCs w:val="28"/>
                <w:lang w:eastAsia="en-US"/>
              </w:rPr>
              <w:t>1057,14</w:t>
            </w:r>
          </w:p>
        </w:tc>
      </w:tr>
      <w:tr w:rsidR="00297B8B" w14:paraId="180DA77C" w14:textId="77777777" w:rsidTr="00297B8B">
        <w:trPr>
          <w:trHeight w:val="380"/>
        </w:trPr>
        <w:tc>
          <w:tcPr>
            <w:tcW w:w="4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07C29" w14:textId="77777777" w:rsidR="00297B8B" w:rsidRDefault="00297B8B" w:rsidP="00297B8B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Сдача проекта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7F797" w14:textId="77777777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30F9" w14:textId="56660605" w:rsidR="00297B8B" w:rsidRDefault="00297B8B" w:rsidP="00297B8B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E24E5">
              <w:rPr>
                <w:sz w:val="28"/>
                <w:szCs w:val="28"/>
                <w:lang w:eastAsia="en-US"/>
              </w:rPr>
              <w:t>1057</w:t>
            </w:r>
            <w:r>
              <w:rPr>
                <w:sz w:val="28"/>
                <w:szCs w:val="28"/>
                <w:lang w:eastAsia="en-US"/>
              </w:rPr>
              <w:t>,</w:t>
            </w:r>
            <w:r w:rsidRPr="004E24E5">
              <w:rPr>
                <w:sz w:val="28"/>
                <w:szCs w:val="28"/>
                <w:lang w:eastAsia="en-US"/>
              </w:rPr>
              <w:t>14</w:t>
            </w:r>
          </w:p>
        </w:tc>
      </w:tr>
    </w:tbl>
    <w:p w14:paraId="5EDF1085" w14:textId="77777777" w:rsidR="002C44C1" w:rsidRDefault="002C44C1" w:rsidP="002C44C1">
      <w:pPr>
        <w:spacing w:before="12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основе определения заработной платы непосредственных исполнителей является определение трудоемкости работ (табл. 4.1. и табл. 4.2.), связанных с разработкой ВКР.</w:t>
      </w:r>
    </w:p>
    <w:p w14:paraId="2E899B4E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Основная и дополнительная заработная плата исполнителей разработки, т.е. руководителя и разработчика, рассчитываются на основании следующих данных:</w:t>
      </w:r>
    </w:p>
    <w:p w14:paraId="7017C2C5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•   Трудоемкость выполнения работ разработчика по табл. 4.1.</w:t>
      </w:r>
    </w:p>
    <w:p w14:paraId="5A97EBB0" w14:textId="7DCDEB18" w:rsidR="002C44C1" w:rsidRDefault="003E4D42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разр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=97 чел/дней</m:t>
          </m:r>
        </m:oMath>
      </m:oMathPara>
    </w:p>
    <w:p w14:paraId="11399CFA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•   Трудоемкость выполнения работ руководителя по табл. 4.2.</w:t>
      </w:r>
    </w:p>
    <w:p w14:paraId="6A47D4B8" w14:textId="3B0A93F1" w:rsidR="002C44C1" w:rsidRDefault="003E4D42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разр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=11 чел/дней</m:t>
          </m:r>
        </m:oMath>
      </m:oMathPara>
    </w:p>
    <w:p w14:paraId="60B895FF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•   Ставка разработчика </w:t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разр</m:t>
            </m:r>
          </m:sub>
        </m:sSub>
      </m:oMath>
      <w:r>
        <w:rPr>
          <w:bCs/>
          <w:color w:val="000000" w:themeColor="text1"/>
          <w:sz w:val="28"/>
          <w:szCs w:val="28"/>
        </w:rPr>
        <w:t xml:space="preserve"> и ставка руководителя </w:t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рук</m:t>
            </m:r>
          </m:sub>
        </m:sSub>
      </m:oMath>
      <w:r>
        <w:rPr>
          <w:bCs/>
          <w:color w:val="000000" w:themeColor="text1"/>
          <w:sz w:val="28"/>
          <w:szCs w:val="28"/>
        </w:rPr>
        <w:t xml:space="preserve"> указаны в табл. 4.1. и табл. 4.2. соответственно</w:t>
      </w:r>
    </w:p>
    <w:p w14:paraId="245F3AD8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•   Процент дополнительной заработной платы 12%</w:t>
      </w:r>
    </w:p>
    <w:p w14:paraId="746136D3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•   Процент отчислений на социальные нужды 30,2%  </w:t>
      </w:r>
    </w:p>
    <w:p w14:paraId="50812BFF" w14:textId="78C07D04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Основная заработная плата исполнителей рассчитывается по формуле</w:t>
      </w:r>
      <w:r w:rsidRPr="00D70BF6">
        <w:rPr>
          <w:bCs/>
          <w:color w:val="000000" w:themeColor="text1"/>
          <w:sz w:val="28"/>
          <w:szCs w:val="28"/>
        </w:rPr>
        <w:t xml:space="preserve"> (4.</w:t>
      </w:r>
      <w:r w:rsidR="00305163">
        <w:rPr>
          <w:bCs/>
          <w:color w:val="000000" w:themeColor="text1"/>
          <w:sz w:val="28"/>
          <w:szCs w:val="28"/>
        </w:rPr>
        <w:t>4</w:t>
      </w:r>
      <w:r w:rsidRPr="00D70BF6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.</w:t>
      </w:r>
    </w:p>
    <w:p w14:paraId="0681AC7C" w14:textId="190E4A0D" w:rsidR="002C44C1" w:rsidRPr="00EA098D" w:rsidRDefault="003E4D42" w:rsidP="002C44C1">
      <w:pPr>
        <w:spacing w:line="360" w:lineRule="auto"/>
        <w:ind w:left="2123"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рук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рук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разр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разр</m:t>
            </m:r>
          </m:sub>
        </m:sSub>
      </m:oMath>
      <w:r w:rsidR="002C44C1">
        <w:rPr>
          <w:bCs/>
          <w:color w:val="000000" w:themeColor="text1"/>
          <w:sz w:val="28"/>
          <w:szCs w:val="28"/>
        </w:rPr>
        <w:tab/>
      </w:r>
      <w:r w:rsidR="002C44C1">
        <w:rPr>
          <w:bCs/>
          <w:color w:val="000000" w:themeColor="text1"/>
          <w:sz w:val="28"/>
          <w:szCs w:val="28"/>
        </w:rPr>
        <w:tab/>
      </w:r>
      <w:r w:rsidR="002C44C1">
        <w:rPr>
          <w:bCs/>
          <w:color w:val="000000" w:themeColor="text1"/>
          <w:sz w:val="28"/>
          <w:szCs w:val="28"/>
        </w:rPr>
        <w:tab/>
      </w:r>
      <w:r w:rsidR="002C44C1" w:rsidRPr="00EA098D">
        <w:rPr>
          <w:bCs/>
          <w:color w:val="000000" w:themeColor="text1"/>
          <w:sz w:val="28"/>
          <w:szCs w:val="28"/>
        </w:rPr>
        <w:t xml:space="preserve">    (4.</w:t>
      </w:r>
      <w:r w:rsidR="00305163">
        <w:rPr>
          <w:bCs/>
          <w:color w:val="000000" w:themeColor="text1"/>
          <w:sz w:val="28"/>
          <w:szCs w:val="28"/>
        </w:rPr>
        <w:t>4</w:t>
      </w:r>
      <w:r w:rsidR="002C44C1" w:rsidRPr="00EA098D">
        <w:rPr>
          <w:bCs/>
          <w:color w:val="000000" w:themeColor="text1"/>
          <w:sz w:val="28"/>
          <w:szCs w:val="28"/>
        </w:rPr>
        <w:t>)</w:t>
      </w:r>
    </w:p>
    <w:p w14:paraId="37C2B22A" w14:textId="41247174" w:rsidR="002C44C1" w:rsidRDefault="003E4D42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зо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=97∙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1302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71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+11∙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1057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14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=137 991,41 руб.</m:t>
          </m:r>
        </m:oMath>
      </m:oMathPara>
    </w:p>
    <w:p w14:paraId="4339DA09" w14:textId="41660E7E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Дополнительная заработная плата составляет 12% от основной заработной платы</w:t>
      </w:r>
      <w:r w:rsidRPr="00EA098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рассчитывается по формуле (4.</w:t>
      </w:r>
      <w:r w:rsidR="00305163">
        <w:rPr>
          <w:bCs/>
          <w:color w:val="000000" w:themeColor="text1"/>
          <w:sz w:val="28"/>
          <w:szCs w:val="28"/>
        </w:rPr>
        <w:t>5</w:t>
      </w:r>
      <w:r>
        <w:rPr>
          <w:bCs/>
          <w:color w:val="000000" w:themeColor="text1"/>
          <w:sz w:val="28"/>
          <w:szCs w:val="28"/>
        </w:rPr>
        <w:t>):</w:t>
      </w:r>
    </w:p>
    <w:p w14:paraId="1D6E70E0" w14:textId="62F3D2E1" w:rsidR="002C44C1" w:rsidRDefault="003E4D42" w:rsidP="002C44C1">
      <w:pPr>
        <w:spacing w:line="360" w:lineRule="auto"/>
        <w:ind w:left="2831"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зд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∙ 0,12</m:t>
        </m:r>
      </m:oMath>
      <w:r w:rsidR="002C44C1">
        <w:rPr>
          <w:color w:val="000000" w:themeColor="text1"/>
          <w:sz w:val="28"/>
          <w:szCs w:val="28"/>
        </w:rPr>
        <w:tab/>
        <w:t xml:space="preserve"> </w:t>
      </w:r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  <w:t xml:space="preserve"> </w:t>
      </w:r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  <w:t xml:space="preserve">    (4.</w:t>
      </w:r>
      <w:r w:rsidR="00305163">
        <w:rPr>
          <w:color w:val="000000" w:themeColor="text1"/>
          <w:sz w:val="28"/>
          <w:szCs w:val="28"/>
        </w:rPr>
        <w:t>5</w:t>
      </w:r>
      <w:r w:rsidR="002C44C1">
        <w:rPr>
          <w:color w:val="000000" w:themeColor="text1"/>
          <w:sz w:val="28"/>
          <w:szCs w:val="28"/>
        </w:rPr>
        <w:t>)</w:t>
      </w:r>
    </w:p>
    <w:p w14:paraId="30ED008A" w14:textId="3A5BBD3A" w:rsidR="002C44C1" w:rsidRDefault="003E4D42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зд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= 16 558,96 руб.</m:t>
          </m:r>
        </m:oMath>
      </m:oMathPara>
    </w:p>
    <w:p w14:paraId="0F3A8CB2" w14:textId="55C77B55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Отчисления на социальные нужды составляют 30,2% от суммы основной и дополнительной заработной платы вычисляется по формуле (4.</w:t>
      </w:r>
      <w:r w:rsidR="00305163">
        <w:rPr>
          <w:bCs/>
          <w:color w:val="000000" w:themeColor="text1"/>
          <w:sz w:val="28"/>
          <w:szCs w:val="28"/>
        </w:rPr>
        <w:t>6</w:t>
      </w:r>
      <w:r>
        <w:rPr>
          <w:bCs/>
          <w:color w:val="000000" w:themeColor="text1"/>
          <w:sz w:val="28"/>
          <w:szCs w:val="28"/>
        </w:rPr>
        <w:t>).</w:t>
      </w:r>
    </w:p>
    <w:p w14:paraId="543444FB" w14:textId="00CEA574" w:rsidR="002C44C1" w:rsidRDefault="003E4D42" w:rsidP="00305163">
      <w:pPr>
        <w:spacing w:line="360" w:lineRule="auto"/>
        <w:ind w:left="2831" w:firstLine="709"/>
        <w:jc w:val="right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зо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зд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∙0,302</m:t>
        </m:r>
      </m:oMath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</w:r>
      <w:r w:rsidR="00305163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>(4.</w:t>
      </w:r>
      <w:r w:rsidR="00305163">
        <w:rPr>
          <w:color w:val="000000" w:themeColor="text1"/>
          <w:sz w:val="28"/>
          <w:szCs w:val="28"/>
        </w:rPr>
        <w:t>6</w:t>
      </w:r>
      <w:r w:rsidR="002C44C1">
        <w:rPr>
          <w:color w:val="000000" w:themeColor="text1"/>
          <w:sz w:val="28"/>
          <w:szCs w:val="28"/>
        </w:rPr>
        <w:t>)</w:t>
      </w:r>
    </w:p>
    <w:p w14:paraId="7447337D" w14:textId="62BE9A73" w:rsidR="002C44C1" w:rsidRPr="002F0089" w:rsidRDefault="003E4D42" w:rsidP="002C44C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сн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137 991,41 руб.+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16 558,96 руб.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∙0,302=46 674,21 руб.</m:t>
          </m:r>
        </m:oMath>
      </m:oMathPara>
    </w:p>
    <w:p w14:paraId="718B0377" w14:textId="0ACBC286" w:rsidR="00753978" w:rsidRDefault="00753978" w:rsidP="00305163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107804F" w14:textId="1EDE3E45" w:rsidR="002C44C1" w:rsidRDefault="002C44C1" w:rsidP="002C44C1">
      <w:pPr>
        <w:pStyle w:val="afc"/>
      </w:pPr>
      <w:bookmarkStart w:id="54" w:name="_Toc485296021"/>
      <w:bookmarkStart w:id="55" w:name="_Toc8517033"/>
      <w:r>
        <w:t>4.</w:t>
      </w:r>
      <w:r w:rsidR="00167035">
        <w:t>4</w:t>
      </w:r>
      <w:r>
        <w:t>.2. Расчет накладных расходов</w:t>
      </w:r>
      <w:bookmarkEnd w:id="54"/>
      <w:bookmarkEnd w:id="55"/>
    </w:p>
    <w:p w14:paraId="67D20980" w14:textId="43398245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рамках данной работы накладные расходы устанавливаются в размере 40% от суммы основной и дополнительной заработной платы рассчитывается по формуле (4.</w:t>
      </w:r>
      <w:r w:rsidR="00305163">
        <w:rPr>
          <w:bCs/>
          <w:color w:val="000000" w:themeColor="text1"/>
          <w:sz w:val="28"/>
          <w:szCs w:val="28"/>
        </w:rPr>
        <w:t>7</w:t>
      </w:r>
      <w:r>
        <w:rPr>
          <w:bCs/>
          <w:color w:val="000000" w:themeColor="text1"/>
          <w:sz w:val="28"/>
          <w:szCs w:val="28"/>
        </w:rPr>
        <w:t>).</w:t>
      </w:r>
    </w:p>
    <w:p w14:paraId="7FC3532E" w14:textId="1A67904B" w:rsidR="002C44C1" w:rsidRPr="0047457F" w:rsidRDefault="003E4D42" w:rsidP="00305163">
      <w:pPr>
        <w:spacing w:line="360" w:lineRule="auto"/>
        <w:ind w:left="1415" w:firstLine="709"/>
        <w:jc w:val="right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нр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зо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зд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∙0,4</m:t>
        </m:r>
      </m:oMath>
      <w:r w:rsidR="00305163">
        <w:rPr>
          <w:color w:val="000000" w:themeColor="text1"/>
          <w:sz w:val="28"/>
          <w:szCs w:val="28"/>
        </w:rPr>
        <w:tab/>
      </w:r>
      <w:r w:rsidR="00305163">
        <w:rPr>
          <w:color w:val="000000" w:themeColor="text1"/>
          <w:sz w:val="28"/>
          <w:szCs w:val="28"/>
        </w:rPr>
        <w:tab/>
      </w:r>
      <w:r w:rsidR="00305163">
        <w:rPr>
          <w:color w:val="000000" w:themeColor="text1"/>
          <w:sz w:val="28"/>
          <w:szCs w:val="28"/>
        </w:rPr>
        <w:tab/>
      </w:r>
      <w:r w:rsidR="00305163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>(4.</w:t>
      </w:r>
      <w:r w:rsidR="00305163">
        <w:rPr>
          <w:color w:val="000000" w:themeColor="text1"/>
          <w:sz w:val="28"/>
          <w:szCs w:val="28"/>
        </w:rPr>
        <w:t>7</w:t>
      </w:r>
      <w:r w:rsidR="002C44C1">
        <w:rPr>
          <w:color w:val="000000" w:themeColor="text1"/>
          <w:sz w:val="28"/>
          <w:szCs w:val="28"/>
        </w:rPr>
        <w:t>)</w:t>
      </w:r>
    </w:p>
    <w:p w14:paraId="035B0A32" w14:textId="68D4501E" w:rsidR="002C44C1" w:rsidRPr="0047457F" w:rsidRDefault="002C44C1" w:rsidP="002C44C1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137 991,41 руб.+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16 558,96 руб.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∙0,4=61 820,15 руб.</m:t>
          </m:r>
        </m:oMath>
      </m:oMathPara>
    </w:p>
    <w:p w14:paraId="56A2C4A7" w14:textId="77777777" w:rsidR="002C44C1" w:rsidRPr="0047457F" w:rsidRDefault="002C44C1" w:rsidP="002C44C1">
      <w:pPr>
        <w:spacing w:line="360" w:lineRule="auto"/>
        <w:ind w:left="1415" w:firstLine="709"/>
        <w:jc w:val="both"/>
        <w:rPr>
          <w:color w:val="000000" w:themeColor="text1"/>
          <w:sz w:val="28"/>
          <w:szCs w:val="28"/>
        </w:rPr>
      </w:pPr>
    </w:p>
    <w:p w14:paraId="3D5F261E" w14:textId="74124A32" w:rsidR="002C44C1" w:rsidRDefault="002C44C1" w:rsidP="002C44C1">
      <w:pPr>
        <w:pStyle w:val="afc"/>
      </w:pPr>
      <w:bookmarkStart w:id="56" w:name="_Toc485296022"/>
      <w:bookmarkStart w:id="57" w:name="_Toc8517034"/>
      <w:r>
        <w:t>4.</w:t>
      </w:r>
      <w:r w:rsidR="00167035">
        <w:t>4</w:t>
      </w:r>
      <w:r>
        <w:t>.3. Расходы по статье «Материалы»</w:t>
      </w:r>
      <w:bookmarkEnd w:id="56"/>
      <w:bookmarkEnd w:id="57"/>
    </w:p>
    <w:p w14:paraId="06461283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Расчет количества и стоимости материалов с учетом транспортно-заготовительных расходов: на статью «Материалы» относятся расходы на основные и вспомогательные материалы и комплектующие изделия, которые могут понадобиться при выполнении разработки. Калькуляция расходов по </w:t>
      </w:r>
      <w:r>
        <w:rPr>
          <w:bCs/>
          <w:color w:val="000000" w:themeColor="text1"/>
          <w:sz w:val="28"/>
          <w:szCs w:val="28"/>
        </w:rPr>
        <w:lastRenderedPageBreak/>
        <w:t>статье «Материалы» с учетом транспортно-заготовительных расходов приведена в табл. 4.3.</w:t>
      </w:r>
    </w:p>
    <w:p w14:paraId="4940D540" w14:textId="77777777" w:rsidR="002C44C1" w:rsidRPr="003F7163" w:rsidRDefault="002C44C1" w:rsidP="002C44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Стоимость материалов определена по данным находящимся на сайте </w:t>
      </w:r>
      <w:proofErr w:type="spellStart"/>
      <w:r>
        <w:rPr>
          <w:sz w:val="28"/>
          <w:szCs w:val="28"/>
          <w:lang w:val="en-US"/>
        </w:rPr>
        <w:t>ulmart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.</w:t>
      </w:r>
    </w:p>
    <w:p w14:paraId="5741D1CA" w14:textId="77777777" w:rsidR="002C44C1" w:rsidRDefault="002C44C1" w:rsidP="002C44C1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Таблица 4.3. – расходы по статье «Материалы»</w:t>
      </w:r>
    </w:p>
    <w:tbl>
      <w:tblPr>
        <w:tblW w:w="936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499"/>
        <w:gridCol w:w="2268"/>
        <w:gridCol w:w="1985"/>
        <w:gridCol w:w="1608"/>
      </w:tblGrid>
      <w:tr w:rsidR="002C44C1" w14:paraId="7C9D4CAB" w14:textId="77777777" w:rsidTr="0075397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A0E8C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CD45E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0D3D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Цена, руб.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B700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Сумма, руб.</w:t>
            </w:r>
          </w:p>
        </w:tc>
      </w:tr>
      <w:tr w:rsidR="002C44C1" w14:paraId="36353773" w14:textId="77777777" w:rsidTr="0075397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3BE0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Бумага для печати, пачка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CCEAC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9591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210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3C9E4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210</w:t>
            </w:r>
          </w:p>
        </w:tc>
      </w:tr>
      <w:tr w:rsidR="002C44C1" w14:paraId="2C060E22" w14:textId="77777777" w:rsidTr="0075397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07ED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Картриджи для принтера</w:t>
            </w:r>
          </w:p>
          <w:p w14:paraId="4D45DE12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Canon</w:t>
            </w:r>
            <w:r w:rsidRPr="00334CFA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G</w:t>
            </w:r>
            <w:r>
              <w:rPr>
                <w:sz w:val="28"/>
                <w:szCs w:val="28"/>
                <w:lang w:eastAsia="en-US"/>
              </w:rPr>
              <w:t>3400 (зеленый, синий, красный, черный)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439D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A72B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1960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DAE3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1960</w:t>
            </w:r>
          </w:p>
        </w:tc>
      </w:tr>
      <w:tr w:rsidR="002C44C1" w14:paraId="4260C0EE" w14:textId="77777777" w:rsidTr="0075397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F5C1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Канцелярские товары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8F14A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673F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9AAD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300</w:t>
            </w:r>
          </w:p>
        </w:tc>
      </w:tr>
      <w:tr w:rsidR="002C44C1" w14:paraId="1634CD58" w14:textId="77777777" w:rsidTr="00753978">
        <w:tc>
          <w:tcPr>
            <w:tcW w:w="7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3B63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ИТОГО: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FF08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2470</w:t>
            </w:r>
          </w:p>
        </w:tc>
      </w:tr>
      <w:tr w:rsidR="002C44C1" w14:paraId="303B7635" w14:textId="77777777" w:rsidTr="00753978">
        <w:tc>
          <w:tcPr>
            <w:tcW w:w="7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7121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Транспортные расходы (15%)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AF65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370.5</w:t>
            </w:r>
          </w:p>
        </w:tc>
      </w:tr>
      <w:tr w:rsidR="002C44C1" w14:paraId="6040614E" w14:textId="77777777" w:rsidTr="00753978">
        <w:tc>
          <w:tcPr>
            <w:tcW w:w="7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A8CA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ВСЕГО: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4FE8" w14:textId="61334D5B" w:rsidR="002C44C1" w:rsidRDefault="002C44C1" w:rsidP="002036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2840</w:t>
            </w:r>
            <w:r w:rsidR="0020363D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5</w:t>
            </w:r>
          </w:p>
        </w:tc>
      </w:tr>
    </w:tbl>
    <w:p w14:paraId="20E1C800" w14:textId="4559C8EF" w:rsidR="002C44C1" w:rsidRDefault="002C44C1" w:rsidP="002C44C1">
      <w:pPr>
        <w:spacing w:before="240"/>
        <w:ind w:firstLine="708"/>
        <w:jc w:val="center"/>
        <w:rPr>
          <w:sz w:val="28"/>
          <w:szCs w:val="28"/>
        </w:rPr>
      </w:pPr>
    </w:p>
    <w:p w14:paraId="10C2799A" w14:textId="522B2B54" w:rsidR="002C44C1" w:rsidRDefault="002C44C1" w:rsidP="002C44C1">
      <w:pPr>
        <w:pStyle w:val="afc"/>
      </w:pPr>
      <w:bookmarkStart w:id="58" w:name="_Toc485296023"/>
      <w:bookmarkStart w:id="59" w:name="_Toc8517035"/>
      <w:r>
        <w:t>4.</w:t>
      </w:r>
      <w:r w:rsidR="00167035">
        <w:t>4</w:t>
      </w:r>
      <w:r>
        <w:t>.4. Издержки на амортизацию ПК и оргтехники</w:t>
      </w:r>
      <w:bookmarkEnd w:id="58"/>
      <w:bookmarkEnd w:id="59"/>
    </w:p>
    <w:p w14:paraId="0FBFB502" w14:textId="358CD6FF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Амортизация оборудования (в данном случае это ПК и принтер) определяется линейным методом</w:t>
      </w:r>
      <w:r w:rsidRPr="002B24D2">
        <w:rPr>
          <w:bCs/>
          <w:color w:val="000000" w:themeColor="text1"/>
          <w:sz w:val="28"/>
          <w:szCs w:val="28"/>
        </w:rPr>
        <w:t xml:space="preserve"> </w:t>
      </w:r>
      <w:r w:rsidRPr="003349DD">
        <w:rPr>
          <w:bCs/>
          <w:color w:val="000000" w:themeColor="text1"/>
          <w:sz w:val="28"/>
          <w:szCs w:val="28"/>
        </w:rPr>
        <w:t>[10]</w:t>
      </w:r>
      <w:r w:rsidRPr="00722995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За год сумма амортизации вычисляется по формуле (4.</w:t>
      </w:r>
      <w:r w:rsidR="00305163">
        <w:rPr>
          <w:bCs/>
          <w:color w:val="000000" w:themeColor="text1"/>
          <w:sz w:val="28"/>
          <w:szCs w:val="28"/>
        </w:rPr>
        <w:t>8</w:t>
      </w:r>
      <w:r>
        <w:rPr>
          <w:bCs/>
          <w:color w:val="000000" w:themeColor="text1"/>
          <w:sz w:val="28"/>
          <w:szCs w:val="28"/>
        </w:rPr>
        <w:t>).</w:t>
      </w:r>
    </w:p>
    <w:p w14:paraId="488FB9B6" w14:textId="50485EC2" w:rsidR="002C44C1" w:rsidRDefault="003E4D42" w:rsidP="002C44C1">
      <w:pPr>
        <w:spacing w:line="360" w:lineRule="auto"/>
        <w:ind w:left="3539"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АМ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  <w:t xml:space="preserve">    (4.</w:t>
      </w:r>
      <w:r w:rsidR="00305163">
        <w:rPr>
          <w:color w:val="000000" w:themeColor="text1"/>
          <w:sz w:val="28"/>
          <w:szCs w:val="28"/>
        </w:rPr>
        <w:t>8</w:t>
      </w:r>
      <w:r w:rsidR="002C44C1">
        <w:rPr>
          <w:color w:val="000000" w:themeColor="text1"/>
          <w:sz w:val="28"/>
          <w:szCs w:val="28"/>
        </w:rPr>
        <w:t>)</w:t>
      </w:r>
    </w:p>
    <w:p w14:paraId="4CD4467F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>
        <w:rPr>
          <w:bCs/>
          <w:color w:val="000000" w:themeColor="text1"/>
          <w:sz w:val="28"/>
          <w:szCs w:val="28"/>
        </w:rPr>
        <w:t xml:space="preserve"> стоимость оборудования</w:t>
      </w:r>
      <w:r w:rsidRPr="00596832">
        <w:rPr>
          <w:bCs/>
          <w:color w:val="000000" w:themeColor="text1"/>
          <w:sz w:val="28"/>
          <w:szCs w:val="28"/>
        </w:rPr>
        <w:t>;</w:t>
      </w:r>
    </w:p>
    <w:p w14:paraId="06A145A4" w14:textId="77777777" w:rsidR="002C44C1" w:rsidRPr="00596832" w:rsidRDefault="003E4D42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АМ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 w:rsidR="002C44C1">
        <w:rPr>
          <w:bCs/>
          <w:color w:val="000000" w:themeColor="text1"/>
          <w:sz w:val="28"/>
          <w:szCs w:val="28"/>
        </w:rPr>
        <w:t xml:space="preserve"> норма амортизации</w:t>
      </w:r>
      <w:r w:rsidR="002C44C1" w:rsidRPr="00596832">
        <w:rPr>
          <w:bCs/>
          <w:color w:val="000000" w:themeColor="text1"/>
          <w:sz w:val="28"/>
          <w:szCs w:val="28"/>
        </w:rPr>
        <w:t>.</w:t>
      </w:r>
    </w:p>
    <w:p w14:paraId="73F94D56" w14:textId="37E52F3E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Стоимость </w:t>
      </w:r>
      <w:r w:rsidR="00305163">
        <w:rPr>
          <w:bCs/>
          <w:color w:val="000000" w:themeColor="text1"/>
          <w:sz w:val="28"/>
          <w:szCs w:val="28"/>
        </w:rPr>
        <w:t>используемого ноутбука</w:t>
      </w:r>
      <w:r>
        <w:rPr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–</m:t>
        </m:r>
      </m:oMath>
      <w:r>
        <w:rPr>
          <w:bCs/>
          <w:color w:val="000000" w:themeColor="text1"/>
          <w:sz w:val="28"/>
          <w:szCs w:val="28"/>
        </w:rPr>
        <w:t xml:space="preserve"> </w:t>
      </w:r>
      <w:r w:rsidR="00305163">
        <w:rPr>
          <w:bCs/>
          <w:color w:val="000000" w:themeColor="text1"/>
          <w:sz w:val="28"/>
          <w:szCs w:val="28"/>
        </w:rPr>
        <w:t>70 000</w:t>
      </w:r>
      <w:r>
        <w:rPr>
          <w:bCs/>
          <w:color w:val="000000" w:themeColor="text1"/>
          <w:sz w:val="28"/>
          <w:szCs w:val="28"/>
        </w:rPr>
        <w:t xml:space="preserve"> руб.</w:t>
      </w:r>
    </w:p>
    <w:p w14:paraId="3E18D540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Стоимость принтера </w:t>
      </w:r>
      <w:proofErr w:type="spellStart"/>
      <w:r>
        <w:rPr>
          <w:bCs/>
          <w:color w:val="000000" w:themeColor="text1"/>
          <w:sz w:val="28"/>
          <w:szCs w:val="28"/>
        </w:rPr>
        <w:t>Canon</w:t>
      </w:r>
      <w:proofErr w:type="spellEnd"/>
      <w:r>
        <w:rPr>
          <w:bCs/>
          <w:color w:val="000000" w:themeColor="text1"/>
          <w:sz w:val="28"/>
          <w:szCs w:val="28"/>
        </w:rPr>
        <w:t xml:space="preserve"> G3400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–</m:t>
        </m:r>
      </m:oMath>
      <w:r>
        <w:rPr>
          <w:bCs/>
          <w:color w:val="000000" w:themeColor="text1"/>
          <w:sz w:val="28"/>
          <w:szCs w:val="28"/>
        </w:rPr>
        <w:t xml:space="preserve"> 11 720 руб.</w:t>
      </w:r>
    </w:p>
    <w:p w14:paraId="59B9DF93" w14:textId="77777777" w:rsidR="002C44C1" w:rsidRPr="003F7163" w:rsidRDefault="002C44C1" w:rsidP="002C44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стоимость принтера была взята с сайта </w:t>
      </w:r>
      <w:proofErr w:type="spellStart"/>
      <w:r>
        <w:rPr>
          <w:sz w:val="28"/>
          <w:szCs w:val="28"/>
          <w:lang w:val="en-US"/>
        </w:rPr>
        <w:t>sebevdom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, а стоимость </w:t>
      </w:r>
      <w:r>
        <w:rPr>
          <w:bCs/>
          <w:color w:val="000000" w:themeColor="text1"/>
          <w:sz w:val="28"/>
          <w:szCs w:val="28"/>
        </w:rPr>
        <w:t>используемых ПК (ноутбук и компьютер)</w:t>
      </w:r>
      <w:r>
        <w:rPr>
          <w:sz w:val="28"/>
          <w:szCs w:val="28"/>
        </w:rPr>
        <w:t xml:space="preserve"> с сайта </w:t>
      </w:r>
      <w:proofErr w:type="spellStart"/>
      <w:r>
        <w:rPr>
          <w:sz w:val="28"/>
          <w:szCs w:val="28"/>
          <w:lang w:val="en-US"/>
        </w:rPr>
        <w:t>ulmart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.</w:t>
      </w:r>
    </w:p>
    <w:p w14:paraId="4AC2F6C0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Рассчитаем норму амортизации. Согласно постановлению правительства РФ от 01.01.2002 N 1 (ред. от 07.07.2016) "О Классификации основных средств, включаемых в амортизационные группы" персональные </w:t>
      </w:r>
      <w:r>
        <w:rPr>
          <w:bCs/>
          <w:color w:val="000000" w:themeColor="text1"/>
          <w:sz w:val="28"/>
          <w:szCs w:val="28"/>
        </w:rPr>
        <w:lastRenderedPageBreak/>
        <w:t>компьютеры и печатающие устройства, относятся к второй группе, то есть имуществу со сроком полезного действия от двух до трех лет</w:t>
      </w:r>
      <w:r w:rsidRPr="002B24D2">
        <w:rPr>
          <w:bCs/>
          <w:color w:val="000000" w:themeColor="text1"/>
          <w:sz w:val="28"/>
          <w:szCs w:val="28"/>
        </w:rPr>
        <w:t xml:space="preserve"> </w:t>
      </w:r>
      <w:r w:rsidRPr="005D2581">
        <w:rPr>
          <w:bCs/>
          <w:color w:val="000000" w:themeColor="text1"/>
          <w:sz w:val="28"/>
          <w:szCs w:val="28"/>
        </w:rPr>
        <w:t>[11].</w:t>
      </w:r>
      <w:r>
        <w:rPr>
          <w:bCs/>
          <w:color w:val="000000" w:themeColor="text1"/>
          <w:sz w:val="28"/>
          <w:szCs w:val="28"/>
        </w:rPr>
        <w:t xml:space="preserve"> Считая, что оборудование надежное, выбран срок три года. </w:t>
      </w:r>
    </w:p>
    <w:p w14:paraId="3480F041" w14:textId="443C96E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Тогда норма амортизации рассчитывается по формуле (4.</w:t>
      </w:r>
      <w:r w:rsidR="00E42507">
        <w:rPr>
          <w:bCs/>
          <w:color w:val="000000" w:themeColor="text1"/>
          <w:sz w:val="28"/>
          <w:szCs w:val="28"/>
        </w:rPr>
        <w:t>9</w:t>
      </w:r>
      <w:r>
        <w:rPr>
          <w:bCs/>
          <w:color w:val="000000" w:themeColor="text1"/>
          <w:sz w:val="28"/>
          <w:szCs w:val="28"/>
        </w:rPr>
        <w:t>).</w:t>
      </w:r>
    </w:p>
    <w:p w14:paraId="518DB28C" w14:textId="1BC63802" w:rsidR="002C44C1" w:rsidRDefault="003E4D42" w:rsidP="002C44C1">
      <w:pPr>
        <w:spacing w:line="360" w:lineRule="auto"/>
        <w:ind w:left="2831"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АМ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100%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=33.33%</m:t>
        </m:r>
      </m:oMath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  <w:t xml:space="preserve">                    </w:t>
      </w:r>
      <w:r w:rsidR="002C44C1">
        <w:rPr>
          <w:color w:val="000000" w:themeColor="text1"/>
          <w:sz w:val="28"/>
          <w:szCs w:val="28"/>
        </w:rPr>
        <w:tab/>
        <w:t xml:space="preserve">    (4.</w:t>
      </w:r>
      <w:r w:rsidR="00E42507">
        <w:rPr>
          <w:color w:val="000000" w:themeColor="text1"/>
          <w:sz w:val="28"/>
          <w:szCs w:val="28"/>
        </w:rPr>
        <w:t>9</w:t>
      </w:r>
      <w:r w:rsidR="002C44C1">
        <w:rPr>
          <w:color w:val="000000" w:themeColor="text1"/>
          <w:sz w:val="28"/>
          <w:szCs w:val="28"/>
        </w:rPr>
        <w:t>)</w:t>
      </w:r>
    </w:p>
    <w:p w14:paraId="440782E5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Рассчитаем годовую сумму амортизации при условии, что использовались ноутбук, ПК и один принтер:</w:t>
      </w:r>
    </w:p>
    <w:p w14:paraId="6F356374" w14:textId="6C634E44" w:rsidR="002C44C1" w:rsidRDefault="003E4D42" w:rsidP="002C44C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70000+11720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33.33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=27 237,27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руб.</m:t>
          </m:r>
        </m:oMath>
      </m:oMathPara>
    </w:p>
    <w:p w14:paraId="6E35584B" w14:textId="22589232" w:rsidR="002C44C1" w:rsidRDefault="002C44C1" w:rsidP="002C44C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За рабочий день сумма амортизации рассчитывается по формуле (4.</w:t>
      </w:r>
      <w:r w:rsidR="00E42507">
        <w:rPr>
          <w:bCs/>
          <w:color w:val="000000" w:themeColor="text1"/>
          <w:sz w:val="28"/>
          <w:szCs w:val="28"/>
        </w:rPr>
        <w:t>10</w:t>
      </w:r>
      <w:r>
        <w:rPr>
          <w:bCs/>
          <w:color w:val="000000" w:themeColor="text1"/>
          <w:sz w:val="28"/>
          <w:szCs w:val="28"/>
        </w:rPr>
        <w:t>).</w:t>
      </w:r>
    </w:p>
    <w:p w14:paraId="0F891888" w14:textId="5B9E2544" w:rsidR="002C44C1" w:rsidRDefault="003E4D42" w:rsidP="002C44C1">
      <w:pPr>
        <w:spacing w:line="360" w:lineRule="auto"/>
        <w:ind w:left="3539"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г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E42507">
        <w:rPr>
          <w:bCs/>
          <w:color w:val="000000" w:themeColor="text1"/>
          <w:sz w:val="28"/>
          <w:szCs w:val="28"/>
        </w:rPr>
        <w:tab/>
      </w:r>
      <w:r w:rsidR="00E42507">
        <w:rPr>
          <w:bCs/>
          <w:color w:val="000000" w:themeColor="text1"/>
          <w:sz w:val="28"/>
          <w:szCs w:val="28"/>
        </w:rPr>
        <w:tab/>
        <w:t xml:space="preserve">        </w:t>
      </w:r>
      <w:r w:rsidR="002C44C1">
        <w:rPr>
          <w:bCs/>
          <w:color w:val="000000" w:themeColor="text1"/>
          <w:sz w:val="28"/>
          <w:szCs w:val="28"/>
        </w:rPr>
        <w:t xml:space="preserve">           </w:t>
      </w:r>
      <w:r w:rsidR="002C44C1">
        <w:rPr>
          <w:bCs/>
          <w:color w:val="000000" w:themeColor="text1"/>
          <w:sz w:val="28"/>
          <w:szCs w:val="28"/>
        </w:rPr>
        <w:tab/>
        <w:t xml:space="preserve">    </w:t>
      </w:r>
      <w:r w:rsidR="00E42507">
        <w:rPr>
          <w:bCs/>
          <w:color w:val="000000" w:themeColor="text1"/>
          <w:sz w:val="28"/>
          <w:szCs w:val="28"/>
        </w:rPr>
        <w:t xml:space="preserve">        </w:t>
      </w:r>
      <w:r w:rsidR="002C44C1">
        <w:rPr>
          <w:bCs/>
          <w:color w:val="000000" w:themeColor="text1"/>
          <w:sz w:val="28"/>
          <w:szCs w:val="28"/>
        </w:rPr>
        <w:t>(4.</w:t>
      </w:r>
      <w:r w:rsidR="00E42507">
        <w:rPr>
          <w:bCs/>
          <w:color w:val="000000" w:themeColor="text1"/>
          <w:sz w:val="28"/>
          <w:szCs w:val="28"/>
        </w:rPr>
        <w:t>10</w:t>
      </w:r>
      <w:r w:rsidR="002C44C1">
        <w:rPr>
          <w:bCs/>
          <w:color w:val="000000" w:themeColor="text1"/>
          <w:sz w:val="28"/>
          <w:szCs w:val="28"/>
        </w:rPr>
        <w:t>)</w:t>
      </w:r>
    </w:p>
    <w:p w14:paraId="197EC072" w14:textId="097DD9B2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>
        <w:rPr>
          <w:bCs/>
          <w:color w:val="000000" w:themeColor="text1"/>
          <w:sz w:val="28"/>
          <w:szCs w:val="28"/>
        </w:rPr>
        <w:t xml:space="preserve"> количество рабочих дней в 201</w:t>
      </w:r>
      <w:r w:rsidR="00305163">
        <w:rPr>
          <w:bCs/>
          <w:color w:val="000000" w:themeColor="text1"/>
          <w:sz w:val="28"/>
          <w:szCs w:val="28"/>
        </w:rPr>
        <w:t>9</w:t>
      </w:r>
      <w:r>
        <w:rPr>
          <w:bCs/>
          <w:color w:val="000000" w:themeColor="text1"/>
          <w:sz w:val="28"/>
          <w:szCs w:val="28"/>
        </w:rPr>
        <w:t xml:space="preserve"> году, равное 247 дней</w:t>
      </w:r>
    </w:p>
    <w:p w14:paraId="2EA9A13E" w14:textId="715A4100" w:rsidR="002C44C1" w:rsidRDefault="003E4D42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27 237,27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247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=110,27 руб.</m:t>
          </m:r>
        </m:oMath>
      </m:oMathPara>
    </w:p>
    <w:p w14:paraId="3C9B9A78" w14:textId="310A3251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Амортизация оборудования за время проектирования ВКР рассчитывается по формуле (4.1</w:t>
      </w:r>
      <w:r w:rsidR="00E42507">
        <w:rPr>
          <w:bCs/>
          <w:color w:val="000000" w:themeColor="text1"/>
          <w:sz w:val="28"/>
          <w:szCs w:val="28"/>
        </w:rPr>
        <w:t>1</w:t>
      </w:r>
      <w:r>
        <w:rPr>
          <w:bCs/>
          <w:color w:val="000000" w:themeColor="text1"/>
          <w:sz w:val="28"/>
          <w:szCs w:val="28"/>
        </w:rPr>
        <w:t>):</w:t>
      </w:r>
    </w:p>
    <w:p w14:paraId="3881CA5B" w14:textId="518FD378" w:rsidR="002C44C1" w:rsidRDefault="003E4D42" w:rsidP="002C44C1">
      <w:pPr>
        <w:spacing w:line="360" w:lineRule="auto"/>
        <w:ind w:left="2831" w:firstLine="1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АМ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∙97=10 696,42 руб.</m:t>
        </m:r>
      </m:oMath>
      <w:r w:rsidR="002C44C1">
        <w:rPr>
          <w:color w:val="000000" w:themeColor="text1"/>
          <w:sz w:val="28"/>
          <w:szCs w:val="28"/>
        </w:rPr>
        <w:tab/>
      </w:r>
      <w:r w:rsidR="002C44C1">
        <w:rPr>
          <w:color w:val="000000" w:themeColor="text1"/>
          <w:sz w:val="28"/>
          <w:szCs w:val="28"/>
        </w:rPr>
        <w:tab/>
        <w:t xml:space="preserve">  (4.1</w:t>
      </w:r>
      <w:r w:rsidR="00E42507">
        <w:rPr>
          <w:color w:val="000000" w:themeColor="text1"/>
          <w:sz w:val="28"/>
          <w:szCs w:val="28"/>
        </w:rPr>
        <w:t>1</w:t>
      </w:r>
      <w:r w:rsidR="002C44C1">
        <w:rPr>
          <w:color w:val="000000" w:themeColor="text1"/>
          <w:sz w:val="28"/>
          <w:szCs w:val="28"/>
        </w:rPr>
        <w:t>)</w:t>
      </w:r>
    </w:p>
    <w:p w14:paraId="663CD9F3" w14:textId="77777777" w:rsidR="002C44C1" w:rsidRDefault="002C44C1" w:rsidP="002C44C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78237C3" w14:textId="3516FFA4" w:rsidR="002C44C1" w:rsidRDefault="002C44C1" w:rsidP="002C44C1">
      <w:pPr>
        <w:pStyle w:val="afc"/>
      </w:pPr>
      <w:bookmarkStart w:id="60" w:name="_Toc485296024"/>
      <w:bookmarkStart w:id="61" w:name="_Toc8517036"/>
      <w:r>
        <w:t>4.</w:t>
      </w:r>
      <w:r w:rsidR="00167035">
        <w:t>4</w:t>
      </w:r>
      <w:r>
        <w:t>.5. Прочие прямые расходы</w:t>
      </w:r>
      <w:bookmarkEnd w:id="60"/>
      <w:bookmarkEnd w:id="61"/>
    </w:p>
    <w:p w14:paraId="69A210AC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Смета по статье “прочие прямые расходы”, включающая затраты, связанные с приобретением специальной научно-технической литературы, а также платежи за использование средств связи и коммуникации приведены в табл. 4.4.</w:t>
      </w:r>
    </w:p>
    <w:p w14:paraId="096698B7" w14:textId="77777777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3FFD4C1E" w14:textId="77777777" w:rsidR="002C44C1" w:rsidRPr="003F7163" w:rsidRDefault="002C44C1" w:rsidP="002C44C1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Таблица 4.4. – прочие прямые расходы</w:t>
      </w:r>
    </w:p>
    <w:tbl>
      <w:tblPr>
        <w:tblW w:w="94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111"/>
        <w:gridCol w:w="1843"/>
        <w:gridCol w:w="1559"/>
        <w:gridCol w:w="1892"/>
      </w:tblGrid>
      <w:tr w:rsidR="002C44C1" w14:paraId="64304D70" w14:textId="77777777" w:rsidTr="0075397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F81B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2282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Кол-во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DB6C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Цена, руб.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AA45D" w14:textId="77777777" w:rsidR="002C44C1" w:rsidRPr="00D44A73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D44A73">
              <w:rPr>
                <w:b/>
                <w:sz w:val="28"/>
                <w:szCs w:val="28"/>
                <w:lang w:eastAsia="en-US"/>
              </w:rPr>
              <w:t>Сумма, руб.</w:t>
            </w:r>
          </w:p>
        </w:tc>
      </w:tr>
      <w:tr w:rsidR="002C44C1" w14:paraId="4F5BAE6A" w14:textId="77777777" w:rsidTr="0075397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7B0BC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Доступ в интернет, месяц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3D71E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63ED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650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669F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1950</w:t>
            </w:r>
          </w:p>
        </w:tc>
      </w:tr>
      <w:tr w:rsidR="002C44C1" w14:paraId="383E87A4" w14:textId="77777777" w:rsidTr="00753978"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5F41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ИТОГО: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F451" w14:textId="0F9ED1F8" w:rsidR="002C44C1" w:rsidRDefault="0020363D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1950</w:t>
            </w:r>
          </w:p>
        </w:tc>
      </w:tr>
    </w:tbl>
    <w:p w14:paraId="51E66B9B" w14:textId="77777777" w:rsidR="002C44C1" w:rsidRDefault="002C44C1" w:rsidP="002C44C1">
      <w:pPr>
        <w:spacing w:before="240"/>
        <w:ind w:firstLine="708"/>
        <w:jc w:val="center"/>
        <w:rPr>
          <w:sz w:val="28"/>
          <w:szCs w:val="28"/>
        </w:rPr>
      </w:pPr>
    </w:p>
    <w:p w14:paraId="0FBAE8A9" w14:textId="6E68BF3C" w:rsidR="002C44C1" w:rsidRDefault="002C44C1" w:rsidP="002C44C1">
      <w:pPr>
        <w:pStyle w:val="afc"/>
      </w:pPr>
      <w:bookmarkStart w:id="62" w:name="_Toc485296025"/>
      <w:bookmarkStart w:id="63" w:name="_Toc8517037"/>
      <w:r>
        <w:lastRenderedPageBreak/>
        <w:t>4.</w:t>
      </w:r>
      <w:r w:rsidR="00167035">
        <w:t>4</w:t>
      </w:r>
      <w:r>
        <w:t>.6. Себестоимость выполнения ВКР</w:t>
      </w:r>
      <w:bookmarkEnd w:id="62"/>
      <w:bookmarkEnd w:id="63"/>
    </w:p>
    <w:p w14:paraId="107C5C96" w14:textId="33B92CF9" w:rsidR="002C44C1" w:rsidRDefault="002C44C1" w:rsidP="002C44C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Себестоимость выполнения ВКР в целом представлена в табл. 4.5.</w:t>
      </w:r>
    </w:p>
    <w:p w14:paraId="0DF89B05" w14:textId="77777777" w:rsidR="002C44C1" w:rsidRDefault="002C44C1" w:rsidP="002C44C1">
      <w:pPr>
        <w:spacing w:before="120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Таблица 4.5. – Смета затрат на ВКР</w:t>
      </w:r>
    </w:p>
    <w:tbl>
      <w:tblPr>
        <w:tblpPr w:leftFromText="180" w:rightFromText="180" w:bottomFromText="160" w:vertAnchor="text" w:horzAnchor="margin" w:tblpYSpec="inside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040"/>
        <w:gridCol w:w="4320"/>
      </w:tblGrid>
      <w:tr w:rsidR="002C44C1" w14:paraId="09E66049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CEF5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Статья затрат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5311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Сумма, руб.</w:t>
            </w:r>
          </w:p>
        </w:tc>
      </w:tr>
      <w:tr w:rsidR="002C44C1" w14:paraId="5F2E13A0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9155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4849" w14:textId="215E96B3" w:rsidR="002C44C1" w:rsidRDefault="0020363D" w:rsidP="002036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2 840,5</w:t>
            </w:r>
          </w:p>
        </w:tc>
      </w:tr>
      <w:tr w:rsidR="002C44C1" w14:paraId="4FE05B51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CBC0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Расходы на оплату труда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4A6F" w14:textId="67C3DD70" w:rsidR="002C44C1" w:rsidRDefault="0020363D" w:rsidP="002036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363D">
              <w:rPr>
                <w:sz w:val="28"/>
                <w:szCs w:val="28"/>
                <w:lang w:eastAsia="en-US"/>
              </w:rPr>
              <w:t>137 991,41</w:t>
            </w:r>
          </w:p>
        </w:tc>
      </w:tr>
      <w:tr w:rsidR="002C44C1" w14:paraId="4669FACA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07D7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Дополнительная заработная плата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C601" w14:textId="27644208" w:rsidR="002C44C1" w:rsidRDefault="0020363D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363D">
              <w:rPr>
                <w:sz w:val="28"/>
                <w:szCs w:val="28"/>
                <w:lang w:eastAsia="en-US"/>
              </w:rPr>
              <w:t>16 558,96</w:t>
            </w:r>
          </w:p>
        </w:tc>
      </w:tr>
      <w:tr w:rsidR="002C44C1" w14:paraId="674824C1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FCD5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Отчисления на социальные нужды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7555" w14:textId="15B826FA" w:rsidR="002C44C1" w:rsidRDefault="0020363D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363D">
              <w:rPr>
                <w:sz w:val="28"/>
                <w:szCs w:val="28"/>
                <w:lang w:eastAsia="en-US"/>
              </w:rPr>
              <w:t>46 674,21</w:t>
            </w:r>
          </w:p>
        </w:tc>
      </w:tr>
      <w:tr w:rsidR="002C44C1" w14:paraId="05EA5F5F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6E916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Издержки на амортизацию ПК и оргтехники.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DD30" w14:textId="18B54252" w:rsidR="002C44C1" w:rsidRDefault="0020363D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363D">
              <w:rPr>
                <w:sz w:val="28"/>
                <w:szCs w:val="28"/>
                <w:lang w:eastAsia="en-US"/>
              </w:rPr>
              <w:t>10 696,42</w:t>
            </w:r>
          </w:p>
        </w:tc>
      </w:tr>
      <w:tr w:rsidR="002C44C1" w14:paraId="383BB6FF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96654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Прочие прямые расходы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75B6F" w14:textId="3B0A6D6D" w:rsidR="002C44C1" w:rsidRDefault="0020363D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1950</w:t>
            </w:r>
          </w:p>
        </w:tc>
      </w:tr>
      <w:tr w:rsidR="002C44C1" w14:paraId="29110A0A" w14:textId="77777777" w:rsidTr="00753978">
        <w:trPr>
          <w:trHeight w:val="85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83046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Накладные расходы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0CCE4" w14:textId="2E656022" w:rsidR="002C44C1" w:rsidRDefault="0020363D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363D">
              <w:rPr>
                <w:sz w:val="28"/>
                <w:szCs w:val="28"/>
                <w:lang w:eastAsia="en-US"/>
              </w:rPr>
              <w:t>61 820,15</w:t>
            </w:r>
          </w:p>
        </w:tc>
      </w:tr>
      <w:tr w:rsidR="002C44C1" w14:paraId="11F2D9B5" w14:textId="77777777" w:rsidTr="00753978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F8DA" w14:textId="77777777" w:rsidR="002C44C1" w:rsidRDefault="002C44C1" w:rsidP="00753978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98727" w14:textId="4C12170C" w:rsidR="002C44C1" w:rsidRDefault="00984504" w:rsidP="00753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278 531,65</w:t>
            </w:r>
          </w:p>
        </w:tc>
      </w:tr>
    </w:tbl>
    <w:p w14:paraId="1A52E54B" w14:textId="77777777" w:rsidR="00802E9B" w:rsidRPr="00802E9B" w:rsidRDefault="00802E9B" w:rsidP="00802E9B">
      <w:pPr>
        <w:pStyle w:val="afc"/>
      </w:pPr>
      <w:bookmarkStart w:id="64" w:name="_Toc485296026"/>
    </w:p>
    <w:p w14:paraId="6FF05526" w14:textId="7A14D7FC" w:rsidR="00557F2C" w:rsidRDefault="00167035" w:rsidP="00F2063A">
      <w:pPr>
        <w:pStyle w:val="afc"/>
      </w:pPr>
      <w:bookmarkStart w:id="65" w:name="_Toc8517038"/>
      <w:r>
        <w:rPr>
          <w:caps/>
        </w:rPr>
        <w:t>4.4.7</w:t>
      </w:r>
      <w:r w:rsidRPr="00557F2C">
        <w:t xml:space="preserve">. </w:t>
      </w:r>
      <w:r w:rsidR="00557F2C">
        <w:t>Объем продаж</w:t>
      </w:r>
      <w:bookmarkEnd w:id="65"/>
    </w:p>
    <w:p w14:paraId="29E115A6" w14:textId="79613A04" w:rsidR="00557F2C" w:rsidRDefault="00557F2C" w:rsidP="00557F2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Программный продукт было решено продавать по квартальной подписке стоимостью 60 000 р. Чтобы получить первую прибыль во втором квартале</w:t>
      </w:r>
      <w:r w:rsidR="00F2063A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необходимо</w:t>
      </w:r>
      <w:r w:rsidR="00F2063A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с учетом </w:t>
      </w:r>
      <w:r w:rsidR="00F2063A">
        <w:rPr>
          <w:bCs/>
          <w:color w:val="000000" w:themeColor="text1"/>
          <w:sz w:val="28"/>
          <w:szCs w:val="28"/>
        </w:rPr>
        <w:t>себестоимости продукции, продавать 5 единиц продукции в квартал.</w:t>
      </w:r>
    </w:p>
    <w:p w14:paraId="6F382F05" w14:textId="77777777" w:rsidR="00F017AB" w:rsidRDefault="00F017AB" w:rsidP="00F017A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989134D" w14:textId="5970B6EB" w:rsidR="00F2063A" w:rsidRDefault="00F2063A" w:rsidP="00F017AB">
      <w:pPr>
        <w:pStyle w:val="afa"/>
      </w:pPr>
      <w:bookmarkStart w:id="66" w:name="_Toc8517039"/>
      <w:r w:rsidRPr="00F2063A">
        <w:t>4.5 Финансовый план</w:t>
      </w:r>
      <w:bookmarkEnd w:id="66"/>
    </w:p>
    <w:p w14:paraId="23391781" w14:textId="58794F47" w:rsidR="00F2063A" w:rsidRDefault="00F2063A" w:rsidP="00F2063A">
      <w:pPr>
        <w:pStyle w:val="afc"/>
      </w:pPr>
      <w:bookmarkStart w:id="67" w:name="_Toc8517040"/>
      <w:r>
        <w:t>4.5.1. План прибылей и убытков</w:t>
      </w:r>
      <w:bookmarkEnd w:id="67"/>
    </w:p>
    <w:p w14:paraId="67F1D4D6" w14:textId="42BF5AB5" w:rsidR="00F2063A" w:rsidRDefault="00F2063A" w:rsidP="00F2063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2063A">
        <w:rPr>
          <w:bCs/>
          <w:color w:val="000000" w:themeColor="text1"/>
          <w:sz w:val="28"/>
          <w:szCs w:val="28"/>
        </w:rPr>
        <w:t>План прибылей и убытков представляет собой финансовый документ, в котором отражаются доходы, расходы и финансовые результаты за период реализации проекта. Основная задача формирования данного документа состоит в том, чтобы рассчитать величину и структуру себестоимости продукции, соотношение затрат и результатов деятельности за определенный период, по которым можно будет судить о рентабельности проекта, его окупаемости.</w:t>
      </w:r>
    </w:p>
    <w:p w14:paraId="4207AD04" w14:textId="24645184" w:rsidR="00F2063A" w:rsidRDefault="00F2063A" w:rsidP="00F2063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План прибылей и убытков составлен в соответствии с формулами </w:t>
      </w:r>
      <w:r w:rsidR="00EB157F">
        <w:rPr>
          <w:bCs/>
          <w:color w:val="000000" w:themeColor="text1"/>
          <w:sz w:val="28"/>
          <w:szCs w:val="28"/>
        </w:rPr>
        <w:t>(4.12), (4.13), (4.14), (4.15), (4.16).</w:t>
      </w:r>
    </w:p>
    <w:p w14:paraId="0D510D8A" w14:textId="4F7D78C6" w:rsidR="00EB157F" w:rsidRPr="00EB157F" w:rsidRDefault="00EB157F" w:rsidP="00053428">
      <w:pPr>
        <w:pStyle w:val="a9"/>
        <w:numPr>
          <w:ilvl w:val="0"/>
          <w:numId w:val="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Выручка-нетто (без учета НДС) от реализации:</w:t>
      </w:r>
    </w:p>
    <w:p w14:paraId="7981294B" w14:textId="47A46DAD" w:rsidR="00EB157F" w:rsidRPr="00691E12" w:rsidRDefault="00EB157F" w:rsidP="00EB157F">
      <w:pPr>
        <w:spacing w:line="360" w:lineRule="auto"/>
        <w:ind w:firstLine="709"/>
        <w:jc w:val="right"/>
        <w:rPr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В=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118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 w:rsidRPr="00EB157F">
        <w:rPr>
          <w:bCs/>
          <w:color w:val="000000" w:themeColor="text1"/>
          <w:sz w:val="28"/>
          <w:szCs w:val="28"/>
        </w:rPr>
        <w:t>(4.</w:t>
      </w:r>
      <w:r w:rsidRPr="00691E12">
        <w:rPr>
          <w:bCs/>
          <w:color w:val="000000" w:themeColor="text1"/>
          <w:sz w:val="28"/>
          <w:szCs w:val="28"/>
        </w:rPr>
        <w:t>12)</w:t>
      </w:r>
    </w:p>
    <w:p w14:paraId="675B189F" w14:textId="77777777" w:rsid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где V – объем реализованной продукции;</w:t>
      </w:r>
    </w:p>
    <w:p w14:paraId="17A102CC" w14:textId="2C1CC916" w:rsidR="00EB157F" w:rsidRP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P – цена за единицу продукции.</w:t>
      </w:r>
    </w:p>
    <w:p w14:paraId="6124B014" w14:textId="2672A7ED" w:rsidR="00EB157F" w:rsidRPr="00EB157F" w:rsidRDefault="00EB157F" w:rsidP="00053428">
      <w:pPr>
        <w:pStyle w:val="a9"/>
        <w:numPr>
          <w:ilvl w:val="0"/>
          <w:numId w:val="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Валовая прибыль (</w:t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</m:oMath>
      <w:r w:rsidRPr="00EB157F">
        <w:rPr>
          <w:bCs/>
          <w:color w:val="000000" w:themeColor="text1"/>
          <w:sz w:val="28"/>
          <w:szCs w:val="28"/>
        </w:rPr>
        <w:t>)</w:t>
      </w:r>
    </w:p>
    <w:p w14:paraId="5783C834" w14:textId="55B69D88" w:rsidR="00EB157F" w:rsidRPr="00EB157F" w:rsidRDefault="003E4D42" w:rsidP="00EB157F">
      <w:pPr>
        <w:spacing w:line="360" w:lineRule="auto"/>
        <w:ind w:firstLine="709"/>
        <w:jc w:val="right"/>
        <w:rPr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=В-С,</m:t>
        </m:r>
      </m:oMath>
      <w:r w:rsidR="00EB157F" w:rsidRPr="00EB157F">
        <w:rPr>
          <w:bCs/>
          <w:color w:val="000000" w:themeColor="text1"/>
          <w:sz w:val="28"/>
          <w:szCs w:val="28"/>
        </w:rPr>
        <w:t xml:space="preserve"> </w:t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 w:rsidRPr="00EB157F">
        <w:rPr>
          <w:bCs/>
          <w:color w:val="000000" w:themeColor="text1"/>
          <w:sz w:val="28"/>
          <w:szCs w:val="28"/>
        </w:rPr>
        <w:t>(4.</w:t>
      </w:r>
      <w:r w:rsidR="00EB157F">
        <w:rPr>
          <w:bCs/>
          <w:color w:val="000000" w:themeColor="text1"/>
          <w:sz w:val="28"/>
          <w:szCs w:val="28"/>
          <w:lang w:val="en-US"/>
        </w:rPr>
        <w:t>13)</w:t>
      </w:r>
    </w:p>
    <w:p w14:paraId="4B41FF61" w14:textId="77777777" w:rsidR="00EB157F" w:rsidRP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где В – выручка-нетто;</w:t>
      </w:r>
    </w:p>
    <w:p w14:paraId="75A46408" w14:textId="3DEF0614" w:rsidR="00EB157F" w:rsidRP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С – себестоимость продукции.</w:t>
      </w:r>
    </w:p>
    <w:p w14:paraId="3EE23E04" w14:textId="49DA5B04" w:rsidR="00EB157F" w:rsidRPr="00EB157F" w:rsidRDefault="00EB157F" w:rsidP="00053428">
      <w:pPr>
        <w:pStyle w:val="a9"/>
        <w:numPr>
          <w:ilvl w:val="0"/>
          <w:numId w:val="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Прибыль от продаж</w:t>
      </w:r>
    </w:p>
    <w:p w14:paraId="0871EA3D" w14:textId="3C3E8613" w:rsidR="00EB157F" w:rsidRPr="00EB157F" w:rsidRDefault="00EB157F" w:rsidP="00EB157F">
      <w:pPr>
        <w:spacing w:line="360" w:lineRule="auto"/>
        <w:ind w:firstLine="709"/>
        <w:jc w:val="right"/>
        <w:rPr>
          <w:bCs/>
          <w:color w:val="000000" w:themeColor="text1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Пр=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 w:rsidRPr="00EB157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 w:rsidRPr="00EB157F">
        <w:rPr>
          <w:bCs/>
          <w:color w:val="000000" w:themeColor="text1"/>
          <w:sz w:val="28"/>
          <w:szCs w:val="28"/>
        </w:rPr>
        <w:t>(4.</w:t>
      </w:r>
      <w:r>
        <w:rPr>
          <w:bCs/>
          <w:color w:val="000000" w:themeColor="text1"/>
          <w:sz w:val="28"/>
          <w:szCs w:val="28"/>
          <w:lang w:val="en-US"/>
        </w:rPr>
        <w:t>1</w:t>
      </w:r>
      <w:r w:rsidR="00802E9B">
        <w:rPr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  <w:lang w:val="en-US"/>
        </w:rPr>
        <w:t>)</w:t>
      </w:r>
    </w:p>
    <w:p w14:paraId="048B1923" w14:textId="77777777" w:rsid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- </m:t>
        </m:r>
      </m:oMath>
      <w:r w:rsidRPr="00EB157F">
        <w:rPr>
          <w:bCs/>
          <w:color w:val="000000" w:themeColor="text1"/>
          <w:sz w:val="28"/>
          <w:szCs w:val="28"/>
        </w:rPr>
        <w:t>валовая прибыл</w:t>
      </w:r>
      <w:r>
        <w:rPr>
          <w:bCs/>
          <w:color w:val="000000" w:themeColor="text1"/>
          <w:sz w:val="28"/>
          <w:szCs w:val="28"/>
        </w:rPr>
        <w:t>ь</w:t>
      </w:r>
      <w:r w:rsidRPr="00EB157F">
        <w:rPr>
          <w:bCs/>
          <w:color w:val="000000" w:themeColor="text1"/>
          <w:sz w:val="28"/>
          <w:szCs w:val="28"/>
        </w:rPr>
        <w:t>;</w:t>
      </w:r>
    </w:p>
    <w:p w14:paraId="55E7BBC8" w14:textId="77777777" w:rsidR="00EB157F" w:rsidRDefault="003E4D42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</m:oMath>
      <w:r w:rsidR="00EB157F" w:rsidRPr="00EB157F">
        <w:rPr>
          <w:bCs/>
          <w:color w:val="000000" w:themeColor="text1"/>
          <w:sz w:val="28"/>
          <w:szCs w:val="28"/>
        </w:rPr>
        <w:t xml:space="preserve"> – коммерческие расходы;</w:t>
      </w:r>
    </w:p>
    <w:p w14:paraId="1533D4EB" w14:textId="361BBA27" w:rsidR="00EB157F" w:rsidRPr="00EB157F" w:rsidRDefault="003E4D42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 w:rsidR="00EB157F" w:rsidRPr="00EB157F">
        <w:rPr>
          <w:bCs/>
          <w:color w:val="000000" w:themeColor="text1"/>
          <w:sz w:val="28"/>
          <w:szCs w:val="28"/>
        </w:rPr>
        <w:t xml:space="preserve"> управленческие расходы.</w:t>
      </w:r>
    </w:p>
    <w:p w14:paraId="007BFC0A" w14:textId="5EF6B2E1" w:rsidR="00EB157F" w:rsidRPr="00EB157F" w:rsidRDefault="00EB157F" w:rsidP="00053428">
      <w:pPr>
        <w:pStyle w:val="a9"/>
        <w:numPr>
          <w:ilvl w:val="0"/>
          <w:numId w:val="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Прибыль до налогообложения</w:t>
      </w:r>
    </w:p>
    <w:p w14:paraId="2F80B5BE" w14:textId="3595DBF4" w:rsidR="00EB157F" w:rsidRPr="00EB157F" w:rsidRDefault="003E4D42" w:rsidP="00EB157F">
      <w:pPr>
        <w:spacing w:line="360" w:lineRule="auto"/>
        <w:ind w:firstLine="709"/>
        <w:jc w:val="right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= Пр + ДО – РО + 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– 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 w:rsidRPr="00EB157F">
        <w:rPr>
          <w:bCs/>
          <w:color w:val="000000" w:themeColor="text1"/>
          <w:sz w:val="28"/>
          <w:szCs w:val="28"/>
        </w:rPr>
        <w:t>(4.1</w:t>
      </w:r>
      <w:r w:rsidR="00802E9B">
        <w:rPr>
          <w:bCs/>
          <w:color w:val="000000" w:themeColor="text1"/>
          <w:sz w:val="28"/>
          <w:szCs w:val="28"/>
        </w:rPr>
        <w:t>5</w:t>
      </w:r>
      <w:r w:rsidR="00EB157F" w:rsidRPr="00EB157F">
        <w:rPr>
          <w:bCs/>
          <w:color w:val="000000" w:themeColor="text1"/>
          <w:sz w:val="28"/>
          <w:szCs w:val="28"/>
        </w:rPr>
        <w:t>)</w:t>
      </w:r>
    </w:p>
    <w:p w14:paraId="3C05ABC4" w14:textId="77777777" w:rsidR="00EB157F" w:rsidRP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Пр</m:t>
        </m:r>
      </m:oMath>
      <w:r w:rsidRPr="00EB157F">
        <w:rPr>
          <w:bCs/>
          <w:color w:val="000000" w:themeColor="text1"/>
          <w:sz w:val="28"/>
          <w:szCs w:val="28"/>
        </w:rPr>
        <w:t>– прибыль от продаж;</w:t>
      </w:r>
    </w:p>
    <w:p w14:paraId="525E0076" w14:textId="77777777" w:rsidR="00EB157F" w:rsidRP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ДО и РО - доходы и расходы от обычных видов деятельности;</w:t>
      </w:r>
    </w:p>
    <w:p w14:paraId="77C91702" w14:textId="7B448003" w:rsidR="00EB157F" w:rsidRPr="00EB157F" w:rsidRDefault="003E4D42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- </m:t>
        </m:r>
      </m:oMath>
      <w:r w:rsidR="00EB157F" w:rsidRPr="00EB157F">
        <w:rPr>
          <w:bCs/>
          <w:color w:val="000000" w:themeColor="text1"/>
          <w:sz w:val="28"/>
          <w:szCs w:val="28"/>
        </w:rPr>
        <w:t>прочие доходы и расходы.</w:t>
      </w:r>
    </w:p>
    <w:p w14:paraId="78849D06" w14:textId="36944D95" w:rsidR="00EB157F" w:rsidRPr="00EB157F" w:rsidRDefault="00EB157F" w:rsidP="00053428">
      <w:pPr>
        <w:pStyle w:val="a9"/>
        <w:numPr>
          <w:ilvl w:val="0"/>
          <w:numId w:val="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Чистая прибыль</w:t>
      </w:r>
    </w:p>
    <w:p w14:paraId="1288E9FE" w14:textId="6AAB466D" w:rsidR="00EB157F" w:rsidRPr="00EB157F" w:rsidRDefault="003E4D42" w:rsidP="00EB157F">
      <w:pPr>
        <w:spacing w:line="360" w:lineRule="auto"/>
        <w:ind w:firstLine="709"/>
        <w:jc w:val="right"/>
        <w:rPr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-Н</m:t>
        </m:r>
      </m:oMath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>
        <w:rPr>
          <w:bCs/>
          <w:color w:val="000000" w:themeColor="text1"/>
          <w:sz w:val="28"/>
          <w:szCs w:val="28"/>
        </w:rPr>
        <w:tab/>
      </w:r>
      <w:r w:rsidR="00EB157F" w:rsidRPr="00EB157F">
        <w:rPr>
          <w:bCs/>
          <w:color w:val="000000" w:themeColor="text1"/>
          <w:sz w:val="28"/>
          <w:szCs w:val="28"/>
        </w:rPr>
        <w:t>(4.</w:t>
      </w:r>
      <w:r w:rsidR="00EB157F">
        <w:rPr>
          <w:bCs/>
          <w:color w:val="000000" w:themeColor="text1"/>
          <w:sz w:val="28"/>
          <w:szCs w:val="28"/>
          <w:lang w:val="en-US"/>
        </w:rPr>
        <w:t>1</w:t>
      </w:r>
      <w:r w:rsidR="00802E9B">
        <w:rPr>
          <w:bCs/>
          <w:color w:val="000000" w:themeColor="text1"/>
          <w:sz w:val="28"/>
          <w:szCs w:val="28"/>
        </w:rPr>
        <w:t>6</w:t>
      </w:r>
      <w:r w:rsidR="00EB157F">
        <w:rPr>
          <w:bCs/>
          <w:color w:val="000000" w:themeColor="text1"/>
          <w:sz w:val="28"/>
          <w:szCs w:val="28"/>
          <w:lang w:val="en-US"/>
        </w:rPr>
        <w:t>)</w:t>
      </w:r>
    </w:p>
    <w:p w14:paraId="6E7DEE9C" w14:textId="77777777" w:rsidR="00EB157F" w:rsidRPr="00EB157F" w:rsidRDefault="00EB157F" w:rsidP="00EB157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где</w:t>
      </w:r>
      <m:oMath>
        <m:sSub>
          <m:sSub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дн</m:t>
            </m:r>
          </m:sub>
        </m:sSub>
      </m:oMath>
      <w:r w:rsidRPr="00EB157F">
        <w:rPr>
          <w:bCs/>
          <w:color w:val="000000" w:themeColor="text1"/>
          <w:sz w:val="28"/>
          <w:szCs w:val="28"/>
        </w:rPr>
        <w:t xml:space="preserve"> – прибыль до налогообложения;</w:t>
      </w:r>
    </w:p>
    <w:p w14:paraId="75FEEE3E" w14:textId="47B9A3E1" w:rsidR="00EB157F" w:rsidRDefault="00EB157F" w:rsidP="000D035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B157F">
        <w:rPr>
          <w:bCs/>
          <w:color w:val="000000" w:themeColor="text1"/>
          <w:sz w:val="28"/>
          <w:szCs w:val="28"/>
        </w:rPr>
        <w:t>Н – налог на прибыль.</w:t>
      </w:r>
    </w:p>
    <w:p w14:paraId="287B0C6D" w14:textId="692B71F3" w:rsidR="00F2063A" w:rsidRDefault="00F2063A" w:rsidP="00F2063A">
      <w:pPr>
        <w:spacing w:before="120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Таблица 4.6. – План прибылей и убытков</w:t>
      </w:r>
    </w:p>
    <w:tbl>
      <w:tblPr>
        <w:tblW w:w="930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2"/>
        <w:gridCol w:w="1559"/>
        <w:gridCol w:w="1559"/>
        <w:gridCol w:w="1418"/>
        <w:gridCol w:w="1559"/>
        <w:gridCol w:w="1503"/>
      </w:tblGrid>
      <w:tr w:rsidR="005E702C" w14:paraId="2EABA2B0" w14:textId="77777777" w:rsidTr="005E702C">
        <w:tc>
          <w:tcPr>
            <w:tcW w:w="1702" w:type="dxa"/>
            <w:vMerge w:val="restart"/>
            <w:shd w:val="clear" w:color="auto" w:fill="auto"/>
          </w:tcPr>
          <w:p w14:paraId="59F1FD57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</w:rPr>
            </w:pPr>
            <w:r w:rsidRPr="00F53647">
              <w:rPr>
                <w:b/>
                <w:bCs/>
                <w:sz w:val="28"/>
                <w:szCs w:val="28"/>
              </w:rPr>
              <w:t>Показатели</w:t>
            </w:r>
          </w:p>
        </w:tc>
        <w:tc>
          <w:tcPr>
            <w:tcW w:w="6095" w:type="dxa"/>
            <w:gridSpan w:val="4"/>
            <w:shd w:val="clear" w:color="auto" w:fill="auto"/>
          </w:tcPr>
          <w:p w14:paraId="3390D24A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</w:rPr>
            </w:pPr>
            <w:r w:rsidRPr="00F53647">
              <w:rPr>
                <w:b/>
                <w:bCs/>
                <w:sz w:val="28"/>
                <w:szCs w:val="28"/>
              </w:rPr>
              <w:t>Квартал</w:t>
            </w:r>
          </w:p>
        </w:tc>
        <w:tc>
          <w:tcPr>
            <w:tcW w:w="1503" w:type="dxa"/>
            <w:vMerge w:val="restart"/>
            <w:shd w:val="clear" w:color="auto" w:fill="auto"/>
          </w:tcPr>
          <w:p w14:paraId="55E038FF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</w:rPr>
            </w:pPr>
            <w:r w:rsidRPr="00F53647">
              <w:rPr>
                <w:b/>
                <w:bCs/>
                <w:sz w:val="28"/>
                <w:szCs w:val="28"/>
              </w:rPr>
              <w:t>Всего</w:t>
            </w:r>
          </w:p>
        </w:tc>
      </w:tr>
      <w:tr w:rsidR="005E702C" w14:paraId="00D59228" w14:textId="77777777" w:rsidTr="005E702C">
        <w:tc>
          <w:tcPr>
            <w:tcW w:w="1702" w:type="dxa"/>
            <w:vMerge/>
            <w:shd w:val="clear" w:color="auto" w:fill="auto"/>
          </w:tcPr>
          <w:p w14:paraId="52F0B9A4" w14:textId="77777777" w:rsidR="00F2063A" w:rsidRPr="00F53647" w:rsidRDefault="00F2063A" w:rsidP="00F53647">
            <w:pPr>
              <w:pStyle w:val="afe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780EB48C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53647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shd w:val="clear" w:color="auto" w:fill="auto"/>
          </w:tcPr>
          <w:p w14:paraId="6731553E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53647">
              <w:rPr>
                <w:b/>
                <w:bCs/>
                <w:sz w:val="28"/>
                <w:szCs w:val="28"/>
                <w:lang w:val="en-US"/>
              </w:rPr>
              <w:t>II</w:t>
            </w:r>
          </w:p>
        </w:tc>
        <w:tc>
          <w:tcPr>
            <w:tcW w:w="1418" w:type="dxa"/>
            <w:shd w:val="clear" w:color="auto" w:fill="auto"/>
          </w:tcPr>
          <w:p w14:paraId="6AA02B6C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53647">
              <w:rPr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1559" w:type="dxa"/>
            <w:shd w:val="clear" w:color="auto" w:fill="auto"/>
          </w:tcPr>
          <w:p w14:paraId="1DAED0C3" w14:textId="77777777" w:rsidR="00F2063A" w:rsidRPr="00F53647" w:rsidRDefault="00F2063A" w:rsidP="00F53647">
            <w:pPr>
              <w:pStyle w:val="afe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53647">
              <w:rPr>
                <w:b/>
                <w:bCs/>
                <w:sz w:val="28"/>
                <w:szCs w:val="28"/>
                <w:lang w:val="en-US"/>
              </w:rPr>
              <w:t>IV</w:t>
            </w:r>
          </w:p>
        </w:tc>
        <w:tc>
          <w:tcPr>
            <w:tcW w:w="1503" w:type="dxa"/>
            <w:vMerge/>
            <w:shd w:val="clear" w:color="auto" w:fill="auto"/>
          </w:tcPr>
          <w:p w14:paraId="568B8C59" w14:textId="77777777" w:rsidR="00F2063A" w:rsidRPr="00F53647" w:rsidRDefault="00F2063A" w:rsidP="00F53647">
            <w:pPr>
              <w:pStyle w:val="afe"/>
              <w:rPr>
                <w:sz w:val="28"/>
                <w:szCs w:val="28"/>
              </w:rPr>
            </w:pPr>
          </w:p>
        </w:tc>
      </w:tr>
      <w:tr w:rsidR="005E702C" w14:paraId="7714290C" w14:textId="77777777" w:rsidTr="005E702C">
        <w:trPr>
          <w:trHeight w:val="580"/>
        </w:trPr>
        <w:tc>
          <w:tcPr>
            <w:tcW w:w="1702" w:type="dxa"/>
            <w:shd w:val="clear" w:color="auto" w:fill="auto"/>
          </w:tcPr>
          <w:p w14:paraId="5B0D87D5" w14:textId="5F1FEF25" w:rsidR="000D0356" w:rsidRPr="00F53647" w:rsidRDefault="000D0356" w:rsidP="000D0356">
            <w:pPr>
              <w:pStyle w:val="a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Объем продаж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20E81F" w14:textId="4CD6EE87" w:rsidR="000D0356" w:rsidRPr="00F53647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75BCC2" w14:textId="6C898483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D753F6" w14:textId="72AD7CC3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BCFD60" w14:textId="614FC0B9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513334" w14:textId="69933AF2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5E702C" w14:paraId="186F73C6" w14:textId="77777777" w:rsidTr="005E702C">
        <w:trPr>
          <w:trHeight w:val="580"/>
        </w:trPr>
        <w:tc>
          <w:tcPr>
            <w:tcW w:w="1702" w:type="dxa"/>
            <w:shd w:val="clear" w:color="auto" w:fill="auto"/>
          </w:tcPr>
          <w:p w14:paraId="41B8369F" w14:textId="47D50AA9" w:rsidR="000D0356" w:rsidRPr="00F53647" w:rsidRDefault="000D0356" w:rsidP="00F53647">
            <w:pPr>
              <w:pStyle w:val="af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144E86" w14:textId="5306C62B" w:rsidR="000D0356" w:rsidRPr="00F53647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153F93" w14:textId="0D9449B2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34BC86" w14:textId="4595596B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313D84" w14:textId="74DC6180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11CCD1" w14:textId="1DF3F784" w:rsidR="000D0356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180 000</w:t>
            </w:r>
          </w:p>
        </w:tc>
      </w:tr>
      <w:tr w:rsidR="005E702C" w14:paraId="07F4D61A" w14:textId="77777777" w:rsidTr="005E702C">
        <w:trPr>
          <w:trHeight w:val="580"/>
        </w:trPr>
        <w:tc>
          <w:tcPr>
            <w:tcW w:w="1702" w:type="dxa"/>
            <w:shd w:val="clear" w:color="auto" w:fill="auto"/>
          </w:tcPr>
          <w:p w14:paraId="486C7A13" w14:textId="787F5B12" w:rsidR="00F2063A" w:rsidRPr="00F53647" w:rsidRDefault="00F2063A" w:rsidP="00F53647">
            <w:pPr>
              <w:pStyle w:val="afe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Выручка-нетто (без учета НДС) от реализации, руб.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93FC94" w14:textId="1D078CFC" w:rsidR="00F2063A" w:rsidRPr="00F53647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4D6CCB" w14:textId="4F343C4E" w:rsidR="00F2063A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254 237,28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5375FA" w14:textId="09C198D0" w:rsidR="00F2063A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355932,20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E19D35" w14:textId="667318F8" w:rsidR="00F2063A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508474,57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F58EC98" w14:textId="50CB7F2A" w:rsidR="00F2063A" w:rsidRPr="000D0356" w:rsidRDefault="000D0356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1118644,06</w:t>
            </w:r>
          </w:p>
        </w:tc>
      </w:tr>
      <w:tr w:rsidR="005E702C" w14:paraId="1506AA9F" w14:textId="77777777" w:rsidTr="005E702C">
        <w:trPr>
          <w:trHeight w:val="306"/>
        </w:trPr>
        <w:tc>
          <w:tcPr>
            <w:tcW w:w="1702" w:type="dxa"/>
            <w:shd w:val="clear" w:color="auto" w:fill="auto"/>
          </w:tcPr>
          <w:p w14:paraId="5ABCBA0C" w14:textId="4DBB0CB4" w:rsidR="00430310" w:rsidRPr="00F53647" w:rsidRDefault="00430310" w:rsidP="00430310">
            <w:pPr>
              <w:pStyle w:val="afe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Валовая прибыль, руб.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3A45B0" w14:textId="3ECD1C37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(</w:t>
            </w:r>
            <w:r w:rsidRPr="00F53647">
              <w:rPr>
                <w:sz w:val="28"/>
                <w:szCs w:val="28"/>
                <w:lang w:eastAsia="en-US"/>
              </w:rPr>
              <w:t>278 531,65</w:t>
            </w:r>
            <w:r w:rsidRPr="00F53647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9036EB" w14:textId="33138EBF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254 237,28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97C83C" w14:textId="19CEFDF7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355932,20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E9912B" w14:textId="36E368AC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508474,57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27303B2" w14:textId="347A1485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840112,41</w:t>
            </w:r>
          </w:p>
        </w:tc>
      </w:tr>
      <w:tr w:rsidR="005E702C" w14:paraId="27A994C1" w14:textId="77777777" w:rsidTr="005E702C">
        <w:trPr>
          <w:trHeight w:val="406"/>
        </w:trPr>
        <w:tc>
          <w:tcPr>
            <w:tcW w:w="1702" w:type="dxa"/>
            <w:shd w:val="clear" w:color="auto" w:fill="auto"/>
          </w:tcPr>
          <w:p w14:paraId="1B5851A0" w14:textId="7682A0E6" w:rsidR="00430310" w:rsidRPr="00F53647" w:rsidRDefault="00430310" w:rsidP="00430310">
            <w:pPr>
              <w:pStyle w:val="afe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Прибыль от продаж, руб.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403341" w14:textId="6BE025DC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(</w:t>
            </w:r>
            <w:r w:rsidRPr="00F53647">
              <w:rPr>
                <w:sz w:val="28"/>
                <w:szCs w:val="28"/>
                <w:lang w:eastAsia="en-US"/>
              </w:rPr>
              <w:t>278 531,65</w:t>
            </w:r>
            <w:r w:rsidRPr="00F53647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FB0D13" w14:textId="16616845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254 237,28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3137D1" w14:textId="735003E1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355932,20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372352" w14:textId="421DB394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508474,57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52C4D3" w14:textId="0CDEC7CE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840112,41</w:t>
            </w:r>
          </w:p>
        </w:tc>
      </w:tr>
      <w:tr w:rsidR="005E702C" w14:paraId="6EAC0B52" w14:textId="77777777" w:rsidTr="005E702C">
        <w:trPr>
          <w:trHeight w:val="570"/>
        </w:trPr>
        <w:tc>
          <w:tcPr>
            <w:tcW w:w="1702" w:type="dxa"/>
            <w:shd w:val="clear" w:color="auto" w:fill="auto"/>
          </w:tcPr>
          <w:p w14:paraId="355FB41A" w14:textId="175E7D64" w:rsidR="00430310" w:rsidRPr="00F53647" w:rsidRDefault="00430310" w:rsidP="00430310">
            <w:pPr>
              <w:pStyle w:val="afe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Прибыль до налогообложения, руб.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8D1DBE" w14:textId="2021C4E0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(</w:t>
            </w:r>
            <w:r w:rsidRPr="00F53647">
              <w:rPr>
                <w:sz w:val="28"/>
                <w:szCs w:val="28"/>
                <w:lang w:eastAsia="en-US"/>
              </w:rPr>
              <w:t>278 531,65</w:t>
            </w:r>
            <w:r w:rsidRPr="00F53647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BAC2C3" w14:textId="3F1CBFEB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254 237,28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CE8A48" w14:textId="6344A8B4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355932,20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9BC506" w14:textId="5F3045AB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508474,57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E23AFD" w14:textId="0982CAD6" w:rsidR="00430310" w:rsidRPr="00F53647" w:rsidRDefault="00430310" w:rsidP="00430310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840112,41</w:t>
            </w:r>
          </w:p>
        </w:tc>
      </w:tr>
      <w:tr w:rsidR="005E702C" w14:paraId="4E80D73B" w14:textId="77777777" w:rsidTr="005E702C">
        <w:trPr>
          <w:trHeight w:val="366"/>
        </w:trPr>
        <w:tc>
          <w:tcPr>
            <w:tcW w:w="1702" w:type="dxa"/>
            <w:shd w:val="clear" w:color="auto" w:fill="auto"/>
          </w:tcPr>
          <w:p w14:paraId="4E343EF2" w14:textId="5E362396" w:rsidR="00F2063A" w:rsidRPr="00F53647" w:rsidRDefault="00F2063A" w:rsidP="00F53647">
            <w:pPr>
              <w:pStyle w:val="afe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Налог на прибыль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5F9D16" w14:textId="77777777" w:rsidR="00F2063A" w:rsidRPr="00F53647" w:rsidRDefault="00F2063A" w:rsidP="00F53647">
            <w:pPr>
              <w:pStyle w:val="afe"/>
              <w:jc w:val="center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1A204D" w14:textId="0560DDB8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17796,61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55CC25" w14:textId="23F6C7E6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24915,25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855453" w14:textId="377DBF4F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35593,22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100D4CB" w14:textId="5CF556C7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78305,08</w:t>
            </w:r>
          </w:p>
        </w:tc>
      </w:tr>
      <w:tr w:rsidR="005E702C" w14:paraId="54399593" w14:textId="77777777" w:rsidTr="005E702C">
        <w:trPr>
          <w:trHeight w:val="586"/>
        </w:trPr>
        <w:tc>
          <w:tcPr>
            <w:tcW w:w="1702" w:type="dxa"/>
            <w:shd w:val="clear" w:color="auto" w:fill="auto"/>
          </w:tcPr>
          <w:p w14:paraId="5C688171" w14:textId="188071C6" w:rsidR="00F2063A" w:rsidRPr="00F53647" w:rsidRDefault="00F2063A" w:rsidP="00F53647">
            <w:pPr>
              <w:pStyle w:val="afe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Чистая прибыль, руб.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3AB361" w14:textId="2E7FEA5D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 w:rsidRPr="00F53647">
              <w:rPr>
                <w:sz w:val="28"/>
                <w:szCs w:val="28"/>
              </w:rPr>
              <w:t>(</w:t>
            </w:r>
            <w:r w:rsidRPr="00F53647">
              <w:rPr>
                <w:sz w:val="28"/>
                <w:szCs w:val="28"/>
                <w:lang w:eastAsia="en-US"/>
              </w:rPr>
              <w:t>278 531,65</w:t>
            </w:r>
            <w:r w:rsidRPr="00F53647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005638" w14:textId="710429EB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236440,67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F89535" w14:textId="16ABC1C1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331016,93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80FD8D" w14:textId="4CAA4A55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472881,35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08BE842" w14:textId="33415FF5" w:rsidR="00F2063A" w:rsidRPr="00F53647" w:rsidRDefault="002117A4" w:rsidP="00F53647">
            <w:pPr>
              <w:pStyle w:val="af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1040338,97</w:t>
            </w:r>
          </w:p>
        </w:tc>
      </w:tr>
    </w:tbl>
    <w:p w14:paraId="652DF721" w14:textId="6E0B1590" w:rsidR="002117A4" w:rsidRDefault="002117A4" w:rsidP="00F2063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Налог на прибыль взят 7%, т.к. форма организации подразумевается ИП.</w:t>
      </w:r>
    </w:p>
    <w:p w14:paraId="3A47342B" w14:textId="77777777" w:rsidR="002117A4" w:rsidRPr="00F2063A" w:rsidRDefault="002117A4" w:rsidP="002166C7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43BAAD4" w14:textId="08F7DBC8" w:rsidR="00984504" w:rsidRDefault="00984504" w:rsidP="00984504">
      <w:pPr>
        <w:pStyle w:val="afa"/>
      </w:pPr>
      <w:bookmarkStart w:id="68" w:name="_Toc8517041"/>
      <w:r>
        <w:rPr>
          <w:caps/>
        </w:rPr>
        <w:t>4.</w:t>
      </w:r>
      <w:r w:rsidR="00F2063A">
        <w:rPr>
          <w:caps/>
        </w:rPr>
        <w:t>6</w:t>
      </w:r>
      <w:r>
        <w:rPr>
          <w:caps/>
        </w:rPr>
        <w:t xml:space="preserve">. </w:t>
      </w:r>
      <w:r>
        <w:t>Выводы по разделу</w:t>
      </w:r>
      <w:bookmarkEnd w:id="64"/>
      <w:bookmarkEnd w:id="68"/>
    </w:p>
    <w:p w14:paraId="46397629" w14:textId="4D8FF670" w:rsidR="00D37BCC" w:rsidRDefault="00824946" w:rsidP="008249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824946">
        <w:rPr>
          <w:bCs/>
          <w:color w:val="000000" w:themeColor="text1"/>
          <w:sz w:val="28"/>
          <w:szCs w:val="28"/>
        </w:rPr>
        <w:t xml:space="preserve">В результате работ по экономическому обоснованию ВКР была определена сумма, необходимая для </w:t>
      </w:r>
      <w:r w:rsidR="00D37BCC">
        <w:rPr>
          <w:bCs/>
          <w:color w:val="000000" w:themeColor="text1"/>
          <w:sz w:val="28"/>
          <w:szCs w:val="28"/>
        </w:rPr>
        <w:t>разработки программного продукта, а также был рассчитан план прибылей и убытков</w:t>
      </w:r>
      <w:r w:rsidRPr="00824946">
        <w:rPr>
          <w:bCs/>
          <w:color w:val="000000" w:themeColor="text1"/>
          <w:sz w:val="28"/>
          <w:szCs w:val="28"/>
        </w:rPr>
        <w:t xml:space="preserve">. </w:t>
      </w:r>
    </w:p>
    <w:p w14:paraId="26EE02C7" w14:textId="417F568A" w:rsidR="00D37BCC" w:rsidRDefault="00D37BCC" w:rsidP="0082494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bCs/>
          <w:color w:val="000000" w:themeColor="text1"/>
          <w:sz w:val="28"/>
          <w:szCs w:val="28"/>
        </w:rPr>
        <w:t xml:space="preserve">Себестоимость продукции составляет </w:t>
      </w:r>
      <w:r w:rsidRPr="00F53647">
        <w:rPr>
          <w:sz w:val="28"/>
          <w:szCs w:val="28"/>
          <w:lang w:eastAsia="en-US"/>
        </w:rPr>
        <w:t>278 531,65</w:t>
      </w:r>
      <w:r>
        <w:rPr>
          <w:sz w:val="28"/>
          <w:szCs w:val="28"/>
          <w:lang w:eastAsia="en-US"/>
        </w:rPr>
        <w:t xml:space="preserve"> руб.</w:t>
      </w:r>
    </w:p>
    <w:p w14:paraId="6604CFB0" w14:textId="70FB8AC1" w:rsidR="00F017AB" w:rsidRDefault="00D37BCC" w:rsidP="008A2A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Чистая прибыль за первый год </w:t>
      </w:r>
      <w:r>
        <w:rPr>
          <w:sz w:val="28"/>
          <w:szCs w:val="28"/>
        </w:rPr>
        <w:t>1040338,97 руб</w:t>
      </w:r>
      <w:r w:rsidR="008A2AA8">
        <w:rPr>
          <w:sz w:val="28"/>
          <w:szCs w:val="28"/>
        </w:rPr>
        <w:t>.</w:t>
      </w:r>
    </w:p>
    <w:p w14:paraId="7D0706D2" w14:textId="77777777" w:rsidR="00F017AB" w:rsidRDefault="00F017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F08FAA" w14:textId="41541365" w:rsidR="00861C0E" w:rsidRDefault="00147780" w:rsidP="008341F7">
      <w:pPr>
        <w:pStyle w:val="1"/>
      </w:pPr>
      <w:bookmarkStart w:id="69" w:name="_Toc8517042"/>
      <w:r w:rsidRPr="00AB1F9B">
        <w:lastRenderedPageBreak/>
        <w:t>Заключение</w:t>
      </w:r>
      <w:bookmarkEnd w:id="69"/>
    </w:p>
    <w:p w14:paraId="6784B64E" w14:textId="4220331C" w:rsidR="00147780" w:rsidRPr="00103DE8" w:rsidRDefault="00147780" w:rsidP="008341F7">
      <w:pPr>
        <w:pStyle w:val="af8"/>
      </w:pPr>
      <w:r w:rsidRPr="00861C0E">
        <w:br w:type="page"/>
      </w:r>
      <w:bookmarkStart w:id="70" w:name="_Toc485296028"/>
      <w:bookmarkStart w:id="71" w:name="_Toc8517043"/>
      <w:r w:rsidR="008341F7">
        <w:lastRenderedPageBreak/>
        <w:t>С</w:t>
      </w:r>
      <w:r w:rsidR="008341F7" w:rsidRPr="00BE4534">
        <w:t>писок использованных источников</w:t>
      </w:r>
      <w:bookmarkEnd w:id="70"/>
      <w:bookmarkEnd w:id="71"/>
    </w:p>
    <w:p w14:paraId="41AED604" w14:textId="6843D3CA" w:rsidR="00B97642" w:rsidRDefault="00336C08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proofErr w:type="spellStart"/>
      <w:r w:rsidRPr="00336C08">
        <w:rPr>
          <w:color w:val="000000" w:themeColor="text1"/>
          <w:sz w:val="28"/>
          <w:szCs w:val="28"/>
        </w:rPr>
        <w:t>About</w:t>
      </w:r>
      <w:proofErr w:type="spellEnd"/>
      <w:r w:rsidRPr="00336C08">
        <w:rPr>
          <w:color w:val="000000" w:themeColor="text1"/>
          <w:sz w:val="28"/>
          <w:szCs w:val="28"/>
        </w:rPr>
        <w:t xml:space="preserve"> ROS</w:t>
      </w:r>
      <w:r>
        <w:rPr>
          <w:color w:val="000000" w:themeColor="text1"/>
          <w:sz w:val="28"/>
          <w:szCs w:val="28"/>
        </w:rPr>
        <w:t xml:space="preserve">. </w:t>
      </w:r>
      <w:r w:rsidRPr="00933F11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Pr="00933F11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Pr="00933F11">
        <w:rPr>
          <w:color w:val="000000" w:themeColor="text1"/>
          <w:sz w:val="28"/>
          <w:szCs w:val="28"/>
        </w:rPr>
        <w:t xml:space="preserve">// </w:t>
      </w:r>
      <w:r w:rsidR="003441A0" w:rsidRPr="003441A0">
        <w:rPr>
          <w:color w:val="000000" w:themeColor="text1"/>
          <w:sz w:val="28"/>
          <w:szCs w:val="28"/>
        </w:rPr>
        <w:t>https://www.ros.org/</w:t>
      </w:r>
      <w:r w:rsidR="003441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официальный сайт </w:t>
      </w:r>
      <w:proofErr w:type="spellStart"/>
      <w:r w:rsidR="003441A0" w:rsidRPr="003441A0">
        <w:rPr>
          <w:color w:val="000000" w:themeColor="text1"/>
          <w:sz w:val="28"/>
          <w:szCs w:val="28"/>
        </w:rPr>
        <w:t>Open</w:t>
      </w:r>
      <w:proofErr w:type="spellEnd"/>
      <w:r w:rsidR="003441A0" w:rsidRPr="003441A0">
        <w:rPr>
          <w:color w:val="000000" w:themeColor="text1"/>
          <w:sz w:val="28"/>
          <w:szCs w:val="28"/>
        </w:rPr>
        <w:t xml:space="preserve"> </w:t>
      </w:r>
      <w:proofErr w:type="spellStart"/>
      <w:r w:rsidR="003441A0" w:rsidRPr="003441A0">
        <w:rPr>
          <w:color w:val="000000" w:themeColor="text1"/>
          <w:sz w:val="28"/>
          <w:szCs w:val="28"/>
        </w:rPr>
        <w:t>Source</w:t>
      </w:r>
      <w:proofErr w:type="spellEnd"/>
      <w:r w:rsidR="003441A0" w:rsidRPr="003441A0">
        <w:rPr>
          <w:color w:val="000000" w:themeColor="text1"/>
          <w:sz w:val="28"/>
          <w:szCs w:val="28"/>
        </w:rPr>
        <w:t xml:space="preserve"> </w:t>
      </w:r>
      <w:proofErr w:type="spellStart"/>
      <w:r w:rsidR="003441A0" w:rsidRPr="003441A0">
        <w:rPr>
          <w:color w:val="000000" w:themeColor="text1"/>
          <w:sz w:val="28"/>
          <w:szCs w:val="28"/>
        </w:rPr>
        <w:t>Robotics</w:t>
      </w:r>
      <w:proofErr w:type="spellEnd"/>
      <w:r w:rsidR="003441A0" w:rsidRPr="003441A0">
        <w:rPr>
          <w:color w:val="000000" w:themeColor="text1"/>
          <w:sz w:val="28"/>
          <w:szCs w:val="28"/>
        </w:rPr>
        <w:t xml:space="preserve"> </w:t>
      </w:r>
      <w:proofErr w:type="spellStart"/>
      <w:r w:rsidR="003441A0" w:rsidRPr="003441A0">
        <w:rPr>
          <w:color w:val="000000" w:themeColor="text1"/>
          <w:sz w:val="28"/>
          <w:szCs w:val="28"/>
        </w:rPr>
        <w:t>Foundation</w:t>
      </w:r>
      <w:proofErr w:type="spellEnd"/>
      <w:r w:rsidRPr="00D53AEC">
        <w:rPr>
          <w:color w:val="000000" w:themeColor="text1"/>
          <w:sz w:val="28"/>
          <w:szCs w:val="28"/>
        </w:rPr>
        <w:t xml:space="preserve">: </w:t>
      </w:r>
      <w:r w:rsidR="003441A0" w:rsidRPr="003441A0">
        <w:rPr>
          <w:color w:val="000000" w:themeColor="text1"/>
          <w:sz w:val="28"/>
          <w:szCs w:val="28"/>
        </w:rPr>
        <w:t>https://www.ros.org/about-ros/</w:t>
      </w:r>
      <w:r w:rsidRPr="00D53AEC">
        <w:rPr>
          <w:color w:val="000000" w:themeColor="text1"/>
          <w:sz w:val="28"/>
          <w:szCs w:val="28"/>
        </w:rPr>
        <w:t xml:space="preserve"> </w:t>
      </w:r>
      <w:r w:rsidRPr="00127AC0">
        <w:rPr>
          <w:color w:val="000000" w:themeColor="text1"/>
          <w:sz w:val="28"/>
          <w:szCs w:val="28"/>
        </w:rPr>
        <w:t xml:space="preserve">(дата обращения: </w:t>
      </w:r>
      <w:r w:rsidR="003441A0">
        <w:rPr>
          <w:color w:val="000000" w:themeColor="text1"/>
          <w:sz w:val="28"/>
          <w:szCs w:val="28"/>
        </w:rPr>
        <w:t>07</w:t>
      </w:r>
      <w:r w:rsidRPr="00127AC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</w:t>
      </w:r>
      <w:r w:rsidR="003441A0">
        <w:rPr>
          <w:color w:val="000000" w:themeColor="text1"/>
          <w:sz w:val="28"/>
          <w:szCs w:val="28"/>
        </w:rPr>
        <w:t>2</w:t>
      </w:r>
      <w:r w:rsidRPr="00127AC0">
        <w:rPr>
          <w:color w:val="000000" w:themeColor="text1"/>
          <w:sz w:val="28"/>
          <w:szCs w:val="28"/>
        </w:rPr>
        <w:t>.20</w:t>
      </w:r>
      <w:r>
        <w:rPr>
          <w:color w:val="000000" w:themeColor="text1"/>
          <w:sz w:val="28"/>
          <w:szCs w:val="28"/>
        </w:rPr>
        <w:t>1</w:t>
      </w:r>
      <w:r w:rsidR="003441A0">
        <w:rPr>
          <w:color w:val="000000" w:themeColor="text1"/>
          <w:sz w:val="28"/>
          <w:szCs w:val="28"/>
        </w:rPr>
        <w:t>9</w:t>
      </w:r>
      <w:r w:rsidRPr="00127AC0">
        <w:rPr>
          <w:color w:val="000000" w:themeColor="text1"/>
          <w:sz w:val="28"/>
          <w:szCs w:val="28"/>
        </w:rPr>
        <w:t>)</w:t>
      </w:r>
      <w:r w:rsidRPr="00D53AEC">
        <w:rPr>
          <w:color w:val="000000" w:themeColor="text1"/>
          <w:sz w:val="28"/>
          <w:szCs w:val="28"/>
        </w:rPr>
        <w:t>.</w:t>
      </w:r>
    </w:p>
    <w:p w14:paraId="0D20DFC7" w14:textId="5003E89F" w:rsidR="009E22B0" w:rsidRDefault="004F15BC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4F15BC">
        <w:rPr>
          <w:color w:val="000000" w:themeColor="text1"/>
          <w:sz w:val="28"/>
          <w:szCs w:val="28"/>
          <w:lang w:val="en-US"/>
        </w:rPr>
        <w:t>Should I learn ROS with Python or with C++?</w:t>
      </w:r>
      <w:r w:rsidR="009E22B0" w:rsidRPr="004F15BC">
        <w:rPr>
          <w:color w:val="000000" w:themeColor="text1"/>
          <w:sz w:val="28"/>
          <w:szCs w:val="28"/>
          <w:lang w:val="en-US"/>
        </w:rPr>
        <w:t xml:space="preserve"> </w:t>
      </w:r>
      <w:r w:rsidR="009E22B0" w:rsidRPr="009E22B0">
        <w:rPr>
          <w:color w:val="000000" w:themeColor="text1"/>
          <w:sz w:val="28"/>
          <w:szCs w:val="28"/>
        </w:rPr>
        <w:t>[</w:t>
      </w:r>
      <w:r w:rsidR="009E22B0">
        <w:rPr>
          <w:color w:val="000000" w:themeColor="text1"/>
          <w:sz w:val="28"/>
          <w:szCs w:val="28"/>
        </w:rPr>
        <w:t>Электронный ресурс</w:t>
      </w:r>
      <w:r w:rsidR="009E22B0" w:rsidRPr="009E22B0">
        <w:rPr>
          <w:color w:val="000000" w:themeColor="text1"/>
          <w:sz w:val="28"/>
          <w:szCs w:val="28"/>
        </w:rPr>
        <w:t xml:space="preserve">]// http://www.theconstructsim.com/ </w:t>
      </w:r>
      <w:r w:rsidRPr="004F15BC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сайт обучения и прикладной разработки под </w:t>
      </w:r>
      <w:r>
        <w:rPr>
          <w:color w:val="000000" w:themeColor="text1"/>
          <w:sz w:val="28"/>
          <w:szCs w:val="28"/>
          <w:lang w:val="en-US"/>
        </w:rPr>
        <w:t>ROS</w:t>
      </w:r>
      <w:r w:rsidRPr="004F15BC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http://www.theconstructsim.com/learn-ros-python-or-cpp/</w:t>
      </w:r>
      <w:r w:rsidRPr="004F15BC">
        <w:rPr>
          <w:color w:val="000000" w:themeColor="text1"/>
          <w:sz w:val="28"/>
          <w:szCs w:val="28"/>
        </w:rPr>
        <w:t xml:space="preserve"> </w:t>
      </w:r>
      <w:r w:rsidRPr="00127AC0">
        <w:rPr>
          <w:color w:val="000000" w:themeColor="text1"/>
          <w:sz w:val="28"/>
          <w:szCs w:val="28"/>
        </w:rPr>
        <w:t xml:space="preserve">(дата обращения: </w:t>
      </w:r>
      <w:r>
        <w:rPr>
          <w:color w:val="000000" w:themeColor="text1"/>
          <w:sz w:val="28"/>
          <w:szCs w:val="28"/>
        </w:rPr>
        <w:t>07</w:t>
      </w:r>
      <w:r w:rsidRPr="00127AC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02</w:t>
      </w:r>
      <w:r w:rsidRPr="00127AC0">
        <w:rPr>
          <w:color w:val="000000" w:themeColor="text1"/>
          <w:sz w:val="28"/>
          <w:szCs w:val="28"/>
        </w:rPr>
        <w:t>.20</w:t>
      </w:r>
      <w:r>
        <w:rPr>
          <w:color w:val="000000" w:themeColor="text1"/>
          <w:sz w:val="28"/>
          <w:szCs w:val="28"/>
        </w:rPr>
        <w:t>19</w:t>
      </w:r>
      <w:r w:rsidRPr="00127AC0">
        <w:rPr>
          <w:color w:val="000000" w:themeColor="text1"/>
          <w:sz w:val="28"/>
          <w:szCs w:val="28"/>
        </w:rPr>
        <w:t>)</w:t>
      </w:r>
      <w:r w:rsidRPr="00D53AEC">
        <w:rPr>
          <w:color w:val="000000" w:themeColor="text1"/>
          <w:sz w:val="28"/>
          <w:szCs w:val="28"/>
        </w:rPr>
        <w:t>.</w:t>
      </w:r>
    </w:p>
    <w:p w14:paraId="07B88E0F" w14:textId="13D08D85" w:rsidR="00A64277" w:rsidRPr="00A64277" w:rsidRDefault="00807CA1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807CA1">
        <w:rPr>
          <w:color w:val="000000" w:themeColor="text1"/>
          <w:sz w:val="28"/>
          <w:szCs w:val="28"/>
        </w:rPr>
        <w:t>ГОСТ ISO/IEC 15420-2010</w:t>
      </w:r>
      <w:r w:rsidR="00A64277" w:rsidRPr="00A64277">
        <w:rPr>
          <w:color w:val="000000" w:themeColor="text1"/>
          <w:sz w:val="28"/>
          <w:szCs w:val="28"/>
        </w:rPr>
        <w:t xml:space="preserve">. </w:t>
      </w:r>
      <w:r w:rsidR="00A64277">
        <w:rPr>
          <w:color w:val="000000" w:themeColor="text1"/>
          <w:sz w:val="28"/>
          <w:szCs w:val="28"/>
        </w:rPr>
        <w:t xml:space="preserve">Межгосударственный стандарт. Автоматическая идентификация. Кодирование штриховое. Спецификация символики </w:t>
      </w:r>
      <w:r w:rsidR="00D2621F" w:rsidRPr="00D2621F">
        <w:rPr>
          <w:color w:val="000000" w:themeColor="text1"/>
          <w:sz w:val="28"/>
          <w:szCs w:val="28"/>
        </w:rPr>
        <w:t xml:space="preserve">штрихового кода </w:t>
      </w:r>
      <w:r w:rsidR="00A64277">
        <w:rPr>
          <w:color w:val="000000" w:themeColor="text1"/>
          <w:sz w:val="28"/>
          <w:szCs w:val="28"/>
          <w:lang w:val="en-US"/>
        </w:rPr>
        <w:t>EAN</w:t>
      </w:r>
      <w:r w:rsidR="00A64277" w:rsidRPr="00A64277">
        <w:rPr>
          <w:color w:val="000000" w:themeColor="text1"/>
          <w:sz w:val="28"/>
          <w:szCs w:val="28"/>
        </w:rPr>
        <w:t>/</w:t>
      </w:r>
      <w:r w:rsidR="00A64277">
        <w:rPr>
          <w:color w:val="000000" w:themeColor="text1"/>
          <w:sz w:val="28"/>
          <w:szCs w:val="28"/>
          <w:lang w:val="en-US"/>
        </w:rPr>
        <w:t>UPC</w:t>
      </w:r>
      <w:r w:rsidR="00A64277" w:rsidRPr="00A64277">
        <w:rPr>
          <w:color w:val="000000" w:themeColor="text1"/>
          <w:sz w:val="28"/>
          <w:szCs w:val="28"/>
        </w:rPr>
        <w:t xml:space="preserve"> – Москва: Изд-во стандартов, </w:t>
      </w:r>
      <w:r w:rsidR="00A64277" w:rsidRPr="00D2621F">
        <w:rPr>
          <w:color w:val="000000" w:themeColor="text1"/>
          <w:sz w:val="28"/>
          <w:szCs w:val="28"/>
        </w:rPr>
        <w:t>20</w:t>
      </w:r>
      <w:r w:rsidRPr="00D2621F">
        <w:rPr>
          <w:color w:val="000000" w:themeColor="text1"/>
          <w:sz w:val="28"/>
          <w:szCs w:val="28"/>
        </w:rPr>
        <w:t>11</w:t>
      </w:r>
      <w:r w:rsidR="00A64277" w:rsidRPr="00D2621F">
        <w:rPr>
          <w:color w:val="000000" w:themeColor="text1"/>
          <w:sz w:val="28"/>
          <w:szCs w:val="28"/>
        </w:rPr>
        <w:t>.</w:t>
      </w:r>
      <w:r w:rsidR="00A64277" w:rsidRPr="00A64277">
        <w:rPr>
          <w:color w:val="000000" w:themeColor="text1"/>
          <w:sz w:val="28"/>
          <w:szCs w:val="28"/>
        </w:rPr>
        <w:t xml:space="preserve"> – </w:t>
      </w:r>
      <w:r w:rsidR="00A64277" w:rsidRPr="00D2621F">
        <w:rPr>
          <w:color w:val="000000" w:themeColor="text1"/>
          <w:sz w:val="28"/>
          <w:szCs w:val="28"/>
        </w:rPr>
        <w:t>56</w:t>
      </w:r>
      <w:r w:rsidR="00A64277" w:rsidRPr="00A64277">
        <w:rPr>
          <w:color w:val="000000" w:themeColor="text1"/>
          <w:sz w:val="28"/>
          <w:szCs w:val="28"/>
        </w:rPr>
        <w:t xml:space="preserve"> с.</w:t>
      </w:r>
    </w:p>
    <w:p w14:paraId="645C8D2D" w14:textId="3E9102C7" w:rsidR="00B97642" w:rsidRPr="002A6F04" w:rsidRDefault="00B97642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proofErr w:type="spellStart"/>
      <w:r w:rsidRPr="002A6F04">
        <w:rPr>
          <w:color w:val="000000" w:themeColor="text1"/>
          <w:sz w:val="28"/>
          <w:szCs w:val="28"/>
        </w:rPr>
        <w:t>Сакович</w:t>
      </w:r>
      <w:proofErr w:type="spellEnd"/>
      <w:r w:rsidRPr="002A6F04">
        <w:rPr>
          <w:color w:val="000000" w:themeColor="text1"/>
          <w:sz w:val="28"/>
          <w:szCs w:val="28"/>
        </w:rPr>
        <w:t xml:space="preserve"> И.О., Белов Ю.С. Обзор основных методов контурного анализа</w:t>
      </w:r>
    </w:p>
    <w:p w14:paraId="4DA0E185" w14:textId="77777777" w:rsidR="00B97642" w:rsidRPr="00B97642" w:rsidRDefault="00B97642" w:rsidP="00B9764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97642">
        <w:rPr>
          <w:color w:val="000000" w:themeColor="text1"/>
          <w:sz w:val="28"/>
          <w:szCs w:val="28"/>
        </w:rPr>
        <w:t>для выделения контуров движущихся объектов. Инженерный журнал: наука и</w:t>
      </w:r>
    </w:p>
    <w:p w14:paraId="2E2199FE" w14:textId="2D67F9A1" w:rsidR="00B97642" w:rsidRDefault="00B97642" w:rsidP="00B9764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97642">
        <w:rPr>
          <w:color w:val="000000" w:themeColor="text1"/>
          <w:sz w:val="28"/>
          <w:szCs w:val="28"/>
        </w:rPr>
        <w:t xml:space="preserve">инновации, 2014, </w:t>
      </w:r>
      <w:proofErr w:type="spellStart"/>
      <w:r w:rsidRPr="00B97642">
        <w:rPr>
          <w:color w:val="000000" w:themeColor="text1"/>
          <w:sz w:val="28"/>
          <w:szCs w:val="28"/>
        </w:rPr>
        <w:t>вып</w:t>
      </w:r>
      <w:proofErr w:type="spellEnd"/>
      <w:r w:rsidRPr="00B97642">
        <w:rPr>
          <w:color w:val="000000" w:themeColor="text1"/>
          <w:sz w:val="28"/>
          <w:szCs w:val="28"/>
        </w:rPr>
        <w:t xml:space="preserve">. 12. </w:t>
      </w:r>
      <w:r w:rsidRPr="003E4D42">
        <w:rPr>
          <w:color w:val="000000" w:themeColor="text1"/>
          <w:sz w:val="28"/>
          <w:szCs w:val="28"/>
          <w:lang w:val="en-US"/>
        </w:rPr>
        <w:t xml:space="preserve">URL: </w:t>
      </w:r>
      <w:r w:rsidR="00BB1917" w:rsidRPr="004F15BC">
        <w:rPr>
          <w:color w:val="000000" w:themeColor="text1"/>
          <w:sz w:val="28"/>
          <w:szCs w:val="28"/>
          <w:lang w:val="en-US"/>
        </w:rPr>
        <w:t>http://engjour</w:t>
      </w:r>
      <w:r w:rsidR="00BB1917" w:rsidRPr="004F15BC">
        <w:rPr>
          <w:color w:val="000000" w:themeColor="text1"/>
          <w:sz w:val="28"/>
          <w:szCs w:val="28"/>
          <w:lang w:val="en-US"/>
        </w:rPr>
        <w:t>n</w:t>
      </w:r>
      <w:r w:rsidR="00BB1917" w:rsidRPr="004F15BC">
        <w:rPr>
          <w:color w:val="000000" w:themeColor="text1"/>
          <w:sz w:val="28"/>
          <w:szCs w:val="28"/>
          <w:lang w:val="en-US"/>
        </w:rPr>
        <w:t>al.ru/catalog/it/hidden/1280.html</w:t>
      </w:r>
    </w:p>
    <w:p w14:paraId="08E06969" w14:textId="636F2BE8" w:rsidR="0018491A" w:rsidRPr="0018491A" w:rsidRDefault="0018491A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18491A">
        <w:rPr>
          <w:color w:val="000000" w:themeColor="text1"/>
          <w:sz w:val="28"/>
          <w:szCs w:val="28"/>
          <w:lang w:val="en-US"/>
        </w:rPr>
        <w:t>Structural</w:t>
      </w:r>
      <w:r w:rsidRPr="0018491A">
        <w:rPr>
          <w:color w:val="000000" w:themeColor="text1"/>
          <w:sz w:val="28"/>
          <w:szCs w:val="28"/>
        </w:rPr>
        <w:t xml:space="preserve"> </w:t>
      </w:r>
      <w:r w:rsidRPr="0018491A">
        <w:rPr>
          <w:color w:val="000000" w:themeColor="text1"/>
          <w:sz w:val="28"/>
          <w:szCs w:val="28"/>
          <w:lang w:val="en-US"/>
        </w:rPr>
        <w:t>Analysis</w:t>
      </w:r>
      <w:r w:rsidRPr="0018491A">
        <w:rPr>
          <w:color w:val="000000" w:themeColor="text1"/>
          <w:sz w:val="28"/>
          <w:szCs w:val="28"/>
        </w:rPr>
        <w:t xml:space="preserve"> </w:t>
      </w:r>
      <w:r w:rsidRPr="0018491A">
        <w:rPr>
          <w:color w:val="000000" w:themeColor="text1"/>
          <w:sz w:val="28"/>
          <w:szCs w:val="28"/>
          <w:lang w:val="en-US"/>
        </w:rPr>
        <w:t>and</w:t>
      </w:r>
      <w:r w:rsidRPr="0018491A">
        <w:rPr>
          <w:color w:val="000000" w:themeColor="text1"/>
          <w:sz w:val="28"/>
          <w:szCs w:val="28"/>
        </w:rPr>
        <w:t xml:space="preserve"> </w:t>
      </w:r>
      <w:r w:rsidRPr="0018491A">
        <w:rPr>
          <w:color w:val="000000" w:themeColor="text1"/>
          <w:sz w:val="28"/>
          <w:szCs w:val="28"/>
          <w:lang w:val="en-US"/>
        </w:rPr>
        <w:t>Shape</w:t>
      </w:r>
      <w:r w:rsidRPr="0018491A">
        <w:rPr>
          <w:color w:val="000000" w:themeColor="text1"/>
          <w:sz w:val="28"/>
          <w:szCs w:val="28"/>
        </w:rPr>
        <w:t xml:space="preserve"> </w:t>
      </w:r>
      <w:r w:rsidRPr="0018491A">
        <w:rPr>
          <w:color w:val="000000" w:themeColor="text1"/>
          <w:sz w:val="28"/>
          <w:szCs w:val="28"/>
          <w:lang w:val="en-US"/>
        </w:rPr>
        <w:t>Descriptors</w:t>
      </w:r>
      <w:r w:rsidRPr="0018491A">
        <w:rPr>
          <w:color w:val="000000" w:themeColor="text1"/>
          <w:sz w:val="28"/>
          <w:szCs w:val="28"/>
        </w:rPr>
        <w:t xml:space="preserve"> [</w:t>
      </w:r>
      <w:r>
        <w:rPr>
          <w:color w:val="000000" w:themeColor="text1"/>
          <w:sz w:val="28"/>
          <w:szCs w:val="28"/>
        </w:rPr>
        <w:t>Электронный</w:t>
      </w:r>
      <w:r w:rsidRPr="001849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ресурс</w:t>
      </w:r>
      <w:r w:rsidRPr="0018491A">
        <w:rPr>
          <w:color w:val="000000" w:themeColor="text1"/>
          <w:sz w:val="28"/>
          <w:szCs w:val="28"/>
        </w:rPr>
        <w:t xml:space="preserve">] // </w:t>
      </w:r>
      <w:r w:rsidRPr="0018491A">
        <w:rPr>
          <w:color w:val="000000" w:themeColor="text1"/>
          <w:sz w:val="28"/>
          <w:szCs w:val="28"/>
          <w:lang w:val="en-US"/>
        </w:rPr>
        <w:t>https</w:t>
      </w:r>
      <w:r w:rsidRPr="0018491A">
        <w:rPr>
          <w:color w:val="000000" w:themeColor="text1"/>
          <w:sz w:val="28"/>
          <w:szCs w:val="28"/>
        </w:rPr>
        <w:t>://</w:t>
      </w:r>
      <w:r w:rsidRPr="0018491A">
        <w:rPr>
          <w:color w:val="000000" w:themeColor="text1"/>
          <w:sz w:val="28"/>
          <w:szCs w:val="28"/>
          <w:lang w:val="en-US"/>
        </w:rPr>
        <w:t>docs</w:t>
      </w:r>
      <w:r w:rsidRPr="0018491A">
        <w:rPr>
          <w:color w:val="000000" w:themeColor="text1"/>
          <w:sz w:val="28"/>
          <w:szCs w:val="28"/>
        </w:rPr>
        <w:t>.</w:t>
      </w:r>
      <w:proofErr w:type="spellStart"/>
      <w:r w:rsidRPr="0018491A">
        <w:rPr>
          <w:color w:val="000000" w:themeColor="text1"/>
          <w:sz w:val="28"/>
          <w:szCs w:val="28"/>
          <w:lang w:val="en-US"/>
        </w:rPr>
        <w:t>opencv</w:t>
      </w:r>
      <w:proofErr w:type="spellEnd"/>
      <w:r w:rsidRPr="0018491A">
        <w:rPr>
          <w:color w:val="000000" w:themeColor="text1"/>
          <w:sz w:val="28"/>
          <w:szCs w:val="28"/>
        </w:rPr>
        <w:t>.</w:t>
      </w:r>
      <w:r w:rsidRPr="0018491A">
        <w:rPr>
          <w:color w:val="000000" w:themeColor="text1"/>
          <w:sz w:val="28"/>
          <w:szCs w:val="28"/>
          <w:lang w:val="en-US"/>
        </w:rPr>
        <w:t>org</w:t>
      </w:r>
      <w:r w:rsidRPr="0018491A">
        <w:rPr>
          <w:color w:val="000000" w:themeColor="text1"/>
          <w:sz w:val="28"/>
          <w:szCs w:val="28"/>
        </w:rPr>
        <w:t xml:space="preserve">/ </w:t>
      </w:r>
      <w:r>
        <w:rPr>
          <w:color w:val="000000" w:themeColor="text1"/>
          <w:sz w:val="28"/>
          <w:szCs w:val="28"/>
        </w:rPr>
        <w:t>официальный</w:t>
      </w:r>
      <w:r w:rsidRPr="001849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сайт</w:t>
      </w:r>
      <w:r w:rsidRPr="001849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документации</w:t>
      </w:r>
      <w:r w:rsidRPr="001849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библиотеки</w:t>
      </w:r>
      <w:r w:rsidRPr="001849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компьютерного зрения </w:t>
      </w:r>
      <w:r>
        <w:rPr>
          <w:color w:val="000000" w:themeColor="text1"/>
          <w:sz w:val="28"/>
          <w:szCs w:val="28"/>
          <w:lang w:val="en-US"/>
        </w:rPr>
        <w:t>OpenCV</w:t>
      </w:r>
      <w:r w:rsidRPr="0018491A">
        <w:rPr>
          <w:color w:val="000000" w:themeColor="text1"/>
          <w:sz w:val="28"/>
          <w:szCs w:val="28"/>
        </w:rPr>
        <w:t xml:space="preserve">. </w:t>
      </w:r>
      <w:r w:rsidRPr="00127AC0">
        <w:rPr>
          <w:color w:val="000000" w:themeColor="text1"/>
          <w:sz w:val="28"/>
          <w:szCs w:val="28"/>
        </w:rPr>
        <w:t xml:space="preserve">(дата обращения: </w:t>
      </w:r>
      <w:r>
        <w:rPr>
          <w:color w:val="000000" w:themeColor="text1"/>
          <w:sz w:val="28"/>
          <w:szCs w:val="28"/>
        </w:rPr>
        <w:t>0</w:t>
      </w:r>
      <w:r w:rsidRPr="00B66199">
        <w:rPr>
          <w:color w:val="000000" w:themeColor="text1"/>
          <w:sz w:val="28"/>
          <w:szCs w:val="28"/>
        </w:rPr>
        <w:t>9</w:t>
      </w:r>
      <w:r w:rsidRPr="00127AC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02</w:t>
      </w:r>
      <w:r w:rsidRPr="00127AC0">
        <w:rPr>
          <w:color w:val="000000" w:themeColor="text1"/>
          <w:sz w:val="28"/>
          <w:szCs w:val="28"/>
        </w:rPr>
        <w:t>.20</w:t>
      </w:r>
      <w:r>
        <w:rPr>
          <w:color w:val="000000" w:themeColor="text1"/>
          <w:sz w:val="28"/>
          <w:szCs w:val="28"/>
        </w:rPr>
        <w:t>19</w:t>
      </w:r>
      <w:r w:rsidRPr="00127AC0">
        <w:rPr>
          <w:color w:val="000000" w:themeColor="text1"/>
          <w:sz w:val="28"/>
          <w:szCs w:val="28"/>
        </w:rPr>
        <w:t>)</w:t>
      </w:r>
      <w:r w:rsidRPr="00D53AEC">
        <w:rPr>
          <w:color w:val="000000" w:themeColor="text1"/>
          <w:sz w:val="28"/>
          <w:szCs w:val="28"/>
        </w:rPr>
        <w:t>.</w:t>
      </w:r>
    </w:p>
    <w:p w14:paraId="3B403C0B" w14:textId="77777777" w:rsidR="005209C7" w:rsidRPr="0018491A" w:rsidRDefault="005209C7" w:rsidP="00B9764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5FCF68" w14:textId="77777777" w:rsidR="00325E34" w:rsidRPr="0018491A" w:rsidRDefault="00325E34" w:rsidP="00B9764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36579DE" w14:textId="2DD4B2C3" w:rsidR="0087778C" w:rsidRPr="00325E34" w:rsidRDefault="00E9474F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FF0000"/>
          <w:sz w:val="28"/>
          <w:szCs w:val="28"/>
        </w:rPr>
      </w:pPr>
      <w:r w:rsidRPr="00325E34">
        <w:rPr>
          <w:color w:val="FF0000"/>
          <w:sz w:val="28"/>
          <w:szCs w:val="28"/>
        </w:rPr>
        <w:t xml:space="preserve">ГОСТ 19781 – 90. Обеспечение систем обработки информации программное. Термины и определения. – Москва: Изд-во стандартов, </w:t>
      </w:r>
      <w:r w:rsidR="00E92F34" w:rsidRPr="00325E34">
        <w:rPr>
          <w:color w:val="FF0000"/>
          <w:sz w:val="28"/>
          <w:szCs w:val="28"/>
        </w:rPr>
        <w:t>1992</w:t>
      </w:r>
      <w:r w:rsidRPr="00325E34">
        <w:rPr>
          <w:color w:val="FF0000"/>
          <w:sz w:val="28"/>
          <w:szCs w:val="28"/>
        </w:rPr>
        <w:t xml:space="preserve">. – </w:t>
      </w:r>
      <w:r w:rsidR="00E92F34" w:rsidRPr="00325E34">
        <w:rPr>
          <w:color w:val="FF0000"/>
          <w:sz w:val="28"/>
          <w:szCs w:val="28"/>
        </w:rPr>
        <w:t>45</w:t>
      </w:r>
      <w:r w:rsidRPr="00325E34">
        <w:rPr>
          <w:color w:val="FF0000"/>
          <w:sz w:val="28"/>
          <w:szCs w:val="28"/>
        </w:rPr>
        <w:t xml:space="preserve"> с.</w:t>
      </w:r>
    </w:p>
    <w:p w14:paraId="5408AEBC" w14:textId="38F6C135" w:rsidR="00DE7E94" w:rsidRDefault="00DE7E94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FF0000"/>
          <w:sz w:val="28"/>
          <w:szCs w:val="28"/>
        </w:rPr>
      </w:pPr>
      <w:r w:rsidRPr="00325E34">
        <w:rPr>
          <w:bCs/>
          <w:color w:val="FF0000"/>
          <w:sz w:val="28"/>
          <w:szCs w:val="28"/>
        </w:rPr>
        <w:t xml:space="preserve">ГОСТ Р ИСО/МЭК 9126 – 93. Информационная технология. Оценка программной продукции. Характеристики качества и руководства по их применению. – </w:t>
      </w:r>
      <w:r w:rsidRPr="00325E34">
        <w:rPr>
          <w:color w:val="FF0000"/>
          <w:sz w:val="28"/>
          <w:szCs w:val="28"/>
        </w:rPr>
        <w:t xml:space="preserve">Москва: Изд-во стандартов, 1994. – </w:t>
      </w:r>
      <w:r w:rsidR="00503DB8" w:rsidRPr="00325E34">
        <w:rPr>
          <w:color w:val="FF0000"/>
          <w:sz w:val="28"/>
          <w:szCs w:val="28"/>
        </w:rPr>
        <w:t>17</w:t>
      </w:r>
      <w:r w:rsidRPr="00325E34">
        <w:rPr>
          <w:color w:val="FF0000"/>
          <w:sz w:val="28"/>
          <w:szCs w:val="28"/>
        </w:rPr>
        <w:t xml:space="preserve"> с.</w:t>
      </w:r>
    </w:p>
    <w:p w14:paraId="69ECD591" w14:textId="42B943D7" w:rsidR="0018491A" w:rsidRPr="00322860" w:rsidRDefault="0018491A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18491A">
        <w:rPr>
          <w:bCs/>
          <w:color w:val="FF0000"/>
          <w:sz w:val="28"/>
          <w:szCs w:val="28"/>
        </w:rPr>
        <w:t>Размеры</w:t>
      </w:r>
      <w:r>
        <w:rPr>
          <w:sz w:val="28"/>
        </w:rPr>
        <w:t xml:space="preserve"> должностных окладов ППС с учетом повышающих квалификационных коэффициентов</w:t>
      </w:r>
      <w:r w:rsidRPr="00E167A1">
        <w:rPr>
          <w:sz w:val="28"/>
        </w:rPr>
        <w:t xml:space="preserve">: </w:t>
      </w:r>
      <w:r>
        <w:rPr>
          <w:sz w:val="28"/>
        </w:rPr>
        <w:t>Приложение 1 к приказу № 1372 от 03.05.2017</w:t>
      </w:r>
      <w:r w:rsidRPr="00E167A1">
        <w:rPr>
          <w:sz w:val="28"/>
        </w:rPr>
        <w:t>:</w:t>
      </w:r>
      <w:r>
        <w:rPr>
          <w:sz w:val="28"/>
        </w:rPr>
        <w:t xml:space="preserve"> о повышении уровня оплаты труда отдельных категорий работников университета</w:t>
      </w:r>
    </w:p>
    <w:p w14:paraId="3DC9FD9C" w14:textId="77777777" w:rsidR="0018491A" w:rsidRDefault="0018491A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18491A">
        <w:rPr>
          <w:bCs/>
          <w:color w:val="FF0000"/>
          <w:sz w:val="28"/>
          <w:szCs w:val="28"/>
        </w:rPr>
        <w:lastRenderedPageBreak/>
        <w:t>Налоговый</w:t>
      </w:r>
      <w:r w:rsidRPr="002D34C7">
        <w:rPr>
          <w:color w:val="000000" w:themeColor="text1"/>
          <w:sz w:val="28"/>
          <w:szCs w:val="28"/>
        </w:rPr>
        <w:t xml:space="preserve"> кодекс Российской Федерации (част</w:t>
      </w:r>
      <w:r>
        <w:rPr>
          <w:color w:val="000000" w:themeColor="text1"/>
          <w:sz w:val="28"/>
          <w:szCs w:val="28"/>
        </w:rPr>
        <w:t>ь вторая) от 05.08.2000 № 117-</w:t>
      </w:r>
      <w:r w:rsidRPr="002D34C7">
        <w:rPr>
          <w:color w:val="000000" w:themeColor="text1"/>
          <w:sz w:val="28"/>
          <w:szCs w:val="28"/>
        </w:rPr>
        <w:t xml:space="preserve">ФЗ (ред. от </w:t>
      </w:r>
      <w:r>
        <w:rPr>
          <w:color w:val="000000" w:themeColor="text1"/>
          <w:sz w:val="28"/>
          <w:szCs w:val="28"/>
        </w:rPr>
        <w:t>03.04.2017</w:t>
      </w:r>
      <w:r w:rsidRPr="002D34C7">
        <w:rPr>
          <w:color w:val="000000" w:themeColor="text1"/>
          <w:sz w:val="28"/>
          <w:szCs w:val="28"/>
        </w:rPr>
        <w:t>) // Собрание законодат</w:t>
      </w:r>
      <w:r>
        <w:rPr>
          <w:color w:val="000000" w:themeColor="text1"/>
          <w:sz w:val="28"/>
          <w:szCs w:val="28"/>
        </w:rPr>
        <w:t>ельства Российской Федерации.</w:t>
      </w:r>
      <w:r w:rsidRPr="002D34C7">
        <w:rPr>
          <w:color w:val="000000" w:themeColor="text1"/>
          <w:sz w:val="28"/>
          <w:szCs w:val="28"/>
        </w:rPr>
        <w:t xml:space="preserve"> 07.08.2000.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32</w:t>
      </w:r>
      <w:r w:rsidRPr="002D34C7">
        <w:rPr>
          <w:color w:val="000000" w:themeColor="text1"/>
          <w:sz w:val="28"/>
          <w:szCs w:val="28"/>
        </w:rPr>
        <w:t xml:space="preserve">. Ст. </w:t>
      </w:r>
      <w:r>
        <w:rPr>
          <w:color w:val="000000" w:themeColor="text1"/>
          <w:sz w:val="28"/>
          <w:szCs w:val="28"/>
        </w:rPr>
        <w:t>259.1. С. 309 – 310.</w:t>
      </w:r>
    </w:p>
    <w:p w14:paraId="6D5ED3B6" w14:textId="60302C59" w:rsidR="0018491A" w:rsidRPr="0018491A" w:rsidRDefault="0018491A" w:rsidP="00053428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459CB">
        <w:rPr>
          <w:color w:val="000000" w:themeColor="text1"/>
          <w:sz w:val="28"/>
          <w:szCs w:val="28"/>
        </w:rPr>
        <w:t xml:space="preserve">О </w:t>
      </w:r>
      <w:r w:rsidRPr="0018491A">
        <w:rPr>
          <w:bCs/>
          <w:color w:val="FF0000"/>
          <w:sz w:val="28"/>
          <w:szCs w:val="28"/>
        </w:rPr>
        <w:t>Классификации</w:t>
      </w:r>
      <w:r w:rsidRPr="00C459CB">
        <w:rPr>
          <w:color w:val="000000" w:themeColor="text1"/>
          <w:sz w:val="28"/>
          <w:szCs w:val="28"/>
        </w:rPr>
        <w:t xml:space="preserve"> основных средств, включаемых в амортизационные группы: постановление Правительства </w:t>
      </w:r>
      <w:r>
        <w:rPr>
          <w:color w:val="000000" w:themeColor="text1"/>
          <w:sz w:val="28"/>
          <w:szCs w:val="28"/>
        </w:rPr>
        <w:t>Рос. Федерации</w:t>
      </w:r>
      <w:r w:rsidRPr="00C459CB">
        <w:rPr>
          <w:color w:val="000000" w:themeColor="text1"/>
          <w:sz w:val="28"/>
          <w:szCs w:val="28"/>
        </w:rPr>
        <w:t xml:space="preserve"> от 01.01.2002 N 1 (ред. от 07.07.2016)</w:t>
      </w:r>
      <w:r w:rsidRPr="00C937A6">
        <w:rPr>
          <w:color w:val="000000" w:themeColor="text1"/>
          <w:sz w:val="28"/>
          <w:szCs w:val="28"/>
        </w:rPr>
        <w:t xml:space="preserve"> </w:t>
      </w:r>
      <w:r w:rsidRPr="002D34C7">
        <w:rPr>
          <w:color w:val="000000" w:themeColor="text1"/>
          <w:sz w:val="28"/>
          <w:szCs w:val="28"/>
        </w:rPr>
        <w:t>// Собрание законодательства Российской Федерации</w:t>
      </w:r>
      <w:r>
        <w:rPr>
          <w:color w:val="000000" w:themeColor="text1"/>
          <w:sz w:val="28"/>
          <w:szCs w:val="28"/>
        </w:rPr>
        <w:t xml:space="preserve">. </w:t>
      </w:r>
      <w:r w:rsidRPr="00C937A6">
        <w:rPr>
          <w:color w:val="000000" w:themeColor="text1"/>
          <w:sz w:val="28"/>
          <w:szCs w:val="28"/>
        </w:rPr>
        <w:t>07.07.</w:t>
      </w:r>
      <w:r>
        <w:rPr>
          <w:color w:val="000000" w:themeColor="text1"/>
          <w:sz w:val="28"/>
          <w:szCs w:val="28"/>
        </w:rPr>
        <w:t xml:space="preserve">2016. </w:t>
      </w:r>
      <w:r w:rsidRPr="00C937A6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640. С. 4</w:t>
      </w:r>
    </w:p>
    <w:sectPr w:rsidR="0018491A" w:rsidRPr="0018491A" w:rsidSect="00A71209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ED4E0" w14:textId="77777777" w:rsidR="00D3579F" w:rsidRDefault="00D3579F">
      <w:r>
        <w:separator/>
      </w:r>
    </w:p>
  </w:endnote>
  <w:endnote w:type="continuationSeparator" w:id="0">
    <w:p w14:paraId="2A5D4CC2" w14:textId="77777777" w:rsidR="00D3579F" w:rsidRDefault="00D35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91D83" w14:textId="77777777" w:rsidR="008638F4" w:rsidRDefault="008638F4" w:rsidP="00A9028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159DDE98" w14:textId="77777777" w:rsidR="008638F4" w:rsidRDefault="008638F4" w:rsidP="00A9028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9151254"/>
      <w:docPartObj>
        <w:docPartGallery w:val="Page Numbers (Bottom of Page)"/>
        <w:docPartUnique/>
      </w:docPartObj>
    </w:sdtPr>
    <w:sdtContent>
      <w:p w14:paraId="1833E57A" w14:textId="7A0F6106" w:rsidR="008638F4" w:rsidRPr="00A71209" w:rsidRDefault="008638F4">
        <w:pPr>
          <w:pStyle w:val="a3"/>
          <w:jc w:val="center"/>
        </w:pPr>
        <w:r w:rsidRPr="00A71209">
          <w:fldChar w:fldCharType="begin"/>
        </w:r>
        <w:r w:rsidRPr="00A71209">
          <w:instrText>PAGE   \* MERGEFORMAT</w:instrText>
        </w:r>
        <w:r w:rsidRPr="00A71209">
          <w:fldChar w:fldCharType="separate"/>
        </w:r>
        <w:r w:rsidRPr="00EC2C40">
          <w:rPr>
            <w:noProof/>
            <w:lang w:val="ru-RU"/>
          </w:rPr>
          <w:t>16</w:t>
        </w:r>
        <w:r w:rsidRPr="00A71209">
          <w:fldChar w:fldCharType="end"/>
        </w:r>
      </w:p>
    </w:sdtContent>
  </w:sdt>
  <w:p w14:paraId="064B83A7" w14:textId="77777777" w:rsidR="008638F4" w:rsidRDefault="008638F4" w:rsidP="00A9028B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50955" w14:textId="77777777" w:rsidR="008638F4" w:rsidRDefault="008638F4">
    <w:pPr>
      <w:pStyle w:val="a3"/>
      <w:jc w:val="center"/>
    </w:pPr>
  </w:p>
  <w:p w14:paraId="47F40F45" w14:textId="77777777" w:rsidR="008638F4" w:rsidRDefault="008638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6816" w14:textId="77777777" w:rsidR="00D3579F" w:rsidRDefault="00D3579F">
      <w:r>
        <w:separator/>
      </w:r>
    </w:p>
  </w:footnote>
  <w:footnote w:type="continuationSeparator" w:id="0">
    <w:p w14:paraId="1C2F0CF2" w14:textId="77777777" w:rsidR="00D3579F" w:rsidRDefault="00D35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413"/>
    <w:multiLevelType w:val="hybridMultilevel"/>
    <w:tmpl w:val="241C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425FC"/>
    <w:multiLevelType w:val="hybridMultilevel"/>
    <w:tmpl w:val="FC6C47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807199"/>
    <w:multiLevelType w:val="hybridMultilevel"/>
    <w:tmpl w:val="9FA4DD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604876"/>
    <w:multiLevelType w:val="hybridMultilevel"/>
    <w:tmpl w:val="65BEC372"/>
    <w:lvl w:ilvl="0" w:tplc="041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19714B49"/>
    <w:multiLevelType w:val="hybridMultilevel"/>
    <w:tmpl w:val="D390E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F1040D"/>
    <w:multiLevelType w:val="hybridMultilevel"/>
    <w:tmpl w:val="42E00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CC3C1C"/>
    <w:multiLevelType w:val="hybridMultilevel"/>
    <w:tmpl w:val="9CB0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C0753"/>
    <w:multiLevelType w:val="hybridMultilevel"/>
    <w:tmpl w:val="76702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FA7B3C"/>
    <w:multiLevelType w:val="hybridMultilevel"/>
    <w:tmpl w:val="36EA1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A152B"/>
    <w:multiLevelType w:val="hybridMultilevel"/>
    <w:tmpl w:val="6E08B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9B226D"/>
    <w:multiLevelType w:val="hybridMultilevel"/>
    <w:tmpl w:val="D8B05B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98655D8"/>
    <w:multiLevelType w:val="hybridMultilevel"/>
    <w:tmpl w:val="E6AE4D84"/>
    <w:lvl w:ilvl="0" w:tplc="28D8448A">
      <w:start w:val="1"/>
      <w:numFmt w:val="decimal"/>
      <w:lvlText w:val="%1)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C17A6F"/>
    <w:multiLevelType w:val="hybridMultilevel"/>
    <w:tmpl w:val="90B05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D0"/>
    <w:rsid w:val="000031C3"/>
    <w:rsid w:val="00003283"/>
    <w:rsid w:val="000053AA"/>
    <w:rsid w:val="00005D62"/>
    <w:rsid w:val="00010676"/>
    <w:rsid w:val="000123DD"/>
    <w:rsid w:val="000161D4"/>
    <w:rsid w:val="00017E6D"/>
    <w:rsid w:val="00021C90"/>
    <w:rsid w:val="00025C85"/>
    <w:rsid w:val="00027F6C"/>
    <w:rsid w:val="00030FD6"/>
    <w:rsid w:val="000312C5"/>
    <w:rsid w:val="0004795F"/>
    <w:rsid w:val="0005077D"/>
    <w:rsid w:val="000527C7"/>
    <w:rsid w:val="00052EC7"/>
    <w:rsid w:val="000530B7"/>
    <w:rsid w:val="00053428"/>
    <w:rsid w:val="00053DDA"/>
    <w:rsid w:val="00055AFE"/>
    <w:rsid w:val="00055FC9"/>
    <w:rsid w:val="00057A55"/>
    <w:rsid w:val="000616AE"/>
    <w:rsid w:val="000623D5"/>
    <w:rsid w:val="0006493B"/>
    <w:rsid w:val="00065843"/>
    <w:rsid w:val="00067309"/>
    <w:rsid w:val="00067DA7"/>
    <w:rsid w:val="00074074"/>
    <w:rsid w:val="00077D63"/>
    <w:rsid w:val="000815A8"/>
    <w:rsid w:val="0008204A"/>
    <w:rsid w:val="00083BD7"/>
    <w:rsid w:val="0008442E"/>
    <w:rsid w:val="0008515E"/>
    <w:rsid w:val="00096252"/>
    <w:rsid w:val="00097E9B"/>
    <w:rsid w:val="000A5BC4"/>
    <w:rsid w:val="000B221F"/>
    <w:rsid w:val="000B3998"/>
    <w:rsid w:val="000B6698"/>
    <w:rsid w:val="000C2957"/>
    <w:rsid w:val="000C7FF2"/>
    <w:rsid w:val="000D0356"/>
    <w:rsid w:val="000D26EA"/>
    <w:rsid w:val="000D3DBF"/>
    <w:rsid w:val="000D6154"/>
    <w:rsid w:val="000E077B"/>
    <w:rsid w:val="000E0E7B"/>
    <w:rsid w:val="000E426A"/>
    <w:rsid w:val="000E66AD"/>
    <w:rsid w:val="000F0245"/>
    <w:rsid w:val="000F15D9"/>
    <w:rsid w:val="000F5B62"/>
    <w:rsid w:val="001002E1"/>
    <w:rsid w:val="00101F39"/>
    <w:rsid w:val="0010384C"/>
    <w:rsid w:val="0010451F"/>
    <w:rsid w:val="00104E05"/>
    <w:rsid w:val="00105B87"/>
    <w:rsid w:val="00114E8D"/>
    <w:rsid w:val="00115C08"/>
    <w:rsid w:val="00115F43"/>
    <w:rsid w:val="00116587"/>
    <w:rsid w:val="00116F0C"/>
    <w:rsid w:val="001175E3"/>
    <w:rsid w:val="00120827"/>
    <w:rsid w:val="0012153B"/>
    <w:rsid w:val="00121C0B"/>
    <w:rsid w:val="001220AD"/>
    <w:rsid w:val="00132114"/>
    <w:rsid w:val="00142A19"/>
    <w:rsid w:val="0014391A"/>
    <w:rsid w:val="00143C6A"/>
    <w:rsid w:val="00143C82"/>
    <w:rsid w:val="00147780"/>
    <w:rsid w:val="001478B8"/>
    <w:rsid w:val="00152E0A"/>
    <w:rsid w:val="00152FC9"/>
    <w:rsid w:val="00154059"/>
    <w:rsid w:val="00154D7B"/>
    <w:rsid w:val="00154E16"/>
    <w:rsid w:val="00156B69"/>
    <w:rsid w:val="00161051"/>
    <w:rsid w:val="00162767"/>
    <w:rsid w:val="00164EF2"/>
    <w:rsid w:val="00167035"/>
    <w:rsid w:val="0017610A"/>
    <w:rsid w:val="0017769A"/>
    <w:rsid w:val="00177EEF"/>
    <w:rsid w:val="0018320C"/>
    <w:rsid w:val="00183939"/>
    <w:rsid w:val="00184844"/>
    <w:rsid w:val="0018491A"/>
    <w:rsid w:val="00187267"/>
    <w:rsid w:val="001903BA"/>
    <w:rsid w:val="00192E85"/>
    <w:rsid w:val="001967F4"/>
    <w:rsid w:val="001971E4"/>
    <w:rsid w:val="00197D1F"/>
    <w:rsid w:val="001A04F0"/>
    <w:rsid w:val="001A22DD"/>
    <w:rsid w:val="001A7F18"/>
    <w:rsid w:val="001B4ED5"/>
    <w:rsid w:val="001C03B4"/>
    <w:rsid w:val="001C24EB"/>
    <w:rsid w:val="001C2735"/>
    <w:rsid w:val="001C4946"/>
    <w:rsid w:val="001D6A33"/>
    <w:rsid w:val="001D6EB8"/>
    <w:rsid w:val="001D7D3B"/>
    <w:rsid w:val="001E07D7"/>
    <w:rsid w:val="001E0B7F"/>
    <w:rsid w:val="001E113B"/>
    <w:rsid w:val="001E4A4F"/>
    <w:rsid w:val="001F1AB6"/>
    <w:rsid w:val="00200936"/>
    <w:rsid w:val="00200A36"/>
    <w:rsid w:val="00201E4E"/>
    <w:rsid w:val="0020363D"/>
    <w:rsid w:val="00207726"/>
    <w:rsid w:val="002117A4"/>
    <w:rsid w:val="00211B97"/>
    <w:rsid w:val="00213F4C"/>
    <w:rsid w:val="00214F3D"/>
    <w:rsid w:val="00215516"/>
    <w:rsid w:val="002166C7"/>
    <w:rsid w:val="002178A8"/>
    <w:rsid w:val="00221F00"/>
    <w:rsid w:val="0023268D"/>
    <w:rsid w:val="00234FAD"/>
    <w:rsid w:val="00235C54"/>
    <w:rsid w:val="002457A7"/>
    <w:rsid w:val="0024649E"/>
    <w:rsid w:val="002613ED"/>
    <w:rsid w:val="00263CC5"/>
    <w:rsid w:val="00266087"/>
    <w:rsid w:val="002744C9"/>
    <w:rsid w:val="00274812"/>
    <w:rsid w:val="002749D4"/>
    <w:rsid w:val="00275CF9"/>
    <w:rsid w:val="00277E31"/>
    <w:rsid w:val="00281C4C"/>
    <w:rsid w:val="002822A2"/>
    <w:rsid w:val="0028382B"/>
    <w:rsid w:val="00286164"/>
    <w:rsid w:val="00290ADC"/>
    <w:rsid w:val="00292EEB"/>
    <w:rsid w:val="00295DAF"/>
    <w:rsid w:val="00297B8B"/>
    <w:rsid w:val="002A1A85"/>
    <w:rsid w:val="002A1FFB"/>
    <w:rsid w:val="002A20C1"/>
    <w:rsid w:val="002A408E"/>
    <w:rsid w:val="002A6F04"/>
    <w:rsid w:val="002B0FC8"/>
    <w:rsid w:val="002B2059"/>
    <w:rsid w:val="002B4AA9"/>
    <w:rsid w:val="002B7CCD"/>
    <w:rsid w:val="002C44C1"/>
    <w:rsid w:val="002D0AFB"/>
    <w:rsid w:val="002D31AB"/>
    <w:rsid w:val="002D464C"/>
    <w:rsid w:val="002D5A6E"/>
    <w:rsid w:val="002E0DA7"/>
    <w:rsid w:val="002E534E"/>
    <w:rsid w:val="002F0952"/>
    <w:rsid w:val="002F17C4"/>
    <w:rsid w:val="002F7214"/>
    <w:rsid w:val="00301E2D"/>
    <w:rsid w:val="00301FFD"/>
    <w:rsid w:val="003040C7"/>
    <w:rsid w:val="00305163"/>
    <w:rsid w:val="00306905"/>
    <w:rsid w:val="00313B1F"/>
    <w:rsid w:val="003144EE"/>
    <w:rsid w:val="00315B3B"/>
    <w:rsid w:val="0032019A"/>
    <w:rsid w:val="003241CC"/>
    <w:rsid w:val="003247FA"/>
    <w:rsid w:val="00324CDE"/>
    <w:rsid w:val="003251E0"/>
    <w:rsid w:val="00325E34"/>
    <w:rsid w:val="003265E4"/>
    <w:rsid w:val="00326676"/>
    <w:rsid w:val="00326A80"/>
    <w:rsid w:val="0032739F"/>
    <w:rsid w:val="00327C8D"/>
    <w:rsid w:val="00332EB0"/>
    <w:rsid w:val="00336258"/>
    <w:rsid w:val="00336C08"/>
    <w:rsid w:val="00341614"/>
    <w:rsid w:val="00342D12"/>
    <w:rsid w:val="00343573"/>
    <w:rsid w:val="003441A0"/>
    <w:rsid w:val="00345C86"/>
    <w:rsid w:val="00346B93"/>
    <w:rsid w:val="00346BEC"/>
    <w:rsid w:val="003510A0"/>
    <w:rsid w:val="00356352"/>
    <w:rsid w:val="003568E1"/>
    <w:rsid w:val="00360FC4"/>
    <w:rsid w:val="003620C1"/>
    <w:rsid w:val="00364D3C"/>
    <w:rsid w:val="00364E0A"/>
    <w:rsid w:val="00372FFC"/>
    <w:rsid w:val="003734E9"/>
    <w:rsid w:val="00380648"/>
    <w:rsid w:val="00383B9D"/>
    <w:rsid w:val="00393B38"/>
    <w:rsid w:val="00397E2F"/>
    <w:rsid w:val="003A0119"/>
    <w:rsid w:val="003A3CCA"/>
    <w:rsid w:val="003A7808"/>
    <w:rsid w:val="003B2A4B"/>
    <w:rsid w:val="003B3B10"/>
    <w:rsid w:val="003B417B"/>
    <w:rsid w:val="003B5F29"/>
    <w:rsid w:val="003B7EAD"/>
    <w:rsid w:val="003C39EC"/>
    <w:rsid w:val="003C54C5"/>
    <w:rsid w:val="003C7CF7"/>
    <w:rsid w:val="003D2616"/>
    <w:rsid w:val="003E00F2"/>
    <w:rsid w:val="003E07E2"/>
    <w:rsid w:val="003E099C"/>
    <w:rsid w:val="003E14BC"/>
    <w:rsid w:val="003E2492"/>
    <w:rsid w:val="003E2F02"/>
    <w:rsid w:val="003E3850"/>
    <w:rsid w:val="003E4D42"/>
    <w:rsid w:val="003E65C0"/>
    <w:rsid w:val="003F4171"/>
    <w:rsid w:val="003F5ACE"/>
    <w:rsid w:val="004021BE"/>
    <w:rsid w:val="0040236F"/>
    <w:rsid w:val="004056AE"/>
    <w:rsid w:val="00410066"/>
    <w:rsid w:val="00410164"/>
    <w:rsid w:val="004155B8"/>
    <w:rsid w:val="00415C8C"/>
    <w:rsid w:val="00416FB2"/>
    <w:rsid w:val="00417DA9"/>
    <w:rsid w:val="00424880"/>
    <w:rsid w:val="00425890"/>
    <w:rsid w:val="00430310"/>
    <w:rsid w:val="00432F4F"/>
    <w:rsid w:val="004355FA"/>
    <w:rsid w:val="0043729C"/>
    <w:rsid w:val="00437EC8"/>
    <w:rsid w:val="0044131B"/>
    <w:rsid w:val="00441C1C"/>
    <w:rsid w:val="00443386"/>
    <w:rsid w:val="004446B7"/>
    <w:rsid w:val="00446B69"/>
    <w:rsid w:val="00451777"/>
    <w:rsid w:val="00451C39"/>
    <w:rsid w:val="00452ADB"/>
    <w:rsid w:val="00453041"/>
    <w:rsid w:val="00455DFA"/>
    <w:rsid w:val="00460805"/>
    <w:rsid w:val="00461451"/>
    <w:rsid w:val="00461E0C"/>
    <w:rsid w:val="004621E6"/>
    <w:rsid w:val="00465F46"/>
    <w:rsid w:val="004731C2"/>
    <w:rsid w:val="00474668"/>
    <w:rsid w:val="00474933"/>
    <w:rsid w:val="004751AF"/>
    <w:rsid w:val="004777AE"/>
    <w:rsid w:val="004800FF"/>
    <w:rsid w:val="00480C53"/>
    <w:rsid w:val="0048166B"/>
    <w:rsid w:val="00482793"/>
    <w:rsid w:val="0048350A"/>
    <w:rsid w:val="00485977"/>
    <w:rsid w:val="00491C42"/>
    <w:rsid w:val="00497EDC"/>
    <w:rsid w:val="004A0B65"/>
    <w:rsid w:val="004A426A"/>
    <w:rsid w:val="004A51F0"/>
    <w:rsid w:val="004A756E"/>
    <w:rsid w:val="004A7A70"/>
    <w:rsid w:val="004B0205"/>
    <w:rsid w:val="004B05EB"/>
    <w:rsid w:val="004B58D0"/>
    <w:rsid w:val="004B6FD6"/>
    <w:rsid w:val="004B741D"/>
    <w:rsid w:val="004C2C88"/>
    <w:rsid w:val="004C60A4"/>
    <w:rsid w:val="004D0E8D"/>
    <w:rsid w:val="004D1F4A"/>
    <w:rsid w:val="004D2461"/>
    <w:rsid w:val="004D4479"/>
    <w:rsid w:val="004D5430"/>
    <w:rsid w:val="004D695D"/>
    <w:rsid w:val="004D6A6B"/>
    <w:rsid w:val="004E1E01"/>
    <w:rsid w:val="004E4E26"/>
    <w:rsid w:val="004E5871"/>
    <w:rsid w:val="004F15BC"/>
    <w:rsid w:val="004F53FD"/>
    <w:rsid w:val="00502BF6"/>
    <w:rsid w:val="00502D0C"/>
    <w:rsid w:val="00503DB8"/>
    <w:rsid w:val="005041A6"/>
    <w:rsid w:val="005046F4"/>
    <w:rsid w:val="00507CB6"/>
    <w:rsid w:val="00511C0E"/>
    <w:rsid w:val="005140C3"/>
    <w:rsid w:val="005209C7"/>
    <w:rsid w:val="00520A20"/>
    <w:rsid w:val="00522289"/>
    <w:rsid w:val="00523ACE"/>
    <w:rsid w:val="0052458C"/>
    <w:rsid w:val="00527E42"/>
    <w:rsid w:val="005314BB"/>
    <w:rsid w:val="00532FDF"/>
    <w:rsid w:val="0053475A"/>
    <w:rsid w:val="0053786A"/>
    <w:rsid w:val="00540D14"/>
    <w:rsid w:val="00542F07"/>
    <w:rsid w:val="00546282"/>
    <w:rsid w:val="00552B89"/>
    <w:rsid w:val="00557F2C"/>
    <w:rsid w:val="00557F45"/>
    <w:rsid w:val="00562C8E"/>
    <w:rsid w:val="00564119"/>
    <w:rsid w:val="005654B5"/>
    <w:rsid w:val="00566484"/>
    <w:rsid w:val="005704C5"/>
    <w:rsid w:val="00572249"/>
    <w:rsid w:val="005722B0"/>
    <w:rsid w:val="00583F98"/>
    <w:rsid w:val="00586151"/>
    <w:rsid w:val="005929D5"/>
    <w:rsid w:val="00597836"/>
    <w:rsid w:val="005A0F47"/>
    <w:rsid w:val="005B1229"/>
    <w:rsid w:val="005B1867"/>
    <w:rsid w:val="005B1FB3"/>
    <w:rsid w:val="005B7ACF"/>
    <w:rsid w:val="005C038D"/>
    <w:rsid w:val="005C28BD"/>
    <w:rsid w:val="005C3923"/>
    <w:rsid w:val="005C4869"/>
    <w:rsid w:val="005C5D82"/>
    <w:rsid w:val="005D0A07"/>
    <w:rsid w:val="005D1F40"/>
    <w:rsid w:val="005D2A11"/>
    <w:rsid w:val="005D4B0D"/>
    <w:rsid w:val="005D51BB"/>
    <w:rsid w:val="005D7B89"/>
    <w:rsid w:val="005E1DB0"/>
    <w:rsid w:val="005E21F2"/>
    <w:rsid w:val="005E2A3E"/>
    <w:rsid w:val="005E6F9E"/>
    <w:rsid w:val="005E702C"/>
    <w:rsid w:val="005F253C"/>
    <w:rsid w:val="005F4903"/>
    <w:rsid w:val="00601FFE"/>
    <w:rsid w:val="006038DF"/>
    <w:rsid w:val="00605FE7"/>
    <w:rsid w:val="00606309"/>
    <w:rsid w:val="00610187"/>
    <w:rsid w:val="0061030E"/>
    <w:rsid w:val="00611A1B"/>
    <w:rsid w:val="00612715"/>
    <w:rsid w:val="00613654"/>
    <w:rsid w:val="006205B8"/>
    <w:rsid w:val="00622684"/>
    <w:rsid w:val="00622FF3"/>
    <w:rsid w:val="00624A92"/>
    <w:rsid w:val="00626DE6"/>
    <w:rsid w:val="006326DA"/>
    <w:rsid w:val="006333AE"/>
    <w:rsid w:val="00633A52"/>
    <w:rsid w:val="00633E91"/>
    <w:rsid w:val="00635F88"/>
    <w:rsid w:val="006374E0"/>
    <w:rsid w:val="0063774D"/>
    <w:rsid w:val="006407E7"/>
    <w:rsid w:val="00643345"/>
    <w:rsid w:val="00643398"/>
    <w:rsid w:val="00644212"/>
    <w:rsid w:val="006446A4"/>
    <w:rsid w:val="006547BB"/>
    <w:rsid w:val="00655358"/>
    <w:rsid w:val="0065594A"/>
    <w:rsid w:val="00655995"/>
    <w:rsid w:val="00655F00"/>
    <w:rsid w:val="00657282"/>
    <w:rsid w:val="006611C6"/>
    <w:rsid w:val="00662CE7"/>
    <w:rsid w:val="0066449E"/>
    <w:rsid w:val="00666934"/>
    <w:rsid w:val="006678BE"/>
    <w:rsid w:val="00674CC1"/>
    <w:rsid w:val="00682B07"/>
    <w:rsid w:val="0068526B"/>
    <w:rsid w:val="0068595C"/>
    <w:rsid w:val="006876FF"/>
    <w:rsid w:val="00691615"/>
    <w:rsid w:val="00691E12"/>
    <w:rsid w:val="006939D1"/>
    <w:rsid w:val="006951FB"/>
    <w:rsid w:val="00696E41"/>
    <w:rsid w:val="006A09F8"/>
    <w:rsid w:val="006A0EFD"/>
    <w:rsid w:val="006A176C"/>
    <w:rsid w:val="006A353E"/>
    <w:rsid w:val="006A35EF"/>
    <w:rsid w:val="006A4A7E"/>
    <w:rsid w:val="006A7E11"/>
    <w:rsid w:val="006B136F"/>
    <w:rsid w:val="006B275F"/>
    <w:rsid w:val="006B31B9"/>
    <w:rsid w:val="006B32C1"/>
    <w:rsid w:val="006B64E1"/>
    <w:rsid w:val="006C4B9A"/>
    <w:rsid w:val="006C737D"/>
    <w:rsid w:val="006D077D"/>
    <w:rsid w:val="006D4ADC"/>
    <w:rsid w:val="006E205B"/>
    <w:rsid w:val="006E3B0B"/>
    <w:rsid w:val="006E776F"/>
    <w:rsid w:val="006F2B57"/>
    <w:rsid w:val="006F6426"/>
    <w:rsid w:val="006F67EC"/>
    <w:rsid w:val="007046E1"/>
    <w:rsid w:val="00705748"/>
    <w:rsid w:val="00706325"/>
    <w:rsid w:val="007119CE"/>
    <w:rsid w:val="00712EF4"/>
    <w:rsid w:val="00715612"/>
    <w:rsid w:val="007213B1"/>
    <w:rsid w:val="00725BFD"/>
    <w:rsid w:val="00731036"/>
    <w:rsid w:val="00732953"/>
    <w:rsid w:val="00733F11"/>
    <w:rsid w:val="00735508"/>
    <w:rsid w:val="0073570B"/>
    <w:rsid w:val="00735AF7"/>
    <w:rsid w:val="00736653"/>
    <w:rsid w:val="00741CD0"/>
    <w:rsid w:val="007445CB"/>
    <w:rsid w:val="00744689"/>
    <w:rsid w:val="00745DC4"/>
    <w:rsid w:val="00747193"/>
    <w:rsid w:val="00750B22"/>
    <w:rsid w:val="00751562"/>
    <w:rsid w:val="007519E3"/>
    <w:rsid w:val="00751B57"/>
    <w:rsid w:val="00752001"/>
    <w:rsid w:val="00753978"/>
    <w:rsid w:val="007552B3"/>
    <w:rsid w:val="00762063"/>
    <w:rsid w:val="0076344C"/>
    <w:rsid w:val="007637AD"/>
    <w:rsid w:val="00767246"/>
    <w:rsid w:val="00767F44"/>
    <w:rsid w:val="00770A94"/>
    <w:rsid w:val="00770F94"/>
    <w:rsid w:val="0077230C"/>
    <w:rsid w:val="0077686A"/>
    <w:rsid w:val="00777AEB"/>
    <w:rsid w:val="00780497"/>
    <w:rsid w:val="00781476"/>
    <w:rsid w:val="00782D94"/>
    <w:rsid w:val="00783506"/>
    <w:rsid w:val="00785A84"/>
    <w:rsid w:val="00790DC1"/>
    <w:rsid w:val="007918C4"/>
    <w:rsid w:val="00791EE8"/>
    <w:rsid w:val="00792AB9"/>
    <w:rsid w:val="00794326"/>
    <w:rsid w:val="00796140"/>
    <w:rsid w:val="0079743E"/>
    <w:rsid w:val="007A32EA"/>
    <w:rsid w:val="007A3BD0"/>
    <w:rsid w:val="007A438F"/>
    <w:rsid w:val="007A53FB"/>
    <w:rsid w:val="007A6EEE"/>
    <w:rsid w:val="007B15B1"/>
    <w:rsid w:val="007C04E4"/>
    <w:rsid w:val="007C05A1"/>
    <w:rsid w:val="007C0C2E"/>
    <w:rsid w:val="007C1BDB"/>
    <w:rsid w:val="007D0364"/>
    <w:rsid w:val="007D187E"/>
    <w:rsid w:val="007D4CA5"/>
    <w:rsid w:val="007D54F3"/>
    <w:rsid w:val="007E7221"/>
    <w:rsid w:val="007F2644"/>
    <w:rsid w:val="007F3692"/>
    <w:rsid w:val="007F3705"/>
    <w:rsid w:val="007F4DB6"/>
    <w:rsid w:val="007F7A04"/>
    <w:rsid w:val="008024E9"/>
    <w:rsid w:val="00802E9B"/>
    <w:rsid w:val="00807CA1"/>
    <w:rsid w:val="00811EF9"/>
    <w:rsid w:val="00813B4D"/>
    <w:rsid w:val="00822FC2"/>
    <w:rsid w:val="00824946"/>
    <w:rsid w:val="00826B80"/>
    <w:rsid w:val="00827417"/>
    <w:rsid w:val="00830C17"/>
    <w:rsid w:val="008313C9"/>
    <w:rsid w:val="008341F7"/>
    <w:rsid w:val="008464D7"/>
    <w:rsid w:val="00847993"/>
    <w:rsid w:val="0085000C"/>
    <w:rsid w:val="00850F85"/>
    <w:rsid w:val="00852B06"/>
    <w:rsid w:val="008536EE"/>
    <w:rsid w:val="008548CF"/>
    <w:rsid w:val="0085528F"/>
    <w:rsid w:val="00856837"/>
    <w:rsid w:val="00861C0E"/>
    <w:rsid w:val="0086248D"/>
    <w:rsid w:val="008638ED"/>
    <w:rsid w:val="008638F4"/>
    <w:rsid w:val="008664F4"/>
    <w:rsid w:val="00866903"/>
    <w:rsid w:val="00870993"/>
    <w:rsid w:val="00873961"/>
    <w:rsid w:val="00873EA3"/>
    <w:rsid w:val="00876586"/>
    <w:rsid w:val="0087778C"/>
    <w:rsid w:val="0088026E"/>
    <w:rsid w:val="0088125E"/>
    <w:rsid w:val="008820D1"/>
    <w:rsid w:val="00882F93"/>
    <w:rsid w:val="0088321B"/>
    <w:rsid w:val="00884C02"/>
    <w:rsid w:val="00884C54"/>
    <w:rsid w:val="008864BB"/>
    <w:rsid w:val="00896269"/>
    <w:rsid w:val="008A0410"/>
    <w:rsid w:val="008A14C9"/>
    <w:rsid w:val="008A2AA8"/>
    <w:rsid w:val="008A35BF"/>
    <w:rsid w:val="008A3683"/>
    <w:rsid w:val="008A4549"/>
    <w:rsid w:val="008B415D"/>
    <w:rsid w:val="008C0193"/>
    <w:rsid w:val="008C2E35"/>
    <w:rsid w:val="008C4C5C"/>
    <w:rsid w:val="008C7780"/>
    <w:rsid w:val="008D2BF3"/>
    <w:rsid w:val="008F29AE"/>
    <w:rsid w:val="008F767A"/>
    <w:rsid w:val="00901C46"/>
    <w:rsid w:val="00902969"/>
    <w:rsid w:val="00904AA1"/>
    <w:rsid w:val="0090768B"/>
    <w:rsid w:val="009103B2"/>
    <w:rsid w:val="00910F29"/>
    <w:rsid w:val="0091164E"/>
    <w:rsid w:val="00913A40"/>
    <w:rsid w:val="00914FB0"/>
    <w:rsid w:val="00917DC6"/>
    <w:rsid w:val="0092022F"/>
    <w:rsid w:val="00924FB1"/>
    <w:rsid w:val="0093259D"/>
    <w:rsid w:val="0093472C"/>
    <w:rsid w:val="0093577A"/>
    <w:rsid w:val="00935944"/>
    <w:rsid w:val="009359AE"/>
    <w:rsid w:val="00935ABB"/>
    <w:rsid w:val="009366AF"/>
    <w:rsid w:val="009374E5"/>
    <w:rsid w:val="009438B8"/>
    <w:rsid w:val="00943CCA"/>
    <w:rsid w:val="00946474"/>
    <w:rsid w:val="0095578D"/>
    <w:rsid w:val="00955EEC"/>
    <w:rsid w:val="00965488"/>
    <w:rsid w:val="00966524"/>
    <w:rsid w:val="00970539"/>
    <w:rsid w:val="009725A5"/>
    <w:rsid w:val="00976395"/>
    <w:rsid w:val="00977314"/>
    <w:rsid w:val="00977327"/>
    <w:rsid w:val="0098150A"/>
    <w:rsid w:val="00983A78"/>
    <w:rsid w:val="00984504"/>
    <w:rsid w:val="00984C96"/>
    <w:rsid w:val="0098601A"/>
    <w:rsid w:val="009920B4"/>
    <w:rsid w:val="00994892"/>
    <w:rsid w:val="0099494A"/>
    <w:rsid w:val="009A1442"/>
    <w:rsid w:val="009A18B9"/>
    <w:rsid w:val="009A2275"/>
    <w:rsid w:val="009A6FAE"/>
    <w:rsid w:val="009A7567"/>
    <w:rsid w:val="009B15AA"/>
    <w:rsid w:val="009B1CAB"/>
    <w:rsid w:val="009B3A45"/>
    <w:rsid w:val="009C4DCB"/>
    <w:rsid w:val="009C6F62"/>
    <w:rsid w:val="009C777D"/>
    <w:rsid w:val="009D1238"/>
    <w:rsid w:val="009D47C8"/>
    <w:rsid w:val="009D544C"/>
    <w:rsid w:val="009E22B0"/>
    <w:rsid w:val="009E436A"/>
    <w:rsid w:val="009E53DD"/>
    <w:rsid w:val="009E7FF4"/>
    <w:rsid w:val="009F336C"/>
    <w:rsid w:val="009F3AEE"/>
    <w:rsid w:val="009F49FD"/>
    <w:rsid w:val="009F5E03"/>
    <w:rsid w:val="00A04CD5"/>
    <w:rsid w:val="00A05084"/>
    <w:rsid w:val="00A0514C"/>
    <w:rsid w:val="00A056A3"/>
    <w:rsid w:val="00A0754D"/>
    <w:rsid w:val="00A10DC3"/>
    <w:rsid w:val="00A11C7D"/>
    <w:rsid w:val="00A13BFF"/>
    <w:rsid w:val="00A1448D"/>
    <w:rsid w:val="00A22790"/>
    <w:rsid w:val="00A25092"/>
    <w:rsid w:val="00A26D22"/>
    <w:rsid w:val="00A30E46"/>
    <w:rsid w:val="00A31610"/>
    <w:rsid w:val="00A3165C"/>
    <w:rsid w:val="00A32DD7"/>
    <w:rsid w:val="00A3681B"/>
    <w:rsid w:val="00A4388A"/>
    <w:rsid w:val="00A4688E"/>
    <w:rsid w:val="00A52585"/>
    <w:rsid w:val="00A612A2"/>
    <w:rsid w:val="00A61A6A"/>
    <w:rsid w:val="00A64277"/>
    <w:rsid w:val="00A70FF9"/>
    <w:rsid w:val="00A71209"/>
    <w:rsid w:val="00A82EB5"/>
    <w:rsid w:val="00A855B5"/>
    <w:rsid w:val="00A85EF0"/>
    <w:rsid w:val="00A87227"/>
    <w:rsid w:val="00A9028B"/>
    <w:rsid w:val="00A91FE3"/>
    <w:rsid w:val="00A934E0"/>
    <w:rsid w:val="00A94E6E"/>
    <w:rsid w:val="00A963DD"/>
    <w:rsid w:val="00AA22CD"/>
    <w:rsid w:val="00AA4196"/>
    <w:rsid w:val="00AA7A2E"/>
    <w:rsid w:val="00AB01BF"/>
    <w:rsid w:val="00AB581B"/>
    <w:rsid w:val="00AB70EA"/>
    <w:rsid w:val="00AC154D"/>
    <w:rsid w:val="00AC2645"/>
    <w:rsid w:val="00AC4BD6"/>
    <w:rsid w:val="00AC73CC"/>
    <w:rsid w:val="00AC7888"/>
    <w:rsid w:val="00AD0596"/>
    <w:rsid w:val="00AD2410"/>
    <w:rsid w:val="00AD3FE5"/>
    <w:rsid w:val="00AD4E5B"/>
    <w:rsid w:val="00AE133E"/>
    <w:rsid w:val="00AE1F15"/>
    <w:rsid w:val="00AE45B9"/>
    <w:rsid w:val="00AE73BC"/>
    <w:rsid w:val="00AF3FB6"/>
    <w:rsid w:val="00AF4247"/>
    <w:rsid w:val="00AF5B10"/>
    <w:rsid w:val="00AF5CEB"/>
    <w:rsid w:val="00B0466C"/>
    <w:rsid w:val="00B05078"/>
    <w:rsid w:val="00B05133"/>
    <w:rsid w:val="00B054BE"/>
    <w:rsid w:val="00B05996"/>
    <w:rsid w:val="00B07B33"/>
    <w:rsid w:val="00B10EB7"/>
    <w:rsid w:val="00B15142"/>
    <w:rsid w:val="00B152B8"/>
    <w:rsid w:val="00B251AF"/>
    <w:rsid w:val="00B30F60"/>
    <w:rsid w:val="00B31C0D"/>
    <w:rsid w:val="00B31D73"/>
    <w:rsid w:val="00B33F98"/>
    <w:rsid w:val="00B344A3"/>
    <w:rsid w:val="00B3687D"/>
    <w:rsid w:val="00B41AB0"/>
    <w:rsid w:val="00B41F69"/>
    <w:rsid w:val="00B4317E"/>
    <w:rsid w:val="00B44051"/>
    <w:rsid w:val="00B44A73"/>
    <w:rsid w:val="00B469D7"/>
    <w:rsid w:val="00B47D09"/>
    <w:rsid w:val="00B50FB0"/>
    <w:rsid w:val="00B5397F"/>
    <w:rsid w:val="00B5709F"/>
    <w:rsid w:val="00B643B2"/>
    <w:rsid w:val="00B65511"/>
    <w:rsid w:val="00B66199"/>
    <w:rsid w:val="00B70899"/>
    <w:rsid w:val="00B70FD0"/>
    <w:rsid w:val="00B766BC"/>
    <w:rsid w:val="00B77727"/>
    <w:rsid w:val="00B8328E"/>
    <w:rsid w:val="00B8455A"/>
    <w:rsid w:val="00B8589A"/>
    <w:rsid w:val="00B86014"/>
    <w:rsid w:val="00B87314"/>
    <w:rsid w:val="00B8740F"/>
    <w:rsid w:val="00B90203"/>
    <w:rsid w:val="00B93018"/>
    <w:rsid w:val="00B9340F"/>
    <w:rsid w:val="00B94C72"/>
    <w:rsid w:val="00B96192"/>
    <w:rsid w:val="00B962EE"/>
    <w:rsid w:val="00B9695C"/>
    <w:rsid w:val="00B97642"/>
    <w:rsid w:val="00BA29E1"/>
    <w:rsid w:val="00BA3B5E"/>
    <w:rsid w:val="00BA5735"/>
    <w:rsid w:val="00BB115D"/>
    <w:rsid w:val="00BB1917"/>
    <w:rsid w:val="00BB255B"/>
    <w:rsid w:val="00BB417E"/>
    <w:rsid w:val="00BC0F9A"/>
    <w:rsid w:val="00BC114A"/>
    <w:rsid w:val="00BC1C52"/>
    <w:rsid w:val="00BC265B"/>
    <w:rsid w:val="00BC3C95"/>
    <w:rsid w:val="00BC61A7"/>
    <w:rsid w:val="00BD211B"/>
    <w:rsid w:val="00BD4A1F"/>
    <w:rsid w:val="00BD71F0"/>
    <w:rsid w:val="00BE1F4D"/>
    <w:rsid w:val="00BE22AA"/>
    <w:rsid w:val="00BE43D5"/>
    <w:rsid w:val="00BE62A5"/>
    <w:rsid w:val="00BF427A"/>
    <w:rsid w:val="00C10C6F"/>
    <w:rsid w:val="00C11F17"/>
    <w:rsid w:val="00C1254A"/>
    <w:rsid w:val="00C12E97"/>
    <w:rsid w:val="00C20727"/>
    <w:rsid w:val="00C21ADC"/>
    <w:rsid w:val="00C25A29"/>
    <w:rsid w:val="00C3128F"/>
    <w:rsid w:val="00C33646"/>
    <w:rsid w:val="00C339BB"/>
    <w:rsid w:val="00C342DF"/>
    <w:rsid w:val="00C41CCE"/>
    <w:rsid w:val="00C612C6"/>
    <w:rsid w:val="00C623D7"/>
    <w:rsid w:val="00C6289C"/>
    <w:rsid w:val="00C6577E"/>
    <w:rsid w:val="00C671D2"/>
    <w:rsid w:val="00C7009D"/>
    <w:rsid w:val="00C72126"/>
    <w:rsid w:val="00C73B1F"/>
    <w:rsid w:val="00C757CD"/>
    <w:rsid w:val="00C75E2D"/>
    <w:rsid w:val="00C761C4"/>
    <w:rsid w:val="00C769EA"/>
    <w:rsid w:val="00C81D8C"/>
    <w:rsid w:val="00C835A4"/>
    <w:rsid w:val="00C83925"/>
    <w:rsid w:val="00C83D48"/>
    <w:rsid w:val="00C84E09"/>
    <w:rsid w:val="00C8550B"/>
    <w:rsid w:val="00C86B37"/>
    <w:rsid w:val="00C93D32"/>
    <w:rsid w:val="00CA6B3F"/>
    <w:rsid w:val="00CB1E4E"/>
    <w:rsid w:val="00CB2874"/>
    <w:rsid w:val="00CB3E27"/>
    <w:rsid w:val="00CB6636"/>
    <w:rsid w:val="00CC0419"/>
    <w:rsid w:val="00CC0A93"/>
    <w:rsid w:val="00CC1CAA"/>
    <w:rsid w:val="00CC599F"/>
    <w:rsid w:val="00CC5CC5"/>
    <w:rsid w:val="00CC7C7D"/>
    <w:rsid w:val="00CD5A54"/>
    <w:rsid w:val="00CD6E83"/>
    <w:rsid w:val="00CE3F48"/>
    <w:rsid w:val="00CE3FBE"/>
    <w:rsid w:val="00CF1DC8"/>
    <w:rsid w:val="00CF396B"/>
    <w:rsid w:val="00CF4B12"/>
    <w:rsid w:val="00D00D70"/>
    <w:rsid w:val="00D017ED"/>
    <w:rsid w:val="00D056CB"/>
    <w:rsid w:val="00D11E88"/>
    <w:rsid w:val="00D208FC"/>
    <w:rsid w:val="00D23A31"/>
    <w:rsid w:val="00D2621F"/>
    <w:rsid w:val="00D27CD3"/>
    <w:rsid w:val="00D342B1"/>
    <w:rsid w:val="00D34F6F"/>
    <w:rsid w:val="00D3579F"/>
    <w:rsid w:val="00D363B9"/>
    <w:rsid w:val="00D37BCC"/>
    <w:rsid w:val="00D40324"/>
    <w:rsid w:val="00D4077A"/>
    <w:rsid w:val="00D4218F"/>
    <w:rsid w:val="00D455C7"/>
    <w:rsid w:val="00D57A78"/>
    <w:rsid w:val="00D6005E"/>
    <w:rsid w:val="00D61B8E"/>
    <w:rsid w:val="00D64222"/>
    <w:rsid w:val="00D646FE"/>
    <w:rsid w:val="00D652EC"/>
    <w:rsid w:val="00D66E49"/>
    <w:rsid w:val="00D67C3F"/>
    <w:rsid w:val="00D754C9"/>
    <w:rsid w:val="00D80BC6"/>
    <w:rsid w:val="00D81E44"/>
    <w:rsid w:val="00D84E15"/>
    <w:rsid w:val="00D85356"/>
    <w:rsid w:val="00D905DD"/>
    <w:rsid w:val="00D93AC9"/>
    <w:rsid w:val="00DA3091"/>
    <w:rsid w:val="00DA3E3D"/>
    <w:rsid w:val="00DA7D66"/>
    <w:rsid w:val="00DB3414"/>
    <w:rsid w:val="00DC07D2"/>
    <w:rsid w:val="00DD1434"/>
    <w:rsid w:val="00DD1F4D"/>
    <w:rsid w:val="00DD6AB4"/>
    <w:rsid w:val="00DD77A7"/>
    <w:rsid w:val="00DE07B5"/>
    <w:rsid w:val="00DE5184"/>
    <w:rsid w:val="00DE7E94"/>
    <w:rsid w:val="00DF12D1"/>
    <w:rsid w:val="00DF141D"/>
    <w:rsid w:val="00DF22BA"/>
    <w:rsid w:val="00DF52A1"/>
    <w:rsid w:val="00E00EDE"/>
    <w:rsid w:val="00E01450"/>
    <w:rsid w:val="00E111D8"/>
    <w:rsid w:val="00E112ED"/>
    <w:rsid w:val="00E129DB"/>
    <w:rsid w:val="00E12DF9"/>
    <w:rsid w:val="00E15BE4"/>
    <w:rsid w:val="00E15CAA"/>
    <w:rsid w:val="00E17E03"/>
    <w:rsid w:val="00E23F87"/>
    <w:rsid w:val="00E37295"/>
    <w:rsid w:val="00E42507"/>
    <w:rsid w:val="00E42A7D"/>
    <w:rsid w:val="00E44361"/>
    <w:rsid w:val="00E47949"/>
    <w:rsid w:val="00E5098F"/>
    <w:rsid w:val="00E511A7"/>
    <w:rsid w:val="00E53EAD"/>
    <w:rsid w:val="00E54C34"/>
    <w:rsid w:val="00E54C45"/>
    <w:rsid w:val="00E6049C"/>
    <w:rsid w:val="00E629BD"/>
    <w:rsid w:val="00E64BC1"/>
    <w:rsid w:val="00E656E6"/>
    <w:rsid w:val="00E67AC9"/>
    <w:rsid w:val="00E7021D"/>
    <w:rsid w:val="00E71A5A"/>
    <w:rsid w:val="00E72EF0"/>
    <w:rsid w:val="00E74C63"/>
    <w:rsid w:val="00E809E1"/>
    <w:rsid w:val="00E8415F"/>
    <w:rsid w:val="00E854D5"/>
    <w:rsid w:val="00E92F34"/>
    <w:rsid w:val="00E944AF"/>
    <w:rsid w:val="00E9474F"/>
    <w:rsid w:val="00E97DF6"/>
    <w:rsid w:val="00E97F10"/>
    <w:rsid w:val="00EA1F04"/>
    <w:rsid w:val="00EA2305"/>
    <w:rsid w:val="00EA27AD"/>
    <w:rsid w:val="00EA480D"/>
    <w:rsid w:val="00EA4D16"/>
    <w:rsid w:val="00EB0620"/>
    <w:rsid w:val="00EB0F11"/>
    <w:rsid w:val="00EB151A"/>
    <w:rsid w:val="00EB157F"/>
    <w:rsid w:val="00EB2CEE"/>
    <w:rsid w:val="00EB3925"/>
    <w:rsid w:val="00EB3BDB"/>
    <w:rsid w:val="00EC2A0E"/>
    <w:rsid w:val="00EC2C40"/>
    <w:rsid w:val="00EC2E68"/>
    <w:rsid w:val="00ED0A8B"/>
    <w:rsid w:val="00ED6A8C"/>
    <w:rsid w:val="00EE682D"/>
    <w:rsid w:val="00EE7B4F"/>
    <w:rsid w:val="00F017AB"/>
    <w:rsid w:val="00F047A0"/>
    <w:rsid w:val="00F0525C"/>
    <w:rsid w:val="00F17A6F"/>
    <w:rsid w:val="00F2063A"/>
    <w:rsid w:val="00F24202"/>
    <w:rsid w:val="00F24854"/>
    <w:rsid w:val="00F27FF3"/>
    <w:rsid w:val="00F37442"/>
    <w:rsid w:val="00F4027B"/>
    <w:rsid w:val="00F419CD"/>
    <w:rsid w:val="00F42023"/>
    <w:rsid w:val="00F45339"/>
    <w:rsid w:val="00F46600"/>
    <w:rsid w:val="00F47993"/>
    <w:rsid w:val="00F5215D"/>
    <w:rsid w:val="00F53647"/>
    <w:rsid w:val="00F61B04"/>
    <w:rsid w:val="00F62424"/>
    <w:rsid w:val="00F701E4"/>
    <w:rsid w:val="00F777EC"/>
    <w:rsid w:val="00F82BBD"/>
    <w:rsid w:val="00F86E2B"/>
    <w:rsid w:val="00F87319"/>
    <w:rsid w:val="00F92577"/>
    <w:rsid w:val="00F97E26"/>
    <w:rsid w:val="00FA0975"/>
    <w:rsid w:val="00FA0B43"/>
    <w:rsid w:val="00FA24D4"/>
    <w:rsid w:val="00FA278B"/>
    <w:rsid w:val="00FA4156"/>
    <w:rsid w:val="00FA5B0B"/>
    <w:rsid w:val="00FA607A"/>
    <w:rsid w:val="00FB017F"/>
    <w:rsid w:val="00FB1376"/>
    <w:rsid w:val="00FB185F"/>
    <w:rsid w:val="00FB28AA"/>
    <w:rsid w:val="00FC1944"/>
    <w:rsid w:val="00FC6888"/>
    <w:rsid w:val="00FD0ADE"/>
    <w:rsid w:val="00FD29E8"/>
    <w:rsid w:val="00FD3670"/>
    <w:rsid w:val="00FD3AFA"/>
    <w:rsid w:val="00FE0534"/>
    <w:rsid w:val="00FE0A6C"/>
    <w:rsid w:val="00FE11EF"/>
    <w:rsid w:val="00FE2425"/>
    <w:rsid w:val="00FE2FE2"/>
    <w:rsid w:val="00FE47ED"/>
    <w:rsid w:val="00FE5756"/>
    <w:rsid w:val="00FE766C"/>
    <w:rsid w:val="00FF076B"/>
    <w:rsid w:val="00FF0806"/>
    <w:rsid w:val="00FF1A7D"/>
    <w:rsid w:val="00FF1F53"/>
    <w:rsid w:val="00FF5CEE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26695BA"/>
  <w15:chartTrackingRefBased/>
  <w15:docId w15:val="{3FC7DB8E-5082-4B27-A0F7-487C135B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7319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82D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051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A0514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page number"/>
    <w:basedOn w:val="a0"/>
    <w:rsid w:val="00A0514C"/>
  </w:style>
  <w:style w:type="paragraph" w:customStyle="1" w:styleId="Times142">
    <w:name w:val="Times14_РИО2"/>
    <w:basedOn w:val="a"/>
    <w:link w:val="Times1420"/>
    <w:qFormat/>
    <w:rsid w:val="00EC2E68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2E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rsid w:val="00A0514C"/>
    <w:pPr>
      <w:spacing w:after="120"/>
    </w:pPr>
  </w:style>
  <w:style w:type="character" w:customStyle="1" w:styleId="a7">
    <w:name w:val="Основной текст Знак"/>
    <w:basedOn w:val="a0"/>
    <w:link w:val="a6"/>
    <w:rsid w:val="00A051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uiPriority w:val="33"/>
    <w:qFormat/>
    <w:rsid w:val="00A0514C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A0514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1030E"/>
    <w:rPr>
      <w:color w:val="808080"/>
    </w:rPr>
  </w:style>
  <w:style w:type="character" w:customStyle="1" w:styleId="apple-converted-space">
    <w:name w:val="apple-converted-space"/>
    <w:basedOn w:val="a0"/>
    <w:rsid w:val="00F27FF3"/>
  </w:style>
  <w:style w:type="character" w:customStyle="1" w:styleId="doc-keyword">
    <w:name w:val="doc-keyword"/>
    <w:basedOn w:val="a0"/>
    <w:rsid w:val="00F27FF3"/>
  </w:style>
  <w:style w:type="character" w:styleId="ab">
    <w:name w:val="Emphasis"/>
    <w:basedOn w:val="a0"/>
    <w:uiPriority w:val="20"/>
    <w:qFormat/>
    <w:rsid w:val="00D4218F"/>
    <w:rPr>
      <w:i/>
      <w:iCs/>
    </w:rPr>
  </w:style>
  <w:style w:type="character" w:styleId="ac">
    <w:name w:val="Hyperlink"/>
    <w:basedOn w:val="a0"/>
    <w:uiPriority w:val="99"/>
    <w:unhideWhenUsed/>
    <w:rsid w:val="0091164E"/>
    <w:rPr>
      <w:color w:val="0000FF"/>
      <w:u w:val="single"/>
    </w:rPr>
  </w:style>
  <w:style w:type="table" w:styleId="ad">
    <w:name w:val="Table Grid"/>
    <w:basedOn w:val="a1"/>
    <w:uiPriority w:val="39"/>
    <w:rsid w:val="004A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643345"/>
    <w:rPr>
      <w:b/>
      <w:bCs/>
    </w:rPr>
  </w:style>
  <w:style w:type="character" w:customStyle="1" w:styleId="doc-menu">
    <w:name w:val="doc-menu"/>
    <w:basedOn w:val="a0"/>
    <w:rsid w:val="008313C9"/>
  </w:style>
  <w:style w:type="paragraph" w:customStyle="1" w:styleId="11">
    <w:name w:val="1"/>
    <w:basedOn w:val="a"/>
    <w:next w:val="af"/>
    <w:link w:val="af0"/>
    <w:uiPriority w:val="99"/>
    <w:qFormat/>
    <w:rsid w:val="009C6F62"/>
    <w:pPr>
      <w:jc w:val="center"/>
    </w:pPr>
    <w:rPr>
      <w:rFonts w:eastAsiaTheme="minorHAnsi"/>
      <w:b/>
    </w:rPr>
  </w:style>
  <w:style w:type="character" w:customStyle="1" w:styleId="af0">
    <w:name w:val="Название Знак"/>
    <w:link w:val="11"/>
    <w:uiPriority w:val="99"/>
    <w:locked/>
    <w:rsid w:val="009C6F62"/>
    <w:rPr>
      <w:rFonts w:ascii="Times New Roman" w:hAnsi="Times New Roman" w:cs="Times New Roman"/>
      <w:b/>
      <w:sz w:val="24"/>
      <w:szCs w:val="24"/>
      <w:lang w:eastAsia="ru-RU"/>
    </w:rPr>
  </w:style>
  <w:style w:type="paragraph" w:styleId="af">
    <w:name w:val="Title"/>
    <w:basedOn w:val="a"/>
    <w:next w:val="a"/>
    <w:link w:val="af1"/>
    <w:uiPriority w:val="10"/>
    <w:qFormat/>
    <w:rsid w:val="009C6F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C6F6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46282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6282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rmal (Web)"/>
    <w:basedOn w:val="a"/>
    <w:uiPriority w:val="99"/>
    <w:unhideWhenUsed/>
    <w:rsid w:val="004E587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87319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F87319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E682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30B7"/>
    <w:pPr>
      <w:tabs>
        <w:tab w:val="right" w:leader="dot" w:pos="9345"/>
      </w:tabs>
      <w:spacing w:line="360" w:lineRule="auto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0530B7"/>
    <w:pPr>
      <w:tabs>
        <w:tab w:val="right" w:leader="dot" w:pos="9345"/>
      </w:tabs>
      <w:spacing w:line="360" w:lineRule="auto"/>
      <w:ind w:left="482"/>
    </w:pPr>
    <w:rPr>
      <w:sz w:val="28"/>
    </w:rPr>
  </w:style>
  <w:style w:type="paragraph" w:customStyle="1" w:styleId="33">
    <w:name w:val="Заголовок 33"/>
    <w:basedOn w:val="a"/>
    <w:link w:val="330"/>
    <w:qFormat/>
    <w:rsid w:val="000E0E7B"/>
    <w:pPr>
      <w:spacing w:line="360" w:lineRule="auto"/>
      <w:ind w:firstLine="709"/>
    </w:pPr>
    <w:rPr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530B7"/>
    <w:pPr>
      <w:spacing w:line="360" w:lineRule="auto"/>
      <w:ind w:left="238"/>
    </w:pPr>
    <w:rPr>
      <w:sz w:val="28"/>
    </w:rPr>
  </w:style>
  <w:style w:type="character" w:customStyle="1" w:styleId="330">
    <w:name w:val="Заголовок 33 Знак"/>
    <w:basedOn w:val="a0"/>
    <w:link w:val="33"/>
    <w:rsid w:val="000E0E7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68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A7120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1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dtext">
    <w:name w:val="nd_text"/>
    <w:basedOn w:val="a"/>
    <w:rsid w:val="004D6A6B"/>
    <w:pPr>
      <w:spacing w:before="100" w:beforeAutospacing="1" w:after="100" w:afterAutospacing="1"/>
    </w:pPr>
  </w:style>
  <w:style w:type="paragraph" w:styleId="4">
    <w:name w:val="toc 4"/>
    <w:basedOn w:val="a"/>
    <w:next w:val="a"/>
    <w:autoRedefine/>
    <w:uiPriority w:val="39"/>
    <w:unhideWhenUsed/>
    <w:rsid w:val="00455DFA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55DFA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55DFA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55DFA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55DFA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55DFA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2C44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Раздел"/>
    <w:basedOn w:val="1"/>
    <w:link w:val="af9"/>
    <w:qFormat/>
    <w:rsid w:val="002C44C1"/>
    <w:rPr>
      <w:szCs w:val="28"/>
    </w:rPr>
  </w:style>
  <w:style w:type="paragraph" w:customStyle="1" w:styleId="afa">
    <w:name w:val="Пункт"/>
    <w:basedOn w:val="a"/>
    <w:link w:val="afb"/>
    <w:qFormat/>
    <w:rsid w:val="002C44C1"/>
    <w:pPr>
      <w:spacing w:line="360" w:lineRule="auto"/>
      <w:ind w:firstLine="709"/>
    </w:pPr>
    <w:rPr>
      <w:b/>
      <w:bCs/>
      <w:sz w:val="28"/>
      <w:szCs w:val="28"/>
    </w:rPr>
  </w:style>
  <w:style w:type="character" w:customStyle="1" w:styleId="af9">
    <w:name w:val="Раздел Знак"/>
    <w:basedOn w:val="10"/>
    <w:link w:val="af8"/>
    <w:rsid w:val="002C44C1"/>
    <w:rPr>
      <w:rFonts w:ascii="Times New Roman" w:eastAsiaTheme="majorEastAsia" w:hAnsi="Times New Roman" w:cstheme="majorBidi"/>
      <w:b/>
      <w:caps/>
      <w:color w:val="000000" w:themeColor="text1"/>
      <w:sz w:val="28"/>
      <w:szCs w:val="28"/>
      <w:lang w:eastAsia="ru-RU"/>
    </w:rPr>
  </w:style>
  <w:style w:type="character" w:customStyle="1" w:styleId="afb">
    <w:name w:val="Пункт Знак"/>
    <w:basedOn w:val="a0"/>
    <w:link w:val="afa"/>
    <w:rsid w:val="002C44C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c">
    <w:name w:val="Подпункт"/>
    <w:basedOn w:val="afa"/>
    <w:link w:val="afd"/>
    <w:qFormat/>
    <w:rsid w:val="002C44C1"/>
  </w:style>
  <w:style w:type="character" w:customStyle="1" w:styleId="afd">
    <w:name w:val="Подпункт Знак"/>
    <w:basedOn w:val="afb"/>
    <w:link w:val="afc"/>
    <w:rsid w:val="002C44C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e">
    <w:name w:val="Содержимое таблицы"/>
    <w:basedOn w:val="a"/>
    <w:rsid w:val="00F2063A"/>
    <w:pPr>
      <w:suppressLineNumbers/>
    </w:pPr>
    <w:rPr>
      <w:sz w:val="20"/>
      <w:szCs w:val="20"/>
      <w:lang w:eastAsia="ar-SA"/>
    </w:rPr>
  </w:style>
  <w:style w:type="paragraph" w:styleId="aff">
    <w:name w:val="No Spacing"/>
    <w:uiPriority w:val="1"/>
    <w:qFormat/>
    <w:rsid w:val="00F2063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customStyle="1" w:styleId="aff0">
    <w:name w:val="Основной текст ВКР"/>
    <w:basedOn w:val="a"/>
    <w:link w:val="aff1"/>
    <w:qFormat/>
    <w:rsid w:val="00811EF9"/>
    <w:pPr>
      <w:spacing w:line="360" w:lineRule="auto"/>
      <w:ind w:firstLine="709"/>
      <w:jc w:val="both"/>
    </w:pPr>
    <w:rPr>
      <w:sz w:val="28"/>
    </w:rPr>
  </w:style>
  <w:style w:type="character" w:styleId="aff2">
    <w:name w:val="Unresolved Mention"/>
    <w:basedOn w:val="a0"/>
    <w:uiPriority w:val="99"/>
    <w:semiHidden/>
    <w:unhideWhenUsed/>
    <w:rsid w:val="003441A0"/>
    <w:rPr>
      <w:color w:val="605E5C"/>
      <w:shd w:val="clear" w:color="auto" w:fill="E1DFDD"/>
    </w:rPr>
  </w:style>
  <w:style w:type="character" w:customStyle="1" w:styleId="aff1">
    <w:name w:val="Основной текст ВКР Знак"/>
    <w:basedOn w:val="a0"/>
    <w:link w:val="aff0"/>
    <w:rsid w:val="00811EF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3">
    <w:name w:val="FollowedHyperlink"/>
    <w:basedOn w:val="a0"/>
    <w:uiPriority w:val="99"/>
    <w:semiHidden/>
    <w:unhideWhenUsed/>
    <w:rsid w:val="00BB1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CBBD-85D2-464D-A38F-AF10021C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38</Pages>
  <Words>5298</Words>
  <Characters>30199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Левшин</dc:creator>
  <cp:keywords/>
  <dc:description/>
  <cp:lastModifiedBy>Павел Левшин</cp:lastModifiedBy>
  <cp:revision>13</cp:revision>
  <cp:lastPrinted>2019-05-11T17:31:00Z</cp:lastPrinted>
  <dcterms:created xsi:type="dcterms:W3CDTF">2019-04-28T12:20:00Z</dcterms:created>
  <dcterms:modified xsi:type="dcterms:W3CDTF">2019-05-11T22:56:00Z</dcterms:modified>
</cp:coreProperties>
</file>