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Historical Load Utilization - Finance User Guide</w:t>
      </w:r>
    </w:p>
    <w:p>
      <w:r>
        <w:t>Generated from docs/HISTORICAL_LOAD_UTILIZATION_REPORT.md and tailored for Finance validation.</w:t>
      </w:r>
    </w:p>
    <w:p>
      <w:pPr>
        <w:pStyle w:val="Heading1"/>
      </w:pPr>
      <w:r>
        <w:t>1. Purpose</w:t>
      </w:r>
    </w:p>
    <w:p>
      <w:r>
        <w:rPr>
          <w:b w:val="0"/>
        </w:rPr>
        <w:t>Use this process to estimate historical load utilization from a monthly order report. The script applies the same default stacking logic used by the optimization tool.</w:t>
      </w:r>
    </w:p>
    <w:p>
      <w:pPr>
        <w:pStyle w:val="Heading1"/>
      </w:pPr>
      <w:r>
        <w:t>2. What Is Embedded In The Script</w:t>
      </w:r>
    </w:p>
    <w:p>
      <w:pPr>
        <w:pStyle w:val="ListBullet"/>
      </w:pPr>
      <w:r>
        <w:t>SKU cheat sheet values (length + max stack limits) are automatically loaded from data/seed/sku_specifications.csv.</w:t>
      </w:r>
    </w:p>
    <w:p>
      <w:pPr>
        <w:pStyle w:val="ListBullet"/>
      </w:pPr>
      <w:r>
        <w:t>Default trailer assumptions by origin plant are automatically applied (VA -&gt; FLATBED_48, NV -&gt; STEP_DECK_48, otherwise STEP_DECK).</w:t>
      </w:r>
    </w:p>
    <w:p>
      <w:pPr>
        <w:pStyle w:val="ListBullet"/>
      </w:pPr>
      <w:r>
        <w:t>If origin plant is missing, the script falls back to the first two letters of the load number.</w:t>
      </w:r>
    </w:p>
    <w:p>
      <w:pPr>
        <w:pStyle w:val="Heading1"/>
      </w:pPr>
      <w:r>
        <w:t>3. Finance Workflow</w:t>
      </w:r>
    </w:p>
    <w:p>
      <w:pPr>
        <w:pStyle w:val="ListNumber"/>
      </w:pPr>
      <w:r>
        <w:t>Export one historical report (CSV/XLSX) with load number, SO #, SKU, quantity, and preferably origin plant.</w:t>
      </w:r>
    </w:p>
    <w:p>
      <w:pPr>
        <w:pStyle w:val="ListNumber"/>
      </w:pPr>
      <w:r>
        <w:t>Run: python scripts/historical_load_utilization_report.py --order-report &lt;your_file&gt; --output &lt;output_file&gt;</w:t>
      </w:r>
    </w:p>
    <w:p>
      <w:pPr>
        <w:pStyle w:val="ListNumber"/>
      </w:pPr>
      <w:r>
        <w:t>Review output CSV with one row per load and utilization metrics.</w:t>
      </w:r>
    </w:p>
    <w:p>
      <w:pPr>
        <w:pStyle w:val="Heading1"/>
      </w:pPr>
      <w:r>
        <w:t>4. Utilization Calculation Example</w:t>
      </w:r>
    </w:p>
    <w:p>
      <w:r>
        <w:rPr>
          <w:b/>
        </w:rPr>
        <w:t>The script calculates load utilization using:</w:t>
      </w:r>
    </w:p>
    <w:p>
      <w:r>
        <w:rPr>
          <w:b w:val="0"/>
        </w:rPr>
        <w:t>utilization_pct = (utilization_credit_ft / capacity_feet_used) x 100</w:t>
      </w:r>
    </w:p>
    <w:p>
      <w:r>
        <w:rPr>
          <w:b/>
        </w:rPr>
        <w:t>Example from sample output:</w:t>
      </w:r>
    </w:p>
    <w:p>
      <w:pPr>
        <w:pStyle w:val="ListBullet"/>
      </w:pPr>
      <w:r>
        <w:t>Load: VA26-1001</w:t>
      </w:r>
    </w:p>
    <w:p>
      <w:pPr>
        <w:pStyle w:val="ListBullet"/>
      </w:pPr>
      <w:r>
        <w:t>Trailer: FLATBED_48</w:t>
      </w:r>
    </w:p>
    <w:p>
      <w:pPr>
        <w:pStyle w:val="ListBullet"/>
      </w:pPr>
      <w:r>
        <w:t>capacity_feet_used = 48.0</w:t>
      </w:r>
    </w:p>
    <w:p>
      <w:pPr>
        <w:pStyle w:val="ListBullet"/>
      </w:pPr>
      <w:r>
        <w:t>utilization_credit_ft = 33.6</w:t>
      </w:r>
    </w:p>
    <w:p>
      <w:pPr>
        <w:pStyle w:val="ListBullet"/>
      </w:pPr>
      <w:r>
        <w:t>utilization_pct = 33.6 / 48.0 x 100 = 70.0%</w:t>
      </w:r>
    </w:p>
    <w:p>
      <w:pPr>
        <w:pStyle w:val="ListBullet"/>
      </w:pPr>
      <w:r>
        <w:t>Grade from tool thresholds: B</w:t>
      </w:r>
    </w:p>
    <w:p>
      <w:r>
        <w:rPr>
          <w:b w:val="0"/>
        </w:rPr>
        <w:t>Note: utilization_credit_ft is produced by the stack engine using SKU lengths, stack limits, deck rules, and overflow assumptions.</w:t>
      </w:r>
    </w:p>
    <w:p>
      <w:pPr>
        <w:pStyle w:val="Heading1"/>
      </w:pPr>
      <w:r>
        <w:t>5. Expected Input Header Template</w:t>
      </w:r>
    </w:p>
    <w:p>
      <w:r>
        <w:rPr>
          <w:b w:val="0"/>
        </w:rPr>
        <w:t>Template file: docs/examples/historical_order_report_finance_template.csv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load_number</w:t>
            </w:r>
          </w:p>
        </w:tc>
        <w:tc>
          <w:tcPr>
            <w:tcW w:type="dxa" w:w="785"/>
          </w:tcPr>
          <w:p>
            <w:r>
              <w:t>so_num</w:t>
            </w:r>
          </w:p>
        </w:tc>
        <w:tc>
          <w:tcPr>
            <w:tcW w:type="dxa" w:w="785"/>
          </w:tcPr>
          <w:p>
            <w:r>
              <w:t>sku</w:t>
            </w:r>
          </w:p>
        </w:tc>
        <w:tc>
          <w:tcPr>
            <w:tcW w:type="dxa" w:w="785"/>
          </w:tcPr>
          <w:p>
            <w:r>
              <w:t>qty</w:t>
            </w:r>
          </w:p>
        </w:tc>
        <w:tc>
          <w:tcPr>
            <w:tcW w:type="dxa" w:w="785"/>
          </w:tcPr>
          <w:p>
            <w:r>
              <w:t>origin_plant</w:t>
            </w:r>
          </w:p>
        </w:tc>
        <w:tc>
          <w:tcPr>
            <w:tcW w:type="dxa" w:w="785"/>
          </w:tcPr>
          <w:p>
            <w:r>
              <w:t>destination_state</w:t>
            </w:r>
          </w:p>
        </w:tc>
        <w:tc>
          <w:tcPr>
            <w:tcW w:type="dxa" w:w="785"/>
          </w:tcPr>
          <w:p>
            <w:r>
              <w:t>destination_zip</w:t>
            </w:r>
          </w:p>
        </w:tc>
        <w:tc>
          <w:tcPr>
            <w:tcW w:type="dxa" w:w="785"/>
          </w:tcPr>
          <w:p>
            <w:r>
              <w:t>trailer_type</w:t>
            </w:r>
          </w:p>
        </w:tc>
        <w:tc>
          <w:tcPr>
            <w:tcW w:type="dxa" w:w="785"/>
          </w:tcPr>
          <w:p>
            <w:r>
              <w:t>capacity_feet</w:t>
            </w:r>
          </w:p>
        </w:tc>
        <w:tc>
          <w:tcPr>
            <w:tcW w:type="dxa" w:w="785"/>
          </w:tcPr>
          <w:p>
            <w:r>
              <w:t>item_desc</w:t>
            </w:r>
          </w:p>
        </w:tc>
        <w:tc>
          <w:tcPr>
            <w:tcW w:type="dxa" w:w="785"/>
          </w:tcPr>
          <w:p>
            <w:r>
              <w:t>stop_sequence</w:t>
            </w:r>
          </w:p>
        </w:tc>
      </w:tr>
      <w:tr>
        <w:tc>
          <w:tcPr>
            <w:tcW w:type="dxa" w:w="785"/>
          </w:tcPr>
          <w:p>
            <w:r>
              <w:t>GA26-2001</w:t>
            </w:r>
          </w:p>
        </w:tc>
        <w:tc>
          <w:tcPr>
            <w:tcW w:type="dxa" w:w="785"/>
          </w:tcPr>
          <w:p>
            <w:r>
              <w:t>SO-1001</w:t>
            </w:r>
          </w:p>
        </w:tc>
        <w:tc>
          <w:tcPr>
            <w:tcW w:type="dxa" w:w="785"/>
          </w:tcPr>
          <w:p>
            <w:r>
              <w:t>5.5X10GWPR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GA</w:t>
            </w:r>
          </w:p>
        </w:tc>
        <w:tc>
          <w:tcPr>
            <w:tcW w:type="dxa" w:w="785"/>
          </w:tcPr>
          <w:p>
            <w:r>
              <w:t>NC</w:t>
            </w:r>
          </w:p>
        </w:tc>
        <w:tc>
          <w:tcPr>
            <w:tcW w:type="dxa" w:w="785"/>
          </w:tcPr>
          <w:p>
            <w:r>
              <w:t>27513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None</w:t>
            </w:r>
          </w:p>
        </w:tc>
      </w:tr>
      <w:tr>
        <w:tc>
          <w:tcPr>
            <w:tcW w:type="dxa" w:w="785"/>
          </w:tcPr>
          <w:p>
            <w:r>
              <w:t>GA26-2001</w:t>
            </w:r>
          </w:p>
        </w:tc>
        <w:tc>
          <w:tcPr>
            <w:tcW w:type="dxa" w:w="785"/>
          </w:tcPr>
          <w:p>
            <w:r>
              <w:t>SO-1002</w:t>
            </w:r>
          </w:p>
        </w:tc>
        <w:tc>
          <w:tcPr>
            <w:tcW w:type="dxa" w:w="785"/>
          </w:tcPr>
          <w:p>
            <w:r>
              <w:t>5X10DUMPLP10K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GA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29601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None</w:t>
            </w:r>
          </w:p>
        </w:tc>
      </w:tr>
      <w:tr>
        <w:tc>
          <w:tcPr>
            <w:tcW w:type="dxa" w:w="785"/>
          </w:tcPr>
          <w:p>
            <w:r>
              <w:t>VA26-1001</w:t>
            </w:r>
          </w:p>
        </w:tc>
        <w:tc>
          <w:tcPr>
            <w:tcW w:type="dxa" w:w="785"/>
          </w:tcPr>
          <w:p>
            <w:r>
              <w:t>SO-2001</w:t>
            </w:r>
          </w:p>
        </w:tc>
        <w:tc>
          <w:tcPr>
            <w:tcW w:type="dxa" w:w="785"/>
          </w:tcPr>
          <w:p>
            <w:r>
              <w:t>5X10DUMPLP10K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22572</w:t>
            </w:r>
          </w:p>
        </w:tc>
        <w:tc>
          <w:tcPr>
            <w:tcW w:type="dxa" w:w="785"/>
          </w:tcPr>
          <w:p>
            <w:r>
              <w:t>FLATBED_48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VA26-1001</w:t>
            </w:r>
          </w:p>
        </w:tc>
        <w:tc>
          <w:tcPr>
            <w:tcW w:type="dxa" w:w="785"/>
          </w:tcPr>
          <w:p>
            <w:r>
              <w:t>SO-2002</w:t>
            </w:r>
          </w:p>
        </w:tc>
        <w:tc>
          <w:tcPr>
            <w:tcW w:type="dxa" w:w="785"/>
          </w:tcPr>
          <w:p>
            <w:r>
              <w:t>4X6G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VA</w:t>
            </w:r>
          </w:p>
        </w:tc>
        <w:tc>
          <w:tcPr>
            <w:tcW w:type="dxa" w:w="785"/>
          </w:tcPr>
          <w:p>
            <w:r>
              <w:t>22572</w:t>
            </w:r>
          </w:p>
        </w:tc>
        <w:tc>
          <w:tcPr>
            <w:tcW w:type="dxa" w:w="785"/>
          </w:tcPr>
          <w:p>
            <w:r>
              <w:t>FLATBED_48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>
      <w:pPr>
        <w:pStyle w:val="Heading1"/>
      </w:pPr>
      <w:r>
        <w:t>6. Sample Output Layout</w:t>
      </w:r>
    </w:p>
    <w:p>
      <w:r>
        <w:rPr>
          <w:b w:val="0"/>
        </w:rPr>
        <w:t>Sample output file: docs/examples/historical_load_utilization_sample_output.csv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load_number</w:t>
            </w:r>
          </w:p>
        </w:tc>
        <w:tc>
          <w:tcPr>
            <w:tcW w:type="dxa" w:w="480"/>
          </w:tcPr>
          <w:p>
            <w:r>
              <w:t>origin_plant_assumed</w:t>
            </w:r>
          </w:p>
        </w:tc>
        <w:tc>
          <w:tcPr>
            <w:tcW w:type="dxa" w:w="480"/>
          </w:tcPr>
          <w:p>
            <w:r>
              <w:t>trailer_type_used</w:t>
            </w:r>
          </w:p>
        </w:tc>
        <w:tc>
          <w:tcPr>
            <w:tcW w:type="dxa" w:w="480"/>
          </w:tcPr>
          <w:p>
            <w:r>
              <w:t>capacity_feet_used</w:t>
            </w:r>
          </w:p>
        </w:tc>
        <w:tc>
          <w:tcPr>
            <w:tcW w:type="dxa" w:w="480"/>
          </w:tcPr>
          <w:p>
            <w:r>
              <w:t>orders_on_load</w:t>
            </w:r>
          </w:p>
        </w:tc>
        <w:tc>
          <w:tcPr>
            <w:tcW w:type="dxa" w:w="480"/>
          </w:tcPr>
          <w:p>
            <w:r>
              <w:t>rows_in_report_load</w:t>
            </w:r>
          </w:p>
        </w:tc>
        <w:tc>
          <w:tcPr>
            <w:tcW w:type="dxa" w:w="480"/>
          </w:tcPr>
          <w:p>
            <w:r>
              <w:t>rows_used_in_calc</w:t>
            </w:r>
          </w:p>
        </w:tc>
        <w:tc>
          <w:tcPr>
            <w:tcW w:type="dxa" w:w="480"/>
          </w:tcPr>
          <w:p>
            <w:r>
              <w:t>units_on_load</w:t>
            </w:r>
          </w:p>
        </w:tc>
        <w:tc>
          <w:tcPr>
            <w:tcW w:type="dxa" w:w="480"/>
          </w:tcPr>
          <w:p>
            <w:r>
              <w:t>utilization_pct</w:t>
            </w:r>
          </w:p>
        </w:tc>
        <w:tc>
          <w:tcPr>
            <w:tcW w:type="dxa" w:w="480"/>
          </w:tcPr>
          <w:p>
            <w:r>
              <w:t>utilization_grade</w:t>
            </w:r>
          </w:p>
        </w:tc>
        <w:tc>
          <w:tcPr>
            <w:tcW w:type="dxa" w:w="480"/>
          </w:tcPr>
          <w:p>
            <w:r>
              <w:t>utilization_credit_ft</w:t>
            </w:r>
          </w:p>
        </w:tc>
        <w:tc>
          <w:tcPr>
            <w:tcW w:type="dxa" w:w="480"/>
          </w:tcPr>
          <w:p>
            <w:r>
              <w:t>total_linear_feet</w:t>
            </w:r>
          </w:p>
        </w:tc>
        <w:tc>
          <w:tcPr>
            <w:tcW w:type="dxa" w:w="480"/>
          </w:tcPr>
          <w:p>
            <w:r>
              <w:t>lower_deck_used_length_ft</w:t>
            </w:r>
          </w:p>
        </w:tc>
        <w:tc>
          <w:tcPr>
            <w:tcW w:type="dxa" w:w="480"/>
          </w:tcPr>
          <w:p>
            <w:r>
              <w:t>upper_deck_effective_length_ft</w:t>
            </w:r>
          </w:p>
        </w:tc>
        <w:tc>
          <w:tcPr>
            <w:tcW w:type="dxa" w:w="480"/>
          </w:tcPr>
          <w:p>
            <w:r>
              <w:t>exceeds_capacity</w:t>
            </w:r>
          </w:p>
        </w:tc>
        <w:tc>
          <w:tcPr>
            <w:tcW w:type="dxa" w:w="480"/>
          </w:tcPr>
          <w:p>
            <w:r>
              <w:t>warning_count</w:t>
            </w:r>
          </w:p>
        </w:tc>
        <w:tc>
          <w:tcPr>
            <w:tcW w:type="dxa" w:w="480"/>
          </w:tcPr>
          <w:p>
            <w:r>
              <w:t>missing_sku_rows</w:t>
            </w:r>
          </w:p>
        </w:tc>
        <w:tc>
          <w:tcPr>
            <w:tcW w:type="dxa" w:w="480"/>
          </w:tcPr>
          <w:p>
            <w:r>
              <w:t>missing_skus</w:t>
            </w:r>
          </w:p>
        </w:tc>
      </w:tr>
      <w:tr>
        <w:tc>
          <w:tcPr>
            <w:tcW w:type="dxa" w:w="480"/>
          </w:tcPr>
          <w:p>
            <w:r>
              <w:t>GA26-2001</w:t>
            </w:r>
          </w:p>
        </w:tc>
        <w:tc>
          <w:tcPr>
            <w:tcW w:type="dxa" w:w="480"/>
          </w:tcPr>
          <w:p>
            <w:r>
              <w:t>GA</w:t>
            </w:r>
          </w:p>
        </w:tc>
        <w:tc>
          <w:tcPr>
            <w:tcW w:type="dxa" w:w="480"/>
          </w:tcPr>
          <w:p>
            <w:r>
              <w:t>STEP_DECK</w:t>
            </w:r>
          </w:p>
        </w:tc>
        <w:tc>
          <w:tcPr>
            <w:tcW w:type="dxa" w:w="480"/>
          </w:tcPr>
          <w:p>
            <w:r>
              <w:t>53.0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6</w:t>
            </w:r>
          </w:p>
        </w:tc>
        <w:tc>
          <w:tcPr>
            <w:tcW w:type="dxa" w:w="480"/>
          </w:tcPr>
          <w:p>
            <w:r>
              <w:t>44.0</w:t>
            </w:r>
          </w:p>
        </w:tc>
        <w:tc>
          <w:tcPr>
            <w:tcW w:type="dxa" w:w="480"/>
          </w:tcPr>
          <w:p>
            <w:r>
              <w:t>F</w:t>
            </w:r>
          </w:p>
        </w:tc>
        <w:tc>
          <w:tcPr>
            <w:tcW w:type="dxa" w:w="480"/>
          </w:tcPr>
          <w:p>
            <w:r>
              <w:t>23.3</w:t>
            </w:r>
          </w:p>
        </w:tc>
        <w:tc>
          <w:tcPr>
            <w:tcW w:type="dxa" w:w="480"/>
          </w:tcPr>
          <w:p>
            <w:r>
              <w:t>28.0</w:t>
            </w:r>
          </w:p>
        </w:tc>
        <w:tc>
          <w:tcPr>
            <w:tcW w:type="dxa" w:w="480"/>
          </w:tcPr>
          <w:p>
            <w:r>
              <w:t>14.0</w:t>
            </w:r>
          </w:p>
        </w:tc>
        <w:tc>
          <w:tcPr>
            <w:tcW w:type="dxa" w:w="480"/>
          </w:tcPr>
          <w:p>
            <w:r>
              <w:t>14.0</w:t>
            </w:r>
          </w:p>
        </w:tc>
        <w:tc>
          <w:tcPr>
            <w:tcW w:type="dxa" w:w="480"/>
          </w:tcPr>
          <w:p>
            <w:r>
              <w:t>False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VA26-1001</w:t>
            </w:r>
          </w:p>
        </w:tc>
        <w:tc>
          <w:tcPr>
            <w:tcW w:type="dxa" w:w="480"/>
          </w:tcPr>
          <w:p>
            <w:r>
              <w:t>VA</w:t>
            </w:r>
          </w:p>
        </w:tc>
        <w:tc>
          <w:tcPr>
            <w:tcW w:type="dxa" w:w="480"/>
          </w:tcPr>
          <w:p>
            <w:r>
              <w:t>FLATBED_48</w:t>
            </w:r>
          </w:p>
        </w:tc>
        <w:tc>
          <w:tcPr>
            <w:tcW w:type="dxa" w:w="480"/>
          </w:tcPr>
          <w:p>
            <w:r>
              <w:t>48.0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2</w:t>
            </w:r>
          </w:p>
        </w:tc>
        <w:tc>
          <w:tcPr>
            <w:tcW w:type="dxa" w:w="480"/>
          </w:tcPr>
          <w:p>
            <w:r>
              <w:t>9</w:t>
            </w:r>
          </w:p>
        </w:tc>
        <w:tc>
          <w:tcPr>
            <w:tcW w:type="dxa" w:w="480"/>
          </w:tcPr>
          <w:p>
            <w:r>
              <w:t>70.0</w:t>
            </w:r>
          </w:p>
        </w:tc>
        <w:tc>
          <w:tcPr>
            <w:tcW w:type="dxa" w:w="480"/>
          </w:tcPr>
          <w:p>
            <w:r>
              <w:t>B</w:t>
            </w:r>
          </w:p>
        </w:tc>
        <w:tc>
          <w:tcPr>
            <w:tcW w:type="dxa" w:w="480"/>
          </w:tcPr>
          <w:p>
            <w:r>
              <w:t>33.6</w:t>
            </w:r>
          </w:p>
        </w:tc>
        <w:tc>
          <w:tcPr>
            <w:tcW w:type="dxa" w:w="480"/>
          </w:tcPr>
          <w:p>
            <w:r>
              <w:t>35.0</w:t>
            </w:r>
          </w:p>
        </w:tc>
        <w:tc>
          <w:tcPr>
            <w:tcW w:type="dxa" w:w="480"/>
          </w:tcPr>
          <w:p>
            <w:r>
              <w:t>35.0</w:t>
            </w:r>
          </w:p>
        </w:tc>
        <w:tc>
          <w:tcPr>
            <w:tcW w:type="dxa" w:w="480"/>
          </w:tcPr>
          <w:p>
            <w:r>
              <w:t>0.0</w:t>
            </w:r>
          </w:p>
        </w:tc>
        <w:tc>
          <w:tcPr>
            <w:tcW w:type="dxa" w:w="480"/>
          </w:tcPr>
          <w:p>
            <w:r>
              <w:t>False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/>
          </w:p>
        </w:tc>
      </w:tr>
    </w:tbl>
    <w:p>
      <w:pPr>
        <w:pStyle w:val="Heading1"/>
      </w:pPr>
      <w:r>
        <w:t>7. Command Examples</w:t>
      </w:r>
    </w:p>
    <w:p>
      <w:r>
        <w:rPr>
          <w:b w:val="0"/>
        </w:rPr>
        <w:t>Basic run:</w:t>
      </w:r>
    </w:p>
    <w:p>
      <w:r>
        <w:rPr>
          <w:b w:val="0"/>
        </w:rPr>
        <w:t>python scripts/historical_load_utilization_report.py --order-report data/historical_orders_month.xlsx --output exports/historical_utilization_month.csv</w:t>
      </w:r>
    </w:p>
    <w:p>
      <w:r>
        <w:rPr>
          <w:b w:val="0"/>
        </w:rPr>
        <w:t>With trailer overrides:</w:t>
      </w:r>
    </w:p>
    <w:p>
      <w:r>
        <w:rPr>
          <w:b w:val="0"/>
        </w:rPr>
        <w:t>python scripts/historical_load_utilization_report.py --order-report data/historical_orders_month.xlsx --load-trailers data/historical_load_trailer_overrides.xlsx --output exports/historical_utilization_month.csv</w:t>
      </w:r>
    </w:p>
    <w:p>
      <w:pPr>
        <w:pStyle w:val="Heading1"/>
      </w:pPr>
      <w:r>
        <w:t>8. Data Quality Notes</w:t>
      </w:r>
    </w:p>
    <w:p>
      <w:pPr>
        <w:pStyle w:val="ListBullet"/>
      </w:pPr>
      <w:r>
        <w:t>Rows missing load/order/SKU/qty are skipped.</w:t>
      </w:r>
    </w:p>
    <w:p>
      <w:pPr>
        <w:pStyle w:val="ListBullet"/>
      </w:pPr>
      <w:r>
        <w:t>Rows with SKUs not found in cheat sheet are excluded and reported.</w:t>
      </w:r>
    </w:p>
    <w:p>
      <w:pPr>
        <w:pStyle w:val="ListBullet"/>
      </w:pPr>
      <w:r>
        <w:t>Loads with no calculable rows are excluded from output and listed in script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