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6A4" w:rsidRDefault="003F5671" w:rsidP="003F5671">
      <w:pPr>
        <w:tabs>
          <w:tab w:val="left" w:pos="5245"/>
        </w:tabs>
      </w:pPr>
      <w:r>
        <w:tab/>
        <w:t>General Pinedo, 25/11/2019</w:t>
      </w:r>
    </w:p>
    <w:p w:rsidR="003F5671" w:rsidRDefault="003F5671" w:rsidP="003F5671">
      <w:pPr>
        <w:tabs>
          <w:tab w:val="left" w:pos="5245"/>
        </w:tabs>
      </w:pPr>
    </w:p>
    <w:p w:rsidR="003F5671" w:rsidRDefault="003F5671" w:rsidP="003F5671">
      <w:pPr>
        <w:tabs>
          <w:tab w:val="left" w:pos="5245"/>
        </w:tabs>
        <w:spacing w:line="240" w:lineRule="auto"/>
      </w:pPr>
      <w:r>
        <w:t>Señores</w:t>
      </w:r>
    </w:p>
    <w:p w:rsidR="003F5671" w:rsidRDefault="003F5671" w:rsidP="003F5671">
      <w:pPr>
        <w:tabs>
          <w:tab w:val="left" w:pos="5245"/>
        </w:tabs>
        <w:spacing w:line="240" w:lineRule="auto"/>
      </w:pPr>
      <w:r>
        <w:t>Lotería Chaqueña</w:t>
      </w:r>
    </w:p>
    <w:p w:rsidR="003F5671" w:rsidRDefault="003F5671" w:rsidP="003F5671">
      <w:pPr>
        <w:tabs>
          <w:tab w:val="left" w:pos="5245"/>
        </w:tabs>
        <w:spacing w:line="240" w:lineRule="auto"/>
      </w:pPr>
      <w:r w:rsidRPr="003F5671">
        <w:rPr>
          <w:u w:val="single"/>
        </w:rPr>
        <w:t>Resistencia, Chaco</w:t>
      </w:r>
    </w:p>
    <w:p w:rsidR="003F5671" w:rsidRDefault="003F5671" w:rsidP="003F5671">
      <w:pPr>
        <w:tabs>
          <w:tab w:val="left" w:pos="5245"/>
        </w:tabs>
        <w:spacing w:line="240" w:lineRule="auto"/>
      </w:pPr>
    </w:p>
    <w:p w:rsidR="003F5671" w:rsidRDefault="003F5671" w:rsidP="003F5671">
      <w:pPr>
        <w:tabs>
          <w:tab w:val="left" w:pos="5245"/>
        </w:tabs>
        <w:spacing w:line="240" w:lineRule="auto"/>
      </w:pPr>
      <w:r>
        <w:t>De mi mayor consideración:</w:t>
      </w:r>
    </w:p>
    <w:p w:rsidR="003F5671" w:rsidRDefault="003F5671" w:rsidP="003F5671">
      <w:pPr>
        <w:tabs>
          <w:tab w:val="left" w:pos="2552"/>
          <w:tab w:val="left" w:pos="5245"/>
        </w:tabs>
        <w:spacing w:line="240" w:lineRule="auto"/>
        <w:jc w:val="both"/>
      </w:pPr>
      <w:r>
        <w:tab/>
        <w:t xml:space="preserve">La que suscribe, Silvia Susana Antonia </w:t>
      </w:r>
      <w:proofErr w:type="spellStart"/>
      <w:r>
        <w:t>Gomez</w:t>
      </w:r>
      <w:proofErr w:type="spellEnd"/>
      <w:r>
        <w:t>, D.N.I. N° 14.240.103, titular de la Sub Agencia de Quiniela 249-015 con domicil</w:t>
      </w:r>
      <w:r w:rsidR="006E371D">
        <w:t xml:space="preserve">io comercial en Pedro Parra N° </w:t>
      </w:r>
      <w:r w:rsidR="00005FB9">
        <w:t>-</w:t>
      </w:r>
      <w:r>
        <w:t>410 de General Pinedo se dirige a Uds. para informarles que</w:t>
      </w:r>
      <w:r w:rsidR="006D0857">
        <w:t>,</w:t>
      </w:r>
      <w:r>
        <w:t xml:space="preserve"> en referencia a lo solicitado en el punto 5° para la “Renovación de Permisos 2020-2024”</w:t>
      </w:r>
      <w:r w:rsidR="006D0857">
        <w:t>, la mencionada Constancia de AFIP. Código F883-92001 podré hacer efectiva su presentación a partir del año calendario siguiente, tal lo informado por el organismo, habiéndoseme aprobado el plan de regularización de deudas con el mismo, el cual adjunto copia correspondiente.</w:t>
      </w:r>
    </w:p>
    <w:p w:rsidR="006D0857" w:rsidRDefault="006D0857" w:rsidP="003F5671">
      <w:pPr>
        <w:tabs>
          <w:tab w:val="left" w:pos="2552"/>
          <w:tab w:val="left" w:pos="5245"/>
        </w:tabs>
        <w:spacing w:line="240" w:lineRule="auto"/>
        <w:jc w:val="both"/>
      </w:pPr>
      <w:r>
        <w:tab/>
        <w:t xml:space="preserve">Solicito a Uds. contemplar mi </w:t>
      </w:r>
      <w:r w:rsidR="006E371D">
        <w:t>requerimiento, teniendo</w:t>
      </w:r>
      <w:r>
        <w:t xml:space="preserve"> en cuenta que ya existe compromiso ante la AFIP para regularizar</w:t>
      </w:r>
      <w:r w:rsidR="006E371D">
        <w:t xml:space="preserve"> </w:t>
      </w:r>
      <w:r>
        <w:t xml:space="preserve"> </w:t>
      </w:r>
      <w:r w:rsidR="006E371D">
        <w:t>la situación y que el resto de la documentación ha sido presentada en tiempo y forma cumpliendo con todos los requisitos para la renovación por un nuevo período de la concesión de la sub agencia de quiniela a mi cargo.</w:t>
      </w:r>
    </w:p>
    <w:p w:rsidR="006E371D" w:rsidRPr="003F5671" w:rsidRDefault="006E371D" w:rsidP="003F5671">
      <w:pPr>
        <w:tabs>
          <w:tab w:val="left" w:pos="2552"/>
          <w:tab w:val="left" w:pos="5245"/>
        </w:tabs>
        <w:spacing w:line="240" w:lineRule="auto"/>
        <w:jc w:val="both"/>
      </w:pPr>
      <w:r>
        <w:tab/>
        <w:t>Sin otro particular y esperando una resolución favorable de vuestra parte los saludo atentamente.</w:t>
      </w:r>
    </w:p>
    <w:p w:rsidR="003F5671" w:rsidRDefault="003F5671" w:rsidP="003F5671">
      <w:pPr>
        <w:tabs>
          <w:tab w:val="left" w:pos="5245"/>
        </w:tabs>
      </w:pPr>
    </w:p>
    <w:sectPr w:rsidR="003F5671" w:rsidSect="005556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3F5671"/>
    <w:rsid w:val="00005FB9"/>
    <w:rsid w:val="002807D3"/>
    <w:rsid w:val="002D47DB"/>
    <w:rsid w:val="003F5671"/>
    <w:rsid w:val="005556A4"/>
    <w:rsid w:val="006D0857"/>
    <w:rsid w:val="006E371D"/>
    <w:rsid w:val="00B56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9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cp:lastPrinted>2014-09-24T16:26:00Z</cp:lastPrinted>
  <dcterms:created xsi:type="dcterms:W3CDTF">2014-09-24T15:58:00Z</dcterms:created>
  <dcterms:modified xsi:type="dcterms:W3CDTF">2014-09-24T16:32:00Z</dcterms:modified>
</cp:coreProperties>
</file>