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Gym Management System</w:t>
      </w:r>
    </w:p>
    <w:p>
      <w:pPr>
        <w:jc w:val="center"/>
      </w:pPr>
      <w:r>
        <w:rPr>
          <w:i/>
          <w:sz w:val="26"/>
        </w:rPr>
        <w:t>Day 10 – Lightning Web Components Architecture (Revised)</w:t>
      </w:r>
    </w:p>
    <w:p>
      <w:r>
        <w:t>Objective: Understand how multiple Lightning Web Components communicate, share data, handle user actions, work with Salesforce records, and remain maintainable as the Gym Management System grows.</w:t>
      </w:r>
    </w:p>
    <w:p>
      <w:pPr>
        <w:pStyle w:val="Heading1"/>
      </w:pPr>
      <w:r>
        <w:t>1. Component Architecture</w:t>
      </w:r>
    </w:p>
    <w:p>
      <w:r>
        <w:t>A strong LWC application is divided into small, focused components. Each component should have one clear responsibility instead of putting the entire dashboard into one very large component.</w:t>
      </w:r>
    </w:p>
    <w:p>
      <w:pPr>
        <w:ind w:left="360"/>
      </w:pPr>
      <w:r>
        <w:rPr>
          <w:rFonts w:ascii="Consolas" w:hAnsi="Consolas"/>
          <w:sz w:val="18"/>
        </w:rPr>
        <w:t>GymDashboard</w:t>
        <w:br/>
        <w:t>├── MemberSummary</w:t>
        <w:br/>
        <w:t>├── MemberList</w:t>
        <w:br/>
        <w:t>│   └── MemberCard</w:t>
        <w:br/>
        <w:t>├── MembershipDetails</w:t>
        <w:br/>
        <w:t>├── PaymentSummary</w:t>
        <w:br/>
        <w:t>└── RevenueChart</w:t>
      </w:r>
    </w:p>
    <w:p>
      <w:r>
        <w:t>Gym example: MemberList displays members, MemberCard displays one member, MembershipDetails handles membership information, and RevenueChart focuses only on visualization.</w:t>
      </w:r>
    </w:p>
    <w:p>
      <w:r>
        <w:t>The original Day 10 material also recommends focused components rather than one large component. See the uploaded document, page 1. fileciteturn0file0L7-L27</w:t>
      </w:r>
    </w:p>
    <w:p>
      <w:pPr>
        <w:pStyle w:val="Heading1"/>
      </w:pPr>
      <w:r>
        <w:t>2. One-Way Data Flow</w:t>
      </w:r>
    </w:p>
    <w:p>
      <w:r>
        <w:t>The preferred data flow is from parent to child. The parent owns the data and passes the required values to the child. The child should treat received values as read-only.</w:t>
      </w:r>
    </w:p>
    <w:p>
      <w:pPr>
        <w:ind w:left="360"/>
      </w:pPr>
      <w:r>
        <w:rPr>
          <w:rFonts w:ascii="Consolas" w:hAnsi="Consolas"/>
          <w:sz w:val="18"/>
        </w:rPr>
        <w:t>Parent</w:t>
        <w:br/>
        <w:t xml:space="preserve">   ↓</w:t>
        <w:br/>
        <w:t>@api property</w:t>
        <w:br/>
        <w:t xml:space="preserve">   ↓</w:t>
        <w:br/>
        <w:t>Child</w:t>
      </w:r>
    </w:p>
    <w:p>
      <w:r>
        <w:t>Salesforce recommends one-directional data flow to reduce complexity and unexpected side effects. citeturn0search11</w:t>
      </w:r>
    </w:p>
    <w:p>
      <w:pPr>
        <w:pStyle w:val="Heading1"/>
      </w:pPr>
      <w:r>
        <w:t>3. Parent to Child Communication with @api</w:t>
      </w:r>
    </w:p>
    <w:p>
      <w:r>
        <w:t>Use @api when a parent needs to provide a property or public method to a child component.</w:t>
      </w:r>
    </w:p>
    <w:p>
      <w:pPr>
        <w:ind w:left="360"/>
      </w:pPr>
      <w:r>
        <w:rPr>
          <w:rFonts w:ascii="Consolas" w:hAnsi="Consolas"/>
          <w:sz w:val="18"/>
        </w:rPr>
        <w:t>// memberCard.js</w:t>
        <w:br/>
        <w:t>import { LightningElement, api } from 'lwc';</w:t>
        <w:br/>
        <w:br/>
        <w:t>export default class MemberCard extends LightningElement {</w:t>
        <w:br/>
        <w:t xml:space="preserve">    @api member;</w:t>
        <w:br/>
        <w:t>}</w:t>
      </w:r>
    </w:p>
    <w:p>
      <w:pPr>
        <w:ind w:left="360"/>
      </w:pPr>
      <w:r>
        <w:rPr>
          <w:rFonts w:ascii="Consolas" w:hAnsi="Consolas"/>
          <w:sz w:val="18"/>
        </w:rPr>
        <w:t>&lt;!-- gymDashboard.html --&gt;</w:t>
        <w:br/>
        <w:t>&lt;c-member-card member={selectedMember}&gt;</w:t>
        <w:br/>
        <w:t>&lt;/c-member-card&gt;</w:t>
      </w:r>
    </w:p>
    <w:p>
      <w:r>
        <w:t>Gym example: GymDashboard selects a member and passes that member to MemberCard. The child does not need to query the same record again.</w:t>
      </w:r>
    </w:p>
    <w:p>
      <w:r>
        <w:t>In LWC, @api exposes public properties and public methods. citeturn0search6</w:t>
      </w:r>
    </w:p>
    <w:p>
      <w:pPr>
        <w:pStyle w:val="Heading1"/>
      </w:pPr>
      <w:r>
        <w:t>4. Child to Parent Communication with Custom Events</w:t>
      </w:r>
    </w:p>
    <w:p>
      <w:r>
        <w:t>When a child performs an action and the parent needs to react, the child dispatches a CustomEvent.</w:t>
      </w:r>
    </w:p>
    <w:p>
      <w:pPr>
        <w:ind w:left="360"/>
      </w:pPr>
      <w:r>
        <w:rPr>
          <w:rFonts w:ascii="Consolas" w:hAnsi="Consolas"/>
          <w:sz w:val="18"/>
        </w:rPr>
        <w:t>handleViewDetails() {</w:t>
        <w:br/>
        <w:t xml:space="preserve">    this.dispatchEvent(</w:t>
        <w:br/>
        <w:t xml:space="preserve">        new CustomEvent('viewdetails', {</w:t>
        <w:br/>
        <w:t xml:space="preserve">            detail: { memberId: this.member.Id }</w:t>
        <w:br/>
        <w:t xml:space="preserve">        })</w:t>
        <w:br/>
        <w:t xml:space="preserve">    );</w:t>
        <w:br/>
        <w:t>}</w:t>
      </w:r>
    </w:p>
    <w:p>
      <w:pPr>
        <w:ind w:left="360"/>
      </w:pPr>
      <w:r>
        <w:rPr>
          <w:rFonts w:ascii="Consolas" w:hAnsi="Consolas"/>
          <w:sz w:val="18"/>
        </w:rPr>
        <w:t>&lt;c-member-card</w:t>
        <w:br/>
        <w:t xml:space="preserve">    member={member}</w:t>
        <w:br/>
        <w:t xml:space="preserve">    onviewdetails={handleViewDetails}&gt;</w:t>
        <w:br/>
        <w:t>&lt;/c-member-card&gt;</w:t>
      </w:r>
    </w:p>
    <w:p>
      <w:r>
        <w:t>Gym example: MemberCard has a View Details button. The child reports the selected member ID; GymDashboard decides what to do next.</w:t>
      </w:r>
    </w:p>
    <w:p>
      <w:r>
        <w:t>Salesforce recommends CustomEvent for component event communication. citeturn0search0turn0search8</w:t>
      </w:r>
    </w:p>
    <w:p>
      <w:pPr>
        <w:pStyle w:val="Heading1"/>
      </w:pPr>
      <w:r>
        <w:t>5. Event Contracts</w:t>
      </w:r>
    </w:p>
    <w:p>
      <w:r>
        <w:t>An event should describe what happened, not claim that a business operation succeeded before the operation finishes.</w:t>
      </w:r>
    </w:p>
    <w:p>
      <w:pPr>
        <w:ind w:left="360"/>
      </w:pPr>
      <w:r>
        <w:rPr>
          <w:rFonts w:ascii="Consolas" w:hAnsi="Consolas"/>
          <w:sz w:val="18"/>
        </w:rPr>
        <w:t>Good:</w:t>
        <w:br/>
        <w:t>viewdetails</w:t>
        <w:br/>
        <w:t>renewclicked</w:t>
        <w:br/>
        <w:t>paymentsubmitted</w:t>
        <w:br/>
        <w:br/>
        <w:t>Avoid:</w:t>
        <w:br/>
        <w:t>renewalsuccessful  // unless renewal really succeeded</w:t>
      </w:r>
    </w:p>
    <w:p>
      <w:pPr>
        <w:ind w:left="360"/>
      </w:pPr>
      <w:r>
        <w:rPr>
          <w:rFonts w:ascii="Consolas" w:hAnsi="Consolas"/>
          <w:sz w:val="18"/>
        </w:rPr>
        <w:t>User clicks Renew</w:t>
        <w:br/>
        <w:t xml:space="preserve">      ↓</w:t>
        <w:br/>
        <w:t>renewclicked</w:t>
        <w:br/>
        <w:t xml:space="preserve">      ↓</w:t>
        <w:br/>
        <w:t>Parent starts renewal logic</w:t>
        <w:br/>
        <w:t xml:space="preserve">      ↓</w:t>
        <w:br/>
        <w:t>Apex / LDS update</w:t>
        <w:br/>
        <w:t xml:space="preserve">      ↓</w:t>
        <w:br/>
        <w:t>Success or Error</w:t>
      </w:r>
    </w:p>
    <w:p>
      <w:r>
        <w:t>The uploaded material emphasizes the distinction between user intent, processing, and business outcome. fileciteturn0file0L80-L95</w:t>
      </w:r>
    </w:p>
    <w:p>
      <w:r>
        <w:br w:type="page"/>
      </w:r>
    </w:p>
    <w:p>
      <w:pPr>
        <w:pStyle w:val="Heading1"/>
      </w:pPr>
      <w:r>
        <w:t>6. Lightning Base Components</w:t>
      </w:r>
    </w:p>
    <w:p>
      <w:r>
        <w:t>Use Salesforce base components when they already satisfy the UI requirement.</w:t>
      </w:r>
    </w:p>
    <w:p>
      <w:pPr>
        <w:ind w:left="360"/>
      </w:pPr>
      <w:r>
        <w:rPr>
          <w:rFonts w:ascii="Consolas" w:hAnsi="Consolas"/>
          <w:sz w:val="18"/>
        </w:rPr>
        <w:t>&lt;lightning-input&gt;</w:t>
        <w:br/>
        <w:t>&lt;lightning-combobox&gt;</w:t>
        <w:br/>
        <w:t>&lt;lightning-textarea&gt;</w:t>
        <w:br/>
        <w:t>&lt;lightning-checkbox-group&gt;</w:t>
        <w:br/>
        <w:t>&lt;lightning-radio-group&gt;</w:t>
        <w:br/>
        <w:t>&lt;lightning-button&gt;</w:t>
        <w:br/>
        <w:t>&lt;lightning-card&gt;</w:t>
      </w:r>
    </w:p>
    <w:p>
      <w:r>
        <w:t>Gym example: use lightning-combobox for Membership Type, lightning-input for phone/email, and lightning-button for Save or Renew Membership.</w:t>
      </w:r>
    </w:p>
    <w:p>
      <w:r>
        <w:t>The uploaded material identifies these as reusable UI building blocks. fileciteturn0file0L96-L110</w:t>
      </w:r>
    </w:p>
    <w:p>
      <w:pPr>
        <w:pStyle w:val="Heading1"/>
      </w:pPr>
      <w:r>
        <w:t>7. Forms and Input Handling</w:t>
      </w:r>
    </w:p>
    <w:p>
      <w:pPr>
        <w:ind w:left="360"/>
      </w:pPr>
      <w:r>
        <w:rPr>
          <w:rFonts w:ascii="Consolas" w:hAnsi="Consolas"/>
          <w:sz w:val="18"/>
        </w:rPr>
        <w:t>&lt;lightning-input</w:t>
        <w:br/>
        <w:t xml:space="preserve">    label="Phone"</w:t>
        <w:br/>
        <w:t xml:space="preserve">    value={phone}</w:t>
        <w:br/>
        <w:t xml:space="preserve">    onchange={handlePhoneChange}&gt;</w:t>
        <w:br/>
        <w:t>&lt;/lightning-input&gt;</w:t>
      </w:r>
    </w:p>
    <w:p>
      <w:pPr>
        <w:ind w:left="360"/>
      </w:pPr>
      <w:r>
        <w:rPr>
          <w:rFonts w:ascii="Consolas" w:hAnsi="Consolas"/>
          <w:sz w:val="18"/>
        </w:rPr>
        <w:t>handlePhoneChange(event) {</w:t>
        <w:br/>
        <w:t xml:space="preserve">    this.phone = event.target.value;</w:t>
        <w:br/>
        <w:t>}</w:t>
      </w:r>
    </w:p>
    <w:p>
      <w:r>
        <w:t>Gym example: a Member form can capture Name, Phone, Email, Membership Type, Workout Type, and Join Date.</w:t>
      </w:r>
    </w:p>
    <w:p>
      <w:pPr>
        <w:pStyle w:val="Heading1"/>
      </w:pPr>
      <w:r>
        <w:t>8. Client-Side vs Server-Side Validation</w:t>
      </w:r>
    </w:p>
    <w:p>
      <w:r>
        <w:t>Client-side validation runs in JavaScript and improves user experience. Server-side validation protects business data.</w:t>
      </w:r>
    </w:p>
    <w:p>
      <w:pPr>
        <w:ind w:left="360"/>
      </w:pPr>
      <w:r>
        <w:rPr>
          <w:rFonts w:ascii="Consolas" w:hAnsi="Consolas"/>
          <w:sz w:val="18"/>
        </w:rPr>
        <w:t>Client validation</w:t>
        <w:br/>
        <w:t xml:space="preserve">       ↓</w:t>
        <w:br/>
        <w:t>Fast feedback</w:t>
        <w:br/>
        <w:br/>
        <w:t>Server validation</w:t>
        <w:br/>
        <w:t xml:space="preserve">       ↓</w:t>
        <w:br/>
        <w:t>Business integrity</w:t>
      </w:r>
    </w:p>
    <w:p>
      <w:r>
        <w:t>Gym example: LWC can immediately show 'Phone must contain only numbers'. Salesforce validation rules or Apex should still enforce important business rules because browser-side JavaScript can be bypassed.</w:t>
      </w:r>
    </w:p>
    <w:p>
      <w:r>
        <w:t>The uploaded material makes the same distinction and states that client validation should not replace server-side validation. fileciteturn0file0L135-L160</w:t>
      </w:r>
    </w:p>
    <w:p>
      <w:pPr>
        <w:pStyle w:val="Heading1"/>
      </w:pPr>
      <w:r>
        <w:t>9. Lightning Data Service (LDS)</w:t>
      </w:r>
    </w:p>
    <w:p>
      <w:r>
        <w:t>Use Lightning Data Service when Salesforce's standard record/data mechanisms can satisfy the requirement instead of automatically writing custom Apex.</w:t>
      </w:r>
    </w:p>
    <w:p>
      <w:pPr>
        <w:ind w:left="360"/>
      </w:pPr>
      <w:r>
        <w:rPr>
          <w:rFonts w:ascii="Consolas" w:hAnsi="Consolas"/>
          <w:sz w:val="18"/>
        </w:rPr>
        <w:t>Requirement</w:t>
        <w:br/>
        <w:t xml:space="preserve">   ↓</w:t>
        <w:br/>
        <w:t>Can LDS handle it?</w:t>
        <w:br/>
        <w:t xml:space="preserve">  /       Yes       No</w:t>
        <w:br/>
        <w:t xml:space="preserve"> ↓         ↓</w:t>
        <w:br/>
        <w:t>LDS      Apex</w:t>
      </w:r>
    </w:p>
    <w:p>
      <w:r>
        <w:t>Typical LDS-based options include lightning-record-form, lightning-record-edit-form, lightning-record-view-form, and lightning/ui*Api wire adapters.</w:t>
      </w:r>
    </w:p>
    <w:p>
      <w:r>
        <w:t>Salesforce recommends starting with LDS/base components for standard Salesforce data operations and using Apex when additional flexibility is required. citeturn0search4turn0search5</w:t>
      </w:r>
    </w:p>
    <w:p>
      <w:pPr>
        <w:pStyle w:val="Heading1"/>
      </w:pPr>
      <w:r>
        <w:t>10. Wire Service and Reactive Data</w:t>
      </w:r>
    </w:p>
    <w:p>
      <w:r>
        <w:t>The wire service provides a reactive stream of data to an LWC.</w:t>
      </w:r>
    </w:p>
    <w:p>
      <w:pPr>
        <w:ind w:left="360"/>
      </w:pPr>
      <w:r>
        <w:rPr>
          <w:rFonts w:ascii="Consolas" w:hAnsi="Consolas"/>
          <w:sz w:val="18"/>
        </w:rPr>
        <w:t>@wire(getMembers)</w:t>
        <w:br/>
        <w:t>wiredMembers({ data, error }) {</w:t>
        <w:br/>
        <w:t xml:space="preserve">    if (data) {</w:t>
        <w:br/>
        <w:t xml:space="preserve">        this.members = data;</w:t>
        <w:br/>
        <w:t xml:space="preserve">    } else if (error) {</w:t>
        <w:br/>
        <w:t xml:space="preserve">        console.error(error);</w:t>
        <w:br/>
        <w:t xml:space="preserve">    }</w:t>
        <w:br/>
        <w:t>}</w:t>
      </w:r>
    </w:p>
    <w:p>
      <w:r>
        <w:t>Gym example: MemberList uses @wire to display members. When relevant reactive parameters change, updated data can be provisioned.</w:t>
      </w:r>
    </w:p>
    <w:p>
      <w:r>
        <w:t>Salesforce describes wire data as an immutable stream and recommends imperative JavaScript for create, update, and delete operations. citeturn0search7</w:t>
      </w:r>
    </w:p>
    <w:p>
      <w:pPr>
        <w:pStyle w:val="Heading1"/>
      </w:pPr>
      <w:r>
        <w:t>11. Refresh After Save</w:t>
      </w:r>
    </w:p>
    <w:p>
      <w:pPr>
        <w:ind w:left="360"/>
      </w:pPr>
      <w:r>
        <w:rPr>
          <w:rFonts w:ascii="Consolas" w:hAnsi="Consolas"/>
          <w:sz w:val="18"/>
        </w:rPr>
        <w:t>Member Edit</w:t>
        <w:br/>
        <w:t xml:space="preserve">    ↓</w:t>
        <w:br/>
        <w:t>Save</w:t>
        <w:br/>
        <w:t xml:space="preserve">    ↓</w:t>
        <w:br/>
        <w:t>Salesforce record updated</w:t>
        <w:br/>
        <w:t xml:space="preserve">    ↓</w:t>
        <w:br/>
        <w:t>Refresh / reactive update</w:t>
        <w:br/>
        <w:t xml:space="preserve">    ↓</w:t>
        <w:br/>
        <w:t>Member Summary shows current data</w:t>
      </w:r>
    </w:p>
    <w:p>
      <w:r>
        <w:t>Possible approaches include parent-owned state, custom events, refreshing wired data, and LDS-supported reactive updates. The correct approach depends on the component architecture. fileciteturn0file0L194-L213</w:t>
      </w:r>
    </w:p>
    <w:p>
      <w:r>
        <w:br w:type="page"/>
      </w:r>
    </w:p>
    <w:p>
      <w:pPr>
        <w:pStyle w:val="Heading1"/>
      </w:pPr>
      <w:r>
        <w:t>12. Loading, Success, Empty, and Error States</w:t>
      </w:r>
    </w:p>
    <w:p>
      <w:r>
        <w:t>A professional component should communicate what is happening instead of leaving the user wondering whether the application is working.</w:t>
      </w:r>
    </w:p>
    <w:p>
      <w:pPr>
        <w:ind w:left="360"/>
      </w:pPr>
      <w:r>
        <w:rPr>
          <w:rFonts w:ascii="Consolas" w:hAnsi="Consolas"/>
          <w:sz w:val="18"/>
        </w:rPr>
        <w:t>Loading:</w:t>
        <w:br/>
        <w:t>Loading member details...</w:t>
        <w:br/>
        <w:br/>
        <w:t>Saving:</w:t>
        <w:br/>
        <w:t>Saving membership...</w:t>
        <w:br/>
        <w:br/>
        <w:t>Success:</w:t>
        <w:br/>
        <w:t>Membership renewed successfully.</w:t>
        <w:br/>
        <w:br/>
        <w:t>Error:</w:t>
        <w:br/>
        <w:t>We could not renew the membership.</w:t>
        <w:br/>
        <w:br/>
        <w:t>Empty:</w:t>
        <w:br/>
        <w:t>No active memberships found.</w:t>
      </w:r>
    </w:p>
    <w:p>
      <w:r>
        <w:t>Gym example: when RevenueChart is waiting for Apex data, show a loading state. If there is no payment data, show a meaningful empty state.</w:t>
      </w:r>
    </w:p>
    <w:p>
      <w:r>
        <w:t>The uploaded material recommends loading, saving, success, error, and useful empty states. fileciteturn0file0L214-L236</w:t>
      </w:r>
    </w:p>
    <w:p>
      <w:pPr>
        <w:pStyle w:val="Heading1"/>
      </w:pPr>
      <w:r>
        <w:t>13. Reusable Components</w:t>
      </w:r>
    </w:p>
    <w:p>
      <w:r>
        <w:t>If the same UI appears in multiple places, create a reusable child component.</w:t>
      </w:r>
    </w:p>
    <w:p>
      <w:pPr>
        <w:ind w:left="360"/>
      </w:pPr>
      <w:r>
        <w:rPr>
          <w:rFonts w:ascii="Consolas" w:hAnsi="Consolas"/>
          <w:sz w:val="18"/>
        </w:rPr>
        <w:t>GymDashboard</w:t>
        <w:br/>
        <w:t>├── MemberCard</w:t>
        <w:br/>
        <w:t>├── MembershipCard</w:t>
        <w:br/>
        <w:t>└── PaymentCard</w:t>
        <w:br/>
        <w:br/>
        <w:t>MemberCard</w:t>
        <w:br/>
        <w:t>└── StatusBadge</w:t>
      </w:r>
    </w:p>
    <w:p>
      <w:pPr>
        <w:pStyle w:val="ListBullet"/>
      </w:pPr>
      <w:r>
        <w:t>StatusBadge – Active / Expired / Pending</w:t>
      </w:r>
    </w:p>
    <w:p>
      <w:pPr>
        <w:pStyle w:val="ListBullet"/>
      </w:pPr>
      <w:r>
        <w:t>MemberCard – compact member information</w:t>
      </w:r>
    </w:p>
    <w:p>
      <w:pPr>
        <w:pStyle w:val="ListBullet"/>
      </w:pPr>
      <w:r>
        <w:t>EmptyState – reusable empty-result message</w:t>
      </w:r>
    </w:p>
    <w:p>
      <w:pPr>
        <w:pStyle w:val="ListBullet"/>
      </w:pPr>
      <w:r>
        <w:t>LoadingIndicator – reusable loading UI</w:t>
      </w:r>
    </w:p>
    <w:p>
      <w:pPr>
        <w:pStyle w:val="ListBullet"/>
      </w:pPr>
      <w:r>
        <w:t>PaymentStatus – payment result display</w:t>
      </w:r>
    </w:p>
    <w:p>
      <w:r>
        <w:t>The uploaded material follows the same reusable-component principle. fileciteturn0file0L237-L265</w:t>
      </w:r>
    </w:p>
    <w:p>
      <w:pPr>
        <w:pStyle w:val="Heading1"/>
      </w:pPr>
      <w:r>
        <w:t>14. Avoid the God Component</w:t>
      </w:r>
    </w:p>
    <w:p>
      <w:r>
        <w:t>A God Component tries to retrieve every record, own every piece of state, handle every event, and control every child. It becomes difficult to test and maintain.</w:t>
      </w:r>
    </w:p>
    <w:p>
      <w:pPr>
        <w:ind w:left="360"/>
      </w:pPr>
      <w:r>
        <w:rPr>
          <w:rFonts w:ascii="Consolas" w:hAnsi="Consolas"/>
          <w:sz w:val="18"/>
        </w:rPr>
        <w:t>Bad:</w:t>
        <w:br/>
        <w:t>GymDashboard</w:t>
        <w:br/>
        <w:t xml:space="preserve">   ↓</w:t>
        <w:br/>
        <w:t>Everything</w:t>
        <w:br/>
        <w:t xml:space="preserve">   ↓</w:t>
        <w:br/>
        <w:t>Apex</w:t>
        <w:br/>
        <w:t xml:space="preserve">   ↓</w:t>
        <w:br/>
        <w:t>Everything</w:t>
      </w:r>
    </w:p>
    <w:p>
      <w:pPr>
        <w:ind w:left="360"/>
      </w:pPr>
      <w:r>
        <w:rPr>
          <w:rFonts w:ascii="Consolas" w:hAnsi="Consolas"/>
          <w:sz w:val="18"/>
        </w:rPr>
        <w:t>Better:</w:t>
        <w:br/>
        <w:t>GymDashboard</w:t>
        <w:br/>
        <w:t>├── MemberSummary</w:t>
        <w:br/>
        <w:t>├── MemberList</w:t>
        <w:br/>
        <w:t>│   └── MemberCard</w:t>
        <w:br/>
        <w:t>├── MembershipDetails</w:t>
        <w:br/>
        <w:t>├── PaymentSummary</w:t>
        <w:br/>
        <w:t>└── RevenueChart</w:t>
      </w:r>
    </w:p>
    <w:p>
      <w:r>
        <w:t>Each component has a focused responsibility. This is one of the main architectural goals in the uploaded Day 10 material. fileciteturn0file0L266-L293</w:t>
      </w:r>
    </w:p>
    <w:p>
      <w:pPr>
        <w:pStyle w:val="Heading1"/>
      </w:pPr>
      <w:r>
        <w:t>15. Communication Between Unrelated Components</w:t>
      </w:r>
    </w:p>
    <w:p>
      <w:r>
        <w:t>If two components are not in the same containment hierarchy, do not force parent-child communication. Lightning Message Service can be used for communication between components that are not in the same DOM tree.</w:t>
      </w:r>
    </w:p>
    <w:p>
      <w:pPr>
        <w:ind w:left="360"/>
      </w:pPr>
      <w:r>
        <w:rPr>
          <w:rFonts w:ascii="Consolas" w:hAnsi="Consolas"/>
          <w:sz w:val="18"/>
        </w:rPr>
        <w:t>MemberList ────────┐</w:t>
        <w:br/>
        <w:t xml:space="preserve">                    │</w:t>
        <w:br/>
        <w:t xml:space="preserve">              Lightning</w:t>
        <w:br/>
        <w:t xml:space="preserve">              Message Service</w:t>
        <w:br/>
        <w:t xml:space="preserve">                    │</w:t>
        <w:br/>
        <w:t>PaymentSummary ─────┘</w:t>
      </w:r>
    </w:p>
    <w:p>
      <w:r>
        <w:t>Salesforce recommends Lightning Message Service for communication across component trees and pages in supported Lightning environments. citeturn0search3</w:t>
      </w:r>
    </w:p>
    <w:p>
      <w:pPr>
        <w:pStyle w:val="Heading1"/>
      </w:pPr>
      <w:r>
        <w:t>16. Gym Project Architecture</w:t>
      </w:r>
    </w:p>
    <w:p>
      <w:pPr>
        <w:ind w:left="360"/>
      </w:pPr>
      <w:r>
        <w:rPr>
          <w:rFonts w:ascii="Consolas" w:hAnsi="Consolas"/>
          <w:sz w:val="18"/>
        </w:rPr>
        <w:t>Gym Management System</w:t>
        <w:br/>
        <w:t>│</w:t>
        <w:br/>
        <w:t>├── Gym Dashboard</w:t>
        <w:br/>
        <w:t>│   ├── Member Summary</w:t>
        <w:br/>
        <w:t>│   ├── Membership Chart</w:t>
        <w:br/>
        <w:t>│   ├── Revenue Chart</w:t>
        <w:br/>
        <w:t>│   └── Recent Payments</w:t>
        <w:br/>
        <w:t>│</w:t>
        <w:br/>
        <w:t>├── Member Management</w:t>
        <w:br/>
        <w:t>│   ├── Member List</w:t>
        <w:br/>
        <w:t>│   ├── Member Details</w:t>
        <w:br/>
        <w:t>│   └── Renew Membership</w:t>
        <w:br/>
        <w:t>│</w:t>
        <w:br/>
        <w:t>├── Membership Management</w:t>
        <w:br/>
        <w:t>│   ├── Membership Details</w:t>
        <w:br/>
        <w:t>│   └── Membership Status</w:t>
        <w:br/>
        <w:t>│</w:t>
        <w:br/>
        <w:t>└── Payment Management</w:t>
        <w:br/>
        <w:t xml:space="preserve">    ├── Payment Details</w:t>
        <w:br/>
        <w:t xml:space="preserve">    └── Payment Status</w:t>
      </w:r>
    </w:p>
    <w:p>
      <w:r>
        <w:t>Your uploaded project screenshot shows separate LWC folders including gymDashboard, gymHome, membershipChart, and revenueChart. This supports the focused-component architecture rather than putting everything into one component. fileciteturn0file0L295-L300</w:t>
      </w:r>
    </w:p>
    <w:p>
      <w:pPr>
        <w:pStyle w:val="Heading1"/>
      </w:pPr>
      <w:r>
        <w:t>17. Component Metadata and Page Targets</w:t>
      </w:r>
    </w:p>
    <w:p>
      <w:r>
        <w:t>An LWC can be exposed to Lightning App Builder page types through its metadata configuration.</w:t>
      </w:r>
    </w:p>
    <w:p>
      <w:pPr>
        <w:ind w:left="360"/>
      </w:pPr>
      <w:r>
        <w:rPr>
          <w:rFonts w:ascii="Consolas" w:hAnsi="Consolas"/>
          <w:sz w:val="18"/>
        </w:rPr>
        <w:t>&lt;targets&gt;</w:t>
        <w:br/>
        <w:t xml:space="preserve">    &lt;target&gt;lightning__HomePage&lt;/target&gt;</w:t>
        <w:br/>
        <w:t xml:space="preserve">    &lt;target&gt;lightning__AppPage&lt;/target&gt;</w:t>
        <w:br/>
        <w:t xml:space="preserve">    &lt;target&gt;lightning__RecordPage&lt;/target&gt;</w:t>
        <w:br/>
        <w:t>&lt;/targets&gt;</w:t>
      </w:r>
    </w:p>
    <w:p>
      <w:r>
        <w:t>Your uploaded project screenshot shows the gymDashboard component configured for Home Page, App Page, and Record Page targets. fileciteturn0file0L297-L300</w:t>
      </w:r>
    </w:p>
    <w:p>
      <w:pPr>
        <w:pStyle w:val="Heading1"/>
      </w:pPr>
      <w:r>
        <w:t>18. Practical Decision Flow</w:t>
      </w:r>
    </w:p>
    <w:p>
      <w:pPr>
        <w:ind w:left="360"/>
      </w:pPr>
      <w:r>
        <w:rPr>
          <w:rFonts w:ascii="Consolas" w:hAnsi="Consolas"/>
          <w:sz w:val="18"/>
        </w:rPr>
        <w:t>Need a new feature?</w:t>
        <w:br/>
        <w:t xml:space="preserve">       ↓</w:t>
        <w:br/>
        <w:t>Can a base component handle the UI?</w:t>
        <w:br/>
        <w:t xml:space="preserve">       ↓ Yes → Use Lightning Base Component</w:t>
        <w:br/>
        <w:t xml:space="preserve">       ↓ No</w:t>
        <w:br/>
        <w:t>Create focused LWC</w:t>
        <w:br/>
        <w:t xml:space="preserve">       ↓</w:t>
        <w:br/>
        <w:t>Parent passes data?</w:t>
        <w:br/>
        <w:t xml:space="preserve">       ↓ Yes → @api</w:t>
        <w:br/>
        <w:t>Child needs to notify parent?</w:t>
        <w:br/>
        <w:t xml:space="preserve">       ↓ Yes → CustomEvent</w:t>
        <w:br/>
        <w:t>Standard record access enough?</w:t>
        <w:br/>
        <w:t xml:space="preserve">       ↓ Yes → LDS / UI API</w:t>
        <w:br/>
        <w:t xml:space="preserve">       ↓ No → Apex</w:t>
        <w:br/>
        <w:t>Unrelated components?</w:t>
        <w:br/>
        <w:t xml:space="preserve">       ↓</w:t>
        <w:br/>
        <w:t>Lightning Message Service</w:t>
      </w:r>
    </w:p>
    <w:p>
      <w:r>
        <w:t>This combines the architecture principles from the uploaded Day 10 material with current Salesforce guidance on component communication and data access. citeturn0search5</w:t>
      </w:r>
    </w:p>
    <w:p>
      <w:pPr>
        <w:pStyle w:val="Heading1"/>
      </w:pPr>
      <w:r>
        <w:t>19. Interview Revision – One-Line Definitions</w:t>
      </w:r>
    </w:p>
    <w:p>
      <w:pPr>
        <w:pStyle w:val="ListBullet"/>
      </w:pPr>
      <w:r>
        <w:t>LWC Architecture: Breaking a UI into focused, maintainable Lightning Web Components.</w:t>
      </w:r>
    </w:p>
    <w:p>
      <w:pPr>
        <w:pStyle w:val="ListBullet"/>
      </w:pPr>
      <w:r>
        <w:t>@api: Exposes a public property or method to a component's owner.</w:t>
      </w:r>
    </w:p>
    <w:p>
      <w:pPr>
        <w:pStyle w:val="ListBullet"/>
      </w:pPr>
      <w:r>
        <w:t>Parent to Child: Pass data using public properties such as @api.</w:t>
      </w:r>
    </w:p>
    <w:p>
      <w:pPr>
        <w:pStyle w:val="ListBullet"/>
      </w:pPr>
      <w:r>
        <w:t>Child to Parent: Notify the parent using a CustomEvent.</w:t>
      </w:r>
    </w:p>
    <w:p>
      <w:pPr>
        <w:pStyle w:val="ListBullet"/>
      </w:pPr>
      <w:r>
        <w:t>LDS: Salesforce's standard client-side mechanism for supported record/data operations.</w:t>
      </w:r>
    </w:p>
    <w:p>
      <w:pPr>
        <w:pStyle w:val="ListBullet"/>
      </w:pPr>
      <w:r>
        <w:t>Wire Service: Reactive mechanism for provisioning data to an LWC.</w:t>
      </w:r>
    </w:p>
    <w:p>
      <w:pPr>
        <w:pStyle w:val="ListBullet"/>
      </w:pPr>
      <w:r>
        <w:t>Base Component: Salesforce-provided reusable UI component.</w:t>
      </w:r>
    </w:p>
    <w:p>
      <w:pPr>
        <w:pStyle w:val="ListBullet"/>
      </w:pPr>
      <w:r>
        <w:t>Reusable Component: A component designed to work in multiple places.</w:t>
      </w:r>
    </w:p>
    <w:p>
      <w:pPr>
        <w:pStyle w:val="ListBullet"/>
      </w:pPr>
      <w:r>
        <w:t>God Component: An oversized component responsible for too many concerns.</w:t>
      </w:r>
    </w:p>
    <w:p>
      <w:pPr>
        <w:pStyle w:val="ListBullet"/>
      </w:pPr>
      <w:r>
        <w:t>Lightning Message Service: Communication mechanism for components that are not in the same DOM tree.</w:t>
      </w:r>
    </w:p>
    <w:p>
      <w:pPr>
        <w:pStyle w:val="Heading1"/>
      </w:pPr>
      <w:r>
        <w:t>20. Day 10 Practical Task</w:t>
      </w:r>
    </w:p>
    <w:p>
      <w:pPr>
        <w:pStyle w:val="ListBullet"/>
      </w:pPr>
      <w:r>
        <w:t>Create a focused MemberCard child component.</w:t>
      </w:r>
    </w:p>
    <w:p>
      <w:pPr>
        <w:pStyle w:val="ListBullet"/>
      </w:pPr>
      <w:r>
        <w:t>Pass member data from a parent using @api.</w:t>
      </w:r>
    </w:p>
    <w:p>
      <w:pPr>
        <w:pStyle w:val="ListBullet"/>
      </w:pPr>
      <w:r>
        <w:t>Dispatch a viewdetails custom event from MemberCard.</w:t>
      </w:r>
    </w:p>
    <w:p>
      <w:pPr>
        <w:pStyle w:val="ListBullet"/>
      </w:pPr>
      <w:r>
        <w:t>Handle the event in the parent component.</w:t>
      </w:r>
    </w:p>
    <w:p>
      <w:pPr>
        <w:pStyle w:val="ListBullet"/>
      </w:pPr>
      <w:r>
        <w:t>Use Lightning base components for member input forms.</w:t>
      </w:r>
    </w:p>
    <w:p>
      <w:pPr>
        <w:pStyle w:val="ListBullet"/>
      </w:pPr>
      <w:r>
        <w:t>Add client-side validation for phone/email/input fields.</w:t>
      </w:r>
    </w:p>
    <w:p>
      <w:pPr>
        <w:pStyle w:val="ListBullet"/>
      </w:pPr>
      <w:r>
        <w:t>Use LDS where a requirement does not need custom Apex.</w:t>
      </w:r>
    </w:p>
    <w:p>
      <w:pPr>
        <w:pStyle w:val="ListBullet"/>
      </w:pPr>
      <w:r>
        <w:t>Use @wire for appropriate read operations.</w:t>
      </w:r>
    </w:p>
    <w:p>
      <w:pPr>
        <w:pStyle w:val="ListBullet"/>
      </w:pPr>
      <w:r>
        <w:t>Show loading, success, error, and empty states.</w:t>
      </w:r>
    </w:p>
    <w:p>
      <w:pPr>
        <w:pStyle w:val="ListBullet"/>
      </w:pPr>
      <w:r>
        <w:t>Keep dashboard components separated by responsibility.</w:t>
      </w:r>
    </w:p>
    <w:p>
      <w:pPr>
        <w:pStyle w:val="Heading1"/>
      </w:pPr>
      <w:r>
        <w:t>21. Final Architecture to Remember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 Gym Dashboard</w:t>
        <w:br/>
        <w:t xml:space="preserve">                       │</w:t>
        <w:br/>
        <w:t xml:space="preserve">        ┌──────────────┼──────────────┐</w:t>
        <w:br/>
        <w:t xml:space="preserve">        ↓              ↓              ↓</w:t>
        <w:br/>
        <w:t xml:space="preserve">   MemberList      Membership      Payments</w:t>
        <w:br/>
        <w:t xml:space="preserve">        │              │              │</w:t>
        <w:br/>
        <w:t xml:space="preserve">   MemberCard      MembershipCard   PaymentCard</w:t>
        <w:br/>
        <w:t xml:space="preserve">        ↑              ↑              ↑</w:t>
        <w:br/>
        <w:t xml:space="preserve">        └────── Custom Events ────────┘</w:t>
        <w:br/>
        <w:br/>
        <w:t>Data down  → @api</w:t>
        <w:br/>
        <w:t>Events up   → CustomEvent</w:t>
        <w:br/>
        <w:t>Same record → LDS when suitable</w:t>
        <w:br/>
        <w:t>Unrelated components → Lightning Message Service</w:t>
        <w:br/>
        <w:t>Complex server logic → Apex</w:t>
      </w:r>
    </w:p>
    <w:p>
      <w:r>
        <w:t>Main goal: do not create more components just for the sake of it. Create components with clear responsibilities, predictable data flow, and maintainable communication patterns.</w:t>
      </w:r>
    </w:p>
    <w:p>
      <w:pPr>
        <w:pStyle w:val="Heading1"/>
      </w:pPr>
      <w:r>
        <w:t>Sources</w:t>
      </w:r>
    </w:p>
    <w:p>
      <w:r>
        <w:t>Salesforce Developer Guide: LWC component communication, Custom Events, Data Flow, Lightning Data Service, Wire Service, and Data Guidelines.</w:t>
      </w:r>
    </w:p>
    <w:p>
      <w:r>
        <w:t>This revised document is based on the uploaded Day 10 material and expanded using current Salesforce developer documentation.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