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GHANA EDUCATION SERVICE</w:t>
      </w:r>
    </w:p>
    <w:p>
      <w:pPr>
        <w:spacing w:after="400"/>
        <w:jc w:val="center"/>
      </w:pPr>
      <w:r>
        <w:rPr>
          <w:b/>
          <w:bCs/>
        </w:rPr>
        <w:t xml:space="preserve">BASIC 4 - FIRST TERM SCHEME OF LEARNING</w:t>
      </w:r>
    </w:p>
    <w:p>
      <w:pPr>
        <w:spacing w:after="200" w:before="400"/>
        <w:jc w:val="center"/>
      </w:pPr>
      <w:r>
        <w:rPr>
          <w:b/>
          <w:bCs/>
          <w:sz w:val="28"/>
          <w:szCs w:val="28"/>
        </w:rPr>
        <w:t xml:space="preserve">BASIC 4 - MATHEMATICS - FIRST TERM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WK</w:t>
            </w:r>
          </w:p>
        </w:tc>
        <w:tc>
          <w:p>
            <w:r>
              <w:rPr>
                <w:b/>
                <w:bCs/>
              </w:rPr>
              <w:t xml:space="preserve">STRAND</w:t>
            </w:r>
          </w:p>
        </w:tc>
        <w:tc>
          <w:p>
            <w:r>
              <w:rPr>
                <w:b/>
                <w:bCs/>
              </w:rPr>
              <w:t xml:space="preserve">SUB STRAND</w:t>
            </w:r>
          </w:p>
        </w:tc>
        <w:tc>
          <w:p>
            <w:r>
              <w:rPr>
                <w:b/>
                <w:bCs/>
              </w:rPr>
              <w:t xml:space="preserve">CONTENT STANDARD</w:t>
            </w:r>
          </w:p>
        </w:tc>
        <w:tc>
          <w:p>
            <w:r>
              <w:rPr>
                <w:b/>
                <w:bCs/>
              </w:rPr>
              <w:t xml:space="preserve">INDICATOR(S)</w:t>
            </w:r>
          </w:p>
        </w:tc>
        <w:tc>
          <w:p>
            <w:r>
              <w:rPr>
                <w:b/>
                <w:bCs/>
              </w:rPr>
              <w:t xml:space="preserve">RESOURCES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Counting, Representation &amp; Cardinality</w:t>
            </w:r>
          </w:p>
        </w:tc>
        <w:tc>
          <w:p>
            <w:r>
              <w:t xml:space="preserve">B4.1.1.1</w:t>
            </w:r>
          </w:p>
          <w:p>
            <w:r>
              <w:t xml:space="preserve">Demonstrate an understanding of quantities and place value for multi-digit whole numerals up to 100,000.</w:t>
            </w:r>
          </w:p>
        </w:tc>
        <w:tc>
          <w:p>
            <w:r>
              <w:t xml:space="preserve">B4.1.1.1.1 Model number quantities, place value for multi-digit using graph sheets or multi-base materials up to 100,000</w:t>
            </w:r>
          </w:p>
          <w:p>
            <w:r>
              <w:t xml:space="preserve">B4.1.1.1.2 Read and write numbers in figures and in words</w:t>
            </w:r>
          </w:p>
        </w:tc>
        <w:tc>
          <w:p>
            <w:r>
              <w:t xml:space="preserve">Number charts, counters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Counting, Representation &amp; Cardinality</w:t>
            </w:r>
          </w:p>
        </w:tc>
        <w:tc>
          <w:p>
            <w:r>
              <w:t xml:space="preserve">B4.1.1.1</w:t>
            </w:r>
          </w:p>
          <w:p>
            <w:r>
              <w:t xml:space="preserve">Demonstrate an understanding of quantities and place value for multi-digit whole numerals up to 100,000.</w:t>
            </w:r>
          </w:p>
        </w:tc>
        <w:tc>
          <w:p>
            <w:r>
              <w:t xml:space="preserve">B4.1.1.1.3 Identify numbers in different positions around a given number in number chart</w:t>
            </w:r>
          </w:p>
          <w:p>
            <w:r>
              <w:t xml:space="preserve">B4.1.1.1.4 Compare and order whole numbers up to 10,000 and represent comparisons using the symbols "&lt;", "=", "&gt;"</w:t>
            </w:r>
          </w:p>
        </w:tc>
        <w:tc>
          <w:p>
            <w:r>
              <w:t xml:space="preserve">Number charts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Continued work on place value concepts.</w:t>
            </w:r>
          </w:p>
        </w:tc>
        <w:tc>
          <w:p>
            <w:r>
              <w:t xml:space="preserve">Round off whole numbers up to 10000 to the nearest thousands, hundreds and tens</w:t>
            </w:r>
          </w:p>
          <w:p>
            <w:r>
              <w:t xml:space="preserve"/>
            </w:r>
          </w:p>
          <w:p>
            <w:r>
              <w:t xml:space="preserve">Skip count forwards and backwards in 50s and 100s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REVISION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200" w:before="400"/>
        <w:jc w:val="center"/>
      </w:pPr>
      <w:r>
        <w:rPr>
          <w:b/>
          <w:bCs/>
          <w:sz w:val="28"/>
          <w:szCs w:val="28"/>
        </w:rPr>
        <w:t xml:space="preserve">BASIC 4 - ENGLISH LANGUAGE - FIRST TERM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WK</w:t>
            </w:r>
          </w:p>
        </w:tc>
        <w:tc>
          <w:p>
            <w:r>
              <w:rPr>
                <w:b/>
                <w:bCs/>
              </w:rPr>
              <w:t xml:space="preserve">STRAND</w:t>
            </w:r>
          </w:p>
        </w:tc>
        <w:tc>
          <w:p>
            <w:r>
              <w:rPr>
                <w:b/>
                <w:bCs/>
              </w:rPr>
              <w:t xml:space="preserve">SUB STRAND</w:t>
            </w:r>
          </w:p>
        </w:tc>
        <w:tc>
          <w:p>
            <w:r>
              <w:rPr>
                <w:b/>
                <w:bCs/>
              </w:rPr>
              <w:t xml:space="preserve">CONTENT STANDARD</w:t>
            </w:r>
          </w:p>
        </w:tc>
        <w:tc>
          <w:p>
            <w:r>
              <w:rPr>
                <w:b/>
                <w:bCs/>
              </w:rPr>
              <w:t xml:space="preserve">INDICATOR(S)</w:t>
            </w:r>
          </w:p>
        </w:tc>
        <w:tc>
          <w:p>
            <w:r>
              <w:rPr>
                <w:b/>
                <w:bCs/>
              </w:rPr>
              <w:t xml:space="preserve">RESOURCES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ORAL LANGUAGE</w:t>
            </w:r>
          </w:p>
        </w:tc>
        <w:tc>
          <w:p>
            <w:r>
              <w:t xml:space="preserve">Songs</w:t>
            </w:r>
          </w:p>
        </w:tc>
        <w:tc>
          <w:p>
            <w:r>
              <w:t xml:space="preserve">B4.1.1.1</w:t>
            </w:r>
          </w:p>
          <w:p>
            <w:r>
              <w:t xml:space="preserve">Demonstrate understanding of variety of songs</w:t>
            </w:r>
          </w:p>
        </w:tc>
        <w:tc>
          <w:p>
            <w:r>
              <w:t xml:space="preserve">B4.1.1.1.1 Listen attentively to songs and sing them with appropriate stress, rhythm and actions</w:t>
            </w:r>
          </w:p>
          <w:p>
            <w:r>
              <w:t xml:space="preserve">B4.1.1.1.2 Identify and discuss values in songs</w:t>
            </w:r>
          </w:p>
        </w:tc>
        <w:tc>
          <w:p>
            <w:r>
              <w:t xml:space="preserve">Audio player, song sheets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ORAL LANGUAGE</w:t>
            </w:r>
          </w:p>
        </w:tc>
        <w:tc>
          <w:p>
            <w:r>
              <w:t xml:space="preserve">Poems</w:t>
            </w:r>
          </w:p>
        </w:tc>
        <w:tc>
          <w:p>
            <w:r>
              <w:t xml:space="preserve">B4.1.3.1</w:t>
            </w:r>
          </w:p>
          <w:p>
            <w:r>
              <w:t xml:space="preserve">Demonstrate understanding of poems and other pieces of literary materials</w:t>
            </w:r>
          </w:p>
        </w:tc>
        <w:tc>
          <w:p>
            <w:r>
              <w:t xml:space="preserve">B4.1.3.1.1 Recite poems with stress, rhythm and actions and interpret them in own their words</w:t>
            </w:r>
          </w:p>
          <w:p>
            <w:r>
              <w:t xml:space="preserve">B4.1.3.1.2 Identify and discuss values in poems</w:t>
            </w:r>
          </w:p>
        </w:tc>
        <w:tc>
          <w:p>
            <w:r>
              <w:t xml:space="preserve">Poem chart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ORAL LANGUAGE</w:t>
            </w:r>
          </w:p>
        </w:tc>
        <w:tc>
          <w:p>
            <w:r>
              <w:t xml:space="preserve">Story Telling</w:t>
            </w:r>
          </w:p>
        </w:tc>
        <w:tc>
          <w:p>
            <w:r>
              <w:t xml:space="preserve">B4.1.9.9</w:t>
            </w:r>
          </w:p>
          <w:p>
            <w:r>
              <w:t xml:space="preserve">Demonstrate understanding of story elements</w:t>
            </w:r>
          </w:p>
        </w:tc>
        <w:tc>
          <w:p>
            <w:r>
              <w:t xml:space="preserve">B4.1.9.9.1 Tell a familiar story using appropriate expressions and gestures</w:t>
            </w:r>
          </w:p>
        </w:tc>
        <w:tc>
          <w:p>
            <w:r>
              <w:t xml:space="preserve">Story books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2026-09-13T22:52:06.045Z</dcterms:created>
  <dcterms:modified xsi:type="dcterms:W3CDTF">2026-09-13T22:52:06.046Z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