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85" w:rsidRDefault="00655A1A">
      <w:pPr>
        <w:widowControl w:val="0"/>
        <w:autoSpaceDE w:val="0"/>
        <w:autoSpaceDN w:val="0"/>
        <w:adjustRightInd w:val="0"/>
        <w:spacing w:after="0" w:line="240" w:lineRule="auto"/>
        <w:ind w:left="58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954405</wp:posOffset>
            </wp:positionH>
            <wp:positionV relativeFrom="page">
              <wp:posOffset>525780</wp:posOffset>
            </wp:positionV>
            <wp:extent cx="2943860" cy="3848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77F5">
        <w:rPr>
          <w:rFonts w:ascii="Helvetica" w:hAnsi="Helvetica" w:cs="Helvetica"/>
          <w:b/>
          <w:bCs/>
          <w:i/>
          <w:iCs/>
          <w:color w:val="006ACF"/>
          <w:sz w:val="33"/>
          <w:szCs w:val="33"/>
        </w:rPr>
        <w:t>Itinerary Receipt</w:t>
      </w:r>
    </w:p>
    <w:p w:rsidR="001F3485" w:rsidRDefault="00655A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-147955</wp:posOffset>
            </wp:positionH>
            <wp:positionV relativeFrom="paragraph">
              <wp:posOffset>226060</wp:posOffset>
            </wp:positionV>
            <wp:extent cx="6038215" cy="22860"/>
            <wp:effectExtent l="1905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485" w:rsidRDefault="001F34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1F3485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940"/>
        <w:gridCol w:w="3240"/>
        <w:gridCol w:w="2740"/>
        <w:gridCol w:w="20"/>
      </w:tblGrid>
      <w:tr w:rsidR="001F3485">
        <w:trPr>
          <w:trHeight w:val="241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6ACF"/>
                <w:sz w:val="21"/>
                <w:szCs w:val="21"/>
              </w:rPr>
              <w:t>Booking Details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63-32-2534940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5"/>
                <w:szCs w:val="15"/>
              </w:rPr>
              <w:t>BOOKING REFERENCE NUMBER: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189"/>
        </w:trPr>
        <w:tc>
          <w:tcPr>
            <w:tcW w:w="2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Status : Confirmed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63-917-3117576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391" w:lineRule="exact"/>
              <w:ind w:lef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w w:val="98"/>
                <w:sz w:val="38"/>
                <w:szCs w:val="38"/>
              </w:rPr>
              <w:t>PE3BVA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49"/>
        </w:trPr>
        <w:tc>
          <w:tcPr>
            <w:tcW w:w="2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skyhorizon_inbound@yahoo.com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154"/>
        </w:trPr>
        <w:tc>
          <w:tcPr>
            <w:tcW w:w="2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Booking Date : Thu 06 Nov 2014</w:t>
            </w: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36"/>
        </w:trPr>
        <w:tc>
          <w:tcPr>
            <w:tcW w:w="2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F3485" w:rsidRDefault="00655A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-144145</wp:posOffset>
            </wp:positionH>
            <wp:positionV relativeFrom="paragraph">
              <wp:posOffset>226060</wp:posOffset>
            </wp:positionV>
            <wp:extent cx="603059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1941830</wp:posOffset>
            </wp:positionH>
            <wp:positionV relativeFrom="paragraph">
              <wp:posOffset>-391795</wp:posOffset>
            </wp:positionV>
            <wp:extent cx="120650" cy="23368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3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1941830</wp:posOffset>
            </wp:positionH>
            <wp:positionV relativeFrom="paragraph">
              <wp:posOffset>-127635</wp:posOffset>
            </wp:positionV>
            <wp:extent cx="98425" cy="6794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485" w:rsidRDefault="001F34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1F3485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9077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6ACF"/>
          <w:sz w:val="21"/>
          <w:szCs w:val="21"/>
        </w:rPr>
        <w:t>Guest Details</w:t>
      </w:r>
    </w:p>
    <w:p w:rsidR="001F3485" w:rsidRDefault="001F3485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9077F5">
      <w:pPr>
        <w:widowControl w:val="0"/>
        <w:tabs>
          <w:tab w:val="left" w:pos="4900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7"/>
          <w:szCs w:val="17"/>
        </w:rPr>
        <w:t>1. DIONESIO SR LUNGSOD (Adult)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Helvetica" w:hAnsi="Helvetica" w:cs="Helvetica"/>
          <w:sz w:val="16"/>
          <w:szCs w:val="16"/>
        </w:rPr>
        <w:t>2. LORENZA LUNGSOD (Adult)</w:t>
      </w:r>
    </w:p>
    <w:p w:rsidR="001F3485" w:rsidRDefault="00655A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-147955</wp:posOffset>
            </wp:positionH>
            <wp:positionV relativeFrom="paragraph">
              <wp:posOffset>256540</wp:posOffset>
            </wp:positionV>
            <wp:extent cx="6038215" cy="228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485" w:rsidRDefault="001F34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1F3485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9077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6ACF"/>
          <w:sz w:val="21"/>
          <w:szCs w:val="21"/>
        </w:rPr>
        <w:t>Flight Details</w:t>
      </w:r>
    </w:p>
    <w:p w:rsidR="001F3485" w:rsidRDefault="001F34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1F348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0"/>
        <w:gridCol w:w="920"/>
        <w:gridCol w:w="840"/>
        <w:gridCol w:w="3240"/>
        <w:gridCol w:w="2780"/>
        <w:gridCol w:w="20"/>
      </w:tblGrid>
      <w:tr w:rsidR="001F3485">
        <w:trPr>
          <w:trHeight w:val="19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Route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Airline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Flight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Departure</w:t>
            </w: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Arrival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100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#</w:t>
            </w: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55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9"/>
                <w:sz w:val="17"/>
                <w:szCs w:val="17"/>
              </w:rPr>
              <w:t>Thursday 25 December 2014 , 1455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190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Tacloban 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Thursday 25 December 2014 , 1345 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H (2:55PM)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5J 660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(1:45PM)</w:t>
            </w: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Ninoy Aquino International Airport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Manila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Daniel Z. Romualdez Airport</w:t>
            </w: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9"/>
                <w:sz w:val="17"/>
                <w:szCs w:val="17"/>
              </w:rPr>
              <w:t>Terminal 3 Andrews Avenue, Pasay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19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City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55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Wednesday 07 January 2015 , 0910 H</w:t>
            </w: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7"/>
                <w:szCs w:val="17"/>
              </w:rPr>
              <w:t>Wednesday 07 January 2015 , 1030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Manila 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DG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(9:10AM)</w:t>
            </w: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0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H (10:30AM)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100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Tacloban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7044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Ninoy Aquino International Airport</w:t>
            </w: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90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Daniel Z. Romualdez Airport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F3485">
        <w:trPr>
          <w:trHeight w:val="1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9077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Terminal 4 Domestic Road, Pasay City</w:t>
            </w: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485" w:rsidRDefault="001F34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F3485" w:rsidRDefault="00655A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218440</wp:posOffset>
            </wp:positionV>
            <wp:extent cx="5766435" cy="1200150"/>
            <wp:effectExtent l="1905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794385</wp:posOffset>
            </wp:positionH>
            <wp:positionV relativeFrom="paragraph">
              <wp:posOffset>-1146810</wp:posOffset>
            </wp:positionV>
            <wp:extent cx="603885" cy="226695"/>
            <wp:effectExtent l="1905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794385</wp:posOffset>
            </wp:positionH>
            <wp:positionV relativeFrom="paragraph">
              <wp:posOffset>-369570</wp:posOffset>
            </wp:positionV>
            <wp:extent cx="603885" cy="226695"/>
            <wp:effectExtent l="1905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-1441450</wp:posOffset>
            </wp:positionV>
            <wp:extent cx="5728335" cy="7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-603250</wp:posOffset>
            </wp:positionV>
            <wp:extent cx="5728335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485" w:rsidRDefault="001F3485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9077F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color w:val="006ACF"/>
          <w:sz w:val="17"/>
          <w:szCs w:val="17"/>
        </w:rPr>
        <w:t>REMINDERS:</w:t>
      </w:r>
    </w:p>
    <w:p w:rsidR="001F3485" w:rsidRDefault="001F3485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9077F5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197"/>
        <w:jc w:val="both"/>
        <w:rPr>
          <w:rFonts w:ascii="Arial" w:hAnsi="Arial" w:cs="Arial"/>
          <w:sz w:val="8"/>
          <w:szCs w:val="8"/>
        </w:rPr>
      </w:pPr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All Tigerair Philippines (DG) flights to/from Manila operates in NAIA Terminal 4. </w:t>
      </w:r>
    </w:p>
    <w:p w:rsidR="001F3485" w:rsidRDefault="001F3485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  <w:sz w:val="8"/>
          <w:szCs w:val="8"/>
        </w:rPr>
      </w:pPr>
    </w:p>
    <w:p w:rsidR="001F3485" w:rsidRDefault="009077F5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28" w:lineRule="auto"/>
        <w:ind w:left="700" w:hanging="197"/>
        <w:jc w:val="both"/>
        <w:rPr>
          <w:rFonts w:ascii="Arial" w:hAnsi="Arial" w:cs="Arial"/>
          <w:sz w:val="8"/>
          <w:szCs w:val="8"/>
        </w:rPr>
      </w:pPr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All Tigerair Singapore (TR) flights to/from Manila operates in NAIA Terminal 1. </w:t>
      </w:r>
    </w:p>
    <w:p w:rsidR="001F3485" w:rsidRDefault="009077F5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3" w:lineRule="auto"/>
        <w:ind w:left="700" w:right="320" w:hanging="197"/>
        <w:jc w:val="both"/>
        <w:rPr>
          <w:rFonts w:ascii="Arial" w:hAnsi="Arial" w:cs="Arial"/>
          <w:sz w:val="8"/>
          <w:szCs w:val="8"/>
        </w:rPr>
      </w:pPr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Guest with connecting flights to Terminal 3 or to Terminal 4, please proceed to transit area for free MIAA shuttle service. Waiting time interval is between 30 to 40 minutes. </w:t>
      </w:r>
    </w:p>
    <w:p w:rsidR="001F3485" w:rsidRDefault="00655A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-147955</wp:posOffset>
            </wp:positionH>
            <wp:positionV relativeFrom="paragraph">
              <wp:posOffset>506095</wp:posOffset>
            </wp:positionV>
            <wp:extent cx="6038215" cy="22860"/>
            <wp:effectExtent l="1905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485" w:rsidRDefault="001F34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1F34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1F34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1F3485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9077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6ACF"/>
          <w:sz w:val="21"/>
          <w:szCs w:val="21"/>
        </w:rPr>
        <w:t>Additional Services</w:t>
      </w:r>
    </w:p>
    <w:p w:rsidR="001F3485" w:rsidRDefault="001F3485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1F3485" w:rsidRDefault="009077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7"/>
          <w:szCs w:val="17"/>
        </w:rPr>
        <w:t>Tacloban - Manila</w:t>
      </w:r>
    </w:p>
    <w:p w:rsidR="001F3485" w:rsidRDefault="009077F5">
      <w:pPr>
        <w:widowControl w:val="0"/>
        <w:tabs>
          <w:tab w:val="left" w:pos="4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7"/>
          <w:szCs w:val="17"/>
        </w:rPr>
        <w:t>DIONESIO SR LUNGSOD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Helvetica" w:hAnsi="Helvetica" w:cs="Helvetica"/>
          <w:sz w:val="16"/>
          <w:szCs w:val="16"/>
        </w:rPr>
        <w:t>Baggage Allowance 15 Kilos</w:t>
      </w:r>
    </w:p>
    <w:p w:rsidR="001F3485" w:rsidRDefault="009077F5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7"/>
          <w:szCs w:val="17"/>
        </w:rPr>
        <w:t>LORENZA LUNGSOD</w:t>
      </w:r>
    </w:p>
    <w:p w:rsidR="001F3485" w:rsidRDefault="009077F5">
      <w:pPr>
        <w:widowControl w:val="0"/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7"/>
          <w:szCs w:val="17"/>
        </w:rPr>
        <w:t>Manila - Tacloban</w:t>
      </w:r>
    </w:p>
    <w:p w:rsidR="001F3485" w:rsidRDefault="009077F5">
      <w:pPr>
        <w:widowControl w:val="0"/>
        <w:tabs>
          <w:tab w:val="left" w:pos="4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7"/>
          <w:szCs w:val="17"/>
        </w:rPr>
        <w:t>DIONESIO SR LUNGSOD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Helvetica" w:hAnsi="Helvetica" w:cs="Helvetica"/>
          <w:sz w:val="16"/>
          <w:szCs w:val="16"/>
        </w:rPr>
        <w:t>Baggage Allowance 15 Kilos</w:t>
      </w:r>
    </w:p>
    <w:p w:rsidR="001F3485" w:rsidRDefault="009077F5" w:rsidP="00655A1A">
      <w:pPr>
        <w:widowControl w:val="0"/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  <w:sectPr w:rsidR="001F3485">
          <w:pgSz w:w="11900" w:h="16840"/>
          <w:pgMar w:top="1210" w:right="1480" w:bottom="1440" w:left="1500" w:header="720" w:footer="720" w:gutter="0"/>
          <w:cols w:space="720" w:equalWidth="0">
            <w:col w:w="8920"/>
          </w:cols>
          <w:noEndnote/>
        </w:sectPr>
      </w:pPr>
      <w:r>
        <w:rPr>
          <w:rFonts w:ascii="Helvetica" w:hAnsi="Helvetica" w:cs="Helvetica"/>
          <w:sz w:val="17"/>
          <w:szCs w:val="17"/>
        </w:rPr>
        <w:t>LORENZA LUNGSOD</w:t>
      </w:r>
    </w:p>
    <w:p w:rsidR="001F3485" w:rsidRDefault="001F34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</w:p>
    <w:sectPr w:rsidR="001F3485" w:rsidSect="001F3485">
      <w:pgSz w:w="11900" w:h="16840"/>
      <w:pgMar w:top="472" w:right="1400" w:bottom="1440" w:left="1760" w:header="720" w:footer="720" w:gutter="0"/>
      <w:cols w:space="720" w:equalWidth="0">
        <w:col w:w="87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077F5"/>
    <w:rsid w:val="001F3485"/>
    <w:rsid w:val="00655A1A"/>
    <w:rsid w:val="0090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sky_horizon</dc:creator>
  <cp:keywords/>
  <dc:description/>
  <cp:lastModifiedBy>sky_horizon</cp:lastModifiedBy>
  <cp:revision>2</cp:revision>
  <dcterms:created xsi:type="dcterms:W3CDTF">2014-11-10T01:34:00Z</dcterms:created>
  <dcterms:modified xsi:type="dcterms:W3CDTF">2014-11-10T01:34:00Z</dcterms:modified>
</cp:coreProperties>
</file>