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E02B" w14:textId="77777777" w:rsidR="00671E24" w:rsidRPr="00671E24" w:rsidRDefault="00671E24" w:rsidP="00671E24">
      <w:pPr>
        <w:pStyle w:val="Heading1"/>
      </w:pPr>
      <w:r w:rsidRPr="00671E24">
        <w:t>Brayton Cycle Model Report</w:t>
      </w:r>
    </w:p>
    <w:p w14:paraId="4735A0AC" w14:textId="79BD0DC8" w:rsidR="00671E24" w:rsidRPr="00671E24" w:rsidRDefault="00671E24" w:rsidP="00671E24">
      <w:pPr>
        <w:pStyle w:val="Heading2"/>
      </w:pPr>
      <w:r w:rsidRPr="00671E24">
        <w:t>Introduction</w:t>
      </w:r>
    </w:p>
    <w:p w14:paraId="2B195DEC" w14:textId="3990965F" w:rsidR="0096206B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 xml:space="preserve">This report describes a Python-based </w:t>
      </w:r>
      <w:r w:rsidR="004F0054" w:rsidRPr="004F0054">
        <w:rPr>
          <w:rFonts w:ascii="Cambria" w:hAnsi="Cambria"/>
          <w:b/>
          <w:bCs/>
        </w:rPr>
        <w:t xml:space="preserve">Air-Standard </w:t>
      </w:r>
      <w:r w:rsidRPr="00671E24">
        <w:rPr>
          <w:rFonts w:ascii="Cambria" w:hAnsi="Cambria"/>
          <w:b/>
          <w:bCs/>
        </w:rPr>
        <w:t>Brayton</w:t>
      </w:r>
      <w:r w:rsidR="004F0054">
        <w:rPr>
          <w:rFonts w:ascii="Cambria" w:hAnsi="Cambria"/>
          <w:b/>
          <w:bCs/>
        </w:rPr>
        <w:t xml:space="preserve"> </w:t>
      </w:r>
      <w:r w:rsidRPr="00671E24">
        <w:rPr>
          <w:rFonts w:ascii="Cambria" w:hAnsi="Cambria"/>
          <w:b/>
          <w:bCs/>
        </w:rPr>
        <w:t>Cycle</w:t>
      </w:r>
      <w:r w:rsidR="008F1C4A">
        <w:rPr>
          <w:rFonts w:ascii="Cambria" w:hAnsi="Cambria"/>
          <w:b/>
          <w:bCs/>
        </w:rPr>
        <w:t xml:space="preserve"> with </w:t>
      </w:r>
      <w:r w:rsidR="008932E0">
        <w:rPr>
          <w:rFonts w:ascii="Cambria" w:hAnsi="Cambria"/>
          <w:b/>
          <w:bCs/>
        </w:rPr>
        <w:t>irreversibility</w:t>
      </w:r>
      <w:r w:rsidRPr="00671E24">
        <w:rPr>
          <w:rFonts w:ascii="Cambria" w:hAnsi="Cambria"/>
          <w:b/>
          <w:bCs/>
        </w:rPr>
        <w:t xml:space="preserve"> </w:t>
      </w:r>
      <w:r w:rsidRPr="0096206B">
        <w:rPr>
          <w:rFonts w:ascii="Cambria" w:hAnsi="Cambria"/>
        </w:rPr>
        <w:t>simulation</w:t>
      </w:r>
      <w:r w:rsidR="0096206B">
        <w:rPr>
          <w:rFonts w:ascii="Cambria" w:hAnsi="Cambria"/>
        </w:rPr>
        <w:t>.</w:t>
      </w:r>
    </w:p>
    <w:p w14:paraId="6F61B229" w14:textId="2A61C05E" w:rsidR="00671E24" w:rsidRDefault="0096206B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This cycle is</w:t>
      </w:r>
      <w:r w:rsidR="00671E24" w:rsidRPr="00671E24">
        <w:rPr>
          <w:rFonts w:ascii="Cambria" w:hAnsi="Cambria"/>
        </w:rPr>
        <w:t xml:space="preserve"> widely used in gas turbine engines. The program calculates state conditions, work, heat transfer, efficiency, and power output based on user-provided initial conditions.</w:t>
      </w:r>
    </w:p>
    <w:p w14:paraId="224F4159" w14:textId="67FEC8CE" w:rsidR="007664E0" w:rsidRDefault="007664E0" w:rsidP="004F0054">
      <w:pPr>
        <w:pStyle w:val="Heading2"/>
      </w:pPr>
      <w:r>
        <w:t xml:space="preserve">The </w:t>
      </w:r>
      <w:r w:rsidR="00105AFB">
        <w:t>Air-Standard Brayton Cycle</w:t>
      </w:r>
      <w:r w:rsidR="008F1C4A">
        <w:t xml:space="preserve"> with </w:t>
      </w:r>
      <w:r w:rsidR="008932E0">
        <w:t>irreversibility</w:t>
      </w:r>
    </w:p>
    <w:p w14:paraId="22CB9FCC" w14:textId="2042EE9A" w:rsidR="00B21023" w:rsidRDefault="00105AFB" w:rsidP="00040CA1">
      <w:pPr>
        <w:jc w:val="center"/>
      </w:pPr>
      <w:r>
        <w:rPr>
          <w:noProof/>
        </w:rPr>
        <w:drawing>
          <wp:inline distT="0" distB="0" distL="0" distR="0" wp14:anchorId="68450DC3" wp14:editId="3D13D7D0">
            <wp:extent cx="2124075" cy="1885862"/>
            <wp:effectExtent l="0" t="0" r="0" b="635"/>
            <wp:docPr id="1741628711" name="Picture 1" descr="Diagram of a diagram of a heat exchan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28711" name="Picture 1" descr="Diagram of a diagram of a heat exchang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856" cy="18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C4A">
        <w:rPr>
          <w:noProof/>
        </w:rPr>
        <w:drawing>
          <wp:inline distT="0" distB="0" distL="0" distR="0" wp14:anchorId="42C8431E" wp14:editId="70A579F5">
            <wp:extent cx="2096219" cy="1763045"/>
            <wp:effectExtent l="0" t="0" r="0" b="8890"/>
            <wp:docPr id="1539156978" name="Picture 1" descr="A diagram of a triangle with arrows and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56978" name="Picture 1" descr="A diagram of a triangle with arrows and poin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427" cy="1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D5F1" w14:textId="1F2012EF" w:rsidR="00522632" w:rsidRPr="00B21023" w:rsidRDefault="00522632" w:rsidP="005226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Air-Standard Brayton Cycle</w:t>
      </w:r>
      <w:r w:rsidR="00CA2175">
        <w:t xml:space="preserve"> including irreversibility of compression and expansion processes</w:t>
      </w:r>
      <w:r>
        <w:t xml:space="preserve"> </w:t>
      </w:r>
      <w:sdt>
        <w:sdtPr>
          <w:id w:val="271674737"/>
          <w:citation/>
        </w:sdtPr>
        <w:sdtContent>
          <w:r>
            <w:fldChar w:fldCharType="begin"/>
          </w:r>
          <w:r w:rsidRPr="00522632">
            <w:instrText xml:space="preserve"> CITATION Mor14 \l 3082 </w:instrText>
          </w:r>
          <w:r>
            <w:fldChar w:fldCharType="separate"/>
          </w:r>
          <w:r w:rsidRPr="00522632">
            <w:rPr>
              <w:noProof/>
            </w:rPr>
            <w:t>(Moran, Shapiro, Boettner, &amp; Bailey, 2014)</w:t>
          </w:r>
          <w:r>
            <w:fldChar w:fldCharType="end"/>
          </w:r>
        </w:sdtContent>
      </w:sdt>
    </w:p>
    <w:p w14:paraId="388759AE" w14:textId="5548090E" w:rsidR="0096206B" w:rsidRPr="0096206B" w:rsidRDefault="0096206B" w:rsidP="0096206B">
      <w:p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</w:rPr>
        <w:t>The standard-air Brayton cycle</w:t>
      </w:r>
      <w:r w:rsidR="008F1C4A">
        <w:rPr>
          <w:rFonts w:ascii="Cambria" w:hAnsi="Cambria"/>
        </w:rPr>
        <w:t xml:space="preserve"> with </w:t>
      </w:r>
      <w:r w:rsidR="008932E0">
        <w:rPr>
          <w:rFonts w:ascii="Cambria" w:hAnsi="Cambria"/>
        </w:rPr>
        <w:t>irreversibility</w:t>
      </w:r>
      <w:r w:rsidRPr="0096206B">
        <w:rPr>
          <w:rFonts w:ascii="Cambria" w:hAnsi="Cambria"/>
        </w:rPr>
        <w:t xml:space="preserve"> consists of four main stages:</w:t>
      </w:r>
    </w:p>
    <w:p w14:paraId="76800834" w14:textId="44D4CF13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Compression</w:t>
      </w:r>
      <w:r w:rsidRPr="0096206B">
        <w:rPr>
          <w:rFonts w:ascii="Cambria" w:hAnsi="Cambria"/>
        </w:rPr>
        <w:t>: Ambient air is compressed in the compressor, increasing pressure and temperature</w:t>
      </w:r>
      <w:r w:rsidR="008F1C4A">
        <w:rPr>
          <w:rFonts w:ascii="Cambria" w:hAnsi="Cambria"/>
        </w:rPr>
        <w:t>. This compression is non-isentropic.</w:t>
      </w:r>
    </w:p>
    <w:p w14:paraId="0F009F1F" w14:textId="6351D9E8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Isobaric Heat Addition</w:t>
      </w:r>
      <w:r w:rsidRPr="0096206B">
        <w:rPr>
          <w:rFonts w:ascii="Cambria" w:hAnsi="Cambria"/>
        </w:rPr>
        <w:t>: The compressed air absorbs heat in the combustion chamber, raising its temperature.</w:t>
      </w:r>
    </w:p>
    <w:p w14:paraId="6506698F" w14:textId="6AF4D870" w:rsidR="0096206B" w:rsidRPr="008F1C4A" w:rsidRDefault="0096206B" w:rsidP="008F1C4A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Expansion</w:t>
      </w:r>
      <w:r w:rsidRPr="0096206B">
        <w:rPr>
          <w:rFonts w:ascii="Cambria" w:hAnsi="Cambria"/>
        </w:rPr>
        <w:t>: The hot, high-pressure air expands through the turbine, producing work output.</w:t>
      </w:r>
      <w:r w:rsidR="008F1C4A" w:rsidRPr="008F1C4A">
        <w:rPr>
          <w:rFonts w:ascii="Cambria" w:hAnsi="Cambria"/>
        </w:rPr>
        <w:t xml:space="preserve"> </w:t>
      </w:r>
      <w:r w:rsidR="008F1C4A">
        <w:rPr>
          <w:rFonts w:ascii="Cambria" w:hAnsi="Cambria"/>
        </w:rPr>
        <w:t xml:space="preserve">This </w:t>
      </w:r>
      <w:r w:rsidR="008F1C4A">
        <w:rPr>
          <w:rFonts w:ascii="Cambria" w:hAnsi="Cambria"/>
        </w:rPr>
        <w:t>expansion</w:t>
      </w:r>
      <w:r w:rsidR="008F1C4A">
        <w:rPr>
          <w:rFonts w:ascii="Cambria" w:hAnsi="Cambria"/>
        </w:rPr>
        <w:t xml:space="preserve"> is non-isentropic.</w:t>
      </w:r>
    </w:p>
    <w:p w14:paraId="22CD676A" w14:textId="420C77F4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Isobaric Heat Rejection</w:t>
      </w:r>
      <w:r w:rsidRPr="0096206B">
        <w:rPr>
          <w:rFonts w:ascii="Cambria" w:hAnsi="Cambria"/>
        </w:rPr>
        <w:t>: The remaining heat is expelled, returning the air to its initial state.</w:t>
      </w:r>
    </w:p>
    <w:p w14:paraId="3E82F268" w14:textId="0439BFB4" w:rsidR="004F0054" w:rsidRPr="00B21023" w:rsidRDefault="004F0054" w:rsidP="00B21023">
      <w:pPr>
        <w:spacing w:before="120" w:after="120" w:line="276" w:lineRule="auto"/>
        <w:jc w:val="both"/>
        <w:rPr>
          <w:rFonts w:ascii="Cambria" w:hAnsi="Cambria"/>
          <w:u w:val="single"/>
        </w:rPr>
      </w:pPr>
      <w:r w:rsidRPr="00B21023">
        <w:rPr>
          <w:rFonts w:ascii="Cambria" w:hAnsi="Cambria"/>
          <w:u w:val="single"/>
        </w:rPr>
        <w:t>Assumptions</w:t>
      </w:r>
      <w:r w:rsidR="0096206B" w:rsidRPr="00B21023">
        <w:rPr>
          <w:rFonts w:ascii="Cambria" w:hAnsi="Cambria"/>
          <w:u w:val="single"/>
        </w:rPr>
        <w:t xml:space="preserve"> of the Air-Standard Brayton Cycle</w:t>
      </w:r>
      <w:r w:rsidR="008F1C4A">
        <w:rPr>
          <w:rFonts w:ascii="Cambria" w:hAnsi="Cambria"/>
          <w:u w:val="single"/>
        </w:rPr>
        <w:t xml:space="preserve"> with </w:t>
      </w:r>
      <w:r w:rsidR="008932E0">
        <w:rPr>
          <w:rFonts w:ascii="Cambria" w:hAnsi="Cambria"/>
          <w:u w:val="single"/>
        </w:rPr>
        <w:t>irreversibility</w:t>
      </w:r>
    </w:p>
    <w:p w14:paraId="3F33AE92" w14:textId="0649BBE3" w:rsidR="004F0054" w:rsidRDefault="004F0054" w:rsidP="004F0054">
      <w:pPr>
        <w:spacing w:before="120" w:after="120" w:line="276" w:lineRule="auto"/>
        <w:jc w:val="both"/>
        <w:rPr>
          <w:rFonts w:ascii="Cambria" w:hAnsi="Cambria"/>
        </w:rPr>
      </w:pPr>
      <w:r w:rsidRPr="004F0054">
        <w:rPr>
          <w:rFonts w:ascii="Cambria" w:hAnsi="Cambria"/>
        </w:rPr>
        <w:t>An idealization often used in the study of open gas turbine power plants is that of an air-standard analysis. In an air-standard analysis two assumptions are always made</w:t>
      </w:r>
      <w:sdt>
        <w:sdtPr>
          <w:rPr>
            <w:rFonts w:ascii="Cambria" w:hAnsi="Cambria"/>
          </w:rPr>
          <w:id w:val="1706907718"/>
          <w:citation/>
        </w:sdtPr>
        <w:sdtContent>
          <w:r>
            <w:rPr>
              <w:rFonts w:ascii="Cambria" w:hAnsi="Cambria"/>
            </w:rPr>
            <w:fldChar w:fldCharType="begin"/>
          </w:r>
          <w:r w:rsidRPr="004F0054">
            <w:rPr>
              <w:rFonts w:ascii="Cambria" w:hAnsi="Cambria"/>
            </w:rPr>
            <w:instrText xml:space="preserve"> CITATION Mor14 \l 3082 </w:instrText>
          </w:r>
          <w:r>
            <w:rPr>
              <w:rFonts w:ascii="Cambria" w:hAnsi="Cambria"/>
            </w:rPr>
            <w:fldChar w:fldCharType="separate"/>
          </w:r>
          <w:r w:rsidRPr="004F0054">
            <w:rPr>
              <w:rFonts w:ascii="Cambria" w:hAnsi="Cambria"/>
              <w:noProof/>
            </w:rPr>
            <w:t xml:space="preserve"> (Moran, Shapiro, Boettner, &amp; Bailey, 2014)</w:t>
          </w:r>
          <w:r>
            <w:rPr>
              <w:rFonts w:ascii="Cambria" w:hAnsi="Cambria"/>
            </w:rPr>
            <w:fldChar w:fldCharType="end"/>
          </w:r>
        </w:sdtContent>
      </w:sdt>
      <w:r w:rsidRPr="004F0054">
        <w:rPr>
          <w:rFonts w:ascii="Cambria" w:hAnsi="Cambria"/>
        </w:rPr>
        <w:t>:</w:t>
      </w:r>
    </w:p>
    <w:p w14:paraId="7A2E7C43" w14:textId="77777777" w:rsidR="004F0054" w:rsidRDefault="004F0054" w:rsidP="004F0054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Cambria" w:hAnsi="Cambria"/>
        </w:rPr>
      </w:pPr>
      <w:r w:rsidRPr="004F0054">
        <w:rPr>
          <w:rFonts w:ascii="Cambria" w:hAnsi="Cambria"/>
        </w:rPr>
        <w:t>The working fluid is air, which behaves as an ideal gas.</w:t>
      </w:r>
    </w:p>
    <w:p w14:paraId="6DBF836A" w14:textId="0BC14ACD" w:rsidR="004F0054" w:rsidRDefault="004F0054" w:rsidP="004F0054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Cambria" w:hAnsi="Cambria"/>
        </w:rPr>
      </w:pPr>
      <w:r w:rsidRPr="004F0054">
        <w:rPr>
          <w:rFonts w:ascii="Cambria" w:hAnsi="Cambria"/>
        </w:rPr>
        <w:t>The temperature rise that would be brought about by combustion is accomplished</w:t>
      </w:r>
      <w:r>
        <w:rPr>
          <w:rFonts w:ascii="Cambria" w:hAnsi="Cambria"/>
        </w:rPr>
        <w:t xml:space="preserve"> </w:t>
      </w:r>
      <w:r w:rsidRPr="004F0054">
        <w:rPr>
          <w:rFonts w:ascii="Cambria" w:hAnsi="Cambria"/>
        </w:rPr>
        <w:t>by a heat transfer from an external source.</w:t>
      </w:r>
    </w:p>
    <w:p w14:paraId="2F22D40E" w14:textId="3B039D7C" w:rsidR="0096206B" w:rsidRDefault="008932E0" w:rsidP="0096206B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Irreversibility</w:t>
      </w:r>
      <w:r w:rsidR="008F1C4A">
        <w:rPr>
          <w:rFonts w:ascii="Cambria" w:hAnsi="Cambria"/>
        </w:rPr>
        <w:t xml:space="preserve"> of compression and expansion processes are considered.</w:t>
      </w:r>
    </w:p>
    <w:p w14:paraId="16DF4DA2" w14:textId="19D22CAA" w:rsidR="008F1C4A" w:rsidRDefault="008F1C4A" w:rsidP="0096206B">
      <w:pPr>
        <w:pStyle w:val="ListParagraph"/>
        <w:numPr>
          <w:ilvl w:val="0"/>
          <w:numId w:val="6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Frictional pressure drops in heat exchangers are not considered.</w:t>
      </w:r>
    </w:p>
    <w:p w14:paraId="1982B3C2" w14:textId="18D763B8" w:rsidR="008F1C4A" w:rsidRPr="008F1C4A" w:rsidRDefault="008F1C4A" w:rsidP="008F1C4A">
      <w:pPr>
        <w:spacing w:before="120" w:after="120" w:line="276" w:lineRule="auto"/>
        <w:jc w:val="both"/>
        <w:rPr>
          <w:rFonts w:ascii="Cambria" w:hAnsi="Cambria"/>
          <w:u w:val="single"/>
        </w:rPr>
      </w:pPr>
      <w:r w:rsidRPr="008F1C4A">
        <w:rPr>
          <w:rFonts w:ascii="Cambria" w:hAnsi="Cambria"/>
          <w:u w:val="single"/>
        </w:rPr>
        <w:t>Engineering Model</w:t>
      </w:r>
      <w:r w:rsidRPr="008F1C4A">
        <w:rPr>
          <w:rFonts w:ascii="Cambria" w:hAnsi="Cambria"/>
          <w:u w:val="single"/>
        </w:rPr>
        <w:t xml:space="preserve"> </w:t>
      </w:r>
      <w:sdt>
        <w:sdtPr>
          <w:rPr>
            <w:rFonts w:ascii="Cambria" w:hAnsi="Cambria"/>
            <w:u w:val="single"/>
          </w:rPr>
          <w:id w:val="-131323006"/>
          <w:citation/>
        </w:sdtPr>
        <w:sdtContent>
          <w:r w:rsidRPr="008F1C4A">
            <w:rPr>
              <w:rFonts w:ascii="Cambria" w:hAnsi="Cambria"/>
              <w:u w:val="single"/>
            </w:rPr>
            <w:fldChar w:fldCharType="begin"/>
          </w:r>
          <w:r w:rsidRPr="008F1C4A">
            <w:rPr>
              <w:rFonts w:ascii="Cambria" w:hAnsi="Cambria"/>
              <w:u w:val="single"/>
            </w:rPr>
            <w:instrText xml:space="preserve"> CITATION Mor14 \l 3082 </w:instrText>
          </w:r>
          <w:r w:rsidRPr="008F1C4A">
            <w:rPr>
              <w:rFonts w:ascii="Cambria" w:hAnsi="Cambria"/>
              <w:u w:val="single"/>
            </w:rPr>
            <w:fldChar w:fldCharType="separate"/>
          </w:r>
          <w:r w:rsidRPr="008F1C4A">
            <w:rPr>
              <w:rFonts w:ascii="Cambria" w:hAnsi="Cambria"/>
              <w:noProof/>
              <w:u w:val="single"/>
            </w:rPr>
            <w:t>(Moran, Shapiro, Boettner, &amp; Bailey, 2014)</w:t>
          </w:r>
          <w:r w:rsidRPr="008F1C4A">
            <w:rPr>
              <w:rFonts w:ascii="Cambria" w:hAnsi="Cambria"/>
              <w:u w:val="single"/>
            </w:rPr>
            <w:fldChar w:fldCharType="end"/>
          </w:r>
        </w:sdtContent>
      </w:sdt>
    </w:p>
    <w:p w14:paraId="4636E9CD" w14:textId="7CFFEACE" w:rsidR="008F1C4A" w:rsidRPr="008F1C4A" w:rsidRDefault="008F1C4A" w:rsidP="008F1C4A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Cambria" w:hAnsi="Cambria"/>
        </w:rPr>
      </w:pPr>
      <w:r w:rsidRPr="008F1C4A">
        <w:rPr>
          <w:rFonts w:ascii="Cambria" w:hAnsi="Cambria"/>
        </w:rPr>
        <w:lastRenderedPageBreak/>
        <w:t>Each component is analyzed as a control volume at steady state.</w:t>
      </w:r>
    </w:p>
    <w:p w14:paraId="43B42C86" w14:textId="12C3BFD0" w:rsidR="008F1C4A" w:rsidRPr="008F1C4A" w:rsidRDefault="008F1C4A" w:rsidP="008F1C4A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Cambria" w:hAnsi="Cambria"/>
        </w:rPr>
      </w:pPr>
      <w:r w:rsidRPr="008F1C4A">
        <w:rPr>
          <w:rFonts w:ascii="Cambria" w:hAnsi="Cambria"/>
        </w:rPr>
        <w:t>The compressor and turbine are adiabatic.</w:t>
      </w:r>
    </w:p>
    <w:p w14:paraId="721CDC5B" w14:textId="27626BCB" w:rsidR="008F1C4A" w:rsidRPr="008F1C4A" w:rsidRDefault="008F1C4A" w:rsidP="008F1C4A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Cambria" w:hAnsi="Cambria"/>
        </w:rPr>
      </w:pPr>
      <w:r w:rsidRPr="008F1C4A">
        <w:rPr>
          <w:rFonts w:ascii="Cambria" w:hAnsi="Cambria"/>
        </w:rPr>
        <w:t xml:space="preserve">There are no pressure drops for </w:t>
      </w:r>
      <w:proofErr w:type="gramStart"/>
      <w:r w:rsidRPr="008F1C4A">
        <w:rPr>
          <w:rFonts w:ascii="Cambria" w:hAnsi="Cambria"/>
        </w:rPr>
        <w:t>flow</w:t>
      </w:r>
      <w:proofErr w:type="gramEnd"/>
      <w:r w:rsidRPr="008F1C4A">
        <w:rPr>
          <w:rFonts w:ascii="Cambria" w:hAnsi="Cambria"/>
        </w:rPr>
        <w:t xml:space="preserve"> through the heat exchangers.</w:t>
      </w:r>
    </w:p>
    <w:p w14:paraId="583E7A6E" w14:textId="00B805CE" w:rsidR="008F1C4A" w:rsidRPr="008F1C4A" w:rsidRDefault="008F1C4A" w:rsidP="008F1C4A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Cambria" w:hAnsi="Cambria"/>
        </w:rPr>
      </w:pPr>
      <w:r w:rsidRPr="008F1C4A">
        <w:rPr>
          <w:rFonts w:ascii="Cambria" w:hAnsi="Cambria"/>
        </w:rPr>
        <w:t>Kinetic and potential energy effects are negligible.</w:t>
      </w:r>
    </w:p>
    <w:p w14:paraId="25767647" w14:textId="537009D4" w:rsidR="008F1C4A" w:rsidRPr="008F1C4A" w:rsidRDefault="008F1C4A" w:rsidP="008F1C4A">
      <w:pPr>
        <w:pStyle w:val="ListParagraph"/>
        <w:numPr>
          <w:ilvl w:val="0"/>
          <w:numId w:val="11"/>
        </w:numPr>
        <w:spacing w:before="120" w:after="120" w:line="276" w:lineRule="auto"/>
        <w:jc w:val="both"/>
        <w:rPr>
          <w:rFonts w:ascii="Cambria" w:hAnsi="Cambria"/>
        </w:rPr>
      </w:pPr>
      <w:r w:rsidRPr="008F1C4A">
        <w:rPr>
          <w:rFonts w:ascii="Cambria" w:hAnsi="Cambria"/>
        </w:rPr>
        <w:t>The working fluid is air modeled as an ideal gas.</w:t>
      </w:r>
    </w:p>
    <w:p w14:paraId="49B565AA" w14:textId="4FD48E14" w:rsidR="00671E24" w:rsidRDefault="00671E24" w:rsidP="00671E24">
      <w:pPr>
        <w:pStyle w:val="Heading2"/>
      </w:pPr>
      <w:r>
        <w:t>Model architecture</w:t>
      </w:r>
    </w:p>
    <w:p w14:paraId="487FC764" w14:textId="77777777" w:rsidR="004F0054" w:rsidRDefault="004F0054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 this section, the</w:t>
      </w:r>
      <w:r w:rsidR="00671E24" w:rsidRPr="00671E24">
        <w:rPr>
          <w:rFonts w:ascii="Cambria" w:hAnsi="Cambria"/>
        </w:rPr>
        <w:t xml:space="preserve"> </w:t>
      </w:r>
      <w:r w:rsidR="00671E24" w:rsidRPr="00671E24">
        <w:rPr>
          <w:rFonts w:ascii="Cambria" w:hAnsi="Cambria"/>
          <w:b/>
          <w:bCs/>
        </w:rPr>
        <w:t>Brayton Cycle Model Architecture Diagram</w:t>
      </w:r>
      <w:r w:rsidR="00671E24" w:rsidRPr="00671E24">
        <w:rPr>
          <w:rFonts w:ascii="Cambria" w:hAnsi="Cambria"/>
        </w:rPr>
        <w:t xml:space="preserve"> </w:t>
      </w:r>
      <w:r>
        <w:rPr>
          <w:rFonts w:ascii="Cambria" w:hAnsi="Cambria"/>
        </w:rPr>
        <w:t>is presented to provide</w:t>
      </w:r>
      <w:r w:rsidR="00671E24" w:rsidRPr="00671E24">
        <w:rPr>
          <w:rFonts w:ascii="Cambria" w:hAnsi="Cambria"/>
        </w:rPr>
        <w:t xml:space="preserve"> a visual representation of the thermodynamic processes involved in the cycle. </w:t>
      </w:r>
    </w:p>
    <w:p w14:paraId="61084CEC" w14:textId="14DACBCD" w:rsidR="004F0054" w:rsidRDefault="00E503B7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28C9397C" wp14:editId="4BB69B98">
            <wp:extent cx="5730212" cy="2799781"/>
            <wp:effectExtent l="0" t="0" r="4445" b="635"/>
            <wp:docPr id="158500603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06032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t="2883"/>
                    <a:stretch/>
                  </pic:blipFill>
                  <pic:spPr bwMode="auto">
                    <a:xfrm>
                      <a:off x="0" y="0"/>
                      <a:ext cx="5731510" cy="280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2595A" w14:textId="643AF8A1" w:rsidR="00834AB2" w:rsidRDefault="00834AB2" w:rsidP="00834AB2">
      <w:pPr>
        <w:pStyle w:val="Caption"/>
        <w:rPr>
          <w:rFonts w:ascii="Cambria" w:hAnsi="Cambr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2632">
        <w:rPr>
          <w:noProof/>
        </w:rPr>
        <w:t>2</w:t>
      </w:r>
      <w:r>
        <w:fldChar w:fldCharType="end"/>
      </w:r>
      <w:r>
        <w:t xml:space="preserve"> Brayton Cycle model architecture</w:t>
      </w:r>
      <w:sdt>
        <w:sdtPr>
          <w:id w:val="1071394620"/>
          <w:citation/>
        </w:sdtPr>
        <w:sdtContent>
          <w:r w:rsidR="00522632">
            <w:fldChar w:fldCharType="begin"/>
          </w:r>
          <w:r w:rsidR="00522632" w:rsidRPr="00522632">
            <w:instrText xml:space="preserve"> CITATION Pre \l 3082 </w:instrText>
          </w:r>
          <w:r w:rsidR="00522632">
            <w:fldChar w:fldCharType="separate"/>
          </w:r>
          <w:r w:rsidR="00522632" w:rsidRPr="00522632">
            <w:rPr>
              <w:noProof/>
            </w:rPr>
            <w:t xml:space="preserve"> (author)</w:t>
          </w:r>
          <w:r w:rsidR="00522632">
            <w:fldChar w:fldCharType="end"/>
          </w:r>
        </w:sdtContent>
      </w:sdt>
    </w:p>
    <w:p w14:paraId="11FCBA45" w14:textId="66E08B23" w:rsidR="00671E24" w:rsidRPr="00671E24" w:rsidRDefault="00671E24" w:rsidP="00671E24">
      <w:pPr>
        <w:pStyle w:val="Heading2"/>
      </w:pPr>
      <w:r w:rsidRPr="00671E24">
        <w:t>Code Structure</w:t>
      </w:r>
    </w:p>
    <w:p w14:paraId="2782A7C9" w14:textId="77777777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The code is organized into modular functions sourced from different imported modules:</w:t>
      </w:r>
    </w:p>
    <w:p w14:paraId="00E1BB4B" w14:textId="6EDAD827" w:rsidR="00A8315C" w:rsidRDefault="00105AFB" w:rsidP="00105AFB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initial_conditions</w:t>
      </w:r>
      <w:proofErr w:type="spellEnd"/>
      <w:r w:rsidR="00A8315C">
        <w:rPr>
          <w:rFonts w:ascii="Cambria" w:hAnsi="Cambria"/>
        </w:rPr>
        <w:t>:</w:t>
      </w:r>
    </w:p>
    <w:p w14:paraId="5665D2F4" w14:textId="43BE9187" w:rsidR="00105AFB" w:rsidRPr="00105AFB" w:rsidRDefault="00105AFB" w:rsidP="00A8315C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Defines pressure (P1</w:t>
      </w:r>
      <w:r>
        <w:rPr>
          <w:rFonts w:ascii="Cambria" w:hAnsi="Cambria"/>
        </w:rPr>
        <w:t xml:space="preserve">, P2, P3, </w:t>
      </w:r>
      <w:r w:rsidRPr="00671E24">
        <w:rPr>
          <w:rFonts w:ascii="Cambria" w:hAnsi="Cambria"/>
        </w:rPr>
        <w:t>P4), temperature (T1, T3), and volumetric flow rate.</w:t>
      </w:r>
    </w:p>
    <w:p w14:paraId="0322BD62" w14:textId="77777777" w:rsidR="00105AFB" w:rsidRDefault="00671E24" w:rsidP="00671E24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fluid_propertie</w:t>
      </w:r>
      <w:r w:rsidR="00105AFB">
        <w:rPr>
          <w:rFonts w:ascii="Cambria" w:hAnsi="Cambria"/>
        </w:rPr>
        <w:t>s</w:t>
      </w:r>
      <w:proofErr w:type="spellEnd"/>
      <w:r w:rsidR="00105AFB">
        <w:rPr>
          <w:rFonts w:ascii="Cambria" w:hAnsi="Cambria"/>
        </w:rPr>
        <w:t>:</w:t>
      </w:r>
    </w:p>
    <w:p w14:paraId="5A6B7EC5" w14:textId="53C33706" w:rsidR="00671E24" w:rsidRPr="00671E24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get_cp_cv</w:t>
      </w:r>
      <w:proofErr w:type="spellEnd"/>
      <w:r w:rsidRPr="00671E24">
        <w:rPr>
          <w:rFonts w:ascii="Cambria" w:hAnsi="Cambria"/>
        </w:rPr>
        <w:t xml:space="preserve">: Retrieves specific heat values (Cp and </w:t>
      </w:r>
      <w:proofErr w:type="spellStart"/>
      <w:r w:rsidRPr="00671E24">
        <w:rPr>
          <w:rFonts w:ascii="Cambria" w:hAnsi="Cambria"/>
        </w:rPr>
        <w:t>Cv</w:t>
      </w:r>
      <w:proofErr w:type="spellEnd"/>
      <w:r w:rsidRPr="00671E24">
        <w:rPr>
          <w:rFonts w:ascii="Cambria" w:hAnsi="Cambria"/>
        </w:rPr>
        <w:t>)</w:t>
      </w:r>
      <w:r w:rsidR="00324382">
        <w:rPr>
          <w:rFonts w:ascii="Cambria" w:hAnsi="Cambria"/>
        </w:rPr>
        <w:t xml:space="preserve"> from </w:t>
      </w:r>
      <w:proofErr w:type="spellStart"/>
      <w:r w:rsidR="00324382">
        <w:rPr>
          <w:rFonts w:ascii="Cambria" w:hAnsi="Cambria"/>
        </w:rPr>
        <w:t>ideal_gas_properties</w:t>
      </w:r>
      <w:proofErr w:type="spellEnd"/>
      <w:r w:rsidR="00324382">
        <w:rPr>
          <w:rFonts w:ascii="Cambria" w:hAnsi="Cambria"/>
        </w:rPr>
        <w:t xml:space="preserve"> database.</w:t>
      </w:r>
    </w:p>
    <w:p w14:paraId="0DDA8C13" w14:textId="0755739A" w:rsidR="00105AFB" w:rsidRDefault="00671E24" w:rsidP="00671E24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general_functions</w:t>
      </w:r>
      <w:proofErr w:type="spellEnd"/>
      <w:r w:rsidR="00105AFB">
        <w:rPr>
          <w:rFonts w:ascii="Cambria" w:hAnsi="Cambria"/>
        </w:rPr>
        <w:t>:</w:t>
      </w:r>
    </w:p>
    <w:p w14:paraId="25FE7EDD" w14:textId="77777777" w:rsid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compression_ratio</w:t>
      </w:r>
      <w:proofErr w:type="spellEnd"/>
      <w:r w:rsidRPr="00671E24">
        <w:rPr>
          <w:rFonts w:ascii="Cambria" w:hAnsi="Cambria"/>
        </w:rPr>
        <w:t>: Calculates pressure compression ratio.</w:t>
      </w:r>
    </w:p>
    <w:p w14:paraId="30103A87" w14:textId="005DB53C" w:rsidR="00671E24" w:rsidRP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105AFB">
        <w:rPr>
          <w:rFonts w:ascii="Cambria" w:hAnsi="Cambria"/>
        </w:rPr>
        <w:t>volumetric_to_mass_flow_rate</w:t>
      </w:r>
      <w:proofErr w:type="spellEnd"/>
      <w:r w:rsidRPr="00105AFB">
        <w:rPr>
          <w:rFonts w:ascii="Cambria" w:hAnsi="Cambria"/>
        </w:rPr>
        <w:t>: Converts volumetric to mass flow rate.</w:t>
      </w:r>
    </w:p>
    <w:p w14:paraId="481CF508" w14:textId="74408B92" w:rsidR="00105AFB" w:rsidRDefault="00671E24" w:rsidP="00671E24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thermodynamic_processes</w:t>
      </w:r>
      <w:proofErr w:type="spellEnd"/>
      <w:r w:rsidR="00105AFB">
        <w:rPr>
          <w:rFonts w:ascii="Cambria" w:hAnsi="Cambria"/>
        </w:rPr>
        <w:t>:</w:t>
      </w:r>
    </w:p>
    <w:p w14:paraId="79A229A7" w14:textId="23928C4C" w:rsidR="00671E24" w:rsidRPr="00671E24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isentropic_compression</w:t>
      </w:r>
      <w:proofErr w:type="spellEnd"/>
      <w:r w:rsidRPr="00671E24">
        <w:rPr>
          <w:rFonts w:ascii="Cambria" w:hAnsi="Cambria"/>
        </w:rPr>
        <w:t>: Computes temperature T2 and compressor work.</w:t>
      </w:r>
    </w:p>
    <w:p w14:paraId="1480BD94" w14:textId="77777777" w:rsid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isobaric_heat_addition</w:t>
      </w:r>
      <w:proofErr w:type="spellEnd"/>
      <w:r w:rsidRPr="00671E24">
        <w:rPr>
          <w:rFonts w:ascii="Cambria" w:hAnsi="Cambria"/>
        </w:rPr>
        <w:t>: Computes heat input Qin across constant pressure.</w:t>
      </w:r>
    </w:p>
    <w:p w14:paraId="0585B305" w14:textId="77777777" w:rsid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105AFB">
        <w:rPr>
          <w:rFonts w:ascii="Cambria" w:hAnsi="Cambria"/>
        </w:rPr>
        <w:t>isentropic_expansion</w:t>
      </w:r>
      <w:proofErr w:type="spellEnd"/>
      <w:r w:rsidRPr="00105AFB">
        <w:rPr>
          <w:rFonts w:ascii="Cambria" w:hAnsi="Cambria"/>
        </w:rPr>
        <w:t>: Computes temperature T4 and turbine work Wt.</w:t>
      </w:r>
    </w:p>
    <w:p w14:paraId="03090564" w14:textId="4F6C36F8" w:rsidR="00671E24" w:rsidRP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105AFB">
        <w:rPr>
          <w:rFonts w:ascii="Cambria" w:hAnsi="Cambria"/>
        </w:rPr>
        <w:lastRenderedPageBreak/>
        <w:t>isobaric_heat_rejection</w:t>
      </w:r>
      <w:proofErr w:type="spellEnd"/>
      <w:r w:rsidRPr="00105AFB">
        <w:rPr>
          <w:rFonts w:ascii="Cambria" w:hAnsi="Cambria"/>
        </w:rPr>
        <w:t xml:space="preserve">: Computes heat rejection </w:t>
      </w:r>
      <w:proofErr w:type="spellStart"/>
      <w:r w:rsidRPr="00105AFB">
        <w:rPr>
          <w:rFonts w:ascii="Cambria" w:hAnsi="Cambria"/>
        </w:rPr>
        <w:t>Qout</w:t>
      </w:r>
      <w:proofErr w:type="spellEnd"/>
      <w:r w:rsidRPr="00105AFB">
        <w:rPr>
          <w:rFonts w:ascii="Cambria" w:hAnsi="Cambria"/>
        </w:rPr>
        <w:t>.</w:t>
      </w:r>
    </w:p>
    <w:p w14:paraId="56B7E7F9" w14:textId="722BA40F" w:rsidR="00671E24" w:rsidRPr="00671E24" w:rsidRDefault="00671E24" w:rsidP="00671E24">
      <w:pPr>
        <w:pStyle w:val="Heading2"/>
      </w:pPr>
      <w:r w:rsidRPr="00671E24">
        <w:t>Thermodynamic Process Breakdown</w:t>
      </w:r>
    </w:p>
    <w:p w14:paraId="28A5B009" w14:textId="77777777" w:rsidR="00D03A55" w:rsidRPr="00D03A55" w:rsidRDefault="00D03A55" w:rsidP="00D03A55">
      <w:p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</w:rPr>
        <w:t>The code implements four key thermodynamic processes:</w:t>
      </w:r>
    </w:p>
    <w:p w14:paraId="775F1D30" w14:textId="77777777" w:rsidR="00D03A55" w:rsidRPr="00D03A55" w:rsidRDefault="00D03A55" w:rsidP="00D03A55">
      <w:pPr>
        <w:numPr>
          <w:ilvl w:val="0"/>
          <w:numId w:val="9"/>
        </w:num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  <w:b/>
          <w:bCs/>
        </w:rPr>
        <w:t>Isentropic Compression</w:t>
      </w:r>
    </w:p>
    <w:p w14:paraId="16EFA510" w14:textId="77777777" w:rsidR="00D03A55" w:rsidRPr="00D03A55" w:rsidRDefault="00D03A55" w:rsidP="00D03A55">
      <w:pPr>
        <w:numPr>
          <w:ilvl w:val="1"/>
          <w:numId w:val="9"/>
        </w:num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</w:rPr>
        <w:t>Uses compression ratio (</w:t>
      </w:r>
      <w:proofErr w:type="spellStart"/>
      <w:r w:rsidRPr="00D03A55">
        <w:rPr>
          <w:rFonts w:ascii="Cambria" w:hAnsi="Cambria"/>
        </w:rPr>
        <w:t>rc</w:t>
      </w:r>
      <w:proofErr w:type="spellEnd"/>
      <w:r w:rsidRPr="00D03A55">
        <w:rPr>
          <w:rFonts w:ascii="Cambria" w:hAnsi="Cambria"/>
        </w:rPr>
        <w:t>) and initial temperature (T1) to compute final temperature (T2) and compressor work input (</w:t>
      </w:r>
      <w:proofErr w:type="spellStart"/>
      <w:r w:rsidRPr="00D03A55">
        <w:rPr>
          <w:rFonts w:ascii="Cambria" w:hAnsi="Cambria"/>
        </w:rPr>
        <w:t>Wc</w:t>
      </w:r>
      <w:proofErr w:type="spellEnd"/>
      <w:r w:rsidRPr="00D03A55">
        <w:rPr>
          <w:rFonts w:ascii="Cambria" w:hAnsi="Cambria"/>
        </w:rPr>
        <w:t>).</w:t>
      </w:r>
    </w:p>
    <w:p w14:paraId="029C1C93" w14:textId="77777777" w:rsidR="00D03A55" w:rsidRPr="00D03A55" w:rsidRDefault="00D03A55" w:rsidP="00D03A55">
      <w:pPr>
        <w:numPr>
          <w:ilvl w:val="1"/>
          <w:numId w:val="9"/>
        </w:num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</w:rPr>
        <w:t>Requires specific heat capacity at constant pressure (cp) for property calculations.</w:t>
      </w:r>
    </w:p>
    <w:p w14:paraId="13824AB2" w14:textId="0883FA35" w:rsidR="00D03A55" w:rsidRPr="00D03A55" w:rsidRDefault="00D03A55" w:rsidP="00D03A55">
      <w:pPr>
        <w:numPr>
          <w:ilvl w:val="1"/>
          <w:numId w:val="9"/>
        </w:numPr>
        <w:spacing w:before="120" w:after="120" w:line="276" w:lineRule="auto"/>
        <w:jc w:val="both"/>
        <w:rPr>
          <w:rFonts w:ascii="Cambria" w:hAnsi="Cambria"/>
        </w:rPr>
      </w:pPr>
      <w:r w:rsidRPr="00D03A55">
        <w:rPr>
          <w:rFonts w:ascii="Cambria" w:hAnsi="Cambria"/>
        </w:rPr>
        <w:t>Takes gamma (γ) as an input to apply entropy relations in the isentropic process.</w:t>
      </w:r>
    </w:p>
    <w:p w14:paraId="62DDF4E5" w14:textId="77777777" w:rsidR="00522632" w:rsidRDefault="00522632" w:rsidP="00522632">
      <w:pPr>
        <w:numPr>
          <w:ilvl w:val="0"/>
          <w:numId w:val="9"/>
        </w:numPr>
        <w:spacing w:before="120" w:after="120" w:line="276" w:lineRule="auto"/>
        <w:jc w:val="both"/>
        <w:rPr>
          <w:rFonts w:ascii="Cambria" w:hAnsi="Cambria"/>
          <w:b/>
          <w:bCs/>
        </w:rPr>
      </w:pPr>
      <w:r w:rsidRPr="00522632">
        <w:rPr>
          <w:rFonts w:ascii="Cambria" w:hAnsi="Cambria"/>
          <w:b/>
          <w:bCs/>
        </w:rPr>
        <w:t>Isobaric Heat Addition</w:t>
      </w:r>
    </w:p>
    <w:p w14:paraId="607D9A68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Uses initial temperature (T2) and final temperature (T3) to compute the heat added (Qin) during the isobaric heating phase.</w:t>
      </w:r>
    </w:p>
    <w:p w14:paraId="6970D349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Requires specific heat capacity at constant pressure (cp) for property calculations.</w:t>
      </w:r>
    </w:p>
    <w:p w14:paraId="714F5658" w14:textId="22C7E389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Returns Qin, representing the heat input for subsequent turbine stages.</w:t>
      </w:r>
    </w:p>
    <w:p w14:paraId="25185EBA" w14:textId="77777777" w:rsidR="00522632" w:rsidRPr="00522632" w:rsidRDefault="00522632" w:rsidP="00522632">
      <w:pPr>
        <w:numPr>
          <w:ilvl w:val="0"/>
          <w:numId w:val="9"/>
        </w:numPr>
        <w:spacing w:before="120" w:after="120" w:line="276" w:lineRule="auto"/>
        <w:jc w:val="both"/>
        <w:rPr>
          <w:rFonts w:ascii="Cambria" w:hAnsi="Cambria"/>
          <w:b/>
          <w:bCs/>
        </w:rPr>
      </w:pPr>
      <w:r w:rsidRPr="00522632">
        <w:rPr>
          <w:rFonts w:ascii="Cambria" w:hAnsi="Cambria"/>
          <w:b/>
          <w:bCs/>
        </w:rPr>
        <w:t>Isentropic Expansion</w:t>
      </w:r>
    </w:p>
    <w:p w14:paraId="229CED64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Uses initial pressure (P3) and final pressure (P4) along with initial temperature (T3) to compute the final temperature (T4) after expansion.</w:t>
      </w:r>
    </w:p>
    <w:p w14:paraId="4344980F" w14:textId="246A71D0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Requires specific heat capacity at constant pressure (cp) for property calculations.</w:t>
      </w:r>
    </w:p>
    <w:p w14:paraId="398A5170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Takes gamma (γ) as an input to apply entropy relations in the isentropic process.</w:t>
      </w:r>
    </w:p>
    <w:p w14:paraId="07284668" w14:textId="1555C924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proofErr w:type="gramStart"/>
      <w:r w:rsidRPr="00522632">
        <w:rPr>
          <w:rFonts w:ascii="Cambria" w:hAnsi="Cambria"/>
        </w:rPr>
        <w:t>Computes</w:t>
      </w:r>
      <w:proofErr w:type="gramEnd"/>
      <w:r w:rsidRPr="00522632">
        <w:rPr>
          <w:rFonts w:ascii="Cambria" w:hAnsi="Cambria"/>
        </w:rPr>
        <w:t xml:space="preserve"> work output (</w:t>
      </w:r>
      <w:proofErr w:type="spellStart"/>
      <w:r w:rsidRPr="00522632">
        <w:rPr>
          <w:rFonts w:ascii="Cambria" w:hAnsi="Cambria"/>
        </w:rPr>
        <w:t>Wt</w:t>
      </w:r>
      <w:proofErr w:type="spellEnd"/>
      <w:r w:rsidRPr="00522632">
        <w:rPr>
          <w:rFonts w:ascii="Cambria" w:hAnsi="Cambria"/>
        </w:rPr>
        <w:t>) generated by the turbine.</w:t>
      </w:r>
    </w:p>
    <w:p w14:paraId="09BC6297" w14:textId="7F291333" w:rsidR="00522632" w:rsidRPr="00522632" w:rsidRDefault="00522632" w:rsidP="00522632">
      <w:pPr>
        <w:numPr>
          <w:ilvl w:val="0"/>
          <w:numId w:val="9"/>
        </w:numPr>
        <w:spacing w:before="120" w:after="120" w:line="276" w:lineRule="auto"/>
        <w:jc w:val="both"/>
        <w:rPr>
          <w:rFonts w:ascii="Cambria" w:hAnsi="Cambria"/>
          <w:b/>
          <w:bCs/>
        </w:rPr>
      </w:pPr>
      <w:r w:rsidRPr="00522632">
        <w:rPr>
          <w:rFonts w:ascii="Cambria" w:hAnsi="Cambria"/>
          <w:b/>
          <w:bCs/>
        </w:rPr>
        <w:t>Isobaric Heat Rejection</w:t>
      </w:r>
    </w:p>
    <w:p w14:paraId="1B1EEA4A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Uses initial temperature (T1) and final temperature (T4) to compute the heat rejected (</w:t>
      </w:r>
      <w:proofErr w:type="spellStart"/>
      <w:r w:rsidRPr="00522632">
        <w:rPr>
          <w:rFonts w:ascii="Cambria" w:hAnsi="Cambria"/>
        </w:rPr>
        <w:t>Qout</w:t>
      </w:r>
      <w:proofErr w:type="spellEnd"/>
      <w:r w:rsidRPr="00522632">
        <w:rPr>
          <w:rFonts w:ascii="Cambria" w:hAnsi="Cambria"/>
        </w:rPr>
        <w:t>) during the isobaric cooling phase.</w:t>
      </w:r>
    </w:p>
    <w:p w14:paraId="0C0ECB8A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>Requires specific heat capacity at constant pressure (cp) for property calculations.</w:t>
      </w:r>
    </w:p>
    <w:p w14:paraId="2EA31885" w14:textId="77777777" w:rsidR="00522632" w:rsidRPr="00522632" w:rsidRDefault="00522632" w:rsidP="00522632">
      <w:pPr>
        <w:numPr>
          <w:ilvl w:val="1"/>
          <w:numId w:val="2"/>
        </w:numPr>
        <w:spacing w:before="120" w:after="120" w:line="276" w:lineRule="auto"/>
        <w:jc w:val="both"/>
        <w:rPr>
          <w:rFonts w:ascii="Cambria" w:hAnsi="Cambria"/>
        </w:rPr>
      </w:pPr>
      <w:r w:rsidRPr="00522632">
        <w:rPr>
          <w:rFonts w:ascii="Cambria" w:hAnsi="Cambria"/>
        </w:rPr>
        <w:t xml:space="preserve">Returns </w:t>
      </w:r>
      <w:proofErr w:type="spellStart"/>
      <w:r w:rsidRPr="00522632">
        <w:rPr>
          <w:rFonts w:ascii="Cambria" w:hAnsi="Cambria"/>
        </w:rPr>
        <w:t>Qout</w:t>
      </w:r>
      <w:proofErr w:type="spellEnd"/>
      <w:r w:rsidRPr="00522632">
        <w:rPr>
          <w:rFonts w:ascii="Cambria" w:hAnsi="Cambria"/>
        </w:rPr>
        <w:t>, representing the expelled heat for further thermodynamic analysis.</w:t>
      </w:r>
    </w:p>
    <w:p w14:paraId="2035FF7D" w14:textId="1C687CDB" w:rsidR="00671E24" w:rsidRPr="00671E24" w:rsidRDefault="00671E24" w:rsidP="00671E24">
      <w:pPr>
        <w:pStyle w:val="Heading2"/>
      </w:pPr>
      <w:r w:rsidRPr="00671E24">
        <w:t>Performance Metrics</w:t>
      </w:r>
    </w:p>
    <w:p w14:paraId="52972777" w14:textId="45D7BA69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The simulation determines key cycle performance metrics</w:t>
      </w:r>
      <w:r w:rsidR="00681105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-2049288853"/>
          <w:citation/>
        </w:sdtPr>
        <w:sdtContent>
          <w:r w:rsidR="00681105">
            <w:rPr>
              <w:rFonts w:ascii="Cambria" w:hAnsi="Cambria"/>
            </w:rPr>
            <w:fldChar w:fldCharType="begin"/>
          </w:r>
          <w:r w:rsidR="00681105" w:rsidRPr="00681105">
            <w:rPr>
              <w:rFonts w:ascii="Cambria" w:hAnsi="Cambria"/>
            </w:rPr>
            <w:instrText xml:space="preserve"> CITATION Mor14 \l 3082 </w:instrText>
          </w:r>
          <w:r w:rsidR="00681105">
            <w:rPr>
              <w:rFonts w:ascii="Cambria" w:hAnsi="Cambria"/>
            </w:rPr>
            <w:fldChar w:fldCharType="separate"/>
          </w:r>
          <w:r w:rsidR="00681105" w:rsidRPr="00681105">
            <w:rPr>
              <w:rFonts w:ascii="Cambria" w:hAnsi="Cambria"/>
              <w:noProof/>
            </w:rPr>
            <w:t>(Moran, Shapiro, Boettner, &amp; Bailey, 2014)</w:t>
          </w:r>
          <w:r w:rsidR="00681105">
            <w:rPr>
              <w:rFonts w:ascii="Cambria" w:hAnsi="Cambria"/>
            </w:rPr>
            <w:fldChar w:fldCharType="end"/>
          </w:r>
        </w:sdtContent>
      </w:sdt>
      <w:r w:rsidRPr="00671E24">
        <w:rPr>
          <w:rFonts w:ascii="Cambria" w:hAnsi="Cambria"/>
        </w:rPr>
        <w:t>:</w:t>
      </w:r>
    </w:p>
    <w:p w14:paraId="0BD1DDE5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Net Work Output:</w:t>
      </w:r>
    </w:p>
    <w:p w14:paraId="0D3A4F9E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Wnet_work_based</w:t>
      </w:r>
      <w:proofErr w:type="spellEnd"/>
      <w:r w:rsidRPr="00671E24">
        <w:rPr>
          <w:rFonts w:ascii="Cambria" w:hAnsi="Cambria"/>
        </w:rPr>
        <w:t xml:space="preserve"> = </w:t>
      </w:r>
      <w:proofErr w:type="spellStart"/>
      <w:r w:rsidRPr="00671E24">
        <w:rPr>
          <w:rFonts w:ascii="Cambria" w:hAnsi="Cambria"/>
        </w:rPr>
        <w:t>Wt</w:t>
      </w:r>
      <w:proofErr w:type="spellEnd"/>
      <w:r w:rsidRPr="00671E24">
        <w:rPr>
          <w:rFonts w:ascii="Cambria" w:hAnsi="Cambria"/>
        </w:rPr>
        <w:t xml:space="preserve"> - </w:t>
      </w:r>
      <w:proofErr w:type="spellStart"/>
      <w:r w:rsidRPr="00671E24">
        <w:rPr>
          <w:rFonts w:ascii="Cambria" w:hAnsi="Cambria"/>
        </w:rPr>
        <w:t>Wc</w:t>
      </w:r>
      <w:proofErr w:type="spellEnd"/>
      <w:r w:rsidRPr="00671E24">
        <w:rPr>
          <w:rFonts w:ascii="Cambria" w:hAnsi="Cambria"/>
        </w:rPr>
        <w:t xml:space="preserve"> (direct work output calculation).</w:t>
      </w:r>
    </w:p>
    <w:p w14:paraId="110D276F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Wnet_heat_based</w:t>
      </w:r>
      <w:proofErr w:type="spellEnd"/>
      <w:r w:rsidRPr="00671E24">
        <w:rPr>
          <w:rFonts w:ascii="Cambria" w:hAnsi="Cambria"/>
        </w:rPr>
        <w:t xml:space="preserve"> = Qin + </w:t>
      </w:r>
      <w:proofErr w:type="spellStart"/>
      <w:r w:rsidRPr="00671E24">
        <w:rPr>
          <w:rFonts w:ascii="Cambria" w:hAnsi="Cambria"/>
        </w:rPr>
        <w:t>Qout</w:t>
      </w:r>
      <w:proofErr w:type="spellEnd"/>
      <w:r w:rsidRPr="00671E24">
        <w:rPr>
          <w:rFonts w:ascii="Cambria" w:hAnsi="Cambria"/>
        </w:rPr>
        <w:t xml:space="preserve"> (energy balance method).</w:t>
      </w:r>
    </w:p>
    <w:p w14:paraId="40AE884B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Efficiency Calculation:</w:t>
      </w:r>
    </w:p>
    <w:p w14:paraId="02AF7D37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 xml:space="preserve">efficiency = </w:t>
      </w:r>
      <w:proofErr w:type="spellStart"/>
      <w:r w:rsidRPr="00671E24">
        <w:rPr>
          <w:rFonts w:ascii="Cambria" w:hAnsi="Cambria"/>
        </w:rPr>
        <w:t>Wnet_work_based</w:t>
      </w:r>
      <w:proofErr w:type="spellEnd"/>
      <w:r w:rsidRPr="00671E24">
        <w:rPr>
          <w:rFonts w:ascii="Cambria" w:hAnsi="Cambria"/>
        </w:rPr>
        <w:t xml:space="preserve"> / Qin</w:t>
      </w:r>
    </w:p>
    <w:p w14:paraId="216363E6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Power Output:</w:t>
      </w:r>
    </w:p>
    <w:p w14:paraId="7CFC3BE1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power_output</w:t>
      </w:r>
      <w:proofErr w:type="spellEnd"/>
      <w:r w:rsidRPr="00671E24">
        <w:rPr>
          <w:rFonts w:ascii="Cambria" w:hAnsi="Cambria"/>
        </w:rPr>
        <w:t xml:space="preserve"> = </w:t>
      </w:r>
      <w:proofErr w:type="spellStart"/>
      <w:r w:rsidRPr="00671E24">
        <w:rPr>
          <w:rFonts w:ascii="Cambria" w:hAnsi="Cambria"/>
        </w:rPr>
        <w:t>Wnet_work_based</w:t>
      </w:r>
      <w:proofErr w:type="spellEnd"/>
      <w:r w:rsidRPr="00671E24">
        <w:rPr>
          <w:rFonts w:ascii="Cambria" w:hAnsi="Cambria"/>
        </w:rPr>
        <w:t xml:space="preserve"> * </w:t>
      </w:r>
      <w:proofErr w:type="spellStart"/>
      <w:r w:rsidRPr="00671E24">
        <w:rPr>
          <w:rFonts w:ascii="Cambria" w:hAnsi="Cambria"/>
        </w:rPr>
        <w:t>m_dot</w:t>
      </w:r>
      <w:proofErr w:type="spellEnd"/>
    </w:p>
    <w:p w14:paraId="739228F6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lastRenderedPageBreak/>
        <w:t>Back Work Ratio (BWR):</w:t>
      </w:r>
    </w:p>
    <w:p w14:paraId="493A59E1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proofErr w:type="spellStart"/>
      <w:r w:rsidRPr="00671E24">
        <w:rPr>
          <w:rFonts w:ascii="Cambria" w:hAnsi="Cambria"/>
        </w:rPr>
        <w:t>bwr</w:t>
      </w:r>
      <w:proofErr w:type="spellEnd"/>
      <w:r w:rsidRPr="00671E24">
        <w:rPr>
          <w:rFonts w:ascii="Cambria" w:hAnsi="Cambria"/>
        </w:rPr>
        <w:t xml:space="preserve"> = </w:t>
      </w:r>
      <w:proofErr w:type="spellStart"/>
      <w:r w:rsidRPr="00671E24">
        <w:rPr>
          <w:rFonts w:ascii="Cambria" w:hAnsi="Cambria"/>
        </w:rPr>
        <w:t>Wc</w:t>
      </w:r>
      <w:proofErr w:type="spellEnd"/>
      <w:r w:rsidRPr="00671E24">
        <w:rPr>
          <w:rFonts w:ascii="Cambria" w:hAnsi="Cambria"/>
        </w:rPr>
        <w:t xml:space="preserve"> / </w:t>
      </w:r>
      <w:proofErr w:type="spellStart"/>
      <w:r w:rsidRPr="00671E24">
        <w:rPr>
          <w:rFonts w:ascii="Cambria" w:hAnsi="Cambria"/>
        </w:rPr>
        <w:t>Wt</w:t>
      </w:r>
      <w:proofErr w:type="spellEnd"/>
    </w:p>
    <w:p w14:paraId="5E96F7F6" w14:textId="7D32D3D5" w:rsidR="00671E24" w:rsidRPr="00671E24" w:rsidRDefault="00671E24" w:rsidP="00671E24">
      <w:pPr>
        <w:pStyle w:val="Heading2"/>
      </w:pPr>
      <w:r w:rsidRPr="00671E24">
        <w:t>Results &amp; Improvements</w:t>
      </w:r>
    </w:p>
    <w:p w14:paraId="60B36F6F" w14:textId="77777777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The code systematically computes and prints:</w:t>
      </w:r>
    </w:p>
    <w:p w14:paraId="5EC6D1B6" w14:textId="77777777" w:rsidR="00671E24" w:rsidRPr="00671E24" w:rsidRDefault="00671E24" w:rsidP="00671E24">
      <w:pPr>
        <w:numPr>
          <w:ilvl w:val="0"/>
          <w:numId w:val="4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Stage-wise temperatures, work values, and heat transfer values</w:t>
      </w:r>
      <w:r w:rsidRPr="00671E24">
        <w:rPr>
          <w:rFonts w:ascii="Cambria" w:hAnsi="Cambria"/>
        </w:rPr>
        <w:t>.</w:t>
      </w:r>
    </w:p>
    <w:p w14:paraId="0C680B89" w14:textId="77777777" w:rsidR="00671E24" w:rsidRPr="00671E24" w:rsidRDefault="00671E24" w:rsidP="00671E24">
      <w:pPr>
        <w:numPr>
          <w:ilvl w:val="0"/>
          <w:numId w:val="4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Net power output and efficiency</w:t>
      </w:r>
      <w:r w:rsidRPr="00671E24">
        <w:rPr>
          <w:rFonts w:ascii="Cambria" w:hAnsi="Cambria"/>
        </w:rPr>
        <w:t>.</w:t>
      </w:r>
    </w:p>
    <w:p w14:paraId="0E8F4723" w14:textId="77777777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Possible Enhancements:</w:t>
      </w:r>
    </w:p>
    <w:p w14:paraId="29A8BE51" w14:textId="77777777" w:rsidR="00671E24" w:rsidRPr="00671E24" w:rsidRDefault="00671E24" w:rsidP="00671E24">
      <w:pPr>
        <w:numPr>
          <w:ilvl w:val="0"/>
          <w:numId w:val="5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Error Handling:</w:t>
      </w:r>
      <w:r w:rsidRPr="00671E24">
        <w:rPr>
          <w:rFonts w:ascii="Cambria" w:hAnsi="Cambria"/>
        </w:rPr>
        <w:t xml:space="preserve"> Improve missing temperature checks with fallback values.</w:t>
      </w:r>
    </w:p>
    <w:p w14:paraId="4999F088" w14:textId="77777777" w:rsidR="00671E24" w:rsidRPr="00671E24" w:rsidRDefault="00671E24" w:rsidP="00671E24">
      <w:pPr>
        <w:numPr>
          <w:ilvl w:val="0"/>
          <w:numId w:val="5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Modularization:</w:t>
      </w:r>
      <w:r w:rsidRPr="00671E24">
        <w:rPr>
          <w:rFonts w:ascii="Cambria" w:hAnsi="Cambria"/>
        </w:rPr>
        <w:t xml:space="preserve"> Simplify repeated calls to </w:t>
      </w:r>
      <w:proofErr w:type="spellStart"/>
      <w:r w:rsidRPr="00671E24">
        <w:rPr>
          <w:rFonts w:ascii="Cambria" w:hAnsi="Cambria"/>
        </w:rPr>
        <w:t>get_cp_</w:t>
      </w:r>
      <w:proofErr w:type="gramStart"/>
      <w:r w:rsidRPr="00671E24">
        <w:rPr>
          <w:rFonts w:ascii="Cambria" w:hAnsi="Cambria"/>
        </w:rPr>
        <w:t>cv</w:t>
      </w:r>
      <w:proofErr w:type="spellEnd"/>
      <w:r w:rsidRPr="00671E24">
        <w:rPr>
          <w:rFonts w:ascii="Cambria" w:hAnsi="Cambria"/>
        </w:rPr>
        <w:t>(</w:t>
      </w:r>
      <w:proofErr w:type="gramEnd"/>
      <w:r w:rsidRPr="00671E24">
        <w:rPr>
          <w:rFonts w:ascii="Cambria" w:hAnsi="Cambria"/>
        </w:rPr>
        <w:t>) with a helper function.</w:t>
      </w:r>
    </w:p>
    <w:p w14:paraId="31AD79B5" w14:textId="77777777" w:rsidR="00671E24" w:rsidRPr="00671E24" w:rsidRDefault="00671E24" w:rsidP="00671E24">
      <w:pPr>
        <w:numPr>
          <w:ilvl w:val="0"/>
          <w:numId w:val="5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Graphical Output:</w:t>
      </w:r>
      <w:r w:rsidRPr="00671E24">
        <w:rPr>
          <w:rFonts w:ascii="Cambria" w:hAnsi="Cambria"/>
        </w:rPr>
        <w:t xml:space="preserve"> Implement </w:t>
      </w:r>
      <w:r w:rsidRPr="00671E24">
        <w:rPr>
          <w:rFonts w:ascii="Cambria" w:hAnsi="Cambria"/>
          <w:b/>
          <w:bCs/>
        </w:rPr>
        <w:t>Matplotlib</w:t>
      </w:r>
      <w:r w:rsidRPr="00671E24">
        <w:rPr>
          <w:rFonts w:ascii="Cambria" w:hAnsi="Cambria"/>
        </w:rPr>
        <w:t xml:space="preserve"> to visualize efficiency trends.</w:t>
      </w:r>
    </w:p>
    <w:p w14:paraId="6722E899" w14:textId="1BBC2BC3" w:rsidR="00671E24" w:rsidRPr="00671E24" w:rsidRDefault="00671E24" w:rsidP="00671E24">
      <w:pPr>
        <w:pStyle w:val="Heading2"/>
      </w:pPr>
      <w:r w:rsidRPr="00671E24">
        <w:t>Conclusion</w:t>
      </w:r>
    </w:p>
    <w:p w14:paraId="6AA8A354" w14:textId="7DCB72D6" w:rsidR="005227A3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This Brayton Cycle model efficiently simulates gas turbine performance and provides insights into thermodynamic properties. With minor refinements, it can serve as a robust tool for cycle analysis.</w:t>
      </w:r>
    </w:p>
    <w:sectPr w:rsidR="005227A3" w:rsidRPr="00671E24" w:rsidSect="000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44"/>
    <w:multiLevelType w:val="hybridMultilevel"/>
    <w:tmpl w:val="06E8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688F"/>
    <w:multiLevelType w:val="multilevel"/>
    <w:tmpl w:val="091A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C4C44"/>
    <w:multiLevelType w:val="multilevel"/>
    <w:tmpl w:val="06F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A3F7C"/>
    <w:multiLevelType w:val="hybridMultilevel"/>
    <w:tmpl w:val="5A18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3511D"/>
    <w:multiLevelType w:val="multilevel"/>
    <w:tmpl w:val="F2C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C05E3"/>
    <w:multiLevelType w:val="multilevel"/>
    <w:tmpl w:val="224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24774"/>
    <w:multiLevelType w:val="multilevel"/>
    <w:tmpl w:val="F4A8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6299B"/>
    <w:multiLevelType w:val="multilevel"/>
    <w:tmpl w:val="C9B2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031EE"/>
    <w:multiLevelType w:val="hybridMultilevel"/>
    <w:tmpl w:val="4D56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C767F"/>
    <w:multiLevelType w:val="hybridMultilevel"/>
    <w:tmpl w:val="807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D1533"/>
    <w:multiLevelType w:val="hybridMultilevel"/>
    <w:tmpl w:val="CC30CE2E"/>
    <w:lvl w:ilvl="0" w:tplc="EC16AB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6C0078F8"/>
    <w:multiLevelType w:val="multilevel"/>
    <w:tmpl w:val="3D7E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338645">
    <w:abstractNumId w:val="5"/>
  </w:num>
  <w:num w:numId="2" w16cid:durableId="429282407">
    <w:abstractNumId w:val="1"/>
  </w:num>
  <w:num w:numId="3" w16cid:durableId="150290277">
    <w:abstractNumId w:val="4"/>
  </w:num>
  <w:num w:numId="4" w16cid:durableId="847796245">
    <w:abstractNumId w:val="6"/>
  </w:num>
  <w:num w:numId="5" w16cid:durableId="1693145529">
    <w:abstractNumId w:val="11"/>
  </w:num>
  <w:num w:numId="6" w16cid:durableId="1936984545">
    <w:abstractNumId w:val="3"/>
  </w:num>
  <w:num w:numId="7" w16cid:durableId="900484199">
    <w:abstractNumId w:val="9"/>
  </w:num>
  <w:num w:numId="8" w16cid:durableId="1777483212">
    <w:abstractNumId w:val="0"/>
  </w:num>
  <w:num w:numId="9" w16cid:durableId="341855131">
    <w:abstractNumId w:val="7"/>
  </w:num>
  <w:num w:numId="10" w16cid:durableId="529226283">
    <w:abstractNumId w:val="2"/>
  </w:num>
  <w:num w:numId="11" w16cid:durableId="1633751175">
    <w:abstractNumId w:val="8"/>
  </w:num>
  <w:num w:numId="12" w16cid:durableId="19081514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40"/>
    <w:rsid w:val="0003582E"/>
    <w:rsid w:val="00040CA1"/>
    <w:rsid w:val="00085403"/>
    <w:rsid w:val="00105AFB"/>
    <w:rsid w:val="0018541B"/>
    <w:rsid w:val="001C02A3"/>
    <w:rsid w:val="00324382"/>
    <w:rsid w:val="003243B4"/>
    <w:rsid w:val="004D251D"/>
    <w:rsid w:val="004F0054"/>
    <w:rsid w:val="004F2204"/>
    <w:rsid w:val="00522632"/>
    <w:rsid w:val="005227A3"/>
    <w:rsid w:val="005F3737"/>
    <w:rsid w:val="00647970"/>
    <w:rsid w:val="00671E24"/>
    <w:rsid w:val="00681105"/>
    <w:rsid w:val="007664E0"/>
    <w:rsid w:val="00834AB2"/>
    <w:rsid w:val="00882DCC"/>
    <w:rsid w:val="008932E0"/>
    <w:rsid w:val="008E1A40"/>
    <w:rsid w:val="008F1C4A"/>
    <w:rsid w:val="00955436"/>
    <w:rsid w:val="0096206B"/>
    <w:rsid w:val="009E320E"/>
    <w:rsid w:val="00A2191B"/>
    <w:rsid w:val="00A8315C"/>
    <w:rsid w:val="00AC3951"/>
    <w:rsid w:val="00B21023"/>
    <w:rsid w:val="00CA2175"/>
    <w:rsid w:val="00D03A55"/>
    <w:rsid w:val="00E22AA4"/>
    <w:rsid w:val="00E503B7"/>
    <w:rsid w:val="00E53C45"/>
    <w:rsid w:val="00E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023A"/>
  <w15:chartTrackingRefBased/>
  <w15:docId w15:val="{34857004-7D06-46BD-8060-CF8F588B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B4"/>
  </w:style>
  <w:style w:type="paragraph" w:styleId="Heading1">
    <w:name w:val="heading 1"/>
    <w:basedOn w:val="Normal"/>
    <w:next w:val="Normal"/>
    <w:link w:val="Heading1Char"/>
    <w:uiPriority w:val="9"/>
    <w:qFormat/>
    <w:rsid w:val="0032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B4"/>
    <w:pPr>
      <w:keepNext/>
      <w:keepLines/>
      <w:spacing w:before="160" w:after="80"/>
      <w:outlineLvl w:val="2"/>
    </w:pPr>
    <w:rPr>
      <w:rFonts w:eastAsiaTheme="majorEastAsia" w:cstheme="majorBidi"/>
      <w:color w:val="00B0F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B4"/>
    <w:rPr>
      <w:rFonts w:asciiTheme="majorHAnsi" w:eastAsiaTheme="majorEastAsia" w:hAnsiTheme="majorHAnsi" w:cstheme="majorBidi"/>
      <w:color w:val="00B0F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3B4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B4"/>
    <w:rPr>
      <w:rFonts w:eastAsiaTheme="majorEastAsia" w:cstheme="majorBidi"/>
      <w:color w:val="00B0F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3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B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2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B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34AB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2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Mor14</b:Tag>
    <b:SourceType>Book</b:SourceType>
    <b:Guid>{3381F4FA-EF35-41B0-8579-23981ECA9B4A}</b:Guid>
    <b:Author>
      <b:Author>
        <b:NameList>
          <b:Person>
            <b:Last>Moran</b:Last>
            <b:Middle>J.</b:Middle>
            <b:First>Michael</b:First>
          </b:Person>
          <b:Person>
            <b:Last>Shapiro</b:Last>
            <b:Middle>N.</b:Middle>
            <b:First>Howard</b:First>
          </b:Person>
          <b:Person>
            <b:Last>Boettner</b:Last>
            <b:Middle>D.</b:Middle>
            <b:First>Daisie</b:First>
          </b:Person>
          <b:Person>
            <b:Last>Bailey</b:Last>
            <b:Middle>B.</b:Middle>
            <b:First>Margaret</b:First>
          </b:Person>
        </b:NameList>
      </b:Author>
    </b:Author>
    <b:Title>Fundamentals of engineering thermodynamics</b:Title>
    <b:Year>2014</b:Year>
    <b:Publisher>Don Fowley</b:Publisher>
    <b:RefOrder>1</b:RefOrder>
  </b:Source>
  <b:Source>
    <b:Tag>Pre</b:Tag>
    <b:SourceType>Misc</b:SourceType>
    <b:Guid>{36D83ABB-6446-4A65-A585-F90FF479F1C1}</b:Guid>
    <b:Author>
      <b:Author>
        <b:NameList>
          <b:Person>
            <b:Last>author</b:Last>
            <b:First>Prepared</b:First>
            <b:Middle>by the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B58D06D7-FE21-4AAB-9934-C2DE8052E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Idoate Gil, Germán</dc:creator>
  <cp:keywords/>
  <dc:description/>
  <cp:lastModifiedBy>Idoate Gil, Germán</cp:lastModifiedBy>
  <cp:revision>25</cp:revision>
  <dcterms:created xsi:type="dcterms:W3CDTF">2025-06-13T09:22:00Z</dcterms:created>
  <dcterms:modified xsi:type="dcterms:W3CDTF">2025-06-16T08:27:00Z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645e4c-ff24-416f-b8d2-b7102f1f1bdb_Enabled">
    <vt:lpwstr>true</vt:lpwstr>
  </property>
  <property fmtid="{D5CDD505-2E9C-101B-9397-08002B2CF9AE}" pid="3" name="MSIP_Label_5c645e4c-ff24-416f-b8d2-b7102f1f1bdb_SetDate">
    <vt:lpwstr>2025-06-13T09:29:23Z</vt:lpwstr>
  </property>
  <property fmtid="{D5CDD505-2E9C-101B-9397-08002B2CF9AE}" pid="4" name="MSIP_Label_5c645e4c-ff24-416f-b8d2-b7102f1f1bdb_Method">
    <vt:lpwstr>Privileged</vt:lpwstr>
  </property>
  <property fmtid="{D5CDD505-2E9C-101B-9397-08002B2CF9AE}" pid="5" name="MSIP_Label_5c645e4c-ff24-416f-b8d2-b7102f1f1bdb_Name">
    <vt:lpwstr>Personal</vt:lpwstr>
  </property>
  <property fmtid="{D5CDD505-2E9C-101B-9397-08002B2CF9AE}" pid="6" name="MSIP_Label_5c645e4c-ff24-416f-b8d2-b7102f1f1bdb_SiteId">
    <vt:lpwstr>abf9983b-ca77-4f20-9633-ca9c5a847041</vt:lpwstr>
  </property>
  <property fmtid="{D5CDD505-2E9C-101B-9397-08002B2CF9AE}" pid="7" name="MSIP_Label_5c645e4c-ff24-416f-b8d2-b7102f1f1bdb_ActionId">
    <vt:lpwstr>b93f52fa-8be5-4912-90ea-d01c6ca54d38</vt:lpwstr>
  </property>
  <property fmtid="{D5CDD505-2E9C-101B-9397-08002B2CF9AE}" pid="8" name="MSIP_Label_5c645e4c-ff24-416f-b8d2-b7102f1f1bdb_ContentBits">
    <vt:lpwstr>0</vt:lpwstr>
  </property>
  <property fmtid="{D5CDD505-2E9C-101B-9397-08002B2CF9AE}" pid="9" name="MSIP_Label_5c645e4c-ff24-416f-b8d2-b7102f1f1bdb_Tag">
    <vt:lpwstr>10, 0, 1, 1</vt:lpwstr>
  </property>
</Properties>
</file>