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Ontwerp van mijn informaticawebsite</w:t>
      </w:r>
    </w:p>
    <w:p>
      <w:pPr>
        <w:widowControl/>
      </w:pPr>
      <w:r>
        <w:rPr>
          <w:b/>
        </w:rPr>
        <w:t>Gido · Havo 4B · Informatica</w:t>
      </w:r>
    </w:p>
    <w:p>
      <w:pPr>
        <w:widowControl/>
      </w:pPr>
      <w:r>
        <w:t>Dit is een concept, afgestemd op de huidige website. Controleer zelf of je alles begrijpt. Vul je eigen meningen, tekening en persoonlijke AI-ervaring aan voordat je dit document inlevert.</w:t>
      </w:r>
    </w:p>
    <w:p>
      <w:pPr>
        <w:pStyle w:val="Heading1"/>
      </w:pPr>
      <w:r>
        <w:t>1. Doel en inhoud</w:t>
      </w:r>
    </w:p>
    <w:p>
      <w:pPr>
        <w:widowControl/>
      </w:pPr>
      <w:r>
        <w:t>De website is bedoeld voor mijn informaticaopdracht over Domein C. Bezoekers moeten de onderwerpen makkelijk kunnen vinden en begrijpen. Mijn hobby’s zijn gamen en series kijken. Daarom passen een gamevoorbeeld bij invoer en uitvoer en een streamingvoorbeeld bij compressie goed bij de site.</w:t>
      </w:r>
    </w:p>
    <w:p>
      <w:pPr>
        <w:widowControl/>
      </w:pPr>
      <w:r>
        <w:t>Het hoofdmenu heeft zes pagina’s:</w:t>
      </w:r>
    </w:p>
    <w:tbl>
      <w:tblPr>
        <w:tblStyle w:val="TableGrid"/>
        <w:tblW w:type="auto" w:w="0"/>
        <w:jc w:val="center"/>
        <w:tblLayout w:type="fixed"/>
        <w:tblLook w:firstColumn="1" w:firstRow="1" w:lastColumn="0" w:lastRow="0" w:noHBand="0" w:noVBand="1" w:val="04A0"/>
      </w:tblPr>
      <w:tblGrid>
        <w:gridCol w:w="3061"/>
        <w:gridCol w:w="6690"/>
      </w:tblGrid>
      <w:tr>
        <w:trPr>
          <w:cantSplit/>
          <w:tblHeader/>
        </w:trPr>
        <w:tc>
          <w:tcPr>
            <w:tcW w:type="dxa" w:w="3061"/>
            <w:vAlign w:val="center"/>
            <w:shd w:fill="EEF5FB"/>
            <w:tcMar>
              <w:top w:w="90" w:type="dxa"/>
              <w:left w:w="90" w:type="dxa"/>
              <w:bottom w:w="90" w:type="dxa"/>
              <w:right w:w="90" w:type="dxa"/>
            </w:tcMar>
          </w:tcPr>
          <w:p>
            <w:pPr>
              <w:spacing w:after="80" w:before="80" w:line="252" w:lineRule="auto"/>
            </w:pPr>
            <w:r>
              <w:rPr>
                <w:b/>
                <w:color w:val="17324D"/>
                <w:sz w:val="18"/>
              </w:rPr>
              <w:t>Pagina</w:t>
            </w:r>
          </w:p>
        </w:tc>
        <w:tc>
          <w:tcPr>
            <w:tcW w:type="dxa" w:w="6690"/>
            <w:vAlign w:val="center"/>
            <w:shd w:fill="EEF5FB"/>
            <w:tcMar>
              <w:top w:w="90" w:type="dxa"/>
              <w:left w:w="90" w:type="dxa"/>
              <w:bottom w:w="90" w:type="dxa"/>
              <w:right w:w="90" w:type="dxa"/>
            </w:tcMar>
          </w:tcPr>
          <w:p>
            <w:pPr>
              <w:spacing w:after="80" w:before="80" w:line="252" w:lineRule="auto"/>
            </w:pPr>
            <w:r>
              <w:rPr>
                <w:b/>
                <w:color w:val="17324D"/>
                <w:sz w:val="18"/>
              </w:rPr>
              <w:t>Inhoud</w:t>
            </w:r>
          </w:p>
        </w:tc>
      </w:tr>
      <w:tr>
        <w:trPr>
          <w:cantSplit/>
        </w:trPr>
        <w:tc>
          <w:tcPr>
            <w:tcW w:type="dxa" w:w="3061"/>
            <w:vAlign w:val="center"/>
            <w:shd w:fill="FFFFFF"/>
            <w:tcMar>
              <w:top w:w="90" w:type="dxa"/>
              <w:left w:w="90" w:type="dxa"/>
              <w:bottom w:w="90" w:type="dxa"/>
              <w:right w:w="90" w:type="dxa"/>
            </w:tcMar>
          </w:tcPr>
          <w:p>
            <w:pPr>
              <w:spacing w:after="80" w:before="80" w:line="252" w:lineRule="auto"/>
            </w:pPr>
            <w:r>
              <w:rPr>
                <w:sz w:val="18"/>
              </w:rPr>
              <w:t xml:space="preserve">Home — </w:t>
            </w:r>
            <w:r>
              <w:rPr>
                <w:rFonts w:ascii="Consolas" w:hAnsi="Consolas"/>
                <w:color w:val="17324D"/>
                <w:sz w:val="18"/>
              </w:rPr>
              <w:t>index.html</w:t>
            </w:r>
          </w:p>
        </w:tc>
        <w:tc>
          <w:tcPr>
            <w:tcW w:type="dxa" w:w="6690"/>
            <w:vAlign w:val="center"/>
            <w:shd w:fill="FFFFFF"/>
            <w:tcMar>
              <w:top w:w="90" w:type="dxa"/>
              <w:left w:w="90" w:type="dxa"/>
              <w:bottom w:w="90" w:type="dxa"/>
              <w:right w:w="90" w:type="dxa"/>
            </w:tcMar>
          </w:tcPr>
          <w:p>
            <w:pPr>
              <w:spacing w:after="80" w:before="80" w:line="252" w:lineRule="auto"/>
            </w:pPr>
            <w:r>
              <w:rPr>
                <w:sz w:val="18"/>
              </w:rPr>
              <w:t>Gido, Havo 4B, gamen, series kijken en links naar de onderwerpen.</w:t>
            </w:r>
          </w:p>
        </w:tc>
      </w:tr>
      <w:tr>
        <w:trPr>
          <w:cantSplit/>
        </w:trPr>
        <w:tc>
          <w:tcPr>
            <w:tcW w:type="dxa" w:w="3061"/>
            <w:vAlign w:val="center"/>
            <w:shd w:fill="F6F8FB"/>
            <w:tcMar>
              <w:top w:w="90" w:type="dxa"/>
              <w:left w:w="90" w:type="dxa"/>
              <w:bottom w:w="90" w:type="dxa"/>
              <w:right w:w="90" w:type="dxa"/>
            </w:tcMar>
          </w:tcPr>
          <w:p>
            <w:pPr>
              <w:spacing w:after="80" w:before="80" w:line="252" w:lineRule="auto"/>
            </w:pPr>
            <w:r>
              <w:rPr>
                <w:sz w:val="18"/>
              </w:rPr>
              <w:t xml:space="preserve">Invoer &amp; uitvoer — </w:t>
            </w:r>
            <w:r>
              <w:rPr>
                <w:rFonts w:ascii="Consolas" w:hAnsi="Consolas"/>
                <w:color w:val="17324D"/>
                <w:sz w:val="18"/>
              </w:rPr>
              <w:t>invoer.html</w:t>
            </w:r>
          </w:p>
        </w:tc>
        <w:tc>
          <w:tcPr>
            <w:tcW w:type="dxa" w:w="6690"/>
            <w:vAlign w:val="center"/>
            <w:shd w:fill="F6F8FB"/>
            <w:tcMar>
              <w:top w:w="90" w:type="dxa"/>
              <w:left w:w="90" w:type="dxa"/>
              <w:bottom w:w="90" w:type="dxa"/>
              <w:right w:w="90" w:type="dxa"/>
            </w:tcMar>
          </w:tcPr>
          <w:p>
            <w:pPr>
              <w:spacing w:after="80" w:before="80" w:line="252" w:lineRule="auto"/>
            </w:pPr>
            <w:r>
              <w:rPr>
                <w:sz w:val="18"/>
              </w:rPr>
              <w:t>Invoer, verwerking, uitvoer, CPU en RAM, met een gamevoorbeeld.</w:t>
            </w:r>
          </w:p>
        </w:tc>
      </w:tr>
      <w:tr>
        <w:trPr>
          <w:cantSplit/>
        </w:trPr>
        <w:tc>
          <w:tcPr>
            <w:tcW w:type="dxa" w:w="3061"/>
            <w:vAlign w:val="center"/>
            <w:shd w:fill="FFFFFF"/>
            <w:tcMar>
              <w:top w:w="90" w:type="dxa"/>
              <w:left w:w="90" w:type="dxa"/>
              <w:bottom w:w="90" w:type="dxa"/>
              <w:right w:w="90" w:type="dxa"/>
            </w:tcMar>
          </w:tcPr>
          <w:p>
            <w:pPr>
              <w:spacing w:after="80" w:before="80" w:line="252" w:lineRule="auto"/>
            </w:pPr>
            <w:r>
              <w:rPr>
                <w:sz w:val="18"/>
              </w:rPr>
              <w:t xml:space="preserve">Binair — </w:t>
            </w:r>
            <w:r>
              <w:rPr>
                <w:rFonts w:ascii="Consolas" w:hAnsi="Consolas"/>
                <w:color w:val="17324D"/>
                <w:sz w:val="18"/>
              </w:rPr>
              <w:t>binair.html</w:t>
            </w:r>
          </w:p>
        </w:tc>
        <w:tc>
          <w:tcPr>
            <w:tcW w:type="dxa" w:w="6690"/>
            <w:vAlign w:val="center"/>
            <w:shd w:fill="FFFFFF"/>
            <w:tcMar>
              <w:top w:w="90" w:type="dxa"/>
              <w:left w:w="90" w:type="dxa"/>
              <w:bottom w:w="90" w:type="dxa"/>
              <w:right w:w="90" w:type="dxa"/>
            </w:tcMar>
          </w:tcPr>
          <w:p>
            <w:pPr>
              <w:spacing w:after="80" w:before="80" w:line="252" w:lineRule="auto"/>
            </w:pPr>
            <w:r>
              <w:rPr>
                <w:sz w:val="18"/>
              </w:rPr>
              <w:t>Bits, bytes, binaire getallen, hexadecimaal, een oefening en Binary Bonanza.</w:t>
            </w:r>
          </w:p>
        </w:tc>
      </w:tr>
      <w:tr>
        <w:trPr>
          <w:cantSplit/>
        </w:trPr>
        <w:tc>
          <w:tcPr>
            <w:tcW w:type="dxa" w:w="3061"/>
            <w:vAlign w:val="center"/>
            <w:shd w:fill="F6F8FB"/>
            <w:tcMar>
              <w:top w:w="90" w:type="dxa"/>
              <w:left w:w="90" w:type="dxa"/>
              <w:bottom w:w="90" w:type="dxa"/>
              <w:right w:w="90" w:type="dxa"/>
            </w:tcMar>
          </w:tcPr>
          <w:p>
            <w:pPr>
              <w:spacing w:after="80" w:before="80" w:line="252" w:lineRule="auto"/>
            </w:pPr>
            <w:r>
              <w:rPr>
                <w:sz w:val="18"/>
              </w:rPr>
              <w:t xml:space="preserve">Kleurmodellen — </w:t>
            </w:r>
            <w:r>
              <w:rPr>
                <w:rFonts w:ascii="Consolas" w:hAnsi="Consolas"/>
                <w:color w:val="17324D"/>
                <w:sz w:val="18"/>
              </w:rPr>
              <w:t>kleurmodellen.html</w:t>
            </w:r>
          </w:p>
        </w:tc>
        <w:tc>
          <w:tcPr>
            <w:tcW w:type="dxa" w:w="6690"/>
            <w:vAlign w:val="center"/>
            <w:shd w:fill="F6F8FB"/>
            <w:tcMar>
              <w:top w:w="90" w:type="dxa"/>
              <w:left w:w="90" w:type="dxa"/>
              <w:bottom w:w="90" w:type="dxa"/>
              <w:right w:w="90" w:type="dxa"/>
            </w:tcMar>
          </w:tcPr>
          <w:p>
            <w:pPr>
              <w:spacing w:after="80" w:before="80" w:line="252" w:lineRule="auto"/>
            </w:pPr>
            <w:r>
              <w:rPr>
                <w:sz w:val="18"/>
              </w:rPr>
              <w:t>RGB, CMYK, kleurcodes en een interactieve RGB-mixer.</w:t>
            </w:r>
          </w:p>
        </w:tc>
      </w:tr>
      <w:tr>
        <w:trPr>
          <w:cantSplit/>
        </w:trPr>
        <w:tc>
          <w:tcPr>
            <w:tcW w:type="dxa" w:w="3061"/>
            <w:vAlign w:val="center"/>
            <w:shd w:fill="FFFFFF"/>
            <w:tcMar>
              <w:top w:w="90" w:type="dxa"/>
              <w:left w:w="90" w:type="dxa"/>
              <w:bottom w:w="90" w:type="dxa"/>
              <w:right w:w="90" w:type="dxa"/>
            </w:tcMar>
          </w:tcPr>
          <w:p>
            <w:pPr>
              <w:spacing w:after="80" w:before="80" w:line="252" w:lineRule="auto"/>
            </w:pPr>
            <w:r>
              <w:rPr>
                <w:sz w:val="18"/>
              </w:rPr>
              <w:t xml:space="preserve">Compressie — </w:t>
            </w:r>
            <w:r>
              <w:rPr>
                <w:rFonts w:ascii="Consolas" w:hAnsi="Consolas"/>
                <w:color w:val="17324D"/>
                <w:sz w:val="18"/>
              </w:rPr>
              <w:t>compressie.html</w:t>
            </w:r>
          </w:p>
        </w:tc>
        <w:tc>
          <w:tcPr>
            <w:tcW w:type="dxa" w:w="6690"/>
            <w:vAlign w:val="center"/>
            <w:shd w:fill="FFFFFF"/>
            <w:tcMar>
              <w:top w:w="90" w:type="dxa"/>
              <w:left w:w="90" w:type="dxa"/>
              <w:bottom w:w="90" w:type="dxa"/>
              <w:right w:w="90" w:type="dxa"/>
            </w:tcMar>
          </w:tcPr>
          <w:p>
            <w:pPr>
              <w:spacing w:after="80" w:before="80" w:line="252" w:lineRule="auto"/>
            </w:pPr>
            <w:r>
              <w:rPr>
                <w:sz w:val="18"/>
              </w:rPr>
              <w:t>Bitmap, vector, lossy, lossless, geluid en bestandsgrootte.</w:t>
            </w:r>
          </w:p>
        </w:tc>
      </w:tr>
      <w:tr>
        <w:trPr>
          <w:cantSplit/>
        </w:trPr>
        <w:tc>
          <w:tcPr>
            <w:tcW w:type="dxa" w:w="3061"/>
            <w:vAlign w:val="center"/>
            <w:shd w:fill="F6F8FB"/>
            <w:tcMar>
              <w:top w:w="90" w:type="dxa"/>
              <w:left w:w="90" w:type="dxa"/>
              <w:bottom w:w="90" w:type="dxa"/>
              <w:right w:w="90" w:type="dxa"/>
            </w:tcMar>
          </w:tcPr>
          <w:p>
            <w:pPr>
              <w:spacing w:after="80" w:before="80" w:line="252" w:lineRule="auto"/>
            </w:pPr>
            <w:r>
              <w:rPr>
                <w:sz w:val="18"/>
              </w:rPr>
              <w:t xml:space="preserve">AI — </w:t>
            </w:r>
            <w:r>
              <w:rPr>
                <w:rFonts w:ascii="Consolas" w:hAnsi="Consolas"/>
                <w:color w:val="17324D"/>
                <w:sz w:val="18"/>
              </w:rPr>
              <w:t>ai.html</w:t>
            </w:r>
          </w:p>
        </w:tc>
        <w:tc>
          <w:tcPr>
            <w:tcW w:type="dxa" w:w="6690"/>
            <w:vAlign w:val="center"/>
            <w:shd w:fill="F6F8FB"/>
            <w:tcMar>
              <w:top w:w="90" w:type="dxa"/>
              <w:left w:w="90" w:type="dxa"/>
              <w:bottom w:w="90" w:type="dxa"/>
              <w:right w:w="90" w:type="dxa"/>
            </w:tcMar>
          </w:tcPr>
          <w:p>
            <w:pPr>
              <w:spacing w:after="80" w:before="80" w:line="252" w:lineRule="auto"/>
            </w:pPr>
            <w:r>
              <w:rPr>
                <w:sz w:val="18"/>
              </w:rPr>
              <w:t>Wat AI is, controleren van antwoorden, mijn nog aan te vullen ervaring en Gemini op mijn Google Pixel.</w:t>
            </w:r>
          </w:p>
        </w:tc>
      </w:tr>
    </w:tbl>
    <w:p>
      <w:pPr>
        <w:spacing w:after="20"/>
      </w:pPr>
    </w:p>
    <w:p>
      <w:pPr>
        <w:widowControl/>
      </w:pPr>
      <w:r>
        <w:t>De bestaande spelletjespagina blijft bereikbaar via een extra kaart op Home.</w:t>
      </w:r>
    </w:p>
    <w:p>
      <w:pPr>
        <w:pStyle w:val="Heading1"/>
      </w:pPr>
      <w:r>
        <w:t>2. Drie mooie en drie minder mooie websites</w:t>
      </w:r>
    </w:p>
    <w:p>
      <w:pPr>
        <w:widowControl/>
      </w:pPr>
      <w:r>
        <w:rPr>
          <w:b/>
        </w:rPr>
        <w:t>Voorstellen: controleer zelf of dit jouw mening is en vervang ze door je eigen gekozen sites.</w:t>
      </w:r>
      <w:r>
        <w:t xml:space="preserve"> Je had al websites gekozen, maar hun namen zijn nog niet doorgegeven. Hieronder staan alleen voorbeeldargumenten die je bij een bezoek kunt toetsen. Deze websites zijn hier niet live bekeken. De beoordeling is persoonlijk; een druk of ouder ontwerp kan ook bewust gekozen zijn.</w:t>
      </w:r>
    </w:p>
    <w:tbl>
      <w:tblPr>
        <w:tblStyle w:val="TableGrid"/>
        <w:tblW w:type="auto" w:w="0"/>
        <w:jc w:val="center"/>
        <w:tblLayout w:type="fixed"/>
        <w:tblLook w:firstColumn="1" w:firstRow="1" w:lastColumn="0" w:lastRow="0" w:noHBand="0" w:noVBand="1" w:val="04A0"/>
      </w:tblPr>
      <w:tblGrid>
        <w:gridCol w:w="1984"/>
        <w:gridCol w:w="2438"/>
        <w:gridCol w:w="5329"/>
      </w:tblGrid>
      <w:tr>
        <w:trPr>
          <w:cantSplit/>
          <w:tblHeader/>
        </w:trPr>
        <w:tc>
          <w:tcPr>
            <w:tcW w:type="dxa" w:w="1984"/>
            <w:vAlign w:val="center"/>
            <w:shd w:fill="EEF5FB"/>
            <w:tcMar>
              <w:top w:w="90" w:type="dxa"/>
              <w:left w:w="90" w:type="dxa"/>
              <w:bottom w:w="90" w:type="dxa"/>
              <w:right w:w="90" w:type="dxa"/>
            </w:tcMar>
          </w:tcPr>
          <w:p>
            <w:pPr>
              <w:spacing w:after="80" w:before="80" w:line="252" w:lineRule="auto"/>
            </w:pPr>
            <w:r>
              <w:rPr>
                <w:b/>
                <w:color w:val="17324D"/>
                <w:sz w:val="18"/>
              </w:rPr>
              <w:t>Voorstel</w:t>
            </w:r>
          </w:p>
        </w:tc>
        <w:tc>
          <w:tcPr>
            <w:tcW w:type="dxa" w:w="2438"/>
            <w:vAlign w:val="center"/>
            <w:shd w:fill="EEF5FB"/>
            <w:tcMar>
              <w:top w:w="90" w:type="dxa"/>
              <w:left w:w="90" w:type="dxa"/>
              <w:bottom w:w="90" w:type="dxa"/>
              <w:right w:w="90" w:type="dxa"/>
            </w:tcMar>
          </w:tcPr>
          <w:p>
            <w:pPr>
              <w:spacing w:after="80" w:before="80" w:line="252" w:lineRule="auto"/>
            </w:pPr>
            <w:r>
              <w:rPr>
                <w:b/>
                <w:color w:val="17324D"/>
                <w:sz w:val="18"/>
              </w:rPr>
              <w:t>URL</w:t>
            </w:r>
          </w:p>
        </w:tc>
        <w:tc>
          <w:tcPr>
            <w:tcW w:type="dxa" w:w="5329"/>
            <w:vAlign w:val="center"/>
            <w:shd w:fill="EEF5FB"/>
            <w:tcMar>
              <w:top w:w="90" w:type="dxa"/>
              <w:left w:w="90" w:type="dxa"/>
              <w:bottom w:w="90" w:type="dxa"/>
              <w:right w:w="90" w:type="dxa"/>
            </w:tcMar>
          </w:tcPr>
          <w:p>
            <w:pPr>
              <w:spacing w:after="80" w:before="80" w:line="252" w:lineRule="auto"/>
            </w:pPr>
            <w:r>
              <w:rPr>
                <w:b/>
                <w:color w:val="17324D"/>
                <w:sz w:val="18"/>
              </w:rPr>
              <w:t>Mogelijk argument na eigen bezoek</w:t>
            </w:r>
          </w:p>
        </w:tc>
      </w:tr>
      <w:tr>
        <w:trPr>
          <w:cantSplit/>
        </w:trPr>
        <w:tc>
          <w:tcPr>
            <w:tcW w:type="dxa" w:w="1984"/>
            <w:vAlign w:val="center"/>
            <w:shd w:fill="FFFFFF"/>
            <w:tcMar>
              <w:top w:w="90" w:type="dxa"/>
              <w:left w:w="90" w:type="dxa"/>
              <w:bottom w:w="90" w:type="dxa"/>
              <w:right w:w="90" w:type="dxa"/>
            </w:tcMar>
          </w:tcPr>
          <w:p>
            <w:pPr>
              <w:spacing w:after="80" w:before="80" w:line="252" w:lineRule="auto"/>
            </w:pPr>
            <w:r>
              <w:rPr>
                <w:sz w:val="18"/>
              </w:rPr>
              <w:t>Mooi: Apple</w:t>
            </w:r>
          </w:p>
        </w:tc>
        <w:tc>
          <w:tcPr>
            <w:tcW w:type="dxa" w:w="2438"/>
            <w:vAlign w:val="center"/>
            <w:shd w:fill="FFFFFF"/>
            <w:tcMar>
              <w:top w:w="90" w:type="dxa"/>
              <w:left w:w="90" w:type="dxa"/>
              <w:bottom w:w="90" w:type="dxa"/>
              <w:right w:w="90" w:type="dxa"/>
            </w:tcMar>
          </w:tcPr>
          <w:p>
            <w:pPr>
              <w:spacing w:after="80" w:before="80" w:line="252" w:lineRule="auto"/>
            </w:pPr>
            <w:hyperlink r:id="rId11">
              <w:r>
                <w:rPr>
                  <w:color w:val="2458C4"/>
                  <w:u w:val="single"/>
                </w:rPr>
                <w:t>https://www.apple.com/</w:t>
              </w:r>
            </w:hyperlink>
          </w:p>
        </w:tc>
        <w:tc>
          <w:tcPr>
            <w:tcW w:type="dxa" w:w="5329"/>
            <w:vAlign w:val="center"/>
            <w:shd w:fill="FFFFFF"/>
            <w:tcMar>
              <w:top w:w="90" w:type="dxa"/>
              <w:left w:w="90" w:type="dxa"/>
              <w:bottom w:w="90" w:type="dxa"/>
              <w:right w:w="90" w:type="dxa"/>
            </w:tcMar>
          </w:tcPr>
          <w:p>
            <w:pPr>
              <w:spacing w:after="80" w:before="80" w:line="252" w:lineRule="auto"/>
            </w:pPr>
            <w:r>
              <w:rPr>
                <w:sz w:val="18"/>
              </w:rPr>
              <w:t>Grote beelden, korte teksten en veel witruimte kunnen zorgen voor een rustige indeling.</w:t>
            </w:r>
          </w:p>
        </w:tc>
      </w:tr>
      <w:tr>
        <w:trPr>
          <w:cantSplit/>
        </w:trPr>
        <w:tc>
          <w:tcPr>
            <w:tcW w:type="dxa" w:w="1984"/>
            <w:vAlign w:val="center"/>
            <w:shd w:fill="F6F8FB"/>
            <w:tcMar>
              <w:top w:w="90" w:type="dxa"/>
              <w:left w:w="90" w:type="dxa"/>
              <w:bottom w:w="90" w:type="dxa"/>
              <w:right w:w="90" w:type="dxa"/>
            </w:tcMar>
          </w:tcPr>
          <w:p>
            <w:pPr>
              <w:spacing w:after="80" w:before="80" w:line="252" w:lineRule="auto"/>
            </w:pPr>
            <w:r>
              <w:rPr>
                <w:sz w:val="18"/>
              </w:rPr>
              <w:t>Mooi: Wikipedia</w:t>
            </w:r>
          </w:p>
        </w:tc>
        <w:tc>
          <w:tcPr>
            <w:tcW w:type="dxa" w:w="2438"/>
            <w:vAlign w:val="center"/>
            <w:shd w:fill="F6F8FB"/>
            <w:tcMar>
              <w:top w:w="90" w:type="dxa"/>
              <w:left w:w="90" w:type="dxa"/>
              <w:bottom w:w="90" w:type="dxa"/>
              <w:right w:w="90" w:type="dxa"/>
            </w:tcMar>
          </w:tcPr>
          <w:p>
            <w:pPr>
              <w:spacing w:after="80" w:before="80" w:line="252" w:lineRule="auto"/>
            </w:pPr>
            <w:hyperlink r:id="rId12">
              <w:r>
                <w:rPr>
                  <w:color w:val="2458C4"/>
                  <w:u w:val="single"/>
                </w:rPr>
                <w:t>https://www.wikipedia.org/</w:t>
              </w:r>
            </w:hyperlink>
          </w:p>
        </w:tc>
        <w:tc>
          <w:tcPr>
            <w:tcW w:type="dxa" w:w="5329"/>
            <w:vAlign w:val="center"/>
            <w:shd w:fill="F6F8FB"/>
            <w:tcMar>
              <w:top w:w="90" w:type="dxa"/>
              <w:left w:w="90" w:type="dxa"/>
              <w:bottom w:w="90" w:type="dxa"/>
              <w:right w:w="90" w:type="dxa"/>
            </w:tcMar>
          </w:tcPr>
          <w:p>
            <w:pPr>
              <w:spacing w:after="80" w:before="80" w:line="252" w:lineRule="auto"/>
            </w:pPr>
            <w:r>
              <w:rPr>
                <w:sz w:val="18"/>
              </w:rPr>
              <w:t>Een duidelijk startpunt en herkenbare zoekfunctie kunnen helpen om snel informatie te vinden.</w:t>
            </w:r>
          </w:p>
        </w:tc>
      </w:tr>
      <w:tr>
        <w:trPr>
          <w:cantSplit/>
        </w:trPr>
        <w:tc>
          <w:tcPr>
            <w:tcW w:type="dxa" w:w="1984"/>
            <w:vAlign w:val="center"/>
            <w:shd w:fill="FFFFFF"/>
            <w:tcMar>
              <w:top w:w="90" w:type="dxa"/>
              <w:left w:w="90" w:type="dxa"/>
              <w:bottom w:w="90" w:type="dxa"/>
              <w:right w:w="90" w:type="dxa"/>
            </w:tcMar>
          </w:tcPr>
          <w:p>
            <w:pPr>
              <w:spacing w:after="80" w:before="80" w:line="252" w:lineRule="auto"/>
            </w:pPr>
            <w:r>
              <w:rPr>
                <w:sz w:val="18"/>
              </w:rPr>
              <w:t>Mooi: NASA</w:t>
            </w:r>
          </w:p>
        </w:tc>
        <w:tc>
          <w:tcPr>
            <w:tcW w:type="dxa" w:w="2438"/>
            <w:vAlign w:val="center"/>
            <w:shd w:fill="FFFFFF"/>
            <w:tcMar>
              <w:top w:w="90" w:type="dxa"/>
              <w:left w:w="90" w:type="dxa"/>
              <w:bottom w:w="90" w:type="dxa"/>
              <w:right w:w="90" w:type="dxa"/>
            </w:tcMar>
          </w:tcPr>
          <w:p>
            <w:pPr>
              <w:spacing w:after="80" w:before="80" w:line="252" w:lineRule="auto"/>
            </w:pPr>
            <w:hyperlink r:id="rId13">
              <w:r>
                <w:rPr>
                  <w:color w:val="2458C4"/>
                  <w:u w:val="single"/>
                </w:rPr>
                <w:t>https://www.nasa.gov/</w:t>
              </w:r>
            </w:hyperlink>
          </w:p>
        </w:tc>
        <w:tc>
          <w:tcPr>
            <w:tcW w:type="dxa" w:w="5329"/>
            <w:vAlign w:val="center"/>
            <w:shd w:fill="FFFFFF"/>
            <w:tcMar>
              <w:top w:w="90" w:type="dxa"/>
              <w:left w:w="90" w:type="dxa"/>
              <w:bottom w:w="90" w:type="dxa"/>
              <w:right w:w="90" w:type="dxa"/>
            </w:tcMar>
          </w:tcPr>
          <w:p>
            <w:pPr>
              <w:spacing w:after="80" w:before="80" w:line="252" w:lineRule="auto"/>
            </w:pPr>
            <w:r>
              <w:rPr>
                <w:sz w:val="18"/>
              </w:rPr>
              <w:t>Ruimtefoto’s en duidelijke koppen kunnen goed passen bij de inhoud.</w:t>
            </w:r>
          </w:p>
        </w:tc>
      </w:tr>
      <w:tr>
        <w:trPr>
          <w:cantSplit/>
        </w:trPr>
        <w:tc>
          <w:tcPr>
            <w:tcW w:type="dxa" w:w="1984"/>
            <w:vAlign w:val="center"/>
            <w:shd w:fill="F6F8FB"/>
            <w:tcMar>
              <w:top w:w="90" w:type="dxa"/>
              <w:left w:w="90" w:type="dxa"/>
              <w:bottom w:w="90" w:type="dxa"/>
              <w:right w:w="90" w:type="dxa"/>
            </w:tcMar>
          </w:tcPr>
          <w:p>
            <w:pPr>
              <w:spacing w:after="80" w:before="80" w:line="252" w:lineRule="auto"/>
            </w:pPr>
            <w:r>
              <w:rPr>
                <w:sz w:val="18"/>
              </w:rPr>
              <w:t>Minder mooi: Arngren</w:t>
            </w:r>
          </w:p>
        </w:tc>
        <w:tc>
          <w:tcPr>
            <w:tcW w:type="dxa" w:w="2438"/>
            <w:vAlign w:val="center"/>
            <w:shd w:fill="F6F8FB"/>
            <w:tcMar>
              <w:top w:w="90" w:type="dxa"/>
              <w:left w:w="90" w:type="dxa"/>
              <w:bottom w:w="90" w:type="dxa"/>
              <w:right w:w="90" w:type="dxa"/>
            </w:tcMar>
          </w:tcPr>
          <w:p>
            <w:pPr>
              <w:spacing w:after="80" w:before="80" w:line="252" w:lineRule="auto"/>
            </w:pPr>
            <w:hyperlink r:id="rId14">
              <w:r>
                <w:rPr>
                  <w:color w:val="2458C4"/>
                  <w:u w:val="single"/>
                </w:rPr>
                <w:t>https://www.arngren.net/</w:t>
              </w:r>
            </w:hyperlink>
          </w:p>
        </w:tc>
        <w:tc>
          <w:tcPr>
            <w:tcW w:type="dxa" w:w="5329"/>
            <w:vAlign w:val="center"/>
            <w:shd w:fill="F6F8FB"/>
            <w:tcMar>
              <w:top w:w="90" w:type="dxa"/>
              <w:left w:w="90" w:type="dxa"/>
              <w:bottom w:w="90" w:type="dxa"/>
              <w:right w:w="90" w:type="dxa"/>
            </w:tcMar>
          </w:tcPr>
          <w:p>
            <w:pPr>
              <w:spacing w:after="80" w:before="80" w:line="252" w:lineRule="auto"/>
            </w:pPr>
            <w:r>
              <w:rPr>
                <w:sz w:val="18"/>
              </w:rPr>
              <w:t>Veel kleine onderdelen dicht bij elkaar kunnen het moeilijk maken om te kiezen waar je kijkt.</w:t>
            </w:r>
          </w:p>
        </w:tc>
      </w:tr>
      <w:tr>
        <w:trPr>
          <w:cantSplit/>
        </w:trPr>
        <w:tc>
          <w:tcPr>
            <w:tcW w:type="dxa" w:w="1984"/>
            <w:vAlign w:val="center"/>
            <w:shd w:fill="FFFFFF"/>
            <w:tcMar>
              <w:top w:w="90" w:type="dxa"/>
              <w:left w:w="90" w:type="dxa"/>
              <w:bottom w:w="90" w:type="dxa"/>
              <w:right w:w="90" w:type="dxa"/>
            </w:tcMar>
          </w:tcPr>
          <w:p>
            <w:pPr>
              <w:spacing w:after="80" w:before="80" w:line="252" w:lineRule="auto"/>
            </w:pPr>
            <w:r>
              <w:rPr>
                <w:sz w:val="18"/>
              </w:rPr>
              <w:t>Minder mooi: LingsCars</w:t>
            </w:r>
          </w:p>
        </w:tc>
        <w:tc>
          <w:tcPr>
            <w:tcW w:type="dxa" w:w="2438"/>
            <w:vAlign w:val="center"/>
            <w:shd w:fill="FFFFFF"/>
            <w:tcMar>
              <w:top w:w="90" w:type="dxa"/>
              <w:left w:w="90" w:type="dxa"/>
              <w:bottom w:w="90" w:type="dxa"/>
              <w:right w:w="90" w:type="dxa"/>
            </w:tcMar>
          </w:tcPr>
          <w:p>
            <w:pPr>
              <w:spacing w:after="80" w:before="80" w:line="252" w:lineRule="auto"/>
            </w:pPr>
            <w:hyperlink r:id="rId15">
              <w:r>
                <w:rPr>
                  <w:color w:val="2458C4"/>
                  <w:u w:val="single"/>
                </w:rPr>
                <w:t>https://www.lingscars.com/</w:t>
              </w:r>
            </w:hyperlink>
          </w:p>
        </w:tc>
        <w:tc>
          <w:tcPr>
            <w:tcW w:type="dxa" w:w="5329"/>
            <w:vAlign w:val="center"/>
            <w:shd w:fill="FFFFFF"/>
            <w:tcMar>
              <w:top w:w="90" w:type="dxa"/>
              <w:left w:w="90" w:type="dxa"/>
              <w:bottom w:w="90" w:type="dxa"/>
              <w:right w:w="90" w:type="dxa"/>
            </w:tcMar>
          </w:tcPr>
          <w:p>
            <w:pPr>
              <w:spacing w:after="80" w:before="80" w:line="252" w:lineRule="auto"/>
            </w:pPr>
            <w:r>
              <w:rPr>
                <w:sz w:val="18"/>
              </w:rPr>
              <w:t>Een bewust opvallende of drukke stijl kan afleiden van de informatie die je zoekt.</w:t>
            </w:r>
          </w:p>
        </w:tc>
      </w:tr>
      <w:tr>
        <w:trPr>
          <w:cantSplit/>
        </w:trPr>
        <w:tc>
          <w:tcPr>
            <w:tcW w:type="dxa" w:w="1984"/>
            <w:vAlign w:val="center"/>
            <w:shd w:fill="F6F8FB"/>
            <w:tcMar>
              <w:top w:w="90" w:type="dxa"/>
              <w:left w:w="90" w:type="dxa"/>
              <w:bottom w:w="90" w:type="dxa"/>
              <w:right w:w="90" w:type="dxa"/>
            </w:tcMar>
          </w:tcPr>
          <w:p>
            <w:pPr>
              <w:spacing w:after="80" w:before="80" w:line="252" w:lineRule="auto"/>
            </w:pPr>
            <w:r>
              <w:rPr>
                <w:sz w:val="18"/>
              </w:rPr>
              <w:t>Minder mooi: Space Jam uit 1996</w:t>
            </w:r>
          </w:p>
        </w:tc>
        <w:tc>
          <w:tcPr>
            <w:tcW w:type="dxa" w:w="2438"/>
            <w:vAlign w:val="center"/>
            <w:shd w:fill="F6F8FB"/>
            <w:tcMar>
              <w:top w:w="90" w:type="dxa"/>
              <w:left w:w="90" w:type="dxa"/>
              <w:bottom w:w="90" w:type="dxa"/>
              <w:right w:w="90" w:type="dxa"/>
            </w:tcMar>
          </w:tcPr>
          <w:p>
            <w:pPr>
              <w:spacing w:after="80" w:before="80" w:line="252" w:lineRule="auto"/>
            </w:pPr>
            <w:hyperlink r:id="rId16">
              <w:r>
                <w:rPr>
                  <w:color w:val="2458C4"/>
                  <w:u w:val="single"/>
                </w:rPr>
                <w:t>https://www.spacejam.com/1996/</w:t>
              </w:r>
            </w:hyperlink>
          </w:p>
        </w:tc>
        <w:tc>
          <w:tcPr>
            <w:tcW w:type="dxa" w:w="5329"/>
            <w:vAlign w:val="center"/>
            <w:shd w:fill="F6F8FB"/>
            <w:tcMar>
              <w:top w:w="90" w:type="dxa"/>
              <w:left w:w="90" w:type="dxa"/>
              <w:bottom w:w="90" w:type="dxa"/>
              <w:right w:w="90" w:type="dxa"/>
            </w:tcMar>
          </w:tcPr>
          <w:p>
            <w:pPr>
              <w:spacing w:after="80" w:before="80" w:line="252" w:lineRule="auto"/>
            </w:pPr>
            <w:r>
              <w:rPr>
                <w:sz w:val="18"/>
              </w:rPr>
              <w:t>De oude stijl kan gedateerd ogen en minder aansluiten bij hoe ik nu een menu en pagina verwacht.</w:t>
            </w:r>
          </w:p>
        </w:tc>
      </w:tr>
    </w:tbl>
    <w:p>
      <w:pPr>
        <w:spacing w:after="20"/>
      </w:pPr>
    </w:p>
    <w:p>
      <w:pPr>
        <w:widowControl/>
      </w:pPr>
      <w:r>
        <w:t>Voor mijn eigen ontwerp neem ik vooral overzicht, korte tekstblokken en voldoende ruimte als uitgangspunt.</w:t>
      </w:r>
    </w:p>
    <w:p>
      <w:pPr>
        <w:pStyle w:val="Heading1"/>
      </w:pPr>
      <w:r>
        <w:t>3. Indeling en schets</w:t>
      </w:r>
    </w:p>
    <w:p>
      <w:pPr>
        <w:widowControl/>
      </w:pPr>
      <w:r>
        <w:t>Bovenaan staat de naam Gido met daarnaast het menu. Daaronder staan een grote titel en korte introductie links en een illustratie rechts. De homepage heeft daarna blokken over school en hobby’s, kaarten naar de onderwerpen, een video met toelichting en een voettekst. De onderwerpkaarten staan op een breed scherm in drie kolommen. Op een telefoon komen de onderdelen onder elkaar.</w:t>
      </w:r>
    </w:p>
    <w:p>
      <w:pPr>
        <w:spacing w:after="80"/>
        <w:jc w:val="center"/>
      </w:pPr>
      <w:r>
        <w:drawing>
          <wp:inline xmlns:a="http://schemas.openxmlformats.org/drawingml/2006/main" xmlns:pic="http://schemas.openxmlformats.org/drawingml/2006/picture">
            <wp:extent cx="5760000" cy="4608000"/>
            <wp:docPr id="1" name="Picture 1"/>
            <wp:cNvGraphicFramePr>
              <a:graphicFrameLocks noChangeAspect="1"/>
            </wp:cNvGraphicFramePr>
            <a:graphic>
              <a:graphicData uri="http://schemas.openxmlformats.org/drawingml/2006/picture">
                <pic:pic>
                  <pic:nvPicPr>
                    <pic:cNvPr id="0" name="ontwerp-schets.png"/>
                    <pic:cNvPicPr/>
                  </pic:nvPicPr>
                  <pic:blipFill>
                    <a:blip r:embed="rId17"/>
                    <a:stretch>
                      <a:fillRect/>
                    </a:stretch>
                  </pic:blipFill>
                  <pic:spPr>
                    <a:xfrm>
                      <a:off x="0" y="0"/>
                      <a:ext cx="5760000" cy="4608000"/>
                    </a:xfrm>
                    <a:prstGeom prst="rect"/>
                  </pic:spPr>
                </pic:pic>
              </a:graphicData>
            </a:graphic>
          </wp:inline>
        </w:drawing>
      </w:r>
    </w:p>
    <w:p>
      <w:pPr>
        <w:jc w:val="center"/>
      </w:pPr>
      <w:r>
        <w:rPr>
          <w:i/>
          <w:color w:val="526579"/>
          <w:sz w:val="17"/>
        </w:rPr>
        <w:t>Digitale ontwerphulp — voeg ook jouw eigen papieren schets toe.</w:t>
      </w:r>
    </w:p>
    <w:p>
      <w:pPr>
        <w:widowControl/>
      </w:pPr>
      <w:r>
        <w:t>De afbeelding is een digitale ontwerphulp en geeft een globale indeling. Het is geen eigen papieren tekening en vervangt die opdracht niet. De huidige homepage gebruikt drie persoonlijke kaarten en meerdere onderwerpkaarten; de schets is een vereenvoudiging. Maak zelf een papieren schets van de pagina, geef menu, tekst en afbeeldingen aan en voeg een foto of scan van je tekening aan dit document toe.</w:t>
      </w:r>
    </w:p>
    <w:p>
      <w:pPr>
        <w:pStyle w:val="Heading1"/>
      </w:pPr>
      <w:r>
        <w:t>4. Kleuren, letters en ruimte</w:t>
      </w:r>
    </w:p>
    <w:tbl>
      <w:tblPr>
        <w:tblStyle w:val="TableGrid"/>
        <w:tblW w:type="auto" w:w="0"/>
        <w:jc w:val="center"/>
        <w:tblLayout w:type="fixed"/>
        <w:tblLook w:firstColumn="1" w:firstRow="1" w:lastColumn="0" w:lastRow="0" w:noHBand="0" w:noVBand="1" w:val="04A0"/>
      </w:tblPr>
      <w:tblGrid>
        <w:gridCol w:w="2721"/>
        <w:gridCol w:w="2608"/>
        <w:gridCol w:w="4422"/>
      </w:tblGrid>
      <w:tr>
        <w:trPr>
          <w:cantSplit/>
          <w:tblHeader/>
        </w:trPr>
        <w:tc>
          <w:tcPr>
            <w:tcW w:type="dxa" w:w="2721"/>
            <w:vAlign w:val="center"/>
            <w:shd w:fill="EEF5FB"/>
            <w:tcMar>
              <w:top w:w="90" w:type="dxa"/>
              <w:left w:w="90" w:type="dxa"/>
              <w:bottom w:w="90" w:type="dxa"/>
              <w:right w:w="90" w:type="dxa"/>
            </w:tcMar>
          </w:tcPr>
          <w:p>
            <w:pPr>
              <w:spacing w:after="80" w:before="80" w:line="252" w:lineRule="auto"/>
            </w:pPr>
            <w:r>
              <w:rPr>
                <w:b/>
                <w:color w:val="17324D"/>
                <w:sz w:val="18"/>
              </w:rPr>
              <w:t>Onderdeel</w:t>
            </w:r>
          </w:p>
        </w:tc>
        <w:tc>
          <w:tcPr>
            <w:tcW w:type="dxa" w:w="2608"/>
            <w:vAlign w:val="center"/>
            <w:shd w:fill="EEF5FB"/>
            <w:tcMar>
              <w:top w:w="90" w:type="dxa"/>
              <w:left w:w="90" w:type="dxa"/>
              <w:bottom w:w="90" w:type="dxa"/>
              <w:right w:w="90" w:type="dxa"/>
            </w:tcMar>
          </w:tcPr>
          <w:p>
            <w:pPr>
              <w:spacing w:after="80" w:before="80" w:line="252" w:lineRule="auto"/>
            </w:pPr>
            <w:r>
              <w:rPr>
                <w:b/>
                <w:color w:val="17324D"/>
                <w:sz w:val="18"/>
              </w:rPr>
              <w:t>Kleur in de CSS</w:t>
            </w:r>
          </w:p>
        </w:tc>
        <w:tc>
          <w:tcPr>
            <w:tcW w:type="dxa" w:w="4422"/>
            <w:vAlign w:val="center"/>
            <w:shd w:fill="EEF5FB"/>
            <w:tcMar>
              <w:top w:w="90" w:type="dxa"/>
              <w:left w:w="90" w:type="dxa"/>
              <w:bottom w:w="90" w:type="dxa"/>
              <w:right w:w="90" w:type="dxa"/>
            </w:tcMar>
          </w:tcPr>
          <w:p>
            <w:pPr>
              <w:spacing w:after="80" w:before="80" w:line="252" w:lineRule="auto"/>
            </w:pPr>
            <w:r>
              <w:rPr>
                <w:b/>
                <w:color w:val="17324D"/>
                <w:sz w:val="18"/>
              </w:rPr>
              <w:t>Reden</w:t>
            </w:r>
          </w:p>
        </w:tc>
      </w:tr>
      <w:tr>
        <w:trPr>
          <w:cantSplit/>
        </w:trPr>
        <w:tc>
          <w:tcPr>
            <w:tcW w:type="dxa" w:w="2721"/>
            <w:vAlign w:val="center"/>
            <w:shd w:fill="FFFFFF"/>
            <w:tcMar>
              <w:top w:w="90" w:type="dxa"/>
              <w:left w:w="90" w:type="dxa"/>
              <w:bottom w:w="90" w:type="dxa"/>
              <w:right w:w="90" w:type="dxa"/>
            </w:tcMar>
          </w:tcPr>
          <w:p>
            <w:pPr>
              <w:spacing w:after="80" w:before="80" w:line="252" w:lineRule="auto"/>
            </w:pPr>
            <w:r>
              <w:rPr>
                <w:sz w:val="18"/>
              </w:rPr>
              <w:t>Achtergrond</w:t>
            </w:r>
          </w:p>
        </w:tc>
        <w:tc>
          <w:tcPr>
            <w:tcW w:type="dxa" w:w="2608"/>
            <w:vAlign w:val="center"/>
            <w:shd w:fill="FFFFFF"/>
            <w:tcMar>
              <w:top w:w="90" w:type="dxa"/>
              <w:left w:w="90" w:type="dxa"/>
              <w:bottom w:w="90" w:type="dxa"/>
              <w:right w:w="90" w:type="dxa"/>
            </w:tcMar>
          </w:tcPr>
          <w:p>
            <w:pPr>
              <w:spacing w:after="80" w:before="80" w:line="252" w:lineRule="auto"/>
            </w:pPr>
            <w:r>
              <w:rPr>
                <w:rFonts w:ascii="Consolas" w:hAnsi="Consolas"/>
                <w:color w:val="17324D"/>
                <w:sz w:val="18"/>
              </w:rPr>
              <w:t>#f6f8fb</w:t>
            </w:r>
          </w:p>
        </w:tc>
        <w:tc>
          <w:tcPr>
            <w:tcW w:type="dxa" w:w="4422"/>
            <w:vAlign w:val="center"/>
            <w:shd w:fill="FFFFFF"/>
            <w:tcMar>
              <w:top w:w="90" w:type="dxa"/>
              <w:left w:w="90" w:type="dxa"/>
              <w:bottom w:w="90" w:type="dxa"/>
              <w:right w:w="90" w:type="dxa"/>
            </w:tcMar>
          </w:tcPr>
          <w:p>
            <w:pPr>
              <w:spacing w:after="80" w:before="80" w:line="252" w:lineRule="auto"/>
            </w:pPr>
            <w:r>
              <w:rPr>
                <w:sz w:val="18"/>
              </w:rPr>
              <w:t>Een heel lichte achtergrond maakt de witte kaarten zichtbaar.</w:t>
            </w:r>
          </w:p>
        </w:tc>
      </w:tr>
      <w:tr>
        <w:trPr>
          <w:cantSplit/>
        </w:trPr>
        <w:tc>
          <w:tcPr>
            <w:tcW w:type="dxa" w:w="2721"/>
            <w:vAlign w:val="center"/>
            <w:shd w:fill="F6F8FB"/>
            <w:tcMar>
              <w:top w:w="90" w:type="dxa"/>
              <w:left w:w="90" w:type="dxa"/>
              <w:bottom w:w="90" w:type="dxa"/>
              <w:right w:w="90" w:type="dxa"/>
            </w:tcMar>
          </w:tcPr>
          <w:p>
            <w:pPr>
              <w:spacing w:after="80" w:before="80" w:line="252" w:lineRule="auto"/>
            </w:pPr>
            <w:r>
              <w:rPr>
                <w:sz w:val="18"/>
              </w:rPr>
              <w:t>Kaarten en menubalk</w:t>
            </w:r>
          </w:p>
        </w:tc>
        <w:tc>
          <w:tcPr>
            <w:tcW w:type="dxa" w:w="2608"/>
            <w:vAlign w:val="center"/>
            <w:shd w:fill="F6F8FB"/>
            <w:tcMar>
              <w:top w:w="90" w:type="dxa"/>
              <w:left w:w="90" w:type="dxa"/>
              <w:bottom w:w="90" w:type="dxa"/>
              <w:right w:w="90" w:type="dxa"/>
            </w:tcMar>
          </w:tcPr>
          <w:p>
            <w:pPr>
              <w:spacing w:after="80" w:before="80" w:line="252" w:lineRule="auto"/>
            </w:pPr>
            <w:r>
              <w:rPr>
                <w:rFonts w:ascii="Consolas" w:hAnsi="Consolas"/>
                <w:color w:val="17324D"/>
                <w:sz w:val="18"/>
              </w:rPr>
              <w:t>#ffffff</w:t>
            </w:r>
          </w:p>
        </w:tc>
        <w:tc>
          <w:tcPr>
            <w:tcW w:type="dxa" w:w="4422"/>
            <w:vAlign w:val="center"/>
            <w:shd w:fill="F6F8FB"/>
            <w:tcMar>
              <w:top w:w="90" w:type="dxa"/>
              <w:left w:w="90" w:type="dxa"/>
              <w:bottom w:w="90" w:type="dxa"/>
              <w:right w:w="90" w:type="dxa"/>
            </w:tcMar>
          </w:tcPr>
          <w:p>
            <w:pPr>
              <w:spacing w:after="80" w:before="80" w:line="252" w:lineRule="auto"/>
            </w:pPr>
            <w:r>
              <w:rPr>
                <w:sz w:val="18"/>
              </w:rPr>
              <w:t>Wit houdt de pagina rustig.</w:t>
            </w:r>
          </w:p>
        </w:tc>
      </w:tr>
      <w:tr>
        <w:trPr>
          <w:cantSplit/>
        </w:trPr>
        <w:tc>
          <w:tcPr>
            <w:tcW w:type="dxa" w:w="2721"/>
            <w:vAlign w:val="center"/>
            <w:shd w:fill="FFFFFF"/>
            <w:tcMar>
              <w:top w:w="90" w:type="dxa"/>
              <w:left w:w="90" w:type="dxa"/>
              <w:bottom w:w="90" w:type="dxa"/>
              <w:right w:w="90" w:type="dxa"/>
            </w:tcMar>
          </w:tcPr>
          <w:p>
            <w:pPr>
              <w:spacing w:after="80" w:before="80" w:line="252" w:lineRule="auto"/>
            </w:pPr>
            <w:r>
              <w:rPr>
                <w:sz w:val="18"/>
              </w:rPr>
              <w:t>Hoofdtekst en koppen</w:t>
            </w:r>
          </w:p>
        </w:tc>
        <w:tc>
          <w:tcPr>
            <w:tcW w:type="dxa" w:w="2608"/>
            <w:vAlign w:val="center"/>
            <w:shd w:fill="FFFFFF"/>
            <w:tcMar>
              <w:top w:w="90" w:type="dxa"/>
              <w:left w:w="90" w:type="dxa"/>
              <w:bottom w:w="90" w:type="dxa"/>
              <w:right w:w="90" w:type="dxa"/>
            </w:tcMar>
          </w:tcPr>
          <w:p>
            <w:pPr>
              <w:spacing w:after="80" w:before="80" w:line="252" w:lineRule="auto"/>
            </w:pPr>
            <w:r>
              <w:rPr>
                <w:rFonts w:ascii="Consolas" w:hAnsi="Consolas"/>
                <w:color w:val="17324D"/>
                <w:sz w:val="18"/>
              </w:rPr>
              <w:t>#17324d</w:t>
            </w:r>
          </w:p>
        </w:tc>
        <w:tc>
          <w:tcPr>
            <w:tcW w:type="dxa" w:w="4422"/>
            <w:vAlign w:val="center"/>
            <w:shd w:fill="FFFFFF"/>
            <w:tcMar>
              <w:top w:w="90" w:type="dxa"/>
              <w:left w:w="90" w:type="dxa"/>
              <w:bottom w:w="90" w:type="dxa"/>
              <w:right w:w="90" w:type="dxa"/>
            </w:tcMar>
          </w:tcPr>
          <w:p>
            <w:pPr>
              <w:spacing w:after="80" w:before="80" w:line="252" w:lineRule="auto"/>
            </w:pPr>
            <w:r>
              <w:rPr>
                <w:sz w:val="18"/>
              </w:rPr>
              <w:t>Donkerblauw is duidelijk leesbaar op de lichte achtergrond.</w:t>
            </w:r>
          </w:p>
        </w:tc>
      </w:tr>
      <w:tr>
        <w:trPr>
          <w:cantSplit/>
        </w:trPr>
        <w:tc>
          <w:tcPr>
            <w:tcW w:type="dxa" w:w="2721"/>
            <w:vAlign w:val="center"/>
            <w:shd w:fill="F6F8FB"/>
            <w:tcMar>
              <w:top w:w="90" w:type="dxa"/>
              <w:left w:w="90" w:type="dxa"/>
              <w:bottom w:w="90" w:type="dxa"/>
              <w:right w:w="90" w:type="dxa"/>
            </w:tcMar>
          </w:tcPr>
          <w:p>
            <w:pPr>
              <w:spacing w:after="80" w:before="80" w:line="252" w:lineRule="auto"/>
            </w:pPr>
            <w:r>
              <w:rPr>
                <w:sz w:val="18"/>
              </w:rPr>
              <w:t>Knoppen en links</w:t>
            </w:r>
          </w:p>
        </w:tc>
        <w:tc>
          <w:tcPr>
            <w:tcW w:type="dxa" w:w="2608"/>
            <w:vAlign w:val="center"/>
            <w:shd w:fill="F6F8FB"/>
            <w:tcMar>
              <w:top w:w="90" w:type="dxa"/>
              <w:left w:w="90" w:type="dxa"/>
              <w:bottom w:w="90" w:type="dxa"/>
              <w:right w:w="90" w:type="dxa"/>
            </w:tcMar>
          </w:tcPr>
          <w:p>
            <w:pPr>
              <w:spacing w:after="80" w:before="80" w:line="252" w:lineRule="auto"/>
            </w:pPr>
            <w:r>
              <w:rPr>
                <w:rFonts w:ascii="Consolas" w:hAnsi="Consolas"/>
                <w:color w:val="17324D"/>
                <w:sz w:val="18"/>
              </w:rPr>
              <w:t>#2458c4</w:t>
            </w:r>
          </w:p>
        </w:tc>
        <w:tc>
          <w:tcPr>
            <w:tcW w:type="dxa" w:w="4422"/>
            <w:vAlign w:val="center"/>
            <w:shd w:fill="F6F8FB"/>
            <w:tcMar>
              <w:top w:w="90" w:type="dxa"/>
              <w:left w:w="90" w:type="dxa"/>
              <w:bottom w:w="90" w:type="dxa"/>
              <w:right w:w="90" w:type="dxa"/>
            </w:tcMar>
          </w:tcPr>
          <w:p>
            <w:pPr>
              <w:spacing w:after="80" w:before="80" w:line="252" w:lineRule="auto"/>
            </w:pPr>
            <w:r>
              <w:rPr>
                <w:sz w:val="18"/>
              </w:rPr>
              <w:t>Blauw laat zien waar je kunt klikken.</w:t>
            </w:r>
          </w:p>
        </w:tc>
      </w:tr>
      <w:tr>
        <w:trPr>
          <w:cantSplit/>
        </w:trPr>
        <w:tc>
          <w:tcPr>
            <w:tcW w:type="dxa" w:w="2721"/>
            <w:vAlign w:val="center"/>
            <w:shd w:fill="FFFFFF"/>
            <w:tcMar>
              <w:top w:w="90" w:type="dxa"/>
              <w:left w:w="90" w:type="dxa"/>
              <w:bottom w:w="90" w:type="dxa"/>
              <w:right w:w="90" w:type="dxa"/>
            </w:tcMar>
          </w:tcPr>
          <w:p>
            <w:pPr>
              <w:spacing w:after="80" w:before="80" w:line="252" w:lineRule="auto"/>
            </w:pPr>
            <w:r>
              <w:rPr>
                <w:sz w:val="18"/>
              </w:rPr>
              <w:t>Lichte accenten</w:t>
            </w:r>
          </w:p>
        </w:tc>
        <w:tc>
          <w:tcPr>
            <w:tcW w:type="dxa" w:w="2608"/>
            <w:vAlign w:val="center"/>
            <w:shd w:fill="FFFFFF"/>
            <w:tcMar>
              <w:top w:w="90" w:type="dxa"/>
              <w:left w:w="90" w:type="dxa"/>
              <w:bottom w:w="90" w:type="dxa"/>
              <w:right w:w="90" w:type="dxa"/>
            </w:tcMar>
          </w:tcPr>
          <w:p>
            <w:pPr>
              <w:spacing w:after="80" w:before="80" w:line="252" w:lineRule="auto"/>
            </w:pPr>
            <w:r>
              <w:rPr>
                <w:rFonts w:ascii="Consolas" w:hAnsi="Consolas"/>
                <w:color w:val="17324D"/>
                <w:sz w:val="18"/>
              </w:rPr>
              <w:t>#eef5fb</w:t>
            </w:r>
          </w:p>
        </w:tc>
        <w:tc>
          <w:tcPr>
            <w:tcW w:type="dxa" w:w="4422"/>
            <w:vAlign w:val="center"/>
            <w:shd w:fill="FFFFFF"/>
            <w:tcMar>
              <w:top w:w="90" w:type="dxa"/>
              <w:left w:w="90" w:type="dxa"/>
              <w:bottom w:w="90" w:type="dxa"/>
              <w:right w:w="90" w:type="dxa"/>
            </w:tcMar>
          </w:tcPr>
          <w:p>
            <w:pPr>
              <w:spacing w:after="80" w:before="80" w:line="252" w:lineRule="auto"/>
            </w:pPr>
            <w:r>
              <w:rPr>
                <w:sz w:val="18"/>
              </w:rPr>
              <w:t>Lichtblauw verbindt het menu, voorbeelden en uitlegblokken.</w:t>
            </w:r>
          </w:p>
        </w:tc>
      </w:tr>
    </w:tbl>
    <w:p>
      <w:pPr>
        <w:spacing w:after="20"/>
      </w:pPr>
    </w:p>
    <w:p>
      <w:pPr>
        <w:widowControl/>
      </w:pPr>
      <w:r>
        <w:t>Het lettertype is Arial, met een algemeen schreefloos lettertype als reserve. De gewone tekst is 17 pixels en heeft een regelafstand van 1,7. Koppen zijn groter. Korte alinea’s en ruimte tussen de kaarten maken het lezen makkelijker. De inhoud heeft een maximale breedte van 1120 pixels, zodat de tekst op een groot scherm niet te ver uitloopt.</w:t>
      </w:r>
    </w:p>
    <w:p>
      <w:pPr>
        <w:pStyle w:val="Heading1"/>
      </w:pPr>
      <w:r>
        <w:t>5. Menu en knoppen</w:t>
      </w:r>
    </w:p>
    <w:p>
      <w:pPr>
        <w:widowControl/>
      </w:pPr>
      <w:r>
        <w:t>Hetzelfde menu staat op iedere pagina. De huidige pagina krijgt een lichtblauw vlak, zodat je ziet waar je bent. De homepage heeft een blauwe knop naar de onderwerpen en een witte knop naar ‘Over mij’. Kaarten hebben duidelijke tekstlinks. De bitknoppen wisselen tussen nul en één. De RGB-schuifbalken veranderen een kleurvoorbeeld. Bij toetsenbordbediening krijgt het geselecteerde onderdeel een zichtbare rand.</w:t>
      </w:r>
    </w:p>
    <w:p>
      <w:pPr>
        <w:pStyle w:val="Heading1"/>
      </w:pPr>
      <w:r>
        <w:t>6. Afbeeldingen en video’s</w:t>
      </w:r>
    </w:p>
    <w:p>
      <w:pPr>
        <w:widowControl/>
      </w:pPr>
      <w:r>
        <w:t xml:space="preserve">De website gebruikt SVG-illustraties: die blijven scherp bij vergroten. Elke hoofdafbeelding heeft een </w:t>
      </w:r>
      <w:r>
        <w:rPr>
          <w:rFonts w:ascii="Consolas" w:hAnsi="Consolas"/>
          <w:color w:val="17324D"/>
          <w:sz w:val="19"/>
        </w:rPr>
        <w:t>alt</w:t>
      </w:r>
      <w:r>
        <w:t xml:space="preserve">-tekst. Een gewone link heeft </w:t>
      </w:r>
      <w:r>
        <w:rPr>
          <w:rFonts w:ascii="Consolas" w:hAnsi="Consolas"/>
          <w:color w:val="17324D"/>
          <w:sz w:val="19"/>
        </w:rPr>
        <w:t>href</w:t>
      </w:r>
      <w:r>
        <w:t xml:space="preserve">; een afbeelding heeft </w:t>
      </w:r>
      <w:r>
        <w:rPr>
          <w:rFonts w:ascii="Consolas" w:hAnsi="Consolas"/>
          <w:color w:val="17324D"/>
          <w:sz w:val="19"/>
        </w:rPr>
        <w:t>src</w:t>
      </w:r>
      <w:r>
        <w:t>. Een link om een afbeelding heen maakt de afbeelding klikbaar, bijvoorbeeld bij Binary Bonanza.</w:t>
      </w:r>
    </w:p>
    <w:p>
      <w:pPr>
        <w:widowControl/>
      </w:pPr>
      <w:r>
        <w:t xml:space="preserve">Bij elke pagina staat een voorgestelde Code.org-video met een reden voor de keuze. De video wordt ingesloten met een </w:t>
      </w:r>
      <w:r>
        <w:rPr>
          <w:rFonts w:ascii="Consolas" w:hAnsi="Consolas"/>
          <w:color w:val="17324D"/>
          <w:sz w:val="19"/>
        </w:rPr>
        <w:t>iframe</w:t>
      </w:r>
      <w:r>
        <w:t>; daarnaast staat een link naar YouTube. Dit betekent niet dat de video’s al bekeken zijn. Bekijk ze zelf en controleer de redenen en de samenvatting bij compressie.</w:t>
      </w:r>
    </w:p>
    <w:tbl>
      <w:tblPr>
        <w:tblStyle w:val="TableGrid"/>
        <w:tblW w:type="auto" w:w="0"/>
        <w:jc w:val="center"/>
        <w:tblLayout w:type="fixed"/>
        <w:tblLook w:firstColumn="1" w:firstRow="1" w:lastColumn="0" w:lastRow="0" w:noHBand="0" w:noVBand="1" w:val="04A0"/>
      </w:tblPr>
      <w:tblGrid>
        <w:gridCol w:w="1587"/>
        <w:gridCol w:w="3288"/>
        <w:gridCol w:w="4876"/>
      </w:tblGrid>
      <w:tr>
        <w:trPr>
          <w:cantSplit/>
          <w:tblHeader/>
        </w:trPr>
        <w:tc>
          <w:tcPr>
            <w:tcW w:type="dxa" w:w="1587"/>
            <w:vAlign w:val="center"/>
            <w:shd w:fill="EEF5FB"/>
            <w:tcMar>
              <w:top w:w="90" w:type="dxa"/>
              <w:left w:w="90" w:type="dxa"/>
              <w:bottom w:w="90" w:type="dxa"/>
              <w:right w:w="90" w:type="dxa"/>
            </w:tcMar>
          </w:tcPr>
          <w:p>
            <w:pPr>
              <w:spacing w:after="80" w:before="80" w:line="252" w:lineRule="auto"/>
            </w:pPr>
            <w:r>
              <w:rPr>
                <w:b/>
                <w:color w:val="17324D"/>
                <w:sz w:val="18"/>
              </w:rPr>
              <w:t>Pagina</w:t>
            </w:r>
          </w:p>
        </w:tc>
        <w:tc>
          <w:tcPr>
            <w:tcW w:type="dxa" w:w="3288"/>
            <w:vAlign w:val="center"/>
            <w:shd w:fill="EEF5FB"/>
            <w:tcMar>
              <w:top w:w="90" w:type="dxa"/>
              <w:left w:w="90" w:type="dxa"/>
              <w:bottom w:w="90" w:type="dxa"/>
              <w:right w:w="90" w:type="dxa"/>
            </w:tcMar>
          </w:tcPr>
          <w:p>
            <w:pPr>
              <w:spacing w:after="80" w:before="80" w:line="252" w:lineRule="auto"/>
            </w:pPr>
            <w:r>
              <w:rPr>
                <w:b/>
                <w:color w:val="17324D"/>
                <w:sz w:val="18"/>
              </w:rPr>
              <w:t>Gekozen video</w:t>
            </w:r>
          </w:p>
        </w:tc>
        <w:tc>
          <w:tcPr>
            <w:tcW w:type="dxa" w:w="4876"/>
            <w:vAlign w:val="center"/>
            <w:shd w:fill="EEF5FB"/>
            <w:tcMar>
              <w:top w:w="90" w:type="dxa"/>
              <w:left w:w="90" w:type="dxa"/>
              <w:bottom w:w="90" w:type="dxa"/>
              <w:right w:w="90" w:type="dxa"/>
            </w:tcMar>
          </w:tcPr>
          <w:p>
            <w:pPr>
              <w:spacing w:after="80" w:before="80" w:line="252" w:lineRule="auto"/>
            </w:pPr>
            <w:r>
              <w:rPr>
                <w:b/>
                <w:color w:val="17324D"/>
                <w:sz w:val="18"/>
              </w:rPr>
              <w:t>Link</w:t>
            </w:r>
          </w:p>
        </w:tc>
      </w:tr>
      <w:tr>
        <w:trPr>
          <w:cantSplit/>
        </w:trPr>
        <w:tc>
          <w:tcPr>
            <w:tcW w:type="dxa" w:w="1587"/>
            <w:vAlign w:val="center"/>
            <w:shd w:fill="FFFFFF"/>
            <w:tcMar>
              <w:top w:w="90" w:type="dxa"/>
              <w:left w:w="90" w:type="dxa"/>
              <w:bottom w:w="90" w:type="dxa"/>
              <w:right w:w="90" w:type="dxa"/>
            </w:tcMar>
          </w:tcPr>
          <w:p>
            <w:pPr>
              <w:spacing w:after="80" w:before="80" w:line="252" w:lineRule="auto"/>
            </w:pPr>
            <w:r>
              <w:rPr>
                <w:sz w:val="18"/>
              </w:rPr>
              <w:t>Home</w:t>
            </w:r>
          </w:p>
        </w:tc>
        <w:tc>
          <w:tcPr>
            <w:tcW w:type="dxa" w:w="3288"/>
            <w:vAlign w:val="center"/>
            <w:shd w:fill="FFFFFF"/>
            <w:tcMar>
              <w:top w:w="90" w:type="dxa"/>
              <w:left w:w="90" w:type="dxa"/>
              <w:bottom w:w="90" w:type="dxa"/>
              <w:right w:w="90" w:type="dxa"/>
            </w:tcMar>
          </w:tcPr>
          <w:p>
            <w:pPr>
              <w:spacing w:after="80" w:before="80" w:line="252" w:lineRule="auto"/>
            </w:pPr>
            <w:r>
              <w:rPr>
                <w:sz w:val="18"/>
              </w:rPr>
              <w:t>What Makes a Computer, a Computer?</w:t>
            </w:r>
          </w:p>
        </w:tc>
        <w:tc>
          <w:tcPr>
            <w:tcW w:type="dxa" w:w="4876"/>
            <w:vAlign w:val="center"/>
            <w:shd w:fill="FFFFFF"/>
            <w:tcMar>
              <w:top w:w="90" w:type="dxa"/>
              <w:left w:w="90" w:type="dxa"/>
              <w:bottom w:w="90" w:type="dxa"/>
              <w:right w:w="90" w:type="dxa"/>
            </w:tcMar>
          </w:tcPr>
          <w:p>
            <w:pPr>
              <w:spacing w:after="80" w:before="80" w:line="252" w:lineRule="auto"/>
            </w:pPr>
            <w:hyperlink r:id="rId18">
              <w:r>
                <w:rPr>
                  <w:color w:val="2458C4"/>
                  <w:u w:val="single"/>
                </w:rPr>
                <w:t>https://www.youtube.com/watch?v=mCq8-xTH7jA</w:t>
              </w:r>
            </w:hyperlink>
          </w:p>
        </w:tc>
      </w:tr>
      <w:tr>
        <w:trPr>
          <w:cantSplit/>
        </w:trPr>
        <w:tc>
          <w:tcPr>
            <w:tcW w:type="dxa" w:w="1587"/>
            <w:vAlign w:val="center"/>
            <w:shd w:fill="F6F8FB"/>
            <w:tcMar>
              <w:top w:w="90" w:type="dxa"/>
              <w:left w:w="90" w:type="dxa"/>
              <w:bottom w:w="90" w:type="dxa"/>
              <w:right w:w="90" w:type="dxa"/>
            </w:tcMar>
          </w:tcPr>
          <w:p>
            <w:pPr>
              <w:spacing w:after="80" w:before="80" w:line="252" w:lineRule="auto"/>
            </w:pPr>
            <w:r>
              <w:rPr>
                <w:sz w:val="18"/>
              </w:rPr>
              <w:t>Invoer &amp; uitvoer</w:t>
            </w:r>
          </w:p>
        </w:tc>
        <w:tc>
          <w:tcPr>
            <w:tcW w:type="dxa" w:w="3288"/>
            <w:vAlign w:val="center"/>
            <w:shd w:fill="F6F8FB"/>
            <w:tcMar>
              <w:top w:w="90" w:type="dxa"/>
              <w:left w:w="90" w:type="dxa"/>
              <w:bottom w:w="90" w:type="dxa"/>
              <w:right w:w="90" w:type="dxa"/>
            </w:tcMar>
          </w:tcPr>
          <w:p>
            <w:pPr>
              <w:spacing w:after="80" w:before="80" w:line="252" w:lineRule="auto"/>
            </w:pPr>
            <w:r>
              <w:rPr>
                <w:sz w:val="18"/>
              </w:rPr>
              <w:t>Memory, CPU, Input, &amp; Output</w:t>
            </w:r>
          </w:p>
        </w:tc>
        <w:tc>
          <w:tcPr>
            <w:tcW w:type="dxa" w:w="4876"/>
            <w:vAlign w:val="center"/>
            <w:shd w:fill="F6F8FB"/>
            <w:tcMar>
              <w:top w:w="90" w:type="dxa"/>
              <w:left w:w="90" w:type="dxa"/>
              <w:bottom w:w="90" w:type="dxa"/>
              <w:right w:w="90" w:type="dxa"/>
            </w:tcMar>
          </w:tcPr>
          <w:p>
            <w:pPr>
              <w:spacing w:after="80" w:before="80" w:line="252" w:lineRule="auto"/>
            </w:pPr>
            <w:hyperlink r:id="rId19">
              <w:r>
                <w:rPr>
                  <w:color w:val="2458C4"/>
                  <w:u w:val="single"/>
                </w:rPr>
                <w:t>https://www.youtube.com/watch?v=DKGZlaPlVLY</w:t>
              </w:r>
            </w:hyperlink>
          </w:p>
        </w:tc>
      </w:tr>
      <w:tr>
        <w:trPr>
          <w:cantSplit/>
        </w:trPr>
        <w:tc>
          <w:tcPr>
            <w:tcW w:type="dxa" w:w="1587"/>
            <w:vAlign w:val="center"/>
            <w:shd w:fill="FFFFFF"/>
            <w:tcMar>
              <w:top w:w="90" w:type="dxa"/>
              <w:left w:w="90" w:type="dxa"/>
              <w:bottom w:w="90" w:type="dxa"/>
              <w:right w:w="90" w:type="dxa"/>
            </w:tcMar>
          </w:tcPr>
          <w:p>
            <w:pPr>
              <w:spacing w:after="80" w:before="80" w:line="252" w:lineRule="auto"/>
            </w:pPr>
            <w:r>
              <w:rPr>
                <w:sz w:val="18"/>
              </w:rPr>
              <w:t>Binair</w:t>
            </w:r>
          </w:p>
        </w:tc>
        <w:tc>
          <w:tcPr>
            <w:tcW w:type="dxa" w:w="3288"/>
            <w:vAlign w:val="center"/>
            <w:shd w:fill="FFFFFF"/>
            <w:tcMar>
              <w:top w:w="90" w:type="dxa"/>
              <w:left w:w="90" w:type="dxa"/>
              <w:bottom w:w="90" w:type="dxa"/>
              <w:right w:w="90" w:type="dxa"/>
            </w:tcMar>
          </w:tcPr>
          <w:p>
            <w:pPr>
              <w:spacing w:after="80" w:before="80" w:line="252" w:lineRule="auto"/>
            </w:pPr>
            <w:r>
              <w:rPr>
                <w:sz w:val="18"/>
              </w:rPr>
              <w:t>Binary &amp; Data</w:t>
            </w:r>
          </w:p>
        </w:tc>
        <w:tc>
          <w:tcPr>
            <w:tcW w:type="dxa" w:w="4876"/>
            <w:vAlign w:val="center"/>
            <w:shd w:fill="FFFFFF"/>
            <w:tcMar>
              <w:top w:w="90" w:type="dxa"/>
              <w:left w:w="90" w:type="dxa"/>
              <w:bottom w:w="90" w:type="dxa"/>
              <w:right w:w="90" w:type="dxa"/>
            </w:tcMar>
          </w:tcPr>
          <w:p>
            <w:pPr>
              <w:spacing w:after="80" w:before="80" w:line="252" w:lineRule="auto"/>
            </w:pPr>
            <w:hyperlink r:id="rId20">
              <w:r>
                <w:rPr>
                  <w:color w:val="2458C4"/>
                  <w:u w:val="single"/>
                </w:rPr>
                <w:t>https://www.youtube.com/watch?v=USCBCmwMCDA</w:t>
              </w:r>
            </w:hyperlink>
          </w:p>
        </w:tc>
      </w:tr>
      <w:tr>
        <w:trPr>
          <w:cantSplit/>
        </w:trPr>
        <w:tc>
          <w:tcPr>
            <w:tcW w:type="dxa" w:w="1587"/>
            <w:vAlign w:val="center"/>
            <w:shd w:fill="F6F8FB"/>
            <w:tcMar>
              <w:top w:w="90" w:type="dxa"/>
              <w:left w:w="90" w:type="dxa"/>
              <w:bottom w:w="90" w:type="dxa"/>
              <w:right w:w="90" w:type="dxa"/>
            </w:tcMar>
          </w:tcPr>
          <w:p>
            <w:pPr>
              <w:spacing w:after="80" w:before="80" w:line="252" w:lineRule="auto"/>
            </w:pPr>
            <w:r>
              <w:rPr>
                <w:sz w:val="18"/>
              </w:rPr>
              <w:t>Kleurmodellen</w:t>
            </w:r>
          </w:p>
        </w:tc>
        <w:tc>
          <w:tcPr>
            <w:tcW w:type="dxa" w:w="3288"/>
            <w:vAlign w:val="center"/>
            <w:shd w:fill="F6F8FB"/>
            <w:tcMar>
              <w:top w:w="90" w:type="dxa"/>
              <w:left w:w="90" w:type="dxa"/>
              <w:bottom w:w="90" w:type="dxa"/>
              <w:right w:w="90" w:type="dxa"/>
            </w:tcMar>
          </w:tcPr>
          <w:p>
            <w:pPr>
              <w:spacing w:after="80" w:before="80" w:line="252" w:lineRule="auto"/>
            </w:pPr>
            <w:r>
              <w:rPr>
                <w:sz w:val="18"/>
              </w:rPr>
              <w:t>Images, Pixels and RGB</w:t>
            </w:r>
          </w:p>
        </w:tc>
        <w:tc>
          <w:tcPr>
            <w:tcW w:type="dxa" w:w="4876"/>
            <w:vAlign w:val="center"/>
            <w:shd w:fill="F6F8FB"/>
            <w:tcMar>
              <w:top w:w="90" w:type="dxa"/>
              <w:left w:w="90" w:type="dxa"/>
              <w:bottom w:w="90" w:type="dxa"/>
              <w:right w:w="90" w:type="dxa"/>
            </w:tcMar>
          </w:tcPr>
          <w:p>
            <w:pPr>
              <w:spacing w:after="80" w:before="80" w:line="252" w:lineRule="auto"/>
            </w:pPr>
            <w:hyperlink r:id="rId21">
              <w:r>
                <w:rPr>
                  <w:color w:val="2458C4"/>
                  <w:u w:val="single"/>
                </w:rPr>
                <w:t>https://www.youtube.com/watch?v=15aqFQQVBWU</w:t>
              </w:r>
            </w:hyperlink>
          </w:p>
        </w:tc>
      </w:tr>
      <w:tr>
        <w:trPr>
          <w:cantSplit/>
        </w:trPr>
        <w:tc>
          <w:tcPr>
            <w:tcW w:type="dxa" w:w="1587"/>
            <w:vAlign w:val="center"/>
            <w:shd w:fill="FFFFFF"/>
            <w:tcMar>
              <w:top w:w="90" w:type="dxa"/>
              <w:left w:w="90" w:type="dxa"/>
              <w:bottom w:w="90" w:type="dxa"/>
              <w:right w:w="90" w:type="dxa"/>
            </w:tcMar>
          </w:tcPr>
          <w:p>
            <w:pPr>
              <w:spacing w:after="80" w:before="80" w:line="252" w:lineRule="auto"/>
            </w:pPr>
            <w:r>
              <w:rPr>
                <w:sz w:val="18"/>
              </w:rPr>
              <w:t>Compressie</w:t>
            </w:r>
          </w:p>
        </w:tc>
        <w:tc>
          <w:tcPr>
            <w:tcW w:type="dxa" w:w="3288"/>
            <w:vAlign w:val="center"/>
            <w:shd w:fill="FFFFFF"/>
            <w:tcMar>
              <w:top w:w="90" w:type="dxa"/>
              <w:left w:w="90" w:type="dxa"/>
              <w:bottom w:w="90" w:type="dxa"/>
              <w:right w:w="90" w:type="dxa"/>
            </w:tcMar>
          </w:tcPr>
          <w:p>
            <w:pPr>
              <w:spacing w:after="80" w:before="80" w:line="252" w:lineRule="auto"/>
            </w:pPr>
            <w:r>
              <w:rPr>
                <w:sz w:val="18"/>
              </w:rPr>
              <w:t>Text compression widget</w:t>
            </w:r>
          </w:p>
        </w:tc>
        <w:tc>
          <w:tcPr>
            <w:tcW w:type="dxa" w:w="4876"/>
            <w:vAlign w:val="center"/>
            <w:shd w:fill="FFFFFF"/>
            <w:tcMar>
              <w:top w:w="90" w:type="dxa"/>
              <w:left w:w="90" w:type="dxa"/>
              <w:bottom w:w="90" w:type="dxa"/>
              <w:right w:w="90" w:type="dxa"/>
            </w:tcMar>
          </w:tcPr>
          <w:p>
            <w:pPr>
              <w:spacing w:after="80" w:before="80" w:line="252" w:lineRule="auto"/>
            </w:pPr>
            <w:hyperlink r:id="rId22">
              <w:r>
                <w:rPr>
                  <w:color w:val="2458C4"/>
                  <w:u w:val="single"/>
                </w:rPr>
                <w:t>https://www.youtube.com/watch?v=LCGkcn1f-ms</w:t>
              </w:r>
            </w:hyperlink>
          </w:p>
        </w:tc>
      </w:tr>
      <w:tr>
        <w:trPr>
          <w:cantSplit/>
        </w:trPr>
        <w:tc>
          <w:tcPr>
            <w:tcW w:type="dxa" w:w="1587"/>
            <w:vAlign w:val="center"/>
            <w:shd w:fill="F6F8FB"/>
            <w:tcMar>
              <w:top w:w="90" w:type="dxa"/>
              <w:left w:w="90" w:type="dxa"/>
              <w:bottom w:w="90" w:type="dxa"/>
              <w:right w:w="90" w:type="dxa"/>
            </w:tcMar>
          </w:tcPr>
          <w:p>
            <w:pPr>
              <w:spacing w:after="80" w:before="80" w:line="252" w:lineRule="auto"/>
            </w:pPr>
            <w:r>
              <w:rPr>
                <w:sz w:val="18"/>
              </w:rPr>
              <w:t>AI</w:t>
            </w:r>
          </w:p>
        </w:tc>
        <w:tc>
          <w:tcPr>
            <w:tcW w:type="dxa" w:w="3288"/>
            <w:vAlign w:val="center"/>
            <w:shd w:fill="F6F8FB"/>
            <w:tcMar>
              <w:top w:w="90" w:type="dxa"/>
              <w:left w:w="90" w:type="dxa"/>
              <w:bottom w:w="90" w:type="dxa"/>
              <w:right w:w="90" w:type="dxa"/>
            </w:tcMar>
          </w:tcPr>
          <w:p>
            <w:pPr>
              <w:spacing w:after="80" w:before="80" w:line="252" w:lineRule="auto"/>
            </w:pPr>
            <w:r>
              <w:rPr>
                <w:sz w:val="18"/>
              </w:rPr>
              <w:t>Introduction to Large Language Models</w:t>
            </w:r>
          </w:p>
        </w:tc>
        <w:tc>
          <w:tcPr>
            <w:tcW w:type="dxa" w:w="4876"/>
            <w:vAlign w:val="center"/>
            <w:shd w:fill="F6F8FB"/>
            <w:tcMar>
              <w:top w:w="90" w:type="dxa"/>
              <w:left w:w="90" w:type="dxa"/>
              <w:bottom w:w="90" w:type="dxa"/>
              <w:right w:w="90" w:type="dxa"/>
            </w:tcMar>
          </w:tcPr>
          <w:p>
            <w:pPr>
              <w:spacing w:after="80" w:before="80" w:line="252" w:lineRule="auto"/>
            </w:pPr>
            <w:hyperlink r:id="rId23">
              <w:r>
                <w:rPr>
                  <w:color w:val="2458C4"/>
                  <w:u w:val="single"/>
                </w:rPr>
                <w:t>https://www.youtube.com/watch?v=6NDEoJ4gWtM</w:t>
              </w:r>
            </w:hyperlink>
          </w:p>
        </w:tc>
      </w:tr>
    </w:tbl>
    <w:p>
      <w:pPr>
        <w:spacing w:after="20"/>
      </w:pPr>
    </w:p>
    <w:p>
      <w:pPr>
        <w:pStyle w:val="Heading1"/>
      </w:pPr>
      <w:r>
        <w:t>7. Code en publicatie</w:t>
      </w:r>
    </w:p>
    <w:p>
      <w:pPr>
        <w:widowControl/>
      </w:pPr>
      <w:r>
        <w:t xml:space="preserve">HTML geeft de inhoud en structuur. </w:t>
      </w:r>
      <w:r>
        <w:rPr>
          <w:rFonts w:ascii="Consolas" w:hAnsi="Consolas"/>
          <w:color w:val="17324D"/>
          <w:sz w:val="19"/>
        </w:rPr>
        <w:t>stylesheet.css</w:t>
      </w:r>
      <w:r>
        <w:t xml:space="preserve"> regelt kleuren, letters en indeling. </w:t>
      </w:r>
      <w:r>
        <w:rPr>
          <w:rFonts w:ascii="Consolas" w:hAnsi="Consolas"/>
          <w:color w:val="17324D"/>
          <w:sz w:val="19"/>
        </w:rPr>
        <w:t>script.js</w:t>
      </w:r>
      <w:r>
        <w:t xml:space="preserve"> regelt de binaire oefening en de RGB-mixer. De uitleg blijft ook leesbaar zonder JavaScript. Opmerkingen in de code leggen belangrijke onderdelen uit.</w:t>
      </w:r>
    </w:p>
    <w:p>
      <w:pPr>
        <w:widowControl/>
      </w:pPr>
      <w:r>
        <w:t xml:space="preserve">De repository met de code is: </w:t>
      </w:r>
      <w:hyperlink r:id="rId24">
        <w:r>
          <w:rPr>
            <w:color w:val="2458C4"/>
            <w:u w:val="single"/>
          </w:rPr>
          <w:t>https://github.com/gidosluiter/gidosluiter.github.io</w:t>
        </w:r>
      </w:hyperlink>
    </w:p>
    <w:p>
      <w:pPr>
        <w:widowControl/>
      </w:pPr>
      <w:r>
        <w:t xml:space="preserve">De website-URL is: </w:t>
      </w:r>
      <w:hyperlink r:id="rId25">
        <w:r>
          <w:rPr>
            <w:color w:val="2458C4"/>
            <w:u w:val="single"/>
          </w:rPr>
          <w:t>https://gidosluiter.github.io/</w:t>
        </w:r>
      </w:hyperlink>
    </w:p>
    <w:p>
      <w:pPr>
        <w:widowControl/>
      </w:pPr>
      <w:r>
        <w:t>Controleer vóór het inleveren of de nieuwe versie online staat en of de links werken. De online versie kan nog oud zijn. De zes pagina’s zijn lokaal op verschillende schermbreedtes gecontroleerd. De binaire oefening en RGB-mixer zijn met muis en toetsenbord getest. Het afspelen van externe video’s is nog niet getest.</w:t>
      </w:r>
    </w:p>
    <w:p>
      <w:pPr>
        <w:pStyle w:val="Heading1"/>
      </w:pPr>
      <w:r>
        <w:t>8. Nog zelf doen</w:t>
      </w:r>
    </w:p>
    <w:p>
      <w:pPr>
        <w:pStyle w:val="ListBullet"/>
      </w:pPr>
      <w:r>
        <w:t xml:space="preserve">Voeg in </w:t>
      </w:r>
      <w:r>
        <w:rPr>
          <w:rFonts w:ascii="Consolas" w:hAnsi="Consolas"/>
          <w:color w:val="17324D"/>
          <w:sz w:val="19"/>
        </w:rPr>
        <w:t>ai.html</w:t>
      </w:r>
      <w:r>
        <w:t xml:space="preserve"> jouw concrete AI-gebruik toe: waarvoor gebruikte je AI en wat heb je geleerd? Vul dezelfde ervaring in bij het AI-deel van het videoscript.</w:t>
      </w:r>
    </w:p>
    <w:p>
      <w:pPr>
        <w:pStyle w:val="ListBullet"/>
      </w:pPr>
      <w:r>
        <w:t>Gebruik je eigen zes websites en meningen. Controleer de voorstellen en maak zelf de vereiste papieren ontwerpschets. Voeg een foto of scan van jouw tekening toe aan het ontwerpdocument.</w:t>
      </w:r>
    </w:p>
    <w:p>
      <w:pPr>
        <w:pStyle w:val="ListBullet"/>
      </w:pPr>
      <w:r>
        <w:t>Bekijk alle zes gekozen Code.org-video’s. Controleer of ze passen en pas de redenen en samenvattingen aan na het kijken, vooral de uitleg bij compressie.</w:t>
      </w:r>
    </w:p>
    <w:p>
      <w:pPr>
        <w:pStyle w:val="ListBullet"/>
      </w:pPr>
      <w:r>
        <w:t>Speel een paar levels van Binary Bonanza en controleer of je de binaire voorbeelden zelf kunt uitleggen.</w:t>
      </w:r>
    </w:p>
    <w:p>
      <w:pPr>
        <w:pStyle w:val="ListBullet"/>
      </w:pPr>
      <w:r>
        <w:t>Eigen foto’s zijn optioneel; je kunt de huidige illustraties later vervangen door passende foto’s die je mag gebruiken.</w:t>
      </w:r>
    </w:p>
    <w:p>
      <w:pPr>
        <w:pStyle w:val="ListBullet"/>
      </w:pPr>
      <w:r>
        <w:t>Oefen de rondleiding, neem een schermvideo van maximaal vijf minuten op en lever de video volgens de opdracht in. Er is nog geen opname gemaakt.</w:t>
      </w:r>
    </w:p>
    <w:p>
      <w:pPr>
        <w:pStyle w:val="ListBullet"/>
      </w:pPr>
      <w:r>
        <w:t>Controleer vóór het inleveren of de nieuwe versie online staat en of de links werken.</w:t>
      </w:r>
    </w:p>
    <w:sectPr w:rsidR="00FC693F" w:rsidRPr="0006063C" w:rsidSect="00034616">
      <w:headerReference w:type="default" r:id="rId9"/>
      <w:footerReference w:type="default" r:id="rId10"/>
      <w:pgSz w:w="11906" w:h="16838"/>
      <w:pgMar w:top="1134" w:right="1077" w:bottom="1020"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Gido · Havo 4B    |    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Gido · Havo 4B | Informatica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Arial" w:hAnsi="Arial"/>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52657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526579"/>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458C4"/>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458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pple.com/" TargetMode="External"/><Relationship Id="rId12" Type="http://schemas.openxmlformats.org/officeDocument/2006/relationships/hyperlink" Target="https://www.wikipedia.org/" TargetMode="External"/><Relationship Id="rId13" Type="http://schemas.openxmlformats.org/officeDocument/2006/relationships/hyperlink" Target="https://www.nasa.gov/" TargetMode="External"/><Relationship Id="rId14" Type="http://schemas.openxmlformats.org/officeDocument/2006/relationships/hyperlink" Target="https://www.arngren.net/" TargetMode="External"/><Relationship Id="rId15" Type="http://schemas.openxmlformats.org/officeDocument/2006/relationships/hyperlink" Target="https://www.lingscars.com/" TargetMode="External"/><Relationship Id="rId16" Type="http://schemas.openxmlformats.org/officeDocument/2006/relationships/hyperlink" Target="https://www.spacejam.com/1996/" TargetMode="External"/><Relationship Id="rId17" Type="http://schemas.openxmlformats.org/officeDocument/2006/relationships/image" Target="media/image1.png"/><Relationship Id="rId18" Type="http://schemas.openxmlformats.org/officeDocument/2006/relationships/hyperlink" Target="https://www.youtube.com/watch?v=mCq8-xTH7jA" TargetMode="External"/><Relationship Id="rId19" Type="http://schemas.openxmlformats.org/officeDocument/2006/relationships/hyperlink" Target="https://www.youtube.com/watch?v=DKGZlaPlVLY" TargetMode="External"/><Relationship Id="rId20" Type="http://schemas.openxmlformats.org/officeDocument/2006/relationships/hyperlink" Target="https://www.youtube.com/watch?v=USCBCmwMCDA" TargetMode="External"/><Relationship Id="rId21" Type="http://schemas.openxmlformats.org/officeDocument/2006/relationships/hyperlink" Target="https://www.youtube.com/watch?v=15aqFQQVBWU" TargetMode="External"/><Relationship Id="rId22" Type="http://schemas.openxmlformats.org/officeDocument/2006/relationships/hyperlink" Target="https://www.youtube.com/watch?v=LCGkcn1f-ms" TargetMode="External"/><Relationship Id="rId23" Type="http://schemas.openxmlformats.org/officeDocument/2006/relationships/hyperlink" Target="https://www.youtube.com/watch?v=6NDEoJ4gWtM" TargetMode="External"/><Relationship Id="rId24" Type="http://schemas.openxmlformats.org/officeDocument/2006/relationships/hyperlink" Target="https://github.com/gidosluiter/gidosluiter.github.io" TargetMode="External"/><Relationship Id="rId25" Type="http://schemas.openxmlformats.org/officeDocument/2006/relationships/hyperlink" Target="https://gidosluite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 van mijn informaticawebsite</dc:title>
  <dc:subject>Informatica · Havo 4B · concept</dc:subject>
  <dc:creator>Gido</dc:creator>
  <cp:keywords/>
  <dc:description>generated by python-docx</dc:description>
  <cp:lastModifiedBy/>
  <cp:revision>1</cp:revision>
  <dcterms:created xsi:type="dcterms:W3CDTF">2013-12-23T23:15:00Z</dcterms:created>
  <dcterms:modified xsi:type="dcterms:W3CDTF">2013-12-23T23:15:00Z</dcterms:modified>
  <cp:category/>
</cp:coreProperties>
</file>