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300" w:type="dxa"/>
        <w:gridCol w:w="82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</w:tblPr>
      <w:tr>
        <w:trPr/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62pt; height:59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200" w:type="dxa"/>
            <w:vAlign w:val="center"/>
            <w:noWrap/>
          </w:tcPr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${kop_kementerian}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${kop_kantor_kementerian}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 w:val="1"/>
                <w:bCs w:val="1"/>
              </w:rPr>
              <w:t xml:space="preserve">${kop_nama}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${kop_alamat}</w:t>
            </w:r>
          </w:p>
          <w:p>
            <w:pPr>
              <w:jc w:val="center"/>
              <w:spacing w:after="15" w:line="252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Email : ${kop_kontak}</w:t>
            </w:r>
          </w:p>
        </w:tc>
      </w:tr>
    </w:tbl>
    <w:p>
      <w:pPr/>
      <w:r>
        <w:pict>
          <v:shape id="_x0000_s1002" type="#_x0000_t32" style="width:495pt; height:0pt; margin-left:0pt; margin-top:0pt; mso-position-horizontal:left; mso-position-vertical:top; mso-position-horizontal-relative:char; mso-position-vertical-relative:line;">
            <w10:wrap type="inline"/>
            <v:stroke weight="2.5pt" color="000000"/>
          </v:shape>
        </w:pict>
      </w:r>
    </w:p>
    <w:p>
      <w:pPr/>
      <w:r>
        <w:pict>
          <v:shape id="_x0000_s1003" type="#_x0000_t32" style="width:495pt; height:0pt; margin-left:0pt; margin-top:0pt; mso-position-horizontal:left; mso-position-vertical:top; mso-position-horizontal-relative:char; mso-position-vertical-relative:line;">
            <w10:wrap type="inline"/>
            <v:stroke weight="0.75pt" color="000000"/>
          </v:shape>
        </w:pict>
      </w:r>
    </w:p>
    <w:p/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u w:val="single"/>
        </w:rPr>
        <w:t xml:space="preserve">SURAT KUASA</w:t>
      </w:r>
    </w:p>
    <w:p>
      <w:pPr>
        <w:jc w:val="center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Nomor: ${nomor_surat}</w:t>
      </w:r>
    </w:p>
    <w:p/>
    <w:p>
      <w:pPr>
        <w:jc w:val="start"/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Yang bertanda tangan di bawah ini (Pihak Pertama):</w:t>
      </w:r>
    </w:p>
    <w:tbl>
      <w:tblGrid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${pemberi_nama}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${pemberi_nip}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${pemberi_jabatan}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${pemberi_alamat}</w:t>
            </w:r>
          </w:p>
        </w:tc>
      </w:tr>
    </w:tbl>
    <w:p/>
    <w:p>
      <w:pPr>
        <w:jc w:val="start"/>
        <w:spacing w:after="60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Dengan ini memberikan kuasa penuh kepada (Pihak Kedua):</w:t>
      </w:r>
    </w:p>
    <w:tbl>
      <w:tblGrid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Nama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${penerima_nama}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 / NIK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${penerima_nip}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Jabatan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${penerima_jabatan}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Alamat</w:t>
            </w:r>
          </w:p>
        </w:tc>
        <w:tc>
          <w:tcPr>
            <w:tcW w:w="3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${penerima_alamat}</w:t>
            </w:r>
          </w:p>
        </w:tc>
      </w:tr>
    </w:tbl>
    <w:p/>
    <w:p>
      <w:pPr>
        <w:jc w:val="start"/>
        <w:spacing w:after="60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Untuk melaksanakan:</w:t>
      </w:r>
    </w:p>
    <w:p>
      <w:pPr>
        <w:jc w:val="both"/>
        <w:spacing w:after="100" w:line="276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${keperluan_kuasa}</w:t>
      </w:r>
    </w:p>
    <w:p/>
    <w:p>
      <w:pPr>
        <w:jc w:val="both"/>
        <w:spacing w:after="100" w:line="276" w:lineRule="auto"/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Demikian Surat Kuasa ini dibuat dengan sebenarnya tanpa ada paksaan dari pihak manapun untuk dapat dipergunakan sebagaimana mestinya.</w:t>
      </w:r>
    </w:p>
    <w:p/>
    <w:tbl>
      <w:tblGrid>
        <w:gridCol w:w="4400" w:type="dxa"/>
        <w:gridCol w:w="44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4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Penerima Kuasa,</w:t>
            </w:r>
          </w:p>
          <w:p/>
          <w:p/>
          <w:p/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${penerima_nama}</w:t>
            </w:r>
          </w:p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NIP. ${penerima_nip}</w:t>
            </w:r>
          </w:p>
        </w:tc>
        <w:tc>
          <w:tcPr>
            <w:tcW w:w="4400" w:type="dxa"/>
            <w:noWrap/>
          </w:tcPr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${tempat_surat}, ${tanggal_surat}</w:t>
            </w:r>
          </w:p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Pemberi Kuasa,</w:t>
            </w:r>
          </w:p>
          <w:p/>
          <w:p/>
          <w:p/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 w:val="1"/>
                <w:bCs w:val="1"/>
              </w:rPr>
              <w:t xml:space="preserve">${pemberi_nama}</w:t>
            </w:r>
          </w:p>
          <w:p>
            <w:pPr>
              <w:jc w:val="center"/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NIP. ${pemberi_nip}</w:t>
            </w:r>
          </w:p>
        </w:tc>
      </w:tr>
    </w:tbl>
    <w:sectPr>
      <w:pgSz w:orient="portrait" w:w="11905.511811023622" w:h="16837.79527559055"/>
      <w:pgMar w:top="1000" w:right="1200" w:bottom="1200" w:left="14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2026-09-29T11:46:42+00:00</dcterms:created>
  <dcterms:modified xsi:type="dcterms:W3CDTF">2026-09-29T11:46:42+00:00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