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11C" w:rsidRDefault="00E9123E">
      <w:pPr>
        <w:rPr>
          <w:b/>
          <w:bCs/>
        </w:rPr>
      </w:pPr>
      <w:r w:rsidRPr="00E9123E">
        <w:rPr>
          <w:b/>
          <w:bCs/>
        </w:rPr>
        <w:t>Ny fibersatsing</w:t>
      </w:r>
      <w:bookmarkStart w:id="0" w:name="_GoBack"/>
      <w:bookmarkEnd w:id="0"/>
      <w:r w:rsidRPr="00E9123E">
        <w:rPr>
          <w:b/>
          <w:bCs/>
        </w:rPr>
        <w:br/>
      </w:r>
      <w:r w:rsidRPr="00E9123E">
        <w:rPr>
          <w:b/>
          <w:bCs/>
        </w:rPr>
        <w:br/>
        <w:t xml:space="preserve">Fagerbakken: Etter suksessen med fiberutbygging i </w:t>
      </w:r>
      <w:proofErr w:type="spellStart"/>
      <w:r w:rsidRPr="00E9123E">
        <w:rPr>
          <w:b/>
          <w:bCs/>
        </w:rPr>
        <w:t>Øverbygda</w:t>
      </w:r>
      <w:proofErr w:type="spellEnd"/>
      <w:r w:rsidRPr="00E9123E">
        <w:rPr>
          <w:b/>
          <w:bCs/>
        </w:rPr>
        <w:t xml:space="preserve"> slår flere seg</w:t>
      </w:r>
      <w:r w:rsidRPr="00E9123E">
        <w:rPr>
          <w:b/>
          <w:bCs/>
        </w:rPr>
        <w:br/>
        <w:t xml:space="preserve">på bygdefiberbølgen. Nå kan strekningen </w:t>
      </w:r>
      <w:proofErr w:type="spellStart"/>
      <w:r w:rsidRPr="00E9123E">
        <w:rPr>
          <w:b/>
          <w:bCs/>
        </w:rPr>
        <w:t>Sandnesmomyra</w:t>
      </w:r>
      <w:proofErr w:type="spellEnd"/>
      <w:r w:rsidRPr="00E9123E">
        <w:rPr>
          <w:b/>
          <w:bCs/>
        </w:rPr>
        <w:t>-Brønstad stå for tur.</w:t>
      </w:r>
      <w:r w:rsidRPr="00E9123E">
        <w:rPr>
          <w:b/>
          <w:bCs/>
        </w:rPr>
        <w:br/>
      </w:r>
      <w:r w:rsidRPr="00E9123E">
        <w:rPr>
          <w:b/>
          <w:bCs/>
        </w:rPr>
        <w:br/>
        <w:t>LORNTS EIRIK GIFSTAD</w:t>
      </w:r>
      <w:r w:rsidRPr="00E9123E">
        <w:rPr>
          <w:b/>
          <w:bCs/>
        </w:rPr>
        <w:br/>
      </w:r>
      <w:hyperlink r:id="rId5" w:history="1">
        <w:r w:rsidRPr="00E9123E">
          <w:rPr>
            <w:rStyle w:val="Hyperkobling"/>
            <w:b/>
            <w:bCs/>
          </w:rPr>
          <w:t>lornts@snasningen.no</w:t>
        </w:r>
      </w:hyperlink>
      <w:r w:rsidRPr="00E9123E">
        <w:rPr>
          <w:b/>
          <w:bCs/>
        </w:rPr>
        <w:br/>
      </w:r>
      <w:r w:rsidRPr="00E9123E">
        <w:rPr>
          <w:b/>
          <w:bCs/>
        </w:rPr>
        <w:br/>
        <w:t>Dårlig internettilkobling er for mange med hjemmekontor og selvstendig</w:t>
      </w:r>
      <w:r w:rsidRPr="00E9123E">
        <w:rPr>
          <w:b/>
          <w:bCs/>
        </w:rPr>
        <w:br/>
        <w:t xml:space="preserve">næringsdrivende et stort problem. På strekningen </w:t>
      </w:r>
      <w:proofErr w:type="spellStart"/>
      <w:r w:rsidRPr="00E9123E">
        <w:rPr>
          <w:b/>
          <w:bCs/>
        </w:rPr>
        <w:t>Sandnesmomyra</w:t>
      </w:r>
      <w:proofErr w:type="spellEnd"/>
      <w:r w:rsidRPr="00E9123E">
        <w:rPr>
          <w:b/>
          <w:bCs/>
        </w:rPr>
        <w:t>-Brønstad</w:t>
      </w:r>
      <w:r w:rsidRPr="00E9123E">
        <w:rPr>
          <w:b/>
          <w:bCs/>
        </w:rPr>
        <w:br/>
        <w:t>jobber naboene for å få lagt fiberkabel i grenda.</w:t>
      </w:r>
      <w:r w:rsidRPr="00E9123E">
        <w:rPr>
          <w:b/>
          <w:bCs/>
        </w:rPr>
        <w:br/>
        <w:t>  – Vi har lenge slitt med dårlige forhold for internett i området, og mange</w:t>
      </w:r>
      <w:r w:rsidRPr="00E9123E">
        <w:rPr>
          <w:b/>
          <w:bCs/>
        </w:rPr>
        <w:br/>
        <w:t xml:space="preserve">må ty til mobilt bredbånd for </w:t>
      </w:r>
      <w:proofErr w:type="gramStart"/>
      <w:r w:rsidRPr="00E9123E">
        <w:rPr>
          <w:b/>
          <w:bCs/>
        </w:rPr>
        <w:t>å</w:t>
      </w:r>
      <w:proofErr w:type="gramEnd"/>
      <w:r w:rsidRPr="00E9123E">
        <w:rPr>
          <w:b/>
          <w:bCs/>
        </w:rPr>
        <w:t xml:space="preserve"> i det hele tatt få oppkobling, forklarer</w:t>
      </w:r>
      <w:r w:rsidRPr="00E9123E">
        <w:rPr>
          <w:b/>
          <w:bCs/>
        </w:rPr>
        <w:br/>
        <w:t>Stein Jørgensen, som sammen med nabo Thor Riseth har gått i bresjen for</w:t>
      </w:r>
      <w:r w:rsidRPr="00E9123E">
        <w:rPr>
          <w:b/>
          <w:bCs/>
        </w:rPr>
        <w:br/>
        <w:t>prosjektet.</w:t>
      </w:r>
      <w:r w:rsidRPr="00E9123E">
        <w:rPr>
          <w:b/>
          <w:bCs/>
        </w:rPr>
        <w:br/>
        <w:t>Lang prosess</w:t>
      </w:r>
      <w:r w:rsidRPr="00E9123E">
        <w:rPr>
          <w:b/>
          <w:bCs/>
        </w:rPr>
        <w:br/>
        <w:t>Arbeidet startet allerede for cirka to år siden, da naboene i grenda sendte</w:t>
      </w:r>
      <w:r w:rsidRPr="00E9123E">
        <w:rPr>
          <w:b/>
          <w:bCs/>
        </w:rPr>
        <w:br/>
        <w:t>inn en søknad om støtte til prosjektet til fylkeskommunen. Søknaden ble</w:t>
      </w:r>
      <w:r w:rsidRPr="00E9123E">
        <w:rPr>
          <w:b/>
          <w:bCs/>
        </w:rPr>
        <w:br/>
        <w:t xml:space="preserve">imidlertid </w:t>
      </w:r>
      <w:proofErr w:type="gramStart"/>
      <w:r w:rsidRPr="00E9123E">
        <w:rPr>
          <w:b/>
          <w:bCs/>
        </w:rPr>
        <w:t>avslått,  og</w:t>
      </w:r>
      <w:proofErr w:type="gramEnd"/>
      <w:r w:rsidRPr="00E9123E">
        <w:rPr>
          <w:b/>
          <w:bCs/>
        </w:rPr>
        <w:t xml:space="preserve"> naboene måtte sende en ny søknad året etter. Da fikk</w:t>
      </w:r>
      <w:r w:rsidRPr="00E9123E">
        <w:rPr>
          <w:b/>
          <w:bCs/>
        </w:rPr>
        <w:br/>
        <w:t>de endelig innvilget søknaden.</w:t>
      </w:r>
      <w:r w:rsidRPr="00E9123E">
        <w:rPr>
          <w:b/>
          <w:bCs/>
        </w:rPr>
        <w:br/>
        <w:t>Dermed er prosjektet det andre bygdefiberprosjektet i Snåsa som har fått</w:t>
      </w:r>
      <w:r w:rsidRPr="00E9123E">
        <w:rPr>
          <w:b/>
          <w:bCs/>
        </w:rPr>
        <w:br/>
        <w:t xml:space="preserve">støtte fra fylkeskommunen. Det første prosjektet i Snåsa er i </w:t>
      </w:r>
      <w:proofErr w:type="spellStart"/>
      <w:r w:rsidRPr="00E9123E">
        <w:rPr>
          <w:b/>
          <w:bCs/>
        </w:rPr>
        <w:t>Øverbygda</w:t>
      </w:r>
      <w:proofErr w:type="spellEnd"/>
      <w:r w:rsidRPr="00E9123E">
        <w:rPr>
          <w:b/>
          <w:bCs/>
        </w:rPr>
        <w:t>, og</w:t>
      </w:r>
      <w:r w:rsidRPr="00E9123E">
        <w:rPr>
          <w:b/>
          <w:bCs/>
        </w:rPr>
        <w:br/>
        <w:t>ble nylig ferdiggjort.</w:t>
      </w:r>
      <w:r w:rsidRPr="00E9123E">
        <w:rPr>
          <w:b/>
          <w:bCs/>
        </w:rPr>
        <w:br/>
        <w:t>  Prosessen er allerede godt i gang, og hvis alt går som planlagt og nok</w:t>
      </w:r>
      <w:r w:rsidRPr="00E9123E">
        <w:rPr>
          <w:b/>
          <w:bCs/>
        </w:rPr>
        <w:br/>
        <w:t>husstander blir med på prosjektet kan det kanskje bli utbygging allerede i</w:t>
      </w:r>
      <w:r w:rsidRPr="00E9123E">
        <w:rPr>
          <w:b/>
          <w:bCs/>
        </w:rPr>
        <w:br/>
        <w:t>2015.</w:t>
      </w:r>
      <w:r w:rsidRPr="00E9123E">
        <w:rPr>
          <w:b/>
          <w:bCs/>
        </w:rPr>
        <w:br/>
        <w:t>Søker kommunen</w:t>
      </w:r>
      <w:r w:rsidRPr="00E9123E">
        <w:rPr>
          <w:b/>
          <w:bCs/>
        </w:rPr>
        <w:br/>
        <w:t>Fiberlaget har fått tilskudd fra fylkeskommunen og NTE, og har nå en søknad</w:t>
      </w:r>
      <w:r w:rsidRPr="00E9123E">
        <w:rPr>
          <w:b/>
          <w:bCs/>
        </w:rPr>
        <w:br/>
        <w:t>om støtte til behandling hos Snåsa kommune</w:t>
      </w:r>
      <w:r w:rsidRPr="00E9123E">
        <w:rPr>
          <w:b/>
          <w:bCs/>
        </w:rPr>
        <w:br/>
        <w:t>  Går det i boks med tilskudd fra kommunen, gjenstår det bare å få med nok</w:t>
      </w:r>
      <w:r w:rsidRPr="00E9123E">
        <w:rPr>
          <w:b/>
          <w:bCs/>
        </w:rPr>
        <w:br/>
        <w:t>husstander på prosjektet.</w:t>
      </w:r>
      <w:r w:rsidRPr="00E9123E">
        <w:rPr>
          <w:b/>
          <w:bCs/>
        </w:rPr>
        <w:br/>
        <w:t>  – Totalt har vi et håp om å få med omkring 35 husstander, men 30 er nok et</w:t>
      </w:r>
      <w:r w:rsidRPr="00E9123E">
        <w:rPr>
          <w:b/>
          <w:bCs/>
        </w:rPr>
        <w:br/>
        <w:t>minimum for hva vi må ha med for at prosjektet skal bli realisert, sier</w:t>
      </w:r>
      <w:r w:rsidRPr="00E9123E">
        <w:rPr>
          <w:b/>
          <w:bCs/>
        </w:rPr>
        <w:br/>
        <w:t>Jørgensen.</w:t>
      </w:r>
      <w:r w:rsidRPr="00E9123E">
        <w:rPr>
          <w:b/>
          <w:bCs/>
        </w:rPr>
        <w:br/>
        <w:t>  Den totale utbyggingen er beregnet til å koste omkring 2,9 millioner, men</w:t>
      </w:r>
      <w:r w:rsidRPr="00E9123E">
        <w:rPr>
          <w:b/>
          <w:bCs/>
        </w:rPr>
        <w:br/>
        <w:t>med tilskudd og en god del egeninnsats håper utbyggerne å komme ned på en</w:t>
      </w:r>
      <w:r w:rsidRPr="00E9123E">
        <w:rPr>
          <w:b/>
          <w:bCs/>
        </w:rPr>
        <w:br/>
        <w:t>overkommelig egenandel fordelt på husstandene. Målet er at egenandelen for</w:t>
      </w:r>
      <w:r w:rsidRPr="00E9123E">
        <w:rPr>
          <w:b/>
          <w:bCs/>
        </w:rPr>
        <w:br/>
        <w:t>hver enkelt – altså oppkoblingsavgiften – skal bli mellom 10 000 og 15 000</w:t>
      </w:r>
      <w:r w:rsidRPr="00E9123E">
        <w:rPr>
          <w:b/>
          <w:bCs/>
        </w:rPr>
        <w:br/>
        <w:t>kroner. – Blir det dyrere enn det tror jeg ikke så mange vil bli med, og da</w:t>
      </w:r>
      <w:r w:rsidRPr="00E9123E">
        <w:rPr>
          <w:b/>
          <w:bCs/>
        </w:rPr>
        <w:br/>
        <w:t>blir det nok stopp på planene, sier Jørgensen.</w:t>
      </w:r>
      <w:r w:rsidRPr="00E9123E">
        <w:rPr>
          <w:b/>
          <w:bCs/>
        </w:rPr>
        <w:br/>
        <w:t>– Investering</w:t>
      </w:r>
      <w:r w:rsidRPr="00E9123E">
        <w:rPr>
          <w:b/>
          <w:bCs/>
        </w:rPr>
        <w:br/>
        <w:t>Han håper de aktuelle husstandene ser på dette som en investering og ikke</w:t>
      </w:r>
      <w:r w:rsidRPr="00E9123E">
        <w:rPr>
          <w:b/>
          <w:bCs/>
        </w:rPr>
        <w:br/>
        <w:t>penger ut av vinduet.</w:t>
      </w:r>
      <w:r w:rsidRPr="00E9123E">
        <w:rPr>
          <w:b/>
          <w:bCs/>
        </w:rPr>
        <w:br/>
        <w:t>  – Det har blitt slik i dag at man forventer å ha fiberoppkobling overalt,</w:t>
      </w:r>
      <w:r w:rsidRPr="00E9123E">
        <w:rPr>
          <w:b/>
          <w:bCs/>
        </w:rPr>
        <w:br/>
        <w:t>og skal man selge at hus er det et betydelig pluss at man kan få</w:t>
      </w:r>
      <w:r w:rsidRPr="00E9123E">
        <w:rPr>
          <w:b/>
          <w:bCs/>
        </w:rPr>
        <w:br/>
      </w:r>
      <w:r w:rsidRPr="00E9123E">
        <w:rPr>
          <w:b/>
          <w:bCs/>
        </w:rPr>
        <w:lastRenderedPageBreak/>
        <w:t>høyhastighets internett. Det det koster med fiberoppkobling får man igjen</w:t>
      </w:r>
      <w:r w:rsidRPr="00E9123E">
        <w:rPr>
          <w:b/>
          <w:bCs/>
        </w:rPr>
        <w:br/>
        <w:t>mange ganger om man engang skal selge huset, avslutter Jørgensen.</w:t>
      </w:r>
    </w:p>
    <w:p w:rsidR="00E9123E" w:rsidRDefault="00E9123E">
      <w:pPr>
        <w:rPr>
          <w:b/>
          <w:bCs/>
        </w:rPr>
      </w:pPr>
    </w:p>
    <w:p w:rsidR="00E9123E" w:rsidRPr="00E9123E" w:rsidRDefault="00E9123E" w:rsidP="00E9123E">
      <w:pPr>
        <w:rPr>
          <w:b/>
          <w:bCs/>
        </w:rPr>
      </w:pPr>
      <w:r w:rsidRPr="00E9123E">
        <w:rPr>
          <w:b/>
          <w:bCs/>
        </w:rPr>
        <w:t>En real rundvask – på dugnad</w:t>
      </w:r>
    </w:p>
    <w:p w:rsidR="00E9123E" w:rsidRPr="00E9123E" w:rsidRDefault="00E9123E" w:rsidP="00E9123E">
      <w:pPr>
        <w:rPr>
          <w:b/>
          <w:bCs/>
        </w:rPr>
      </w:pPr>
      <w:r w:rsidRPr="00E9123E">
        <w:rPr>
          <w:b/>
          <w:bCs/>
        </w:rPr>
        <w:t> </w:t>
      </w:r>
    </w:p>
    <w:p w:rsidR="00E9123E" w:rsidRPr="00E9123E" w:rsidRDefault="00E9123E" w:rsidP="00E9123E">
      <w:pPr>
        <w:rPr>
          <w:b/>
          <w:bCs/>
        </w:rPr>
      </w:pPr>
      <w:r w:rsidRPr="00E9123E">
        <w:rPr>
          <w:b/>
          <w:bCs/>
        </w:rPr>
        <w:t xml:space="preserve">Damp og vaskemiddel sto som en sky rundt dugnadsgjengen som forrige tirsdag formiddag jobbet med å vaske Breide samfunnshus. </w:t>
      </w:r>
    </w:p>
    <w:p w:rsidR="00E9123E" w:rsidRPr="00E9123E" w:rsidRDefault="00E9123E" w:rsidP="00E9123E">
      <w:pPr>
        <w:rPr>
          <w:b/>
          <w:bCs/>
          <w:lang w:val="en-US"/>
        </w:rPr>
      </w:pPr>
      <w:proofErr w:type="spellStart"/>
      <w:r w:rsidRPr="00E9123E">
        <w:rPr>
          <w:b/>
          <w:bCs/>
          <w:lang w:val="en-US"/>
        </w:rPr>
        <w:t>Lornts</w:t>
      </w:r>
      <w:proofErr w:type="spellEnd"/>
      <w:r w:rsidRPr="00E9123E">
        <w:rPr>
          <w:b/>
          <w:bCs/>
          <w:lang w:val="en-US"/>
        </w:rPr>
        <w:t xml:space="preserve"> </w:t>
      </w:r>
      <w:proofErr w:type="spellStart"/>
      <w:r w:rsidRPr="00E9123E">
        <w:rPr>
          <w:b/>
          <w:bCs/>
          <w:lang w:val="en-US"/>
        </w:rPr>
        <w:t>Eirik</w:t>
      </w:r>
      <w:proofErr w:type="spellEnd"/>
      <w:r w:rsidRPr="00E9123E">
        <w:rPr>
          <w:b/>
          <w:bCs/>
          <w:lang w:val="en-US"/>
        </w:rPr>
        <w:t xml:space="preserve"> </w:t>
      </w:r>
      <w:proofErr w:type="spellStart"/>
      <w:r w:rsidRPr="00E9123E">
        <w:rPr>
          <w:b/>
          <w:bCs/>
          <w:lang w:val="en-US"/>
        </w:rPr>
        <w:t>Gifstad</w:t>
      </w:r>
      <w:proofErr w:type="spellEnd"/>
    </w:p>
    <w:p w:rsidR="00E9123E" w:rsidRPr="00E9123E" w:rsidRDefault="00E9123E" w:rsidP="00E9123E">
      <w:pPr>
        <w:rPr>
          <w:b/>
          <w:bCs/>
          <w:lang w:val="en-US"/>
        </w:rPr>
      </w:pPr>
      <w:r w:rsidRPr="00E9123E">
        <w:rPr>
          <w:b/>
          <w:bCs/>
          <w:lang w:val="en-US"/>
        </w:rPr>
        <w:fldChar w:fldCharType="begin"/>
      </w:r>
      <w:r w:rsidRPr="00E9123E">
        <w:rPr>
          <w:b/>
          <w:bCs/>
          <w:lang w:val="en-US"/>
        </w:rPr>
        <w:instrText xml:space="preserve"> HYPERLINK "mailto:lornts@snasningen.no" \t "_blank" </w:instrText>
      </w:r>
      <w:r w:rsidRPr="00E9123E">
        <w:rPr>
          <w:b/>
          <w:bCs/>
          <w:lang w:val="en-US"/>
        </w:rPr>
        <w:fldChar w:fldCharType="separate"/>
      </w:r>
      <w:r w:rsidRPr="00E9123E">
        <w:rPr>
          <w:rStyle w:val="Hyperkobling"/>
          <w:b/>
          <w:bCs/>
          <w:lang w:val="en-US"/>
        </w:rPr>
        <w:t>lornts@snasningen.no</w:t>
      </w:r>
      <w:r w:rsidRPr="00E9123E">
        <w:fldChar w:fldCharType="end"/>
      </w:r>
    </w:p>
    <w:p w:rsidR="00E9123E" w:rsidRPr="00E9123E" w:rsidRDefault="00E9123E" w:rsidP="00E9123E">
      <w:pPr>
        <w:rPr>
          <w:b/>
          <w:bCs/>
        </w:rPr>
      </w:pPr>
      <w:r w:rsidRPr="00E9123E">
        <w:rPr>
          <w:b/>
          <w:bCs/>
        </w:rPr>
        <w:t xml:space="preserve">Den årlige rundvasken på samfunnshuset var arrangert av samfunnshusstyret med Inger </w:t>
      </w:r>
      <w:proofErr w:type="spellStart"/>
      <w:r w:rsidRPr="00E9123E">
        <w:rPr>
          <w:b/>
          <w:bCs/>
        </w:rPr>
        <w:t>Østborg</w:t>
      </w:r>
      <w:proofErr w:type="spellEnd"/>
      <w:r w:rsidRPr="00E9123E">
        <w:rPr>
          <w:b/>
          <w:bCs/>
        </w:rPr>
        <w:t xml:space="preserve"> i spissen.</w:t>
      </w:r>
    </w:p>
    <w:p w:rsidR="00E9123E" w:rsidRPr="00E9123E" w:rsidRDefault="00E9123E" w:rsidP="00E9123E">
      <w:pPr>
        <w:rPr>
          <w:b/>
          <w:bCs/>
        </w:rPr>
      </w:pPr>
      <w:r w:rsidRPr="00E9123E">
        <w:rPr>
          <w:b/>
          <w:bCs/>
        </w:rPr>
        <w:t xml:space="preserve">– Vi har brukt å ha en ordentlig rundvask av samfunnshuset her på Breide hvert år. Etter å ha samsnakket litt med Anne Heistad i saniteten så fant vi ut at det var på tide nå. Så de som er her på dugnad nå er en fin blanding av damer fra saniteten og frivillige ildsjeler som ønsker å bevare samfunnshuset her på Breide. Det er viktig at vi vedlikeholder huset slik at det er i en tilstand som gjør at folk vil komme hit og leie det, sier </w:t>
      </w:r>
      <w:proofErr w:type="spellStart"/>
      <w:r w:rsidRPr="00E9123E">
        <w:rPr>
          <w:b/>
          <w:bCs/>
        </w:rPr>
        <w:t>Østborg</w:t>
      </w:r>
      <w:proofErr w:type="spellEnd"/>
      <w:r w:rsidRPr="00E9123E">
        <w:rPr>
          <w:b/>
          <w:bCs/>
        </w:rPr>
        <w:t>.</w:t>
      </w:r>
    </w:p>
    <w:p w:rsidR="00E9123E" w:rsidRPr="00E9123E" w:rsidRDefault="00E9123E" w:rsidP="00E9123E">
      <w:pPr>
        <w:rPr>
          <w:b/>
          <w:bCs/>
        </w:rPr>
      </w:pPr>
      <w:r w:rsidRPr="00E9123E">
        <w:rPr>
          <w:b/>
          <w:bCs/>
        </w:rPr>
        <w:t xml:space="preserve">Et titall frivillige hadde møtt opp på dugnaden. Både stoler, glass og annet inventar ble grundig vasket, sortert og klargjort til neste leietaker. </w:t>
      </w:r>
    </w:p>
    <w:p w:rsidR="00E9123E" w:rsidRPr="00E9123E" w:rsidRDefault="00E9123E" w:rsidP="00E9123E">
      <w:pPr>
        <w:rPr>
          <w:b/>
          <w:bCs/>
        </w:rPr>
      </w:pPr>
      <w:proofErr w:type="spellStart"/>
      <w:r w:rsidRPr="00E9123E">
        <w:rPr>
          <w:b/>
          <w:bCs/>
        </w:rPr>
        <w:t>Husstyret</w:t>
      </w:r>
      <w:proofErr w:type="spellEnd"/>
      <w:r w:rsidRPr="00E9123E">
        <w:rPr>
          <w:b/>
          <w:bCs/>
        </w:rPr>
        <w:t xml:space="preserve"> jobber for tiden med planer om å gjøre en del små oppgraderinger av inventaret, det er blant annet snakk om å legge nytt gulvbelegg i den lille salen og tilrettelegge lagerrom for å bedre kunne ta vare på de nye bordene og stolene som til hører huset.</w:t>
      </w:r>
    </w:p>
    <w:p w:rsidR="00E9123E" w:rsidRPr="00E9123E" w:rsidRDefault="00E9123E" w:rsidP="00E9123E">
      <w:pPr>
        <w:rPr>
          <w:b/>
          <w:bCs/>
        </w:rPr>
      </w:pPr>
      <w:r w:rsidRPr="00E9123E">
        <w:rPr>
          <w:b/>
          <w:bCs/>
        </w:rPr>
        <w:t> </w:t>
      </w:r>
    </w:p>
    <w:p w:rsidR="00E9123E" w:rsidRPr="00E9123E" w:rsidRDefault="00E9123E" w:rsidP="00E9123E">
      <w:pPr>
        <w:rPr>
          <w:b/>
          <w:bCs/>
        </w:rPr>
      </w:pPr>
      <w:r w:rsidRPr="00E9123E">
        <w:rPr>
          <w:b/>
          <w:bCs/>
        </w:rPr>
        <w:t xml:space="preserve">Bildetekster: </w:t>
      </w:r>
    </w:p>
    <w:p w:rsidR="00E9123E" w:rsidRPr="00E9123E" w:rsidRDefault="00E9123E" w:rsidP="00E9123E">
      <w:pPr>
        <w:rPr>
          <w:b/>
          <w:bCs/>
        </w:rPr>
      </w:pPr>
      <w:r w:rsidRPr="00E9123E">
        <w:rPr>
          <w:b/>
          <w:bCs/>
        </w:rPr>
        <w:t xml:space="preserve">Dugnadsgjeng: Kåre Vedal, Anne Heistad, Inger </w:t>
      </w:r>
      <w:proofErr w:type="spellStart"/>
      <w:r w:rsidRPr="00E9123E">
        <w:rPr>
          <w:b/>
          <w:bCs/>
        </w:rPr>
        <w:t>Østborg</w:t>
      </w:r>
      <w:proofErr w:type="spellEnd"/>
      <w:r w:rsidRPr="00E9123E">
        <w:rPr>
          <w:b/>
          <w:bCs/>
        </w:rPr>
        <w:t xml:space="preserve">, Inger </w:t>
      </w:r>
      <w:proofErr w:type="spellStart"/>
      <w:r w:rsidRPr="00E9123E">
        <w:rPr>
          <w:b/>
          <w:bCs/>
        </w:rPr>
        <w:t>Skjemstad</w:t>
      </w:r>
      <w:proofErr w:type="spellEnd"/>
      <w:r w:rsidRPr="00E9123E">
        <w:rPr>
          <w:b/>
          <w:bCs/>
        </w:rPr>
        <w:t xml:space="preserve">, Gunvor Vedal, Borgny </w:t>
      </w:r>
      <w:proofErr w:type="spellStart"/>
      <w:r w:rsidRPr="00E9123E">
        <w:rPr>
          <w:b/>
          <w:bCs/>
        </w:rPr>
        <w:t>Holseng</w:t>
      </w:r>
      <w:proofErr w:type="spellEnd"/>
      <w:r w:rsidRPr="00E9123E">
        <w:rPr>
          <w:b/>
          <w:bCs/>
        </w:rPr>
        <w:t xml:space="preserve">, Elinor </w:t>
      </w:r>
      <w:proofErr w:type="spellStart"/>
      <w:r w:rsidRPr="00E9123E">
        <w:rPr>
          <w:b/>
          <w:bCs/>
        </w:rPr>
        <w:t>Gifstad</w:t>
      </w:r>
      <w:proofErr w:type="spellEnd"/>
      <w:r w:rsidRPr="00E9123E">
        <w:rPr>
          <w:b/>
          <w:bCs/>
        </w:rPr>
        <w:t xml:space="preserve"> og Solbjørg Liberg vasket Breide samfunnshus forrige tirsdag. </w:t>
      </w:r>
    </w:p>
    <w:p w:rsidR="00E9123E" w:rsidRPr="00E9123E" w:rsidRDefault="00E9123E" w:rsidP="00E9123E">
      <w:pPr>
        <w:rPr>
          <w:b/>
          <w:bCs/>
        </w:rPr>
      </w:pPr>
      <w:r w:rsidRPr="00E9123E">
        <w:rPr>
          <w:b/>
          <w:bCs/>
        </w:rPr>
        <w:t> </w:t>
      </w:r>
    </w:p>
    <w:p w:rsidR="00E9123E" w:rsidRPr="00E9123E" w:rsidRDefault="00E9123E" w:rsidP="00E9123E">
      <w:pPr>
        <w:rPr>
          <w:b/>
          <w:bCs/>
        </w:rPr>
      </w:pPr>
      <w:r w:rsidRPr="00E9123E">
        <w:rPr>
          <w:b/>
          <w:bCs/>
        </w:rPr>
        <w:t xml:space="preserve">INVESTERING: Stein Jørgensen håper det er interesse for fiberprosjektet, og mener det er viktig å huske at fiberutbygging ikke bare er oppkoblingskostnaden, men også en investering. </w:t>
      </w:r>
    </w:p>
    <w:p w:rsidR="00E9123E" w:rsidRPr="00E9123E" w:rsidRDefault="00E9123E" w:rsidP="00E9123E">
      <w:pPr>
        <w:rPr>
          <w:b/>
          <w:bCs/>
        </w:rPr>
      </w:pPr>
      <w:r w:rsidRPr="00E9123E">
        <w:rPr>
          <w:b/>
          <w:bCs/>
        </w:rPr>
        <w:t> </w:t>
      </w:r>
    </w:p>
    <w:p w:rsidR="00E9123E" w:rsidRPr="00E9123E" w:rsidRDefault="00E9123E" w:rsidP="00E9123E">
      <w:pPr>
        <w:rPr>
          <w:b/>
          <w:bCs/>
        </w:rPr>
      </w:pPr>
      <w:r w:rsidRPr="00E9123E">
        <w:rPr>
          <w:b/>
          <w:bCs/>
        </w:rPr>
        <w:t> </w:t>
      </w:r>
    </w:p>
    <w:p w:rsidR="00E9123E" w:rsidRDefault="00E9123E"/>
    <w:sectPr w:rsidR="00E91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3E"/>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AAF"/>
    <w:rsid w:val="00020ED2"/>
    <w:rsid w:val="00021236"/>
    <w:rsid w:val="00021601"/>
    <w:rsid w:val="0002194A"/>
    <w:rsid w:val="0002313F"/>
    <w:rsid w:val="00023953"/>
    <w:rsid w:val="00023BCB"/>
    <w:rsid w:val="00023FFF"/>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0EA8"/>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23D"/>
    <w:rsid w:val="003E3713"/>
    <w:rsid w:val="003E3C90"/>
    <w:rsid w:val="003E4F44"/>
    <w:rsid w:val="003E5493"/>
    <w:rsid w:val="003E5660"/>
    <w:rsid w:val="003E682C"/>
    <w:rsid w:val="003E7BF6"/>
    <w:rsid w:val="003F0FA0"/>
    <w:rsid w:val="003F1259"/>
    <w:rsid w:val="003F1AFA"/>
    <w:rsid w:val="003F2375"/>
    <w:rsid w:val="003F28CE"/>
    <w:rsid w:val="003F2ADF"/>
    <w:rsid w:val="003F30CB"/>
    <w:rsid w:val="003F30D2"/>
    <w:rsid w:val="003F3638"/>
    <w:rsid w:val="003F3F38"/>
    <w:rsid w:val="003F4D56"/>
    <w:rsid w:val="003F5E73"/>
    <w:rsid w:val="003F613E"/>
    <w:rsid w:val="003F6386"/>
    <w:rsid w:val="003F648A"/>
    <w:rsid w:val="003F6A1B"/>
    <w:rsid w:val="003F6C86"/>
    <w:rsid w:val="003F7124"/>
    <w:rsid w:val="003F7E61"/>
    <w:rsid w:val="00400587"/>
    <w:rsid w:val="00400CB7"/>
    <w:rsid w:val="00401D71"/>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6FAF"/>
    <w:rsid w:val="005077A6"/>
    <w:rsid w:val="0051076A"/>
    <w:rsid w:val="00511681"/>
    <w:rsid w:val="00511768"/>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278B"/>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0DBF"/>
    <w:rsid w:val="0060131D"/>
    <w:rsid w:val="00601908"/>
    <w:rsid w:val="00601CE5"/>
    <w:rsid w:val="00602A05"/>
    <w:rsid w:val="00602A66"/>
    <w:rsid w:val="00602D58"/>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637"/>
    <w:rsid w:val="007139F6"/>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C5"/>
    <w:rsid w:val="00750D29"/>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A7D06"/>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2F34"/>
    <w:rsid w:val="00833565"/>
    <w:rsid w:val="00834019"/>
    <w:rsid w:val="0083421A"/>
    <w:rsid w:val="00834D80"/>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B77"/>
    <w:rsid w:val="008F6C5E"/>
    <w:rsid w:val="008F7130"/>
    <w:rsid w:val="008F7184"/>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27EB7"/>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562"/>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2FFE"/>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3502"/>
    <w:rsid w:val="00BD4088"/>
    <w:rsid w:val="00BD4934"/>
    <w:rsid w:val="00BD4E4A"/>
    <w:rsid w:val="00BD4E6A"/>
    <w:rsid w:val="00BD52B8"/>
    <w:rsid w:val="00BD52E6"/>
    <w:rsid w:val="00BD5309"/>
    <w:rsid w:val="00BD58C1"/>
    <w:rsid w:val="00BD616E"/>
    <w:rsid w:val="00BD6523"/>
    <w:rsid w:val="00BD6AD7"/>
    <w:rsid w:val="00BD6C32"/>
    <w:rsid w:val="00BD764B"/>
    <w:rsid w:val="00BE0D80"/>
    <w:rsid w:val="00BE10AC"/>
    <w:rsid w:val="00BE154C"/>
    <w:rsid w:val="00BE1FA0"/>
    <w:rsid w:val="00BE28F4"/>
    <w:rsid w:val="00BE29E1"/>
    <w:rsid w:val="00BE35A5"/>
    <w:rsid w:val="00BE4988"/>
    <w:rsid w:val="00BE4AE6"/>
    <w:rsid w:val="00BE4F2C"/>
    <w:rsid w:val="00BE598E"/>
    <w:rsid w:val="00BE6621"/>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1699"/>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618"/>
    <w:rsid w:val="00D737DE"/>
    <w:rsid w:val="00D73879"/>
    <w:rsid w:val="00D73895"/>
    <w:rsid w:val="00D74399"/>
    <w:rsid w:val="00D7499F"/>
    <w:rsid w:val="00D74F0D"/>
    <w:rsid w:val="00D75309"/>
    <w:rsid w:val="00D75E3B"/>
    <w:rsid w:val="00D77A93"/>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D2E"/>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3E"/>
    <w:rsid w:val="00E912BE"/>
    <w:rsid w:val="00E91E12"/>
    <w:rsid w:val="00E92054"/>
    <w:rsid w:val="00E94CC8"/>
    <w:rsid w:val="00E95B4A"/>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2334"/>
    <w:rsid w:val="00FA2499"/>
    <w:rsid w:val="00FA2A57"/>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912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912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49684">
      <w:bodyDiv w:val="1"/>
      <w:marLeft w:val="0"/>
      <w:marRight w:val="0"/>
      <w:marTop w:val="0"/>
      <w:marBottom w:val="0"/>
      <w:divBdr>
        <w:top w:val="none" w:sz="0" w:space="0" w:color="auto"/>
        <w:left w:val="none" w:sz="0" w:space="0" w:color="auto"/>
        <w:bottom w:val="none" w:sz="0" w:space="0" w:color="auto"/>
        <w:right w:val="none" w:sz="0" w:space="0" w:color="auto"/>
      </w:divBdr>
      <w:divsChild>
        <w:div w:id="112023193">
          <w:marLeft w:val="0"/>
          <w:marRight w:val="0"/>
          <w:marTop w:val="0"/>
          <w:marBottom w:val="0"/>
          <w:divBdr>
            <w:top w:val="none" w:sz="0" w:space="0" w:color="auto"/>
            <w:left w:val="none" w:sz="0" w:space="0" w:color="auto"/>
            <w:bottom w:val="none" w:sz="0" w:space="0" w:color="auto"/>
            <w:right w:val="none" w:sz="0" w:space="0" w:color="auto"/>
          </w:divBdr>
          <w:divsChild>
            <w:div w:id="675885260">
              <w:marLeft w:val="0"/>
              <w:marRight w:val="0"/>
              <w:marTop w:val="0"/>
              <w:marBottom w:val="0"/>
              <w:divBdr>
                <w:top w:val="none" w:sz="0" w:space="0" w:color="auto"/>
                <w:left w:val="none" w:sz="0" w:space="0" w:color="auto"/>
                <w:bottom w:val="none" w:sz="0" w:space="0" w:color="auto"/>
                <w:right w:val="none" w:sz="0" w:space="0" w:color="auto"/>
              </w:divBdr>
              <w:divsChild>
                <w:div w:id="331176780">
                  <w:marLeft w:val="0"/>
                  <w:marRight w:val="0"/>
                  <w:marTop w:val="0"/>
                  <w:marBottom w:val="0"/>
                  <w:divBdr>
                    <w:top w:val="none" w:sz="0" w:space="0" w:color="auto"/>
                    <w:left w:val="none" w:sz="0" w:space="0" w:color="auto"/>
                    <w:bottom w:val="none" w:sz="0" w:space="0" w:color="auto"/>
                    <w:right w:val="none" w:sz="0" w:space="0" w:color="auto"/>
                  </w:divBdr>
                  <w:divsChild>
                    <w:div w:id="250552776">
                      <w:marLeft w:val="0"/>
                      <w:marRight w:val="0"/>
                      <w:marTop w:val="0"/>
                      <w:marBottom w:val="0"/>
                      <w:divBdr>
                        <w:top w:val="none" w:sz="0" w:space="0" w:color="auto"/>
                        <w:left w:val="none" w:sz="0" w:space="0" w:color="auto"/>
                        <w:bottom w:val="none" w:sz="0" w:space="0" w:color="auto"/>
                        <w:right w:val="none" w:sz="0" w:space="0" w:color="auto"/>
                      </w:divBdr>
                      <w:divsChild>
                        <w:div w:id="161821513">
                          <w:marLeft w:val="0"/>
                          <w:marRight w:val="0"/>
                          <w:marTop w:val="0"/>
                          <w:marBottom w:val="0"/>
                          <w:divBdr>
                            <w:top w:val="none" w:sz="0" w:space="0" w:color="auto"/>
                            <w:left w:val="none" w:sz="0" w:space="0" w:color="auto"/>
                            <w:bottom w:val="none" w:sz="0" w:space="0" w:color="auto"/>
                            <w:right w:val="none" w:sz="0" w:space="0" w:color="auto"/>
                          </w:divBdr>
                          <w:divsChild>
                            <w:div w:id="305860753">
                              <w:marLeft w:val="0"/>
                              <w:marRight w:val="0"/>
                              <w:marTop w:val="0"/>
                              <w:marBottom w:val="0"/>
                              <w:divBdr>
                                <w:top w:val="none" w:sz="0" w:space="0" w:color="auto"/>
                                <w:left w:val="none" w:sz="0" w:space="0" w:color="auto"/>
                                <w:bottom w:val="none" w:sz="0" w:space="0" w:color="auto"/>
                                <w:right w:val="none" w:sz="0" w:space="0" w:color="auto"/>
                              </w:divBdr>
                              <w:divsChild>
                                <w:div w:id="1997027386">
                                  <w:marLeft w:val="0"/>
                                  <w:marRight w:val="0"/>
                                  <w:marTop w:val="0"/>
                                  <w:marBottom w:val="0"/>
                                  <w:divBdr>
                                    <w:top w:val="none" w:sz="0" w:space="0" w:color="auto"/>
                                    <w:left w:val="none" w:sz="0" w:space="0" w:color="auto"/>
                                    <w:bottom w:val="none" w:sz="0" w:space="0" w:color="auto"/>
                                    <w:right w:val="none" w:sz="0" w:space="0" w:color="auto"/>
                                  </w:divBdr>
                                  <w:divsChild>
                                    <w:div w:id="591351756">
                                      <w:marLeft w:val="0"/>
                                      <w:marRight w:val="0"/>
                                      <w:marTop w:val="0"/>
                                      <w:marBottom w:val="0"/>
                                      <w:divBdr>
                                        <w:top w:val="none" w:sz="0" w:space="0" w:color="auto"/>
                                        <w:left w:val="none" w:sz="0" w:space="0" w:color="auto"/>
                                        <w:bottom w:val="none" w:sz="0" w:space="0" w:color="auto"/>
                                        <w:right w:val="none" w:sz="0" w:space="0" w:color="auto"/>
                                      </w:divBdr>
                                      <w:divsChild>
                                        <w:div w:id="1786731981">
                                          <w:marLeft w:val="0"/>
                                          <w:marRight w:val="0"/>
                                          <w:marTop w:val="0"/>
                                          <w:marBottom w:val="0"/>
                                          <w:divBdr>
                                            <w:top w:val="none" w:sz="0" w:space="0" w:color="auto"/>
                                            <w:left w:val="none" w:sz="0" w:space="0" w:color="auto"/>
                                            <w:bottom w:val="none" w:sz="0" w:space="0" w:color="auto"/>
                                            <w:right w:val="none" w:sz="0" w:space="0" w:color="auto"/>
                                          </w:divBdr>
                                          <w:divsChild>
                                            <w:div w:id="1436901906">
                                              <w:marLeft w:val="0"/>
                                              <w:marRight w:val="0"/>
                                              <w:marTop w:val="0"/>
                                              <w:marBottom w:val="0"/>
                                              <w:divBdr>
                                                <w:top w:val="single" w:sz="12" w:space="2" w:color="FFFFCC"/>
                                                <w:left w:val="single" w:sz="12" w:space="2" w:color="FFFFCC"/>
                                                <w:bottom w:val="single" w:sz="12" w:space="2" w:color="FFFFCC"/>
                                                <w:right w:val="single" w:sz="12" w:space="0" w:color="FFFFCC"/>
                                              </w:divBdr>
                                              <w:divsChild>
                                                <w:div w:id="2067029598">
                                                  <w:marLeft w:val="0"/>
                                                  <w:marRight w:val="0"/>
                                                  <w:marTop w:val="0"/>
                                                  <w:marBottom w:val="0"/>
                                                  <w:divBdr>
                                                    <w:top w:val="none" w:sz="0" w:space="0" w:color="auto"/>
                                                    <w:left w:val="none" w:sz="0" w:space="0" w:color="auto"/>
                                                    <w:bottom w:val="none" w:sz="0" w:space="0" w:color="auto"/>
                                                    <w:right w:val="none" w:sz="0" w:space="0" w:color="auto"/>
                                                  </w:divBdr>
                                                  <w:divsChild>
                                                    <w:div w:id="1539472089">
                                                      <w:marLeft w:val="0"/>
                                                      <w:marRight w:val="0"/>
                                                      <w:marTop w:val="0"/>
                                                      <w:marBottom w:val="0"/>
                                                      <w:divBdr>
                                                        <w:top w:val="none" w:sz="0" w:space="0" w:color="auto"/>
                                                        <w:left w:val="none" w:sz="0" w:space="0" w:color="auto"/>
                                                        <w:bottom w:val="none" w:sz="0" w:space="0" w:color="auto"/>
                                                        <w:right w:val="none" w:sz="0" w:space="0" w:color="auto"/>
                                                      </w:divBdr>
                                                      <w:divsChild>
                                                        <w:div w:id="1224871606">
                                                          <w:marLeft w:val="0"/>
                                                          <w:marRight w:val="0"/>
                                                          <w:marTop w:val="0"/>
                                                          <w:marBottom w:val="0"/>
                                                          <w:divBdr>
                                                            <w:top w:val="none" w:sz="0" w:space="0" w:color="auto"/>
                                                            <w:left w:val="none" w:sz="0" w:space="0" w:color="auto"/>
                                                            <w:bottom w:val="none" w:sz="0" w:space="0" w:color="auto"/>
                                                            <w:right w:val="none" w:sz="0" w:space="0" w:color="auto"/>
                                                          </w:divBdr>
                                                          <w:divsChild>
                                                            <w:div w:id="1439595497">
                                                              <w:marLeft w:val="0"/>
                                                              <w:marRight w:val="0"/>
                                                              <w:marTop w:val="0"/>
                                                              <w:marBottom w:val="0"/>
                                                              <w:divBdr>
                                                                <w:top w:val="none" w:sz="0" w:space="0" w:color="auto"/>
                                                                <w:left w:val="none" w:sz="0" w:space="0" w:color="auto"/>
                                                                <w:bottom w:val="none" w:sz="0" w:space="0" w:color="auto"/>
                                                                <w:right w:val="none" w:sz="0" w:space="0" w:color="auto"/>
                                                              </w:divBdr>
                                                              <w:divsChild>
                                                                <w:div w:id="842087307">
                                                                  <w:marLeft w:val="0"/>
                                                                  <w:marRight w:val="0"/>
                                                                  <w:marTop w:val="0"/>
                                                                  <w:marBottom w:val="0"/>
                                                                  <w:divBdr>
                                                                    <w:top w:val="none" w:sz="0" w:space="0" w:color="auto"/>
                                                                    <w:left w:val="none" w:sz="0" w:space="0" w:color="auto"/>
                                                                    <w:bottom w:val="none" w:sz="0" w:space="0" w:color="auto"/>
                                                                    <w:right w:val="none" w:sz="0" w:space="0" w:color="auto"/>
                                                                  </w:divBdr>
                                                                  <w:divsChild>
                                                                    <w:div w:id="1440568751">
                                                                      <w:marLeft w:val="0"/>
                                                                      <w:marRight w:val="0"/>
                                                                      <w:marTop w:val="0"/>
                                                                      <w:marBottom w:val="0"/>
                                                                      <w:divBdr>
                                                                        <w:top w:val="none" w:sz="0" w:space="0" w:color="auto"/>
                                                                        <w:left w:val="none" w:sz="0" w:space="0" w:color="auto"/>
                                                                        <w:bottom w:val="none" w:sz="0" w:space="0" w:color="auto"/>
                                                                        <w:right w:val="none" w:sz="0" w:space="0" w:color="auto"/>
                                                                      </w:divBdr>
                                                                      <w:divsChild>
                                                                        <w:div w:id="1605188117">
                                                                          <w:marLeft w:val="0"/>
                                                                          <w:marRight w:val="0"/>
                                                                          <w:marTop w:val="0"/>
                                                                          <w:marBottom w:val="0"/>
                                                                          <w:divBdr>
                                                                            <w:top w:val="none" w:sz="0" w:space="0" w:color="auto"/>
                                                                            <w:left w:val="none" w:sz="0" w:space="0" w:color="auto"/>
                                                                            <w:bottom w:val="none" w:sz="0" w:space="0" w:color="auto"/>
                                                                            <w:right w:val="none" w:sz="0" w:space="0" w:color="auto"/>
                                                                          </w:divBdr>
                                                                          <w:divsChild>
                                                                            <w:div w:id="2114398143">
                                                                              <w:marLeft w:val="0"/>
                                                                              <w:marRight w:val="0"/>
                                                                              <w:marTop w:val="0"/>
                                                                              <w:marBottom w:val="0"/>
                                                                              <w:divBdr>
                                                                                <w:top w:val="none" w:sz="0" w:space="0" w:color="auto"/>
                                                                                <w:left w:val="none" w:sz="0" w:space="0" w:color="auto"/>
                                                                                <w:bottom w:val="none" w:sz="0" w:space="0" w:color="auto"/>
                                                                                <w:right w:val="none" w:sz="0" w:space="0" w:color="auto"/>
                                                                              </w:divBdr>
                                                                              <w:divsChild>
                                                                                <w:div w:id="11038147">
                                                                                  <w:marLeft w:val="0"/>
                                                                                  <w:marRight w:val="0"/>
                                                                                  <w:marTop w:val="0"/>
                                                                                  <w:marBottom w:val="0"/>
                                                                                  <w:divBdr>
                                                                                    <w:top w:val="none" w:sz="0" w:space="0" w:color="auto"/>
                                                                                    <w:left w:val="none" w:sz="0" w:space="0" w:color="auto"/>
                                                                                    <w:bottom w:val="none" w:sz="0" w:space="0" w:color="auto"/>
                                                                                    <w:right w:val="none" w:sz="0" w:space="0" w:color="auto"/>
                                                                                  </w:divBdr>
                                                                                  <w:divsChild>
                                                                                    <w:div w:id="1794902914">
                                                                                      <w:marLeft w:val="0"/>
                                                                                      <w:marRight w:val="0"/>
                                                                                      <w:marTop w:val="0"/>
                                                                                      <w:marBottom w:val="0"/>
                                                                                      <w:divBdr>
                                                                                        <w:top w:val="none" w:sz="0" w:space="0" w:color="auto"/>
                                                                                        <w:left w:val="none" w:sz="0" w:space="0" w:color="auto"/>
                                                                                        <w:bottom w:val="none" w:sz="0" w:space="0" w:color="auto"/>
                                                                                        <w:right w:val="none" w:sz="0" w:space="0" w:color="auto"/>
                                                                                      </w:divBdr>
                                                                                      <w:divsChild>
                                                                                        <w:div w:id="930506729">
                                                                                          <w:marLeft w:val="0"/>
                                                                                          <w:marRight w:val="120"/>
                                                                                          <w:marTop w:val="0"/>
                                                                                          <w:marBottom w:val="150"/>
                                                                                          <w:divBdr>
                                                                                            <w:top w:val="single" w:sz="2" w:space="0" w:color="EFEFEF"/>
                                                                                            <w:left w:val="single" w:sz="6" w:space="0" w:color="EFEFEF"/>
                                                                                            <w:bottom w:val="single" w:sz="6" w:space="0" w:color="E2E2E2"/>
                                                                                            <w:right w:val="single" w:sz="6" w:space="0" w:color="EFEFEF"/>
                                                                                          </w:divBdr>
                                                                                          <w:divsChild>
                                                                                            <w:div w:id="252248806">
                                                                                              <w:marLeft w:val="0"/>
                                                                                              <w:marRight w:val="0"/>
                                                                                              <w:marTop w:val="0"/>
                                                                                              <w:marBottom w:val="0"/>
                                                                                              <w:divBdr>
                                                                                                <w:top w:val="none" w:sz="0" w:space="0" w:color="auto"/>
                                                                                                <w:left w:val="none" w:sz="0" w:space="0" w:color="auto"/>
                                                                                                <w:bottom w:val="none" w:sz="0" w:space="0" w:color="auto"/>
                                                                                                <w:right w:val="none" w:sz="0" w:space="0" w:color="auto"/>
                                                                                              </w:divBdr>
                                                                                              <w:divsChild>
                                                                                                <w:div w:id="361516001">
                                                                                                  <w:marLeft w:val="0"/>
                                                                                                  <w:marRight w:val="0"/>
                                                                                                  <w:marTop w:val="0"/>
                                                                                                  <w:marBottom w:val="0"/>
                                                                                                  <w:divBdr>
                                                                                                    <w:top w:val="none" w:sz="0" w:space="0" w:color="auto"/>
                                                                                                    <w:left w:val="none" w:sz="0" w:space="0" w:color="auto"/>
                                                                                                    <w:bottom w:val="none" w:sz="0" w:space="0" w:color="auto"/>
                                                                                                    <w:right w:val="none" w:sz="0" w:space="0" w:color="auto"/>
                                                                                                  </w:divBdr>
                                                                                                  <w:divsChild>
                                                                                                    <w:div w:id="1114061485">
                                                                                                      <w:marLeft w:val="0"/>
                                                                                                      <w:marRight w:val="0"/>
                                                                                                      <w:marTop w:val="0"/>
                                                                                                      <w:marBottom w:val="0"/>
                                                                                                      <w:divBdr>
                                                                                                        <w:top w:val="none" w:sz="0" w:space="0" w:color="auto"/>
                                                                                                        <w:left w:val="none" w:sz="0" w:space="0" w:color="auto"/>
                                                                                                        <w:bottom w:val="none" w:sz="0" w:space="0" w:color="auto"/>
                                                                                                        <w:right w:val="none" w:sz="0" w:space="0" w:color="auto"/>
                                                                                                      </w:divBdr>
                                                                                                      <w:divsChild>
                                                                                                        <w:div w:id="1987321653">
                                                                                                          <w:marLeft w:val="0"/>
                                                                                                          <w:marRight w:val="0"/>
                                                                                                          <w:marTop w:val="0"/>
                                                                                                          <w:marBottom w:val="0"/>
                                                                                                          <w:divBdr>
                                                                                                            <w:top w:val="none" w:sz="0" w:space="0" w:color="auto"/>
                                                                                                            <w:left w:val="none" w:sz="0" w:space="0" w:color="auto"/>
                                                                                                            <w:bottom w:val="none" w:sz="0" w:space="0" w:color="auto"/>
                                                                                                            <w:right w:val="none" w:sz="0" w:space="0" w:color="auto"/>
                                                                                                          </w:divBdr>
                                                                                                          <w:divsChild>
                                                                                                            <w:div w:id="1738895845">
                                                                                                              <w:marLeft w:val="0"/>
                                                                                                              <w:marRight w:val="0"/>
                                                                                                              <w:marTop w:val="0"/>
                                                                                                              <w:marBottom w:val="0"/>
                                                                                                              <w:divBdr>
                                                                                                                <w:top w:val="single" w:sz="2" w:space="4" w:color="D8D8D8"/>
                                                                                                                <w:left w:val="single" w:sz="2" w:space="0" w:color="D8D8D8"/>
                                                                                                                <w:bottom w:val="single" w:sz="2" w:space="4" w:color="D8D8D8"/>
                                                                                                                <w:right w:val="single" w:sz="2" w:space="0" w:color="D8D8D8"/>
                                                                                                              </w:divBdr>
                                                                                                              <w:divsChild>
                                                                                                                <w:div w:id="1121191252">
                                                                                                                  <w:marLeft w:val="225"/>
                                                                                                                  <w:marRight w:val="225"/>
                                                                                                                  <w:marTop w:val="75"/>
                                                                                                                  <w:marBottom w:val="75"/>
                                                                                                                  <w:divBdr>
                                                                                                                    <w:top w:val="none" w:sz="0" w:space="0" w:color="auto"/>
                                                                                                                    <w:left w:val="none" w:sz="0" w:space="0" w:color="auto"/>
                                                                                                                    <w:bottom w:val="none" w:sz="0" w:space="0" w:color="auto"/>
                                                                                                                    <w:right w:val="none" w:sz="0" w:space="0" w:color="auto"/>
                                                                                                                  </w:divBdr>
                                                                                                                  <w:divsChild>
                                                                                                                    <w:div w:id="1059085891">
                                                                                                                      <w:marLeft w:val="0"/>
                                                                                                                      <w:marRight w:val="0"/>
                                                                                                                      <w:marTop w:val="0"/>
                                                                                                                      <w:marBottom w:val="0"/>
                                                                                                                      <w:divBdr>
                                                                                                                        <w:top w:val="none" w:sz="0" w:space="0" w:color="auto"/>
                                                                                                                        <w:left w:val="none" w:sz="0" w:space="0" w:color="auto"/>
                                                                                                                        <w:bottom w:val="none" w:sz="0" w:space="0" w:color="auto"/>
                                                                                                                        <w:right w:val="none" w:sz="0" w:space="0" w:color="auto"/>
                                                                                                                      </w:divBdr>
                                                                                                                      <w:divsChild>
                                                                                                                        <w:div w:id="1907449097">
                                                                                                                          <w:marLeft w:val="0"/>
                                                                                                                          <w:marRight w:val="0"/>
                                                                                                                          <w:marTop w:val="0"/>
                                                                                                                          <w:marBottom w:val="0"/>
                                                                                                                          <w:divBdr>
                                                                                                                            <w:top w:val="none" w:sz="0" w:space="0" w:color="auto"/>
                                                                                                                            <w:left w:val="none" w:sz="0" w:space="0" w:color="auto"/>
                                                                                                                            <w:bottom w:val="none" w:sz="0" w:space="0" w:color="auto"/>
                                                                                                                            <w:right w:val="none" w:sz="0" w:space="0" w:color="auto"/>
                                                                                                                          </w:divBdr>
                                                                                                                          <w:divsChild>
                                                                                                                            <w:div w:id="1884556629">
                                                                                                                              <w:marLeft w:val="0"/>
                                                                                                                              <w:marRight w:val="0"/>
                                                                                                                              <w:marTop w:val="0"/>
                                                                                                                              <w:marBottom w:val="0"/>
                                                                                                                              <w:divBdr>
                                                                                                                                <w:top w:val="none" w:sz="0" w:space="0" w:color="auto"/>
                                                                                                                                <w:left w:val="none" w:sz="0" w:space="0" w:color="auto"/>
                                                                                                                                <w:bottom w:val="none" w:sz="0" w:space="0" w:color="auto"/>
                                                                                                                                <w:right w:val="none" w:sz="0" w:space="0" w:color="auto"/>
                                                                                                                              </w:divBdr>
                                                                                                                              <w:divsChild>
                                                                                                                                <w:div w:id="628509080">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nts@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649</Words>
  <Characters>3443</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2014-03-10T18:39:00Z</dcterms:created>
  <dcterms:modified xsi:type="dcterms:W3CDTF">2014-03-10T18:57:00Z</dcterms:modified>
</cp:coreProperties>
</file>