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862" w:rsidRDefault="00C86862" w:rsidP="00C86862">
      <w:pPr>
        <w:pStyle w:val="Tittel4SNA"/>
      </w:pPr>
      <w:bookmarkStart w:id="0" w:name="_GoBack"/>
      <w:bookmarkEnd w:id="0"/>
      <w:r>
        <w:t>Løsning for Saemien Sijte</w:t>
      </w:r>
    </w:p>
    <w:p w:rsidR="00C86862" w:rsidRDefault="00C86862" w:rsidP="00644ACB">
      <w:pPr>
        <w:pStyle w:val="IngressstorinngangSNA"/>
      </w:pPr>
    </w:p>
    <w:p w:rsidR="00C86862" w:rsidRDefault="00C86862" w:rsidP="00644ACB">
      <w:pPr>
        <w:pStyle w:val="IngressstorinngangSNA"/>
      </w:pPr>
    </w:p>
    <w:p w:rsidR="00644ACB" w:rsidRDefault="00644ACB" w:rsidP="00644ACB">
      <w:pPr>
        <w:pStyle w:val="IngressstorinngangSNA"/>
      </w:pPr>
      <w:r>
        <w:t>SAEMIEN SIJTE: Torsdag var en glad dag for de på Saemien Sijte. Endelig ser det ut til at de</w:t>
      </w:r>
      <w:r w:rsidR="009614B3">
        <w:t>t</w:t>
      </w:r>
      <w:r>
        <w:t xml:space="preserve"> løsner for kulturhuset som skal bygges på </w:t>
      </w:r>
      <w:proofErr w:type="spellStart"/>
      <w:r>
        <w:t>Horjemstangen</w:t>
      </w:r>
      <w:proofErr w:type="spellEnd"/>
      <w:r>
        <w:t>.</w:t>
      </w:r>
    </w:p>
    <w:p w:rsidR="00644ACB" w:rsidRDefault="00644ACB" w:rsidP="00644ACB">
      <w:pPr>
        <w:pStyle w:val="BylineoverSNA"/>
      </w:pPr>
      <w:r>
        <w:t>Thor Riseth</w:t>
      </w:r>
      <w:r>
        <w:br/>
      </w:r>
    </w:p>
    <w:p w:rsidR="00644ACB" w:rsidRDefault="00644ACB" w:rsidP="00644ACB">
      <w:pPr>
        <w:pStyle w:val="BylineunderSNA"/>
      </w:pPr>
      <w:r>
        <w:t>thor@snasningen.no</w:t>
      </w:r>
    </w:p>
    <w:p w:rsidR="00644ACB" w:rsidRDefault="00644ACB" w:rsidP="00644ACB">
      <w:pPr>
        <w:pStyle w:val="BrdtekststartSNA"/>
      </w:pPr>
      <w:r>
        <w:t xml:space="preserve">Det var stortingsrepresentant Gerd Janne Kristoffersen (Ap) som kom til Snåsa med gladnyheten før helga. Hun har jobbet mye med denne saken etter at det ble kjent i januar i år at finansieringsløsningen for Saemien Sijte sprakk. Reindriftsforvaltningen var under omorganisering og kunne ikke skrive under leieavtale med Saemien Sijte. Det var ikke klart om de skulle til </w:t>
      </w:r>
      <w:proofErr w:type="spellStart"/>
      <w:r>
        <w:t>Horjemstangen</w:t>
      </w:r>
      <w:proofErr w:type="spellEnd"/>
      <w:r>
        <w:t xml:space="preserve"> eller til Steinkjer om de ble underlagt Fylkesmannen.</w:t>
      </w:r>
    </w:p>
    <w:p w:rsidR="00644ACB" w:rsidRDefault="00644ACB" w:rsidP="00644ACB">
      <w:pPr>
        <w:pStyle w:val="MellomtittelSNA"/>
      </w:pPr>
      <w:r>
        <w:t>På statsbudsjettet</w:t>
      </w:r>
    </w:p>
    <w:p w:rsidR="00644ACB" w:rsidRDefault="00644ACB" w:rsidP="00644ACB">
      <w:pPr>
        <w:pStyle w:val="BrdtekstSNA"/>
      </w:pPr>
      <w:r>
        <w:t xml:space="preserve">— Men nå er det klart sier, Gerd Janne Kristoffersen, Kulturdepartementet tar Saemien Sijte inn på sitt budsjett og det blir en ny finansieringsmodell. Vi går bort fra husleiefinansiering. Den dårlige nyheten som kommer i samme omgang er at det nok ikke vil skje før statsbudsjettet i 2014. Statsbudsjettet for 2013 er i trykken og det er en liten mulighet for revidert statsbudsjett i mai neste år, men den er ikke stor. Derfor er statsbudsjettet 2014 som blir det forløsende budsjettet for Saemien Sijte. For vi regner det som sikkert at det blir rødgrønt flertall ved valget til neste høst, gliser Gerd Janne Kristoffersen og får støtte fra </w:t>
      </w:r>
      <w:proofErr w:type="spellStart"/>
      <w:r>
        <w:t>partifelle</w:t>
      </w:r>
      <w:proofErr w:type="spellEnd"/>
      <w:r>
        <w:t xml:space="preserve"> Tone Våg og ordfører Vigdis Hjulstad Belbo.</w:t>
      </w:r>
    </w:p>
    <w:p w:rsidR="00644ACB" w:rsidRDefault="00644ACB" w:rsidP="00644ACB">
      <w:pPr>
        <w:pStyle w:val="MellomtittelSNA"/>
      </w:pPr>
      <w:r>
        <w:t>Må jobbes inn</w:t>
      </w:r>
    </w:p>
    <w:p w:rsidR="00644ACB" w:rsidRDefault="00644ACB" w:rsidP="00644ACB">
      <w:pPr>
        <w:pStyle w:val="BrdtekststartSNA"/>
      </w:pPr>
      <w:r>
        <w:t xml:space="preserve">— Arbeidet med statsbudsjettet begynner i januar, sier Gerd Janne </w:t>
      </w:r>
      <w:r w:rsidR="00C86862">
        <w:t>Kristoffersen</w:t>
      </w:r>
      <w:r>
        <w:t xml:space="preserve"> og da har vi en jobb å gjøre. Den sørsamiske kulturen er viktig for Nord-Trøndelag og vi må få det samiske fyrtårnet på gang. Snåsa er i førersetet når det gjelder synliggjøringen av det samiske, mener Kristoffersen som får støtte fra sametingsråd Ellinor Marita </w:t>
      </w:r>
      <w:proofErr w:type="spellStart"/>
      <w:r>
        <w:t>Jåma</w:t>
      </w:r>
      <w:proofErr w:type="spellEnd"/>
      <w:r>
        <w:t>. Hun mener det er mye bra på gang innen det sørsamiske akkurat nå. Et bachelorstudium</w:t>
      </w:r>
      <w:r w:rsidR="00C86862">
        <w:t xml:space="preserve"> </w:t>
      </w:r>
      <w:r>
        <w:t xml:space="preserve">i sørsamisk ved </w:t>
      </w:r>
      <w:proofErr w:type="spellStart"/>
      <w:r>
        <w:t>HiNT</w:t>
      </w:r>
      <w:proofErr w:type="spellEnd"/>
      <w:r>
        <w:t xml:space="preserve"> er på gang og det er og en viktig milepæl. Det går oppover for det samiske nå og vi trenger flere til å dra sammen med oss, mener Ellinor Marita </w:t>
      </w:r>
      <w:proofErr w:type="spellStart"/>
      <w:r>
        <w:t>Jåma</w:t>
      </w:r>
      <w:proofErr w:type="spellEnd"/>
      <w:r>
        <w:t>.</w:t>
      </w:r>
    </w:p>
    <w:p w:rsidR="007C1C8D" w:rsidRDefault="005767B4"/>
    <w:p w:rsidR="00C86862" w:rsidRDefault="00C86862" w:rsidP="00C86862">
      <w:pPr>
        <w:pStyle w:val="BildetekstSNA"/>
      </w:pPr>
      <w:r>
        <w:t xml:space="preserve">Løsning: De er glad for løsning på finansieringen av Saemien Sijte, fra venstre John Kåre Knutsen, Ellinor Marita </w:t>
      </w:r>
      <w:proofErr w:type="spellStart"/>
      <w:r>
        <w:t>Jåma</w:t>
      </w:r>
      <w:proofErr w:type="spellEnd"/>
      <w:r>
        <w:t xml:space="preserve">, Vigdis Hjulstad </w:t>
      </w:r>
      <w:proofErr w:type="spellStart"/>
      <w:r>
        <w:t>Belbo</w:t>
      </w:r>
      <w:proofErr w:type="spellEnd"/>
      <w:r>
        <w:t xml:space="preserve">, Gerd Janne Kristoffersen, Birgitta Fossum, Tone Våg og Susanne </w:t>
      </w:r>
      <w:proofErr w:type="spellStart"/>
      <w:r>
        <w:t>Lyngman</w:t>
      </w:r>
      <w:proofErr w:type="spellEnd"/>
      <w:r>
        <w:t>.</w:t>
      </w:r>
    </w:p>
    <w:p w:rsidR="00C86862" w:rsidRDefault="00C86862"/>
    <w:sectPr w:rsidR="00C86862" w:rsidSect="006A2FC0">
      <w:pgSz w:w="11906" w:h="16838"/>
      <w:pgMar w:top="720" w:right="720" w:bottom="720" w:left="72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Heavy">
    <w:panose1 w:val="00000000000000000000"/>
    <w:charset w:val="00"/>
    <w:family w:val="auto"/>
    <w:notTrueType/>
    <w:pitch w:val="default"/>
    <w:sig w:usb0="00000003" w:usb1="00000000" w:usb2="00000000" w:usb3="00000000" w:csb0="00000001" w:csb1="00000000"/>
  </w:font>
  <w:font w:name="DIN Next LT Pro">
    <w:panose1 w:val="00000000000000000000"/>
    <w:charset w:val="00"/>
    <w:family w:val="auto"/>
    <w:notTrueType/>
    <w:pitch w:val="default"/>
    <w:sig w:usb0="00000003" w:usb1="00000000" w:usb2="00000000" w:usb3="00000000" w:csb0="00000001" w:csb1="00000000"/>
  </w:font>
  <w:font w:name="Nimro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DC"/>
    <w:rsid w:val="005767B4"/>
    <w:rsid w:val="00635863"/>
    <w:rsid w:val="00644ACB"/>
    <w:rsid w:val="007B7382"/>
    <w:rsid w:val="009614B3"/>
    <w:rsid w:val="00A262DC"/>
    <w:rsid w:val="00C868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IngressstorinngangSNA">
    <w:name w:val="Ingress_stor_inngang_SNA"/>
    <w:basedOn w:val="Normal"/>
    <w:next w:val="BylineoverSNA"/>
    <w:uiPriority w:val="99"/>
    <w:rsid w:val="00A262DC"/>
    <w:pPr>
      <w:autoSpaceDE w:val="0"/>
      <w:autoSpaceDN w:val="0"/>
      <w:adjustRightInd w:val="0"/>
      <w:spacing w:after="0" w:line="320" w:lineRule="atLeast"/>
      <w:textAlignment w:val="center"/>
    </w:pPr>
    <w:rPr>
      <w:rFonts w:ascii="DIN Next LT Pro Heavy" w:hAnsi="DIN Next LT Pro Heavy" w:cs="DIN Next LT Pro Heavy"/>
      <w:color w:val="000000"/>
      <w:sz w:val="28"/>
      <w:szCs w:val="28"/>
    </w:rPr>
  </w:style>
  <w:style w:type="paragraph" w:customStyle="1" w:styleId="BylineoverSNA">
    <w:name w:val="Byline_over_SNA"/>
    <w:basedOn w:val="Normal"/>
    <w:next w:val="BylineunderSNA"/>
    <w:uiPriority w:val="99"/>
    <w:rsid w:val="00A262DC"/>
    <w:pPr>
      <w:pBdr>
        <w:top w:val="single" w:sz="4" w:space="0" w:color="000000"/>
      </w:pBdr>
      <w:autoSpaceDE w:val="0"/>
      <w:autoSpaceDN w:val="0"/>
      <w:adjustRightInd w:val="0"/>
      <w:spacing w:before="113" w:after="0" w:line="88" w:lineRule="atLeast"/>
      <w:textAlignment w:val="center"/>
    </w:pPr>
    <w:rPr>
      <w:rFonts w:ascii="DIN Next LT Pro Heavy" w:hAnsi="DIN Next LT Pro Heavy" w:cs="DIN Next LT Pro Heavy"/>
      <w:caps/>
      <w:color w:val="000000"/>
      <w:sz w:val="14"/>
      <w:szCs w:val="14"/>
    </w:rPr>
  </w:style>
  <w:style w:type="paragraph" w:customStyle="1" w:styleId="BylineunderSNA">
    <w:name w:val="Byline_under_SNA"/>
    <w:basedOn w:val="Normal"/>
    <w:next w:val="BrdtekststartSNA"/>
    <w:uiPriority w:val="99"/>
    <w:rsid w:val="00A262DC"/>
    <w:pPr>
      <w:autoSpaceDE w:val="0"/>
      <w:autoSpaceDN w:val="0"/>
      <w:adjustRightInd w:val="0"/>
      <w:spacing w:after="0" w:line="168" w:lineRule="atLeast"/>
      <w:textAlignment w:val="center"/>
    </w:pPr>
    <w:rPr>
      <w:rFonts w:ascii="DIN Next LT Pro" w:hAnsi="DIN Next LT Pro" w:cs="DIN Next LT Pro"/>
      <w:color w:val="000000"/>
      <w:position w:val="4"/>
      <w:sz w:val="13"/>
      <w:szCs w:val="13"/>
    </w:rPr>
  </w:style>
  <w:style w:type="paragraph" w:customStyle="1" w:styleId="BrdtekststartSNA">
    <w:name w:val="Brødtekst_start_SNA"/>
    <w:basedOn w:val="Normal"/>
    <w:next w:val="BrdtekstSNA"/>
    <w:uiPriority w:val="99"/>
    <w:rsid w:val="00A262DC"/>
    <w:pPr>
      <w:tabs>
        <w:tab w:val="left" w:pos="202"/>
      </w:tabs>
      <w:autoSpaceDE w:val="0"/>
      <w:autoSpaceDN w:val="0"/>
      <w:adjustRightInd w:val="0"/>
      <w:spacing w:after="0" w:line="288" w:lineRule="auto"/>
      <w:jc w:val="both"/>
      <w:textAlignment w:val="center"/>
    </w:pPr>
    <w:rPr>
      <w:rFonts w:ascii="NimrodMT" w:hAnsi="NimrodMT" w:cs="NimrodMT"/>
      <w:color w:val="000000"/>
      <w:w w:val="96"/>
      <w:sz w:val="18"/>
      <w:szCs w:val="18"/>
    </w:rPr>
  </w:style>
  <w:style w:type="paragraph" w:customStyle="1" w:styleId="MellomtittelSNA">
    <w:name w:val="Mellomtittel_SNA"/>
    <w:basedOn w:val="Normal"/>
    <w:next w:val="BrdtekststartSNA"/>
    <w:uiPriority w:val="99"/>
    <w:rsid w:val="00A262DC"/>
    <w:pPr>
      <w:tabs>
        <w:tab w:val="left" w:pos="202"/>
      </w:tabs>
      <w:autoSpaceDE w:val="0"/>
      <w:autoSpaceDN w:val="0"/>
      <w:adjustRightInd w:val="0"/>
      <w:spacing w:after="0" w:line="320" w:lineRule="atLeast"/>
      <w:jc w:val="both"/>
      <w:textAlignment w:val="center"/>
    </w:pPr>
    <w:rPr>
      <w:rFonts w:ascii="DIN Next LT Pro Heavy" w:hAnsi="DIN Next LT Pro Heavy" w:cs="DIN Next LT Pro Heavy"/>
      <w:color w:val="000000"/>
    </w:rPr>
  </w:style>
  <w:style w:type="paragraph" w:customStyle="1" w:styleId="BrdtekstSNA">
    <w:name w:val="Brødtekst_SNA"/>
    <w:basedOn w:val="Normal"/>
    <w:uiPriority w:val="99"/>
    <w:rsid w:val="00A262DC"/>
    <w:pPr>
      <w:tabs>
        <w:tab w:val="left" w:pos="202"/>
      </w:tabs>
      <w:autoSpaceDE w:val="0"/>
      <w:autoSpaceDN w:val="0"/>
      <w:adjustRightInd w:val="0"/>
      <w:spacing w:after="0" w:line="288" w:lineRule="auto"/>
      <w:ind w:firstLine="170"/>
      <w:jc w:val="both"/>
      <w:textAlignment w:val="center"/>
    </w:pPr>
    <w:rPr>
      <w:rFonts w:ascii="NimrodMT" w:hAnsi="NimrodMT" w:cs="NimrodMT"/>
      <w:color w:val="000000"/>
      <w:w w:val="96"/>
      <w:sz w:val="18"/>
      <w:szCs w:val="18"/>
    </w:rPr>
  </w:style>
  <w:style w:type="paragraph" w:customStyle="1" w:styleId="Tittel4SNA">
    <w:name w:val="Tittel4_SNA"/>
    <w:basedOn w:val="Normal"/>
    <w:uiPriority w:val="99"/>
    <w:rsid w:val="00C86862"/>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 w:type="paragraph" w:customStyle="1" w:styleId="BildetekstSNA">
    <w:name w:val="Bildetekst_SNA"/>
    <w:basedOn w:val="Normal"/>
    <w:uiPriority w:val="99"/>
    <w:rsid w:val="00C86862"/>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IngressstorinngangSNA">
    <w:name w:val="Ingress_stor_inngang_SNA"/>
    <w:basedOn w:val="Normal"/>
    <w:next w:val="BylineoverSNA"/>
    <w:uiPriority w:val="99"/>
    <w:rsid w:val="00A262DC"/>
    <w:pPr>
      <w:autoSpaceDE w:val="0"/>
      <w:autoSpaceDN w:val="0"/>
      <w:adjustRightInd w:val="0"/>
      <w:spacing w:after="0" w:line="320" w:lineRule="atLeast"/>
      <w:textAlignment w:val="center"/>
    </w:pPr>
    <w:rPr>
      <w:rFonts w:ascii="DIN Next LT Pro Heavy" w:hAnsi="DIN Next LT Pro Heavy" w:cs="DIN Next LT Pro Heavy"/>
      <w:color w:val="000000"/>
      <w:sz w:val="28"/>
      <w:szCs w:val="28"/>
    </w:rPr>
  </w:style>
  <w:style w:type="paragraph" w:customStyle="1" w:styleId="BylineoverSNA">
    <w:name w:val="Byline_over_SNA"/>
    <w:basedOn w:val="Normal"/>
    <w:next w:val="BylineunderSNA"/>
    <w:uiPriority w:val="99"/>
    <w:rsid w:val="00A262DC"/>
    <w:pPr>
      <w:pBdr>
        <w:top w:val="single" w:sz="4" w:space="0" w:color="000000"/>
      </w:pBdr>
      <w:autoSpaceDE w:val="0"/>
      <w:autoSpaceDN w:val="0"/>
      <w:adjustRightInd w:val="0"/>
      <w:spacing w:before="113" w:after="0" w:line="88" w:lineRule="atLeast"/>
      <w:textAlignment w:val="center"/>
    </w:pPr>
    <w:rPr>
      <w:rFonts w:ascii="DIN Next LT Pro Heavy" w:hAnsi="DIN Next LT Pro Heavy" w:cs="DIN Next LT Pro Heavy"/>
      <w:caps/>
      <w:color w:val="000000"/>
      <w:sz w:val="14"/>
      <w:szCs w:val="14"/>
    </w:rPr>
  </w:style>
  <w:style w:type="paragraph" w:customStyle="1" w:styleId="BylineunderSNA">
    <w:name w:val="Byline_under_SNA"/>
    <w:basedOn w:val="Normal"/>
    <w:next w:val="BrdtekststartSNA"/>
    <w:uiPriority w:val="99"/>
    <w:rsid w:val="00A262DC"/>
    <w:pPr>
      <w:autoSpaceDE w:val="0"/>
      <w:autoSpaceDN w:val="0"/>
      <w:adjustRightInd w:val="0"/>
      <w:spacing w:after="0" w:line="168" w:lineRule="atLeast"/>
      <w:textAlignment w:val="center"/>
    </w:pPr>
    <w:rPr>
      <w:rFonts w:ascii="DIN Next LT Pro" w:hAnsi="DIN Next LT Pro" w:cs="DIN Next LT Pro"/>
      <w:color w:val="000000"/>
      <w:position w:val="4"/>
      <w:sz w:val="13"/>
      <w:szCs w:val="13"/>
    </w:rPr>
  </w:style>
  <w:style w:type="paragraph" w:customStyle="1" w:styleId="BrdtekststartSNA">
    <w:name w:val="Brødtekst_start_SNA"/>
    <w:basedOn w:val="Normal"/>
    <w:next w:val="BrdtekstSNA"/>
    <w:uiPriority w:val="99"/>
    <w:rsid w:val="00A262DC"/>
    <w:pPr>
      <w:tabs>
        <w:tab w:val="left" w:pos="202"/>
      </w:tabs>
      <w:autoSpaceDE w:val="0"/>
      <w:autoSpaceDN w:val="0"/>
      <w:adjustRightInd w:val="0"/>
      <w:spacing w:after="0" w:line="288" w:lineRule="auto"/>
      <w:jc w:val="both"/>
      <w:textAlignment w:val="center"/>
    </w:pPr>
    <w:rPr>
      <w:rFonts w:ascii="NimrodMT" w:hAnsi="NimrodMT" w:cs="NimrodMT"/>
      <w:color w:val="000000"/>
      <w:w w:val="96"/>
      <w:sz w:val="18"/>
      <w:szCs w:val="18"/>
    </w:rPr>
  </w:style>
  <w:style w:type="paragraph" w:customStyle="1" w:styleId="MellomtittelSNA">
    <w:name w:val="Mellomtittel_SNA"/>
    <w:basedOn w:val="Normal"/>
    <w:next w:val="BrdtekststartSNA"/>
    <w:uiPriority w:val="99"/>
    <w:rsid w:val="00A262DC"/>
    <w:pPr>
      <w:tabs>
        <w:tab w:val="left" w:pos="202"/>
      </w:tabs>
      <w:autoSpaceDE w:val="0"/>
      <w:autoSpaceDN w:val="0"/>
      <w:adjustRightInd w:val="0"/>
      <w:spacing w:after="0" w:line="320" w:lineRule="atLeast"/>
      <w:jc w:val="both"/>
      <w:textAlignment w:val="center"/>
    </w:pPr>
    <w:rPr>
      <w:rFonts w:ascii="DIN Next LT Pro Heavy" w:hAnsi="DIN Next LT Pro Heavy" w:cs="DIN Next LT Pro Heavy"/>
      <w:color w:val="000000"/>
    </w:rPr>
  </w:style>
  <w:style w:type="paragraph" w:customStyle="1" w:styleId="BrdtekstSNA">
    <w:name w:val="Brødtekst_SNA"/>
    <w:basedOn w:val="Normal"/>
    <w:uiPriority w:val="99"/>
    <w:rsid w:val="00A262DC"/>
    <w:pPr>
      <w:tabs>
        <w:tab w:val="left" w:pos="202"/>
      </w:tabs>
      <w:autoSpaceDE w:val="0"/>
      <w:autoSpaceDN w:val="0"/>
      <w:adjustRightInd w:val="0"/>
      <w:spacing w:after="0" w:line="288" w:lineRule="auto"/>
      <w:ind w:firstLine="170"/>
      <w:jc w:val="both"/>
      <w:textAlignment w:val="center"/>
    </w:pPr>
    <w:rPr>
      <w:rFonts w:ascii="NimrodMT" w:hAnsi="NimrodMT" w:cs="NimrodMT"/>
      <w:color w:val="000000"/>
      <w:w w:val="96"/>
      <w:sz w:val="18"/>
      <w:szCs w:val="18"/>
    </w:rPr>
  </w:style>
  <w:style w:type="paragraph" w:customStyle="1" w:styleId="Tittel4SNA">
    <w:name w:val="Tittel4_SNA"/>
    <w:basedOn w:val="Normal"/>
    <w:uiPriority w:val="99"/>
    <w:rsid w:val="00C86862"/>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 w:type="paragraph" w:customStyle="1" w:styleId="BildetekstSNA">
    <w:name w:val="Bildetekst_SNA"/>
    <w:basedOn w:val="Normal"/>
    <w:uiPriority w:val="99"/>
    <w:rsid w:val="00C86862"/>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1855</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Snåsningen</dc:creator>
  <cp:lastModifiedBy>EBJ</cp:lastModifiedBy>
  <cp:revision>2</cp:revision>
  <dcterms:created xsi:type="dcterms:W3CDTF">2012-09-16T17:45:00Z</dcterms:created>
  <dcterms:modified xsi:type="dcterms:W3CDTF">2012-09-16T17:45:00Z</dcterms:modified>
</cp:coreProperties>
</file>