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28" w:rsidRPr="00DA2028" w:rsidRDefault="00DA2028" w:rsidP="00DA2028">
      <w:pPr>
        <w:pStyle w:val="Tittel4SNA"/>
        <w:rPr>
          <w:rFonts w:asciiTheme="minorHAnsi" w:hAnsiTheme="minorHAnsi" w:cstheme="minorHAnsi"/>
          <w:sz w:val="72"/>
          <w:szCs w:val="72"/>
        </w:rPr>
      </w:pPr>
      <w:bookmarkStart w:id="0" w:name="_GoBack"/>
      <w:bookmarkEnd w:id="0"/>
      <w:r w:rsidRPr="00DA2028">
        <w:rPr>
          <w:rFonts w:asciiTheme="minorHAnsi" w:hAnsiTheme="minorHAnsi" w:cstheme="minorHAnsi"/>
          <w:sz w:val="72"/>
          <w:szCs w:val="72"/>
        </w:rPr>
        <w:t>Idrettshall på Vinje?</w:t>
      </w:r>
    </w:p>
    <w:p w:rsidR="00DA2028" w:rsidRDefault="00DA2028" w:rsidP="00DA2028"/>
    <w:p w:rsidR="00DA2028" w:rsidRPr="00DA2028" w:rsidRDefault="00DA2028" w:rsidP="00DA2028">
      <w:pPr>
        <w:rPr>
          <w:rFonts w:cstheme="minorHAnsi"/>
          <w:b/>
          <w:sz w:val="20"/>
          <w:szCs w:val="20"/>
        </w:rPr>
      </w:pPr>
      <w:r w:rsidRPr="00DA2028">
        <w:rPr>
          <w:rFonts w:cstheme="minorHAnsi"/>
          <w:b/>
          <w:sz w:val="20"/>
          <w:szCs w:val="20"/>
        </w:rPr>
        <w:t>VINJE: Eli Brøndbo ønsker at det blir bygd idrettshall bak skolen på Vinje. Området på Vinje har alt som skal til og er passe nært.</w:t>
      </w:r>
    </w:p>
    <w:p w:rsidR="00DA2028" w:rsidRPr="00DA2028" w:rsidRDefault="00DA2028" w:rsidP="00DA2028">
      <w:pPr>
        <w:rPr>
          <w:rFonts w:cstheme="minorHAnsi"/>
          <w:sz w:val="20"/>
          <w:szCs w:val="20"/>
        </w:rPr>
      </w:pPr>
      <w:r w:rsidRPr="00DA2028">
        <w:rPr>
          <w:rFonts w:cstheme="minorHAnsi"/>
          <w:sz w:val="20"/>
          <w:szCs w:val="20"/>
        </w:rPr>
        <w:t xml:space="preserve">– Riv 68-bygget, spreng ut plass bak Vinje skole og bygg en idrettshall her. Da kan vi benytte i alle fall skallet av bygget som er. Det gir en fin fasade og da kan vi bygge en ikke fullt så fin hall bak. For eksempel en sånn kloss som i Stod. På denne måten tar vi vare på Vinje som er et flott bygg. Det kan brukes til noe nyttig, både til administrasjon og til lager av utstyr for kultur og idrettsaktiviteter, mener Eli. </w:t>
      </w:r>
    </w:p>
    <w:p w:rsidR="00DA2028" w:rsidRPr="00DA2028" w:rsidRDefault="00DA2028" w:rsidP="00DA2028">
      <w:pPr>
        <w:rPr>
          <w:rFonts w:cstheme="minorHAnsi"/>
          <w:sz w:val="20"/>
          <w:szCs w:val="20"/>
        </w:rPr>
      </w:pPr>
      <w:r w:rsidRPr="00DA2028">
        <w:rPr>
          <w:rFonts w:cstheme="minorHAnsi"/>
          <w:sz w:val="20"/>
          <w:szCs w:val="20"/>
        </w:rPr>
        <w:t>Har alt her</w:t>
      </w:r>
    </w:p>
    <w:p w:rsidR="00DA2028" w:rsidRPr="00DA2028" w:rsidRDefault="00DA2028" w:rsidP="00DA2028">
      <w:pPr>
        <w:rPr>
          <w:rFonts w:cstheme="minorHAnsi"/>
          <w:sz w:val="20"/>
          <w:szCs w:val="20"/>
        </w:rPr>
      </w:pPr>
      <w:r w:rsidRPr="00DA2028">
        <w:rPr>
          <w:rFonts w:cstheme="minorHAnsi"/>
          <w:sz w:val="20"/>
          <w:szCs w:val="20"/>
        </w:rPr>
        <w:t xml:space="preserve">– Vinje har alt, mener Eli. Det er god plass, hit er det lagt alt som trengs av vann, vei, kloakk og det er masse plass. Fin fotballbane med flomlys er det og den kan brukes som skøytebane på vinters tid. Her er det solid berggrunn og det </w:t>
      </w:r>
      <w:proofErr w:type="spellStart"/>
      <w:r w:rsidRPr="00DA2028">
        <w:rPr>
          <w:rFonts w:cstheme="minorHAnsi"/>
          <w:sz w:val="20"/>
          <w:szCs w:val="20"/>
        </w:rPr>
        <w:t>erstor</w:t>
      </w:r>
      <w:proofErr w:type="spellEnd"/>
      <w:r w:rsidRPr="00DA2028">
        <w:rPr>
          <w:rFonts w:cstheme="minorHAnsi"/>
          <w:sz w:val="20"/>
          <w:szCs w:val="20"/>
        </w:rPr>
        <w:t xml:space="preserve"> parkeringsplass </w:t>
      </w:r>
      <w:proofErr w:type="spellStart"/>
      <w:r w:rsidRPr="00DA2028">
        <w:rPr>
          <w:rFonts w:cstheme="minorHAnsi"/>
          <w:sz w:val="20"/>
          <w:szCs w:val="20"/>
        </w:rPr>
        <w:t>forna</w:t>
      </w:r>
      <w:proofErr w:type="spellEnd"/>
      <w:r w:rsidRPr="00DA2028">
        <w:rPr>
          <w:rFonts w:cstheme="minorHAnsi"/>
          <w:sz w:val="20"/>
          <w:szCs w:val="20"/>
        </w:rPr>
        <w:t xml:space="preserve"> skolen. Alt ligger til rette for å bygge en hall her, mener Eli. </w:t>
      </w:r>
    </w:p>
    <w:p w:rsidR="00DA2028" w:rsidRPr="00DA2028" w:rsidRDefault="00DA2028" w:rsidP="00DA2028">
      <w:pPr>
        <w:rPr>
          <w:rFonts w:cstheme="minorHAnsi"/>
          <w:sz w:val="20"/>
          <w:szCs w:val="20"/>
        </w:rPr>
      </w:pPr>
      <w:r w:rsidRPr="00DA2028">
        <w:rPr>
          <w:rFonts w:cstheme="minorHAnsi"/>
          <w:sz w:val="20"/>
          <w:szCs w:val="20"/>
        </w:rPr>
        <w:t>Nært skolen</w:t>
      </w:r>
    </w:p>
    <w:p w:rsidR="00DA2028" w:rsidRPr="00DA2028" w:rsidRDefault="00DA2028" w:rsidP="00DA2028">
      <w:pPr>
        <w:rPr>
          <w:rFonts w:cstheme="minorHAnsi"/>
          <w:sz w:val="20"/>
          <w:szCs w:val="20"/>
        </w:rPr>
      </w:pPr>
      <w:r w:rsidRPr="00DA2028">
        <w:rPr>
          <w:rFonts w:cstheme="minorHAnsi"/>
          <w:sz w:val="20"/>
          <w:szCs w:val="20"/>
        </w:rPr>
        <w:t xml:space="preserve">Når alle skolebarna skal ned på Flatbostad blir det passe avstand til Vinje, mener Eli. Kun en kort tur opp til Vinje, det er en akkurat passe trimtur. </w:t>
      </w:r>
    </w:p>
    <w:p w:rsidR="00DA2028" w:rsidRPr="00DA2028" w:rsidRDefault="00DA2028" w:rsidP="00DA2028">
      <w:pPr>
        <w:rPr>
          <w:rFonts w:cstheme="minorHAnsi"/>
          <w:sz w:val="20"/>
          <w:szCs w:val="20"/>
        </w:rPr>
      </w:pPr>
      <w:r w:rsidRPr="00DA2028">
        <w:rPr>
          <w:rFonts w:cstheme="minorHAnsi"/>
          <w:sz w:val="20"/>
          <w:szCs w:val="20"/>
        </w:rPr>
        <w:t>Bygg gangvei</w:t>
      </w:r>
    </w:p>
    <w:p w:rsidR="00DA2028" w:rsidRPr="00DA2028" w:rsidRDefault="00DA2028" w:rsidP="00DA2028">
      <w:pPr>
        <w:rPr>
          <w:rFonts w:cstheme="minorHAnsi"/>
          <w:sz w:val="20"/>
          <w:szCs w:val="20"/>
        </w:rPr>
      </w:pPr>
      <w:r w:rsidRPr="00DA2028">
        <w:rPr>
          <w:rFonts w:cstheme="minorHAnsi"/>
          <w:sz w:val="20"/>
          <w:szCs w:val="20"/>
        </w:rPr>
        <w:t xml:space="preserve">Bygges det en fin gangsti fra baksiden av en idrettshall på Vinje er det ikke mange meterne ned bakken til skolen. Da er logistikken enkel, mener Eli </w:t>
      </w:r>
      <w:proofErr w:type="spellStart"/>
      <w:r w:rsidRPr="00DA2028">
        <w:rPr>
          <w:rFonts w:cstheme="minorHAnsi"/>
          <w:sz w:val="20"/>
          <w:szCs w:val="20"/>
        </w:rPr>
        <w:t>Brønbo</w:t>
      </w:r>
      <w:proofErr w:type="spellEnd"/>
      <w:r w:rsidRPr="00DA2028">
        <w:rPr>
          <w:rFonts w:cstheme="minorHAnsi"/>
          <w:sz w:val="20"/>
          <w:szCs w:val="20"/>
        </w:rPr>
        <w:t xml:space="preserve"> som er klar på at Vinje bør vurderes seriøst når diskusjonene </w:t>
      </w:r>
      <w:proofErr w:type="spellStart"/>
      <w:r w:rsidRPr="00DA2028">
        <w:rPr>
          <w:rFonts w:cstheme="minorHAnsi"/>
          <w:sz w:val="20"/>
          <w:szCs w:val="20"/>
        </w:rPr>
        <w:t>nom</w:t>
      </w:r>
      <w:proofErr w:type="spellEnd"/>
      <w:r w:rsidRPr="00DA2028">
        <w:rPr>
          <w:rFonts w:cstheme="minorHAnsi"/>
          <w:sz w:val="20"/>
          <w:szCs w:val="20"/>
        </w:rPr>
        <w:t xml:space="preserve"> idrettshall er på trappene igjen. </w:t>
      </w:r>
    </w:p>
    <w:p w:rsidR="00103628" w:rsidRPr="00DA2028" w:rsidRDefault="00DA2028" w:rsidP="00DA2028">
      <w:pPr>
        <w:rPr>
          <w:rFonts w:cstheme="minorHAnsi"/>
          <w:sz w:val="20"/>
          <w:szCs w:val="20"/>
        </w:rPr>
      </w:pPr>
      <w:r w:rsidRPr="00DA2028">
        <w:rPr>
          <w:rFonts w:cstheme="minorHAnsi"/>
          <w:sz w:val="20"/>
          <w:szCs w:val="20"/>
        </w:rPr>
        <w:t xml:space="preserve">– Ikke </w:t>
      </w:r>
      <w:proofErr w:type="spellStart"/>
      <w:r w:rsidRPr="00DA2028">
        <w:rPr>
          <w:rFonts w:cstheme="minorHAnsi"/>
          <w:sz w:val="20"/>
          <w:szCs w:val="20"/>
        </w:rPr>
        <w:t>klomp</w:t>
      </w:r>
      <w:proofErr w:type="spellEnd"/>
      <w:r w:rsidRPr="00DA2028">
        <w:rPr>
          <w:rFonts w:cstheme="minorHAnsi"/>
          <w:sz w:val="20"/>
          <w:szCs w:val="20"/>
        </w:rPr>
        <w:t xml:space="preserve"> alt samme på Flatbostad, mener hun, vi bør bygge på Vinje og inntil så skjer må vi ha gymsalen på Vinje i bruk. Det er ikke nok plass på ungdomsskolen for alle som vil ha treningstimer innendørs. Ungene våre fortjener en idrettshall, mener Eli og den bør bygges på Vinje.</w:t>
      </w:r>
    </w:p>
    <w:p w:rsidR="00DA2028" w:rsidRDefault="00DA2028" w:rsidP="00DA2028">
      <w:pPr>
        <w:pStyle w:val="BildetekstSNA"/>
        <w:rPr>
          <w:rFonts w:asciiTheme="minorHAnsi" w:hAnsiTheme="minorHAnsi" w:cstheme="minorHAnsi"/>
          <w:color w:val="auto"/>
          <w:spacing w:val="0"/>
          <w:sz w:val="20"/>
          <w:szCs w:val="20"/>
        </w:rPr>
      </w:pP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VINJE: – Her kan vi bygge idrettshall, mener Eli </w:t>
      </w:r>
      <w:proofErr w:type="spellStart"/>
      <w:r w:rsidRPr="00DA2028">
        <w:rPr>
          <w:rFonts w:asciiTheme="minorHAnsi" w:hAnsiTheme="minorHAnsi" w:cstheme="minorHAnsi"/>
          <w:sz w:val="20"/>
          <w:szCs w:val="20"/>
        </w:rPr>
        <w:t>Brønbo</w:t>
      </w:r>
      <w:proofErr w:type="spellEnd"/>
      <w:r w:rsidRPr="00DA2028">
        <w:rPr>
          <w:rFonts w:asciiTheme="minorHAnsi" w:hAnsiTheme="minorHAnsi" w:cstheme="minorHAnsi"/>
          <w:sz w:val="20"/>
          <w:szCs w:val="20"/>
        </w:rPr>
        <w:t>. Bak Vinje er det god plass og solid grunn.</w:t>
      </w:r>
    </w:p>
    <w:p w:rsidR="00DA2028" w:rsidRDefault="00DA2028" w:rsidP="00DA2028">
      <w:pPr>
        <w:pStyle w:val="BildetekstSNA"/>
      </w:pPr>
    </w:p>
    <w:p w:rsidR="00DA2028" w:rsidRDefault="00DA2028" w:rsidP="00DA2028">
      <w:pPr>
        <w:pStyle w:val="BildetekstSNA"/>
      </w:pPr>
    </w:p>
    <w:p w:rsidR="00DA2028" w:rsidRDefault="00DA2028" w:rsidP="00DA2028">
      <w:pPr>
        <w:pStyle w:val="BildetekstSNA"/>
      </w:pPr>
    </w:p>
    <w:p w:rsidR="00DA2028" w:rsidRPr="00DA2028" w:rsidRDefault="00DA2028" w:rsidP="00DA2028">
      <w:pPr>
        <w:pStyle w:val="Tittel2lysSNA"/>
        <w:rPr>
          <w:rFonts w:asciiTheme="minorHAnsi" w:hAnsiTheme="minorHAnsi" w:cstheme="minorHAnsi"/>
          <w:sz w:val="72"/>
          <w:szCs w:val="72"/>
        </w:rPr>
      </w:pPr>
      <w:r w:rsidRPr="00DA2028">
        <w:rPr>
          <w:rFonts w:asciiTheme="minorHAnsi" w:hAnsiTheme="minorHAnsi" w:cstheme="minorHAnsi"/>
          <w:sz w:val="72"/>
          <w:szCs w:val="72"/>
        </w:rPr>
        <w:t>Søker etter ny redaktør</w:t>
      </w:r>
    </w:p>
    <w:p w:rsidR="00DA2028" w:rsidRDefault="00DA2028" w:rsidP="00DA2028">
      <w:pPr>
        <w:pStyle w:val="BildetekstSNA"/>
      </w:pPr>
    </w:p>
    <w:p w:rsidR="00DA2028" w:rsidRPr="00DA2028" w:rsidRDefault="00DA2028" w:rsidP="00DA2028">
      <w:pPr>
        <w:pStyle w:val="BildetekstSNA"/>
        <w:rPr>
          <w:rFonts w:asciiTheme="minorHAnsi" w:hAnsiTheme="minorHAnsi" w:cstheme="minorHAnsi"/>
          <w:b/>
          <w:sz w:val="20"/>
          <w:szCs w:val="20"/>
        </w:rPr>
      </w:pPr>
      <w:r w:rsidRPr="00DA2028">
        <w:rPr>
          <w:rFonts w:asciiTheme="minorHAnsi" w:hAnsiTheme="minorHAnsi" w:cstheme="minorHAnsi"/>
          <w:b/>
          <w:sz w:val="20"/>
          <w:szCs w:val="20"/>
        </w:rPr>
        <w:t xml:space="preserve">I dagens avis søker Snåsningen etter ny redaktør og daglig leder. Etter snart åtte år i avisa sier Tore </w:t>
      </w:r>
      <w:proofErr w:type="spellStart"/>
      <w:r w:rsidRPr="00DA2028">
        <w:rPr>
          <w:rFonts w:asciiTheme="minorHAnsi" w:hAnsiTheme="minorHAnsi" w:cstheme="minorHAnsi"/>
          <w:b/>
          <w:sz w:val="20"/>
          <w:szCs w:val="20"/>
        </w:rPr>
        <w:t>Viem</w:t>
      </w:r>
      <w:proofErr w:type="spellEnd"/>
      <w:r w:rsidRPr="00DA2028">
        <w:rPr>
          <w:rFonts w:asciiTheme="minorHAnsi" w:hAnsiTheme="minorHAnsi" w:cstheme="minorHAnsi"/>
          <w:b/>
          <w:sz w:val="20"/>
          <w:szCs w:val="20"/>
        </w:rPr>
        <w:t xml:space="preserve"> (48) takk </w:t>
      </w:r>
    </w:p>
    <w:p w:rsidR="00DA2028" w:rsidRPr="00DA2028" w:rsidRDefault="00DA2028" w:rsidP="00DA2028">
      <w:pPr>
        <w:pStyle w:val="BildetekstSNA"/>
        <w:rPr>
          <w:rFonts w:asciiTheme="minorHAnsi" w:hAnsiTheme="minorHAnsi" w:cstheme="minorHAnsi"/>
          <w:b/>
          <w:sz w:val="20"/>
          <w:szCs w:val="20"/>
        </w:rPr>
      </w:pPr>
      <w:proofErr w:type="gramStart"/>
      <w:r w:rsidRPr="00DA2028">
        <w:rPr>
          <w:rFonts w:asciiTheme="minorHAnsi" w:hAnsiTheme="minorHAnsi" w:cstheme="minorHAnsi"/>
          <w:b/>
          <w:sz w:val="20"/>
          <w:szCs w:val="20"/>
        </w:rPr>
        <w:t>for seg etter nyttår.</w:t>
      </w:r>
      <w:proofErr w:type="gramEnd"/>
    </w:p>
    <w:p w:rsidR="00DA2028" w:rsidRPr="00DA2028" w:rsidRDefault="00DA2028" w:rsidP="00DA2028">
      <w:pPr>
        <w:pStyle w:val="BildetekstSNA"/>
        <w:rPr>
          <w:rFonts w:asciiTheme="minorHAnsi" w:hAnsiTheme="minorHAnsi" w:cstheme="minorHAnsi"/>
          <w:sz w:val="20"/>
          <w:szCs w:val="20"/>
          <w:lang w:val="en-US"/>
        </w:rPr>
      </w:pP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 Det ligger ingen dramatikk i dette. Det er en tid for alt, og nå følte jeg at tiden var moden for å realisere andre ting jeg har lyst til å gjøre, sier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Etter 15 år i Steinkjer-Avisa og åtte år i Snåsningen, føler han at tiden er inne for andre utfordringer.</w:t>
      </w: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lastRenderedPageBreak/>
        <w:t xml:space="preserve">Det første nummeret av Snåsningen kom ut den 14. september i 1995. Allerede den gangen var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xml:space="preserve"> involvert i den familieeide lokalavisa da den ble produsert av Steinkjer-Avisa i Steinkjer. Senere i Snåsningen har han tatt del både i produksjonen av avisa og det redaksjonelle innholdet. De siste tre årene som redaktør og daglig leder. </w:t>
      </w:r>
    </w:p>
    <w:p w:rsidR="00DA2028" w:rsidRDefault="00DA2028" w:rsidP="00DA2028">
      <w:pPr>
        <w:pStyle w:val="BildetekstSNA"/>
        <w:rPr>
          <w:rFonts w:asciiTheme="minorHAnsi" w:hAnsiTheme="minorHAnsi" w:cstheme="minorHAnsi"/>
          <w:sz w:val="20"/>
          <w:szCs w:val="20"/>
        </w:rPr>
      </w:pP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Nå søker avisa hans etterfølger, men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xml:space="preserve"> vil ikke ha noen formeninger om hvilken person det bør være.</w:t>
      </w: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 Nei, jeg har gitt beskjed om at det ikke er riktig at avtroppende redaktør skal ha noen innflytelse og formening om sin etterfølger. Jeg er sikker på at det finnes mange dyktige personer som kan bidra positivt og gi avisa et løft videre, sier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xml:space="preserve">. Det eneste han vil formidle er at den som tar jobben vil få humørfylte og dyktige medarbeidere sammen med seg.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xml:space="preserve"> forteller at avisa kan vise til gode tall etter 3. kvartal, så det er ingen synkende skute han forlater. </w:t>
      </w: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I utgangspunktet skal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xml:space="preserve"> jobbe ut januar måned. Han håper imidlertid at en ny redaktør kan være på plass før den tid, slik at man kan få en overlapping i forbindelse med byttet av redaktørjobben.</w:t>
      </w:r>
    </w:p>
    <w:p w:rsidR="00DA2028" w:rsidRDefault="00DA2028" w:rsidP="00DA2028">
      <w:pPr>
        <w:pStyle w:val="BildetekstSNA"/>
        <w:rPr>
          <w:rFonts w:asciiTheme="minorHAnsi" w:hAnsiTheme="minorHAnsi" w:cstheme="minorHAnsi"/>
          <w:sz w:val="20"/>
          <w:szCs w:val="20"/>
        </w:rPr>
      </w:pP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Hvilke utfordringer søker du nå?</w:t>
      </w: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 Det vil jeg helst ikke si så mye om, men at det er noe som ligger innenfor mine interesser for fotografering, skriving og bruk av kreative evner er vel ikke utenkelig, sier han med et glimt i øyet. Kanskje skal jeg gjøre som Joralf og skrive en bok. Ikke om meg selv, men kanskje om hvordan en innflytter har opplevd Snåsa, sier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xml:space="preserve">. </w:t>
      </w: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Før vi er </w:t>
      </w:r>
      <w:proofErr w:type="spellStart"/>
      <w:r w:rsidRPr="00DA2028">
        <w:rPr>
          <w:rFonts w:asciiTheme="minorHAnsi" w:hAnsiTheme="minorHAnsi" w:cstheme="minorHAnsi"/>
          <w:sz w:val="20"/>
          <w:szCs w:val="20"/>
        </w:rPr>
        <w:t>halveis</w:t>
      </w:r>
      <w:proofErr w:type="spellEnd"/>
      <w:r w:rsidRPr="00DA2028">
        <w:rPr>
          <w:rFonts w:asciiTheme="minorHAnsi" w:hAnsiTheme="minorHAnsi" w:cstheme="minorHAnsi"/>
          <w:sz w:val="20"/>
          <w:szCs w:val="20"/>
        </w:rPr>
        <w:t xml:space="preserve"> i oppfølgingsspørsmålet ber redaktøren oss avslutte intervjuet og fortsette å jobbe med morgendagens avis. Vi har en deadline å forholde oss til.</w:t>
      </w:r>
    </w:p>
    <w:p w:rsidR="00DA2028" w:rsidRPr="00DA2028" w:rsidRDefault="00DA2028" w:rsidP="00DA2028">
      <w:pPr>
        <w:pStyle w:val="BildetekstSNA"/>
        <w:rPr>
          <w:rFonts w:asciiTheme="minorHAnsi" w:hAnsiTheme="minorHAnsi" w:cstheme="minorHAnsi"/>
          <w:sz w:val="20"/>
          <w:szCs w:val="20"/>
        </w:rPr>
      </w:pPr>
    </w:p>
    <w:p w:rsidR="00DA2028" w:rsidRPr="00DA2028" w:rsidRDefault="00DA2028" w:rsidP="00DA2028">
      <w:pPr>
        <w:pStyle w:val="BildetekstSNA"/>
        <w:rPr>
          <w:rFonts w:asciiTheme="minorHAnsi" w:hAnsiTheme="minorHAnsi" w:cstheme="minorHAnsi"/>
          <w:sz w:val="20"/>
          <w:szCs w:val="20"/>
        </w:rPr>
      </w:pPr>
      <w:r w:rsidRPr="00DA2028">
        <w:rPr>
          <w:rFonts w:asciiTheme="minorHAnsi" w:hAnsiTheme="minorHAnsi" w:cstheme="minorHAnsi"/>
          <w:sz w:val="20"/>
          <w:szCs w:val="20"/>
        </w:rPr>
        <w:t xml:space="preserve">GIR SEG: Tore </w:t>
      </w:r>
      <w:proofErr w:type="spellStart"/>
      <w:r w:rsidRPr="00DA2028">
        <w:rPr>
          <w:rFonts w:asciiTheme="minorHAnsi" w:hAnsiTheme="minorHAnsi" w:cstheme="minorHAnsi"/>
          <w:sz w:val="20"/>
          <w:szCs w:val="20"/>
        </w:rPr>
        <w:t>Viem</w:t>
      </w:r>
      <w:proofErr w:type="spellEnd"/>
      <w:r w:rsidRPr="00DA2028">
        <w:rPr>
          <w:rFonts w:asciiTheme="minorHAnsi" w:hAnsiTheme="minorHAnsi" w:cstheme="minorHAnsi"/>
          <w:sz w:val="20"/>
          <w:szCs w:val="20"/>
        </w:rPr>
        <w:t xml:space="preserve"> har varslet at han gir seg i Snåsningen etter nyttår. Nå lyses stillingen som hans etterfølger ut.</w:t>
      </w:r>
    </w:p>
    <w:p w:rsidR="00DA2028" w:rsidRDefault="00DA2028" w:rsidP="00DA2028">
      <w:pPr>
        <w:pStyle w:val="BildetekstSNA"/>
      </w:pPr>
    </w:p>
    <w:sectPr w:rsidR="00DA2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Heavy">
    <w:panose1 w:val="00000000000000000000"/>
    <w:charset w:val="00"/>
    <w:family w:val="swiss"/>
    <w:notTrueType/>
    <w:pitch w:val="variable"/>
    <w:sig w:usb0="A00000AF" w:usb1="5000205B" w:usb2="00000000" w:usb3="00000000" w:csb0="0000009B"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028"/>
    <w:rsid w:val="00103628"/>
    <w:rsid w:val="002E4FC3"/>
    <w:rsid w:val="00DA20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ttel4SNA">
    <w:name w:val="Tittel4_SNA"/>
    <w:basedOn w:val="Normal"/>
    <w:uiPriority w:val="99"/>
    <w:rsid w:val="00DA2028"/>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 w:type="paragraph" w:customStyle="1" w:styleId="BildetekstSNA">
    <w:name w:val="Bildetekst_SNA"/>
    <w:basedOn w:val="Normal"/>
    <w:uiPriority w:val="99"/>
    <w:rsid w:val="00DA2028"/>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1SNA">
    <w:name w:val="Tittel1_SNA"/>
    <w:basedOn w:val="Normal"/>
    <w:uiPriority w:val="99"/>
    <w:rsid w:val="00DA2028"/>
    <w:pPr>
      <w:tabs>
        <w:tab w:val="left" w:pos="202"/>
      </w:tabs>
      <w:autoSpaceDE w:val="0"/>
      <w:autoSpaceDN w:val="0"/>
      <w:adjustRightInd w:val="0"/>
      <w:spacing w:after="0" w:line="600" w:lineRule="atLeast"/>
      <w:textAlignment w:val="center"/>
    </w:pPr>
    <w:rPr>
      <w:rFonts w:ascii="DIN Next LT Pro Heavy" w:hAnsi="DIN Next LT Pro Heavy" w:cs="DIN Next LT Pro Heavy"/>
      <w:color w:val="000000"/>
      <w:spacing w:val="-6"/>
      <w:sz w:val="60"/>
      <w:szCs w:val="60"/>
    </w:rPr>
  </w:style>
  <w:style w:type="paragraph" w:customStyle="1" w:styleId="Tittel2lysSNA">
    <w:name w:val="Tittel2_lys_SNA"/>
    <w:basedOn w:val="Tittel1SNA"/>
    <w:uiPriority w:val="99"/>
    <w:rsid w:val="00DA2028"/>
    <w:pPr>
      <w:spacing w:line="760" w:lineRule="atLeast"/>
    </w:pPr>
    <w:rPr>
      <w:rFonts w:ascii="DIN Next LT Pro" w:hAnsi="DIN Next LT Pro" w:cs="DIN Next LT Pro"/>
      <w:spacing w:val="-25"/>
      <w:sz w:val="84"/>
      <w:szCs w:val="8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ttel4SNA">
    <w:name w:val="Tittel4_SNA"/>
    <w:basedOn w:val="Normal"/>
    <w:uiPriority w:val="99"/>
    <w:rsid w:val="00DA2028"/>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 w:type="paragraph" w:customStyle="1" w:styleId="BildetekstSNA">
    <w:name w:val="Bildetekst_SNA"/>
    <w:basedOn w:val="Normal"/>
    <w:uiPriority w:val="99"/>
    <w:rsid w:val="00DA2028"/>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1SNA">
    <w:name w:val="Tittel1_SNA"/>
    <w:basedOn w:val="Normal"/>
    <w:uiPriority w:val="99"/>
    <w:rsid w:val="00DA2028"/>
    <w:pPr>
      <w:tabs>
        <w:tab w:val="left" w:pos="202"/>
      </w:tabs>
      <w:autoSpaceDE w:val="0"/>
      <w:autoSpaceDN w:val="0"/>
      <w:adjustRightInd w:val="0"/>
      <w:spacing w:after="0" w:line="600" w:lineRule="atLeast"/>
      <w:textAlignment w:val="center"/>
    </w:pPr>
    <w:rPr>
      <w:rFonts w:ascii="DIN Next LT Pro Heavy" w:hAnsi="DIN Next LT Pro Heavy" w:cs="DIN Next LT Pro Heavy"/>
      <w:color w:val="000000"/>
      <w:spacing w:val="-6"/>
      <w:sz w:val="60"/>
      <w:szCs w:val="60"/>
    </w:rPr>
  </w:style>
  <w:style w:type="paragraph" w:customStyle="1" w:styleId="Tittel2lysSNA">
    <w:name w:val="Tittel2_lys_SNA"/>
    <w:basedOn w:val="Tittel1SNA"/>
    <w:uiPriority w:val="99"/>
    <w:rsid w:val="00DA2028"/>
    <w:pPr>
      <w:spacing w:line="760" w:lineRule="atLeast"/>
    </w:pPr>
    <w:rPr>
      <w:rFonts w:ascii="DIN Next LT Pro" w:hAnsi="DIN Next LT Pro" w:cs="DIN Next LT Pro"/>
      <w:spacing w:val="-25"/>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3328</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2012-11-05T16:42:00Z</dcterms:created>
  <dcterms:modified xsi:type="dcterms:W3CDTF">2012-11-05T16:42:00Z</dcterms:modified>
</cp:coreProperties>
</file>