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30" w:rsidRPr="004F4930" w:rsidRDefault="009672C9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varke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aelkieh</w:t>
      </w:r>
      <w:proofErr w:type="spellEnd"/>
    </w:p>
    <w:p w:rsidR="004F4930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>Støvra</w:t>
      </w:r>
      <w:proofErr w:type="spellEnd"/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gå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etiem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takseradidh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erehtimmiem</w:t>
      </w:r>
      <w:proofErr w:type="spellEnd"/>
      <w:proofErr w:type="gram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Ovrehte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våhkosne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kanne dov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haakenisnie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F4930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4F4930" w:rsidRPr="004F4930" w:rsidRDefault="007F51D8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4F4930" w:rsidRPr="004F49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9672C9" w:rsidRPr="004F4930" w:rsidRDefault="00852B41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ehtjedæjjaj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gåetide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takseradidh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snåasehkidie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eannan</w:t>
      </w:r>
      <w:proofErr w:type="spellEnd"/>
      <w:proofErr w:type="gram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eekeskaehtie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sjïehtesjamme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9672C9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luhkieakte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ete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bihkeldh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kh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vååksjedimmesne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fealadin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erehtimmiem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Ketil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Svarliaunet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eekeskaehtiesï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te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ålkoelisnie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takseradimmie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aajhtere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sæjh</w:t>
      </w:r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åajvahkommes</w:t>
      </w:r>
      <w:proofErr w:type="spellEnd"/>
      <w:r w:rsidR="009672C9" w:rsidRP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takserdi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mmie</w:t>
      </w:r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bielelen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åvtelhbodti</w:t>
      </w:r>
      <w:proofErr w:type="spellEnd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23413">
        <w:rPr>
          <w:rFonts w:ascii="Times New Roman" w:eastAsia="Times New Roman" w:hAnsi="Times New Roman" w:cs="Times New Roman"/>
          <w:sz w:val="24"/>
          <w:szCs w:val="24"/>
          <w:lang w:eastAsia="nb-NO"/>
        </w:rPr>
        <w:t>bïeljelidh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Svarliaunet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F4930" w:rsidRPr="004F4930" w:rsidRDefault="00852B41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ehtjedæjja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dåehkie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pryövedh</w:t>
      </w:r>
      <w:proofErr w:type="spellEnd"/>
      <w:proofErr w:type="gram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adidh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Tomas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Aasvolden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mi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jïjtje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ehtjedæjjijste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F4930" w:rsidRPr="004F4930" w:rsidRDefault="006B28CA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Laaseremööledahkine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guvvieabparaatine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tjaeliestimmiepaehperigujmie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gïehtjedæjjah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vïhtesjin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möö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ledin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Svarliaunet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hkedi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9672C9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pien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gïehtjedæjjah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ålkone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nnedidh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takseradimmine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jåe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rhkedh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kuvsjem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mojht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sisnie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tïjjen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aelkebe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maehtebe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ruvtijnh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Erik Gran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9672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9672C9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jeanatjo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mmes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evneseplaeriem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påasteka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assese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urremes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bïevnesidie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tesjimmien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672C9" w:rsidRPr="004F4930" w:rsidRDefault="009672C9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uvtemes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årromegåetieh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jlegåetieh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hæhtjoeh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eej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htalleme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Aalkoelistie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åetieh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fievsieh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gaertieninie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eekeskaehtiem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jielemegåetieh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takseradidh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soejkesjamme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ehtjedæjjah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åvtelhbodti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takseradimmie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8CA">
        <w:rPr>
          <w:rFonts w:ascii="Times New Roman" w:eastAsia="Times New Roman" w:hAnsi="Times New Roman" w:cs="Times New Roman"/>
          <w:sz w:val="24"/>
          <w:szCs w:val="24"/>
          <w:lang w:eastAsia="nb-NO"/>
        </w:rPr>
        <w:t>darjoeh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politihkeles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nammoehtamme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eekeskaehtiemoenehtse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minngemosth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taakstem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sjæjsjele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D125E" w:rsidRPr="004F4930" w:rsidRDefault="006B28CA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Prinsihpe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kvadraatemeetereåasam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våaoeminie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nuhtjedh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Dan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tabellh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gååvnesieh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aarvoem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giehpiedieh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aalteren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tsegkie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hkedassh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åasam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staerede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bueriedimmien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dorjesovveme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veele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maarkedeåasam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Gran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buerkeste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852B41" w:rsidRDefault="004A02A3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EREHTIMMIEM ÅADTJOEJIN: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Ketil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Svarliaunet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eekeskaehtiesïeltesne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ehtjedæjjide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lïerehti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F4930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plievvies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viehkien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gihtjedh</w:t>
      </w:r>
      <w:proofErr w:type="spellEnd"/>
    </w:p>
    <w:p w:rsidR="004F4930" w:rsidRPr="004F4930" w:rsidRDefault="004A02A3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Voenejarnge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ïhpesisnie</w:t>
      </w:r>
      <w:proofErr w:type="spellEnd"/>
    </w:p>
    <w:p w:rsidR="004F4930" w:rsidRPr="004F4930" w:rsidRDefault="004A02A3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Astrid </w:t>
      </w:r>
      <w:proofErr w:type="spellStart"/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>Brattlid</w:t>
      </w:r>
      <w:proofErr w:type="spellEnd"/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æjhta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faalenassem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D125E">
        <w:rPr>
          <w:rFonts w:ascii="Times New Roman" w:eastAsia="Times New Roman" w:hAnsi="Times New Roman" w:cs="Times New Roman"/>
          <w:sz w:val="24"/>
          <w:szCs w:val="24"/>
          <w:lang w:eastAsia="nb-NO"/>
        </w:rPr>
        <w:t>nuhtjieh</w:t>
      </w:r>
      <w:proofErr w:type="spellEnd"/>
    </w:p>
    <w:p w:rsidR="004F4930" w:rsidRPr="004F4930" w:rsidRDefault="004F4930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>ELFI LEINAN</w:t>
      </w:r>
    </w:p>
    <w:p w:rsidR="004F4930" w:rsidRPr="004F4930" w:rsidRDefault="007F51D8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tgtFrame="_blank" w:history="1">
        <w:r w:rsidR="004F4930" w:rsidRPr="004F49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  <w:r w:rsidR="004F4930"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8D125E" w:rsidRPr="004F4930" w:rsidRDefault="008D125E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vaaseme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voenejarnge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tseegkesovvi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Jarnge</w:t>
      </w:r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betnesne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jtjevyljehkevoete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eadtjohkevoete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dugnadbarkoe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stï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eresne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Ulmie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hivjen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</w:t>
      </w:r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tem</w:t>
      </w:r>
      <w:proofErr w:type="spellEnd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murriedimmien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sjugni</w:t>
      </w:r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id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</w:t>
      </w:r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es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r w:rsidR="004A02A3">
        <w:rPr>
          <w:rFonts w:ascii="Times New Roman" w:eastAsia="Times New Roman" w:hAnsi="Times New Roman" w:cs="Times New Roman"/>
          <w:sz w:val="24"/>
          <w:szCs w:val="24"/>
          <w:lang w:eastAsia="nb-NO"/>
        </w:rPr>
        <w:t>di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voenesne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475F2" w:rsidRPr="004F4930" w:rsidRDefault="004A02A3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F49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tuhtjieh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plievvies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gihtjedh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maeksedh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plievvies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naamhtah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ringkedh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ïhte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Voenejarnge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viehkiehtidh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buektehth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gaajhkide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>aarkebiejjien</w:t>
      </w:r>
      <w:proofErr w:type="spellEnd"/>
      <w:r w:rsidR="00852B4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barkojd</w:t>
      </w:r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jtje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tjoevkesepeeram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målsodh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kraesiem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bietskiedidh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jalh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giejnie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soptsestidh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Brattlid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maaje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vuajna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daam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faalenassem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nuhtjieh</w:t>
      </w:r>
      <w:proofErr w:type="spellEnd"/>
      <w:r w:rsidR="004475F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475F2" w:rsidRPr="004F4930" w:rsidRDefault="004475F2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Snåasenbiejjie</w:t>
      </w:r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voenejarnge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7292">
        <w:rPr>
          <w:rFonts w:ascii="Times New Roman" w:eastAsia="Times New Roman" w:hAnsi="Times New Roman" w:cs="Times New Roman"/>
          <w:sz w:val="24"/>
          <w:szCs w:val="24"/>
          <w:lang w:eastAsia="nb-NO"/>
        </w:rPr>
        <w:t>låddah</w:t>
      </w:r>
      <w:proofErr w:type="spellEnd"/>
      <w:r w:rsidR="003072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doeki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åejviebaalhka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tæjmoeh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naamhtah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viehki</w:t>
      </w:r>
      <w:r w:rsidR="00307292">
        <w:rPr>
          <w:rFonts w:ascii="Times New Roman" w:eastAsia="Times New Roman" w:hAnsi="Times New Roman" w:cs="Times New Roman"/>
          <w:sz w:val="24"/>
          <w:szCs w:val="24"/>
          <w:lang w:eastAsia="nb-NO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jarngen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fiepeldæjjijste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Jarngen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luhkie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fiepeldæjjah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52D2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jtjevyljehke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barkoefaamo</w:t>
      </w:r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em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vedteh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Dihte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vieh</w:t>
      </w:r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kie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vedtieh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gïervemes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veeljesovvi</w:t>
      </w:r>
      <w:proofErr w:type="spellEnd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laavadahken</w:t>
      </w:r>
      <w:proofErr w:type="spellEnd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805E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vitnijen</w:t>
      </w:r>
      <w:proofErr w:type="spellEnd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nomme</w:t>
      </w:r>
      <w:proofErr w:type="spellEnd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Inger </w:t>
      </w:r>
      <w:proofErr w:type="spellStart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Gåsmo</w:t>
      </w:r>
      <w:proofErr w:type="spellEnd"/>
      <w:r w:rsidR="0042058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2058C" w:rsidRPr="004F4930" w:rsidRDefault="0042058C" w:rsidP="004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åtnasovvedh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Astrid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Brattli</w:t>
      </w:r>
      <w:r w:rsidR="007F51D8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sijthieh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voenejarngem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nuhtjedh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F4930" w:rsidRDefault="004F4930"/>
    <w:sectPr w:rsidR="004F4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66"/>
    <w:rsid w:val="001A69EC"/>
    <w:rsid w:val="001A6D3A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2A09"/>
    <w:rsid w:val="002337A9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682"/>
    <w:rsid w:val="002B1C34"/>
    <w:rsid w:val="002B1DD8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292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4C5"/>
    <w:rsid w:val="003705E2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C5D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63D4"/>
    <w:rsid w:val="0041730D"/>
    <w:rsid w:val="004174A8"/>
    <w:rsid w:val="00417D0B"/>
    <w:rsid w:val="0042058C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5F2"/>
    <w:rsid w:val="00447893"/>
    <w:rsid w:val="00447FD7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26D3"/>
    <w:rsid w:val="004635F5"/>
    <w:rsid w:val="004650F1"/>
    <w:rsid w:val="0046659C"/>
    <w:rsid w:val="00466E33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02A3"/>
    <w:rsid w:val="004A29FE"/>
    <w:rsid w:val="004A2E64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6657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4930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21109"/>
    <w:rsid w:val="005218E2"/>
    <w:rsid w:val="005228C3"/>
    <w:rsid w:val="0052341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531C"/>
    <w:rsid w:val="00550440"/>
    <w:rsid w:val="00550BBD"/>
    <w:rsid w:val="00550E5A"/>
    <w:rsid w:val="00552DDD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51B6"/>
    <w:rsid w:val="006A605F"/>
    <w:rsid w:val="006A619B"/>
    <w:rsid w:val="006A7AFD"/>
    <w:rsid w:val="006B03CB"/>
    <w:rsid w:val="006B16A3"/>
    <w:rsid w:val="006B28CA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360"/>
    <w:rsid w:val="006F5F4F"/>
    <w:rsid w:val="006F7623"/>
    <w:rsid w:val="00700113"/>
    <w:rsid w:val="00702A3A"/>
    <w:rsid w:val="0070390B"/>
    <w:rsid w:val="0070391E"/>
    <w:rsid w:val="007043DB"/>
    <w:rsid w:val="0070598A"/>
    <w:rsid w:val="00705A76"/>
    <w:rsid w:val="00705DA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A54"/>
    <w:rsid w:val="007832D9"/>
    <w:rsid w:val="007835BB"/>
    <w:rsid w:val="007839AE"/>
    <w:rsid w:val="00784EBC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1D8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EE7"/>
    <w:rsid w:val="008159F8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FB"/>
    <w:rsid w:val="00846E77"/>
    <w:rsid w:val="0084786E"/>
    <w:rsid w:val="008512D4"/>
    <w:rsid w:val="00852A5E"/>
    <w:rsid w:val="00852B41"/>
    <w:rsid w:val="008532D7"/>
    <w:rsid w:val="00854A5A"/>
    <w:rsid w:val="00856586"/>
    <w:rsid w:val="00856BEE"/>
    <w:rsid w:val="00857F70"/>
    <w:rsid w:val="008619FD"/>
    <w:rsid w:val="0086312C"/>
    <w:rsid w:val="00863358"/>
    <w:rsid w:val="008649B0"/>
    <w:rsid w:val="0086541B"/>
    <w:rsid w:val="00866A38"/>
    <w:rsid w:val="0086707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25E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0491"/>
    <w:rsid w:val="00922766"/>
    <w:rsid w:val="00922F4F"/>
    <w:rsid w:val="00923BBD"/>
    <w:rsid w:val="00923D80"/>
    <w:rsid w:val="00924949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1ED4"/>
    <w:rsid w:val="00962470"/>
    <w:rsid w:val="00962BD6"/>
    <w:rsid w:val="0096386A"/>
    <w:rsid w:val="00963DEB"/>
    <w:rsid w:val="00963F24"/>
    <w:rsid w:val="0096513E"/>
    <w:rsid w:val="00965FEB"/>
    <w:rsid w:val="00966D9A"/>
    <w:rsid w:val="00966F48"/>
    <w:rsid w:val="009672C9"/>
    <w:rsid w:val="00970392"/>
    <w:rsid w:val="00970C1C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0388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499B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9F4"/>
    <w:rsid w:val="00A07ABF"/>
    <w:rsid w:val="00A10CF6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18A4"/>
    <w:rsid w:val="00A526E3"/>
    <w:rsid w:val="00A52B45"/>
    <w:rsid w:val="00A52D23"/>
    <w:rsid w:val="00A546D8"/>
    <w:rsid w:val="00A5598D"/>
    <w:rsid w:val="00A56472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80064"/>
    <w:rsid w:val="00A802AC"/>
    <w:rsid w:val="00A80A9E"/>
    <w:rsid w:val="00A81509"/>
    <w:rsid w:val="00A827F0"/>
    <w:rsid w:val="00A82C33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ACD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026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B01032"/>
    <w:rsid w:val="00B01B1D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05E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6CD"/>
    <w:rsid w:val="00BA0A1C"/>
    <w:rsid w:val="00BA0D26"/>
    <w:rsid w:val="00BA286D"/>
    <w:rsid w:val="00BA28EC"/>
    <w:rsid w:val="00BA419A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A54"/>
    <w:rsid w:val="00BF509E"/>
    <w:rsid w:val="00BF564E"/>
    <w:rsid w:val="00BF5A7F"/>
    <w:rsid w:val="00BF7043"/>
    <w:rsid w:val="00BF7BF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93A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40D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41C9"/>
    <w:rsid w:val="00CF4C5E"/>
    <w:rsid w:val="00CF7266"/>
    <w:rsid w:val="00CF7E4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5A83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7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9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0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11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65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10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556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77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546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77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322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220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069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2709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632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1008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7314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6014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7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0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0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53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7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47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887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6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7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18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02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634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224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988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65929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8732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8980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1930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433</Words>
  <Characters>3403</Characters>
  <Application>Microsoft Office Word</Application>
  <DocSecurity>0</DocSecurity>
  <Lines>56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2013-06-17T16:24:00Z</dcterms:created>
  <dcterms:modified xsi:type="dcterms:W3CDTF">2013-06-17T17:21:00Z</dcterms:modified>
</cp:coreProperties>
</file>