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9F" w:rsidRPr="00963528" w:rsidRDefault="00963528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 w:rsidRPr="00963528">
        <w:rPr>
          <w:rFonts w:ascii="Arial" w:eastAsia="Times New Roman" w:hAnsi="Arial" w:cs="Arial"/>
          <w:sz w:val="24"/>
          <w:szCs w:val="24"/>
          <w:lang w:eastAsia="nb-NO"/>
        </w:rPr>
        <w:t>Ålmo</w:t>
      </w:r>
      <w:proofErr w:type="spellEnd"/>
      <w:r w:rsidRPr="00963528">
        <w:rPr>
          <w:rFonts w:ascii="Arial" w:eastAsia="Times New Roman" w:hAnsi="Arial" w:cs="Arial"/>
          <w:sz w:val="24"/>
          <w:szCs w:val="24"/>
          <w:lang w:eastAsia="nb-NO"/>
        </w:rPr>
        <w:t xml:space="preserve">: </w:t>
      </w:r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Håkon (16)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tjï</w:t>
      </w:r>
      <w:r w:rsidR="00457B9F">
        <w:rPr>
          <w:rFonts w:ascii="Arial" w:eastAsia="Times New Roman" w:hAnsi="Arial" w:cs="Arial"/>
          <w:sz w:val="24"/>
          <w:szCs w:val="24"/>
          <w:lang w:eastAsia="nb-NO"/>
        </w:rPr>
        <w:t>jhtje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noerh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sijhtieh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voenen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«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smaavebarkoeh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»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vaeltedh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giesien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– men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annjebodts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vaenie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barkoeh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åådtjeme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963528" w:rsidRPr="00963528" w:rsidRDefault="00963528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963528">
        <w:rPr>
          <w:rFonts w:ascii="Arial" w:eastAsia="Times New Roman" w:hAnsi="Arial" w:cs="Arial"/>
          <w:sz w:val="24"/>
          <w:szCs w:val="24"/>
          <w:lang w:eastAsia="nb-NO"/>
        </w:rPr>
        <w:t>Torun Støbakk</w:t>
      </w:r>
    </w:p>
    <w:p w:rsidR="00963528" w:rsidRPr="00963528" w:rsidRDefault="00963528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5" w:tgtFrame="_blank" w:history="1">
        <w:r w:rsidRPr="0096352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963528" w:rsidRPr="00963528" w:rsidRDefault="00963528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963528">
        <w:rPr>
          <w:rFonts w:ascii="Arial" w:eastAsia="Times New Roman" w:hAnsi="Arial" w:cs="Arial"/>
          <w:sz w:val="24"/>
          <w:szCs w:val="24"/>
          <w:lang w:eastAsia="nb-NO"/>
        </w:rPr>
        <w:t>–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Joekoen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hijven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ohtje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beetnegh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457B9F">
        <w:rPr>
          <w:rFonts w:ascii="Arial" w:eastAsia="Times New Roman" w:hAnsi="Arial" w:cs="Arial"/>
          <w:sz w:val="24"/>
          <w:szCs w:val="24"/>
          <w:lang w:eastAsia="nb-NO"/>
        </w:rPr>
        <w:t>enesjidh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457B9F" w:rsidRPr="00963528" w:rsidRDefault="00457B9F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Håkon Flått Håpnes, 16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båeries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ektiefievsien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ålkoelisnie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tjåådtje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</w:t>
      </w:r>
      <w:r w:rsidR="009F297D">
        <w:rPr>
          <w:rFonts w:ascii="Arial" w:eastAsia="Times New Roman" w:hAnsi="Arial" w:cs="Arial"/>
          <w:sz w:val="24"/>
          <w:szCs w:val="24"/>
          <w:lang w:eastAsia="nb-NO"/>
        </w:rPr>
        <w:t>lmosne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gaamhtside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sigkie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Tsåahka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medtie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bielie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njieljie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iehkedsbiejjien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–</w:t>
      </w:r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seamma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aereden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raejeste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dï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r w:rsidR="009F297D">
        <w:rPr>
          <w:rFonts w:ascii="Arial" w:eastAsia="Times New Roman" w:hAnsi="Arial" w:cs="Arial"/>
          <w:sz w:val="24"/>
          <w:szCs w:val="24"/>
          <w:lang w:eastAsia="nb-NO"/>
        </w:rPr>
        <w:t>te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fievsien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sisnie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tjåådtjeme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govsen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mohkem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fievsien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sistie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bisseme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jolletrygkes</w:t>
      </w:r>
      <w:r w:rsidR="009F297D">
        <w:rPr>
          <w:rFonts w:ascii="Arial" w:eastAsia="Times New Roman" w:hAnsi="Arial" w:cs="Arial"/>
          <w:sz w:val="24"/>
          <w:szCs w:val="24"/>
          <w:lang w:eastAsia="nb-NO"/>
        </w:rPr>
        <w:t>trïjhtjetæjjine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457B9F" w:rsidRPr="00963528" w:rsidRDefault="00963528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963528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Akte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b</w:t>
      </w:r>
      <w:r w:rsidR="009F297D">
        <w:rPr>
          <w:rFonts w:ascii="Arial" w:eastAsia="Times New Roman" w:hAnsi="Arial" w:cs="Arial"/>
          <w:sz w:val="24"/>
          <w:szCs w:val="24"/>
          <w:lang w:eastAsia="nb-NO"/>
        </w:rPr>
        <w:t>ajhkebarkoe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guktie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nomme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9F297D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9F297D"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457B9F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16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båeries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baernie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f</w:t>
      </w:r>
      <w:r w:rsidR="009F297D">
        <w:rPr>
          <w:rFonts w:ascii="Arial" w:eastAsia="Times New Roman" w:hAnsi="Arial" w:cs="Arial"/>
          <w:sz w:val="24"/>
          <w:szCs w:val="24"/>
          <w:lang w:eastAsia="nb-NO"/>
        </w:rPr>
        <w:t>öö</w:t>
      </w:r>
      <w:r w:rsidR="00457B9F">
        <w:rPr>
          <w:rFonts w:ascii="Arial" w:eastAsia="Times New Roman" w:hAnsi="Arial" w:cs="Arial"/>
          <w:sz w:val="24"/>
          <w:szCs w:val="24"/>
          <w:lang w:eastAsia="nb-NO"/>
        </w:rPr>
        <w:t>rhkede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457B9F" w:rsidRPr="00963528" w:rsidRDefault="00457B9F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</w:t>
      </w:r>
      <w:r w:rsidR="00913B5B">
        <w:rPr>
          <w:rFonts w:ascii="Arial" w:eastAsia="Times New Roman" w:hAnsi="Arial" w:cs="Arial"/>
          <w:sz w:val="24"/>
          <w:szCs w:val="24"/>
          <w:lang w:eastAsia="nb-NO"/>
        </w:rPr>
        <w:t>ï</w:t>
      </w:r>
      <w:r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lea akte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dejstie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naa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gille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noerijste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giesien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smaavebarkoejarnge</w:t>
      </w:r>
      <w:r w:rsidR="00913B5B">
        <w:rPr>
          <w:rFonts w:ascii="Arial" w:eastAsia="Times New Roman" w:hAnsi="Arial" w:cs="Arial"/>
          <w:sz w:val="24"/>
          <w:szCs w:val="24"/>
          <w:lang w:eastAsia="nb-NO"/>
        </w:rPr>
        <w:t>n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barkeme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Jarnge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sov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barkoe</w:t>
      </w:r>
      <w:r w:rsidR="00913B5B">
        <w:rPr>
          <w:rFonts w:ascii="Arial" w:eastAsia="Times New Roman" w:hAnsi="Arial" w:cs="Arial"/>
          <w:sz w:val="24"/>
          <w:szCs w:val="24"/>
          <w:lang w:eastAsia="nb-NO"/>
        </w:rPr>
        <w:t>faalenassem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eelki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ovrehte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snjaltjen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aalkovisnie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jeanatjommes</w:t>
      </w:r>
      <w:r w:rsidR="00913B5B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jarnge</w:t>
      </w:r>
      <w:r w:rsidR="00913B5B">
        <w:rPr>
          <w:rFonts w:ascii="Arial" w:eastAsia="Times New Roman" w:hAnsi="Arial" w:cs="Arial"/>
          <w:sz w:val="24"/>
          <w:szCs w:val="24"/>
          <w:lang w:eastAsia="nb-NO"/>
        </w:rPr>
        <w:t>n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berkieh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aalterisnie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15-19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jaepieh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457B9F" w:rsidRPr="00963528" w:rsidRDefault="00963528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963528">
        <w:rPr>
          <w:rFonts w:ascii="Arial" w:eastAsia="Times New Roman" w:hAnsi="Arial" w:cs="Arial"/>
          <w:sz w:val="24"/>
          <w:szCs w:val="24"/>
          <w:lang w:eastAsia="nb-NO"/>
        </w:rPr>
        <w:t>–</w:t>
      </w:r>
      <w:r w:rsidR="005D2C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Aarebi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leam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akten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gujnen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tjeallarisnie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sjyökeme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gaavhtan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daate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457B9F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voestes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barkoe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åådtjeme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mearan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giesien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baernie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57B9F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457B9F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963528" w:rsidRPr="00963528" w:rsidRDefault="00913B5B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Dongkemeb</w:t>
      </w:r>
      <w:r w:rsidR="00457B9F">
        <w:rPr>
          <w:rFonts w:ascii="Arial" w:eastAsia="Times New Roman" w:hAnsi="Arial" w:cs="Arial"/>
          <w:sz w:val="24"/>
          <w:szCs w:val="24"/>
          <w:lang w:eastAsia="nb-NO"/>
        </w:rPr>
        <w:t>arkoe</w:t>
      </w:r>
      <w:proofErr w:type="spellEnd"/>
    </w:p>
    <w:p w:rsidR="00457B9F" w:rsidRPr="00963528" w:rsidRDefault="00457B9F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Privaate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almetjh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sïelth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båantah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sijhtieh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viehkiem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ovmessie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såarhts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smaave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barkojde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jarng</w:t>
      </w:r>
      <w:r w:rsidR="00913B5B">
        <w:rPr>
          <w:rFonts w:ascii="Arial" w:eastAsia="Times New Roman" w:hAnsi="Arial" w:cs="Arial"/>
          <w:sz w:val="24"/>
          <w:szCs w:val="24"/>
          <w:lang w:eastAsia="nb-NO"/>
        </w:rPr>
        <w:t>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govle</w:t>
      </w:r>
      <w:r w:rsidR="00913B5B">
        <w:rPr>
          <w:rFonts w:ascii="Arial" w:eastAsia="Times New Roman" w:hAnsi="Arial" w:cs="Arial"/>
          <w:sz w:val="24"/>
          <w:szCs w:val="24"/>
          <w:lang w:eastAsia="nb-NO"/>
        </w:rPr>
        <w:t>htieh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–</w:t>
      </w:r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jarnge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veeljie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dejstie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noerijste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edtjieh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barkoem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darjodh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me</w:t>
      </w:r>
      <w:r w:rsidR="00913B5B">
        <w:rPr>
          <w:rFonts w:ascii="Arial" w:eastAsia="Times New Roman" w:hAnsi="Arial" w:cs="Arial"/>
          <w:sz w:val="24"/>
          <w:szCs w:val="24"/>
          <w:lang w:eastAsia="nb-NO"/>
        </w:rPr>
        <w:t>aran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jarnge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gaskem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luhkie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luhkievïjhte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barkoeh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åtneme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medtie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gaektsie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noerh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desnie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berkieh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Guktie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Ottar Søraa Graven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noereraeresne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ea</w:t>
      </w:r>
      <w:r w:rsidR="00913B5B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jeenjesh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barkoeviehkien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mietie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gihtjeme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lin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vaajtelamme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>.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</w:p>
    <w:p w:rsidR="00A80CEB" w:rsidRPr="00963528" w:rsidRDefault="00963528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963528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Mijjen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stöö</w:t>
      </w:r>
      <w:r w:rsidR="00A80CEB">
        <w:rPr>
          <w:rFonts w:ascii="Arial" w:eastAsia="Times New Roman" w:hAnsi="Arial" w:cs="Arial"/>
          <w:sz w:val="24"/>
          <w:szCs w:val="24"/>
          <w:lang w:eastAsia="nb-NO"/>
        </w:rPr>
        <w:t>remes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dåeriesmoere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raaktan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mijjen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åejviefokusedåehkie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, amma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båarasåbpoe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eah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govleme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gænnah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dagkeres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faalenasse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gååvnese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vaenieh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dovne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dejstie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berkieh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dejstie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barkoeviehkiem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daarpesjieh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gaavhtan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daate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raaktan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gaajh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hijven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orreme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80CEB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vuesiehtimmien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gaavhtan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dle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varke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vaaseme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dehtie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raejeste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akte </w:t>
      </w:r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lea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ringkeme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viehkien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mietie</w:t>
      </w:r>
      <w:proofErr w:type="spellEnd"/>
      <w:r w:rsidR="00913B5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913B5B">
        <w:rPr>
          <w:rFonts w:ascii="Arial" w:eastAsia="Times New Roman" w:hAnsi="Arial" w:cs="Arial"/>
          <w:sz w:val="24"/>
          <w:szCs w:val="24"/>
          <w:lang w:eastAsia="nb-NO"/>
        </w:rPr>
        <w:t>gihtjeme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goske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stï</w:t>
      </w:r>
      <w:r w:rsidR="00A80CEB">
        <w:rPr>
          <w:rFonts w:ascii="Arial" w:eastAsia="Times New Roman" w:hAnsi="Arial" w:cs="Arial"/>
          <w:sz w:val="24"/>
          <w:szCs w:val="24"/>
          <w:lang w:eastAsia="nb-NO"/>
        </w:rPr>
        <w:t>eresne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orreme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, Søraas Graven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963528" w:rsidRPr="00963528" w:rsidRDefault="004F3254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DINNextLTPro-Bold" w:eastAsia="Times New Roman" w:hAnsi="DINNextLTPro-Bold" w:cs="Arial"/>
          <w:b/>
          <w:bCs/>
          <w:sz w:val="24"/>
          <w:szCs w:val="24"/>
          <w:lang w:eastAsia="nb-NO"/>
        </w:rPr>
        <w:t>Noer</w:t>
      </w:r>
      <w:r w:rsidR="005D2C54">
        <w:rPr>
          <w:rFonts w:ascii="DINNextLTPro-Bold" w:eastAsia="Times New Roman" w:hAnsi="DINNextLTPro-Bold" w:cs="Arial"/>
          <w:b/>
          <w:bCs/>
          <w:sz w:val="24"/>
          <w:szCs w:val="24"/>
          <w:lang w:eastAsia="nb-NO"/>
        </w:rPr>
        <w:t>e</w:t>
      </w:r>
      <w:r>
        <w:rPr>
          <w:rFonts w:ascii="DINNextLTPro-Bold" w:eastAsia="Times New Roman" w:hAnsi="DINNextLTPro-Bold" w:cs="Arial"/>
          <w:b/>
          <w:bCs/>
          <w:sz w:val="24"/>
          <w:szCs w:val="24"/>
          <w:lang w:eastAsia="nb-NO"/>
        </w:rPr>
        <w:t>öörnedamme</w:t>
      </w:r>
      <w:proofErr w:type="spellEnd"/>
    </w:p>
    <w:p w:rsidR="00A80CEB" w:rsidRPr="00963528" w:rsidRDefault="00A80CEB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voestes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aejkien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gelline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jaepine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smaavebarkoejarnge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jåhteme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Snåasesne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. Søraa Graven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gegkeste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daate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fï</w:t>
      </w:r>
      <w:r>
        <w:rPr>
          <w:rFonts w:ascii="Arial" w:eastAsia="Times New Roman" w:hAnsi="Arial" w:cs="Arial"/>
          <w:sz w:val="24"/>
          <w:szCs w:val="24"/>
          <w:lang w:eastAsia="nb-NO"/>
        </w:rPr>
        <w:t>erske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prosjekte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sæjhta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stuerebe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læhkoem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mubpien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boelhken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A80CEB" w:rsidRPr="00963528" w:rsidRDefault="00963528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963528">
        <w:rPr>
          <w:rFonts w:ascii="Arial" w:eastAsia="Times New Roman" w:hAnsi="Arial" w:cs="Arial"/>
          <w:sz w:val="24"/>
          <w:szCs w:val="24"/>
          <w:lang w:eastAsia="nb-NO"/>
        </w:rPr>
        <w:t>–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edtjebe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evalueradidh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mænngan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80CEB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soejkesje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daam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pryö</w:t>
      </w:r>
      <w:r w:rsidR="00A80CEB">
        <w:rPr>
          <w:rFonts w:ascii="Arial" w:eastAsia="Times New Roman" w:hAnsi="Arial" w:cs="Arial"/>
          <w:sz w:val="24"/>
          <w:szCs w:val="24"/>
          <w:lang w:eastAsia="nb-NO"/>
        </w:rPr>
        <w:t>veprosjektem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vihth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juhtedh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mubpien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gegkestibi</w:t>
      </w:r>
      <w:r w:rsidR="004F3254">
        <w:rPr>
          <w:rFonts w:ascii="Arial" w:eastAsia="Times New Roman" w:hAnsi="Arial" w:cs="Arial"/>
          <w:sz w:val="24"/>
          <w:szCs w:val="24"/>
          <w:lang w:eastAsia="nb-NO"/>
        </w:rPr>
        <w:t>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jienebh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bïjre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govleme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dellie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80CEB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astebe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dejnie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vielie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darjodh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mubpien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Öö</w:t>
      </w:r>
      <w:r w:rsidR="00A80CEB">
        <w:rPr>
          <w:rFonts w:ascii="Arial" w:eastAsia="Times New Roman" w:hAnsi="Arial" w:cs="Arial"/>
          <w:sz w:val="24"/>
          <w:szCs w:val="24"/>
          <w:lang w:eastAsia="nb-NO"/>
        </w:rPr>
        <w:t>rnege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joe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gååvnese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raaktan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daarpesjibie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barre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dam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vijriedidh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4F3254" w:rsidRPr="00963528" w:rsidRDefault="004F3254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lastRenderedPageBreak/>
        <w:t>Jarnge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sæjhta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gaahpode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årrodh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goske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skuvle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aalka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guktie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Graven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Dellie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jeanatjommes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noerh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skuvlesne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vihth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aelkieh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dellie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aelhkie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sjïdth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barkoeh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vaeltedh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963528" w:rsidRPr="00963528" w:rsidRDefault="00A80CEB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fer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seenhte</w:t>
      </w:r>
      <w:proofErr w:type="spellEnd"/>
    </w:p>
    <w:p w:rsidR="00963528" w:rsidRPr="00963528" w:rsidRDefault="00A80CEB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Annje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gåarede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jarngese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bï</w:t>
      </w:r>
      <w:r>
        <w:rPr>
          <w:rFonts w:ascii="Arial" w:eastAsia="Times New Roman" w:hAnsi="Arial" w:cs="Arial"/>
          <w:sz w:val="24"/>
          <w:szCs w:val="24"/>
          <w:lang w:eastAsia="nb-NO"/>
        </w:rPr>
        <w:t>eljelidh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jis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viehkiem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daarpesje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A80CEB" w:rsidRPr="00963528" w:rsidRDefault="00A80CEB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Noereraerie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jarngem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jåhta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laavenjostosne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noeregåetine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@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lfa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Siejhmemes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jarnge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edtja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laptesne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noeregåetesne</w:t>
      </w:r>
      <w:proofErr w:type="spellEnd"/>
      <w:r w:rsidR="004F3254" w:rsidRP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höölteste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almetjh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stïeresne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utnedh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fï</w:t>
      </w:r>
      <w:r>
        <w:rPr>
          <w:rFonts w:ascii="Arial" w:eastAsia="Times New Roman" w:hAnsi="Arial" w:cs="Arial"/>
          <w:sz w:val="24"/>
          <w:szCs w:val="24"/>
          <w:lang w:eastAsia="nb-NO"/>
        </w:rPr>
        <w:t>erhten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våhkoebiejjien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tsåahka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12-15.</w:t>
      </w:r>
    </w:p>
    <w:p w:rsidR="00A80CEB" w:rsidRPr="00963528" w:rsidRDefault="00963528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963528">
        <w:rPr>
          <w:rFonts w:ascii="Arial" w:eastAsia="Times New Roman" w:hAnsi="Arial" w:cs="Arial"/>
          <w:sz w:val="24"/>
          <w:szCs w:val="24"/>
          <w:lang w:eastAsia="nb-NO"/>
        </w:rPr>
        <w:t xml:space="preserve">–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pryö</w:t>
      </w:r>
      <w:r w:rsidR="00A80CEB">
        <w:rPr>
          <w:rFonts w:ascii="Arial" w:eastAsia="Times New Roman" w:hAnsi="Arial" w:cs="Arial"/>
          <w:sz w:val="24"/>
          <w:szCs w:val="24"/>
          <w:lang w:eastAsia="nb-NO"/>
        </w:rPr>
        <w:t>veme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naa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eadtjohke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årrodh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Facebookesne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80CEB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proofErr w:type="gram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bievneme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daste</w:t>
      </w:r>
      <w:r w:rsidR="004F3254">
        <w:rPr>
          <w:rFonts w:ascii="Arial" w:eastAsia="Times New Roman" w:hAnsi="Arial" w:cs="Arial"/>
          <w:sz w:val="24"/>
          <w:szCs w:val="24"/>
          <w:lang w:eastAsia="nb-NO"/>
        </w:rPr>
        <w:t>gh</w:t>
      </w:r>
      <w:proofErr w:type="spellEnd"/>
      <w:proofErr w:type="gram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gaahpoetï</w:t>
      </w:r>
      <w:r w:rsidR="00A80CEB">
        <w:rPr>
          <w:rFonts w:ascii="Arial" w:eastAsia="Times New Roman" w:hAnsi="Arial" w:cs="Arial"/>
          <w:sz w:val="24"/>
          <w:szCs w:val="24"/>
          <w:lang w:eastAsia="nb-NO"/>
        </w:rPr>
        <w:t>jjh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orreme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 xml:space="preserve">, Søraa Graven </w:t>
      </w:r>
      <w:proofErr w:type="spellStart"/>
      <w:r w:rsidR="00A80CEB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A80CEB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A80CEB" w:rsidRPr="00963528" w:rsidRDefault="00A80CEB" w:rsidP="00963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BARK</w:t>
      </w:r>
      <w:r w:rsidR="004F3254">
        <w:rPr>
          <w:rFonts w:ascii="MS Shell Dlg 2" w:eastAsia="Times New Roman" w:hAnsi="MS Shell Dlg 2" w:cs="MS Shell Dlg 2"/>
          <w:sz w:val="17"/>
          <w:szCs w:val="17"/>
          <w:lang w:eastAsia="nb-NO"/>
        </w:rPr>
        <w:t>ERES</w:t>
      </w:r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: 16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jaepien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båeries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Håkon Flått Håpnes lea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barkoem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åådtjeme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goh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fievsiebissije</w:t>
      </w:r>
      <w:proofErr w:type="spellEnd"/>
      <w:r w:rsidR="004F3254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4F3254">
        <w:rPr>
          <w:rFonts w:ascii="MS Shell Dlg 2" w:eastAsia="Times New Roman" w:hAnsi="MS Shell Dlg 2" w:cs="MS Shell Dlg 2"/>
          <w:sz w:val="17"/>
          <w:szCs w:val="17"/>
          <w:lang w:eastAsia="nb-NO"/>
        </w:rPr>
        <w:t>Ålmosne</w:t>
      </w:r>
      <w:proofErr w:type="spellEnd"/>
      <w:r w:rsidR="004F3254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4F3254">
        <w:rPr>
          <w:rFonts w:ascii="MS Shell Dlg 2" w:eastAsia="Times New Roman" w:hAnsi="MS Shell Dlg 2" w:cs="MS Shell Dlg 2"/>
          <w:sz w:val="17"/>
          <w:szCs w:val="17"/>
          <w:lang w:eastAsia="nb-NO"/>
        </w:rPr>
        <w:t>smaavebarkoejarngen</w:t>
      </w:r>
      <w:proofErr w:type="spellEnd"/>
      <w:r w:rsidR="004F3254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4F3254">
        <w:rPr>
          <w:rFonts w:ascii="MS Shell Dlg 2" w:eastAsia="Times New Roman" w:hAnsi="MS Shell Dlg 2" w:cs="MS Shell Dlg 2"/>
          <w:sz w:val="17"/>
          <w:szCs w:val="17"/>
          <w:lang w:eastAsia="nb-NO"/>
        </w:rPr>
        <w:t>tjï</w:t>
      </w:r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rrh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.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Daate</w:t>
      </w:r>
      <w:proofErr w:type="spellEnd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lea </w:t>
      </w:r>
      <w:proofErr w:type="spellStart"/>
      <w:r w:rsidR="00A13F0E">
        <w:rPr>
          <w:rFonts w:ascii="MS Shell Dlg 2" w:eastAsia="Times New Roman" w:hAnsi="MS Shell Dlg 2" w:cs="MS Shell Dlg 2"/>
          <w:sz w:val="17"/>
          <w:szCs w:val="17"/>
          <w:lang w:eastAsia="nb-NO"/>
        </w:rPr>
        <w:t>altese</w:t>
      </w:r>
      <w:proofErr w:type="spellEnd"/>
      <w:r w:rsidR="00A13F0E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>
        <w:rPr>
          <w:rFonts w:ascii="MS Shell Dlg 2" w:eastAsia="Times New Roman" w:hAnsi="MS Shell Dlg 2" w:cs="MS Shell Dlg 2"/>
          <w:sz w:val="17"/>
          <w:szCs w:val="17"/>
          <w:lang w:eastAsia="nb-NO"/>
        </w:rPr>
        <w:t>mubpie</w:t>
      </w:r>
      <w:proofErr w:type="spellEnd"/>
      <w:r w:rsidR="00A13F0E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A13F0E">
        <w:rPr>
          <w:rFonts w:ascii="MS Shell Dlg 2" w:eastAsia="Times New Roman" w:hAnsi="MS Shell Dlg 2" w:cs="MS Shell Dlg 2"/>
          <w:sz w:val="17"/>
          <w:szCs w:val="17"/>
          <w:lang w:eastAsia="nb-NO"/>
        </w:rPr>
        <w:t>barkoe</w:t>
      </w:r>
      <w:proofErr w:type="spellEnd"/>
      <w:r w:rsidR="00A13F0E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A13F0E">
        <w:rPr>
          <w:rFonts w:ascii="MS Shell Dlg 2" w:eastAsia="Times New Roman" w:hAnsi="MS Shell Dlg 2" w:cs="MS Shell Dlg 2"/>
          <w:sz w:val="17"/>
          <w:szCs w:val="17"/>
          <w:lang w:eastAsia="nb-NO"/>
        </w:rPr>
        <w:t>daan</w:t>
      </w:r>
      <w:proofErr w:type="spellEnd"/>
      <w:r w:rsidR="00A13F0E">
        <w:rPr>
          <w:rFonts w:ascii="MS Shell Dlg 2" w:eastAsia="Times New Roman" w:hAnsi="MS Shell Dlg 2" w:cs="MS Shell Dlg 2"/>
          <w:sz w:val="17"/>
          <w:szCs w:val="17"/>
          <w:lang w:eastAsia="nb-NO"/>
        </w:rPr>
        <w:t xml:space="preserve"> </w:t>
      </w:r>
      <w:proofErr w:type="spellStart"/>
      <w:r w:rsidR="00A13F0E">
        <w:rPr>
          <w:rFonts w:ascii="MS Shell Dlg 2" w:eastAsia="Times New Roman" w:hAnsi="MS Shell Dlg 2" w:cs="MS Shell Dlg 2"/>
          <w:sz w:val="17"/>
          <w:szCs w:val="17"/>
          <w:lang w:eastAsia="nb-NO"/>
        </w:rPr>
        <w:t>giesien</w:t>
      </w:r>
      <w:proofErr w:type="spellEnd"/>
      <w:r w:rsidR="00A13F0E">
        <w:rPr>
          <w:rFonts w:ascii="MS Shell Dlg 2" w:eastAsia="Times New Roman" w:hAnsi="MS Shell Dlg 2" w:cs="MS Shell Dlg 2"/>
          <w:sz w:val="17"/>
          <w:szCs w:val="17"/>
          <w:lang w:eastAsia="nb-NO"/>
        </w:rPr>
        <w:t>.</w:t>
      </w:r>
    </w:p>
    <w:p w:rsidR="004F3254" w:rsidRDefault="004F3254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nb-NO"/>
        </w:rPr>
      </w:pPr>
    </w:p>
    <w:p w:rsidR="004F3254" w:rsidRDefault="004F3254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nb-NO"/>
        </w:rPr>
      </w:pPr>
    </w:p>
    <w:p w:rsidR="004F3254" w:rsidRDefault="004F3254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nb-NO"/>
        </w:rPr>
      </w:pPr>
    </w:p>
    <w:p w:rsidR="004F3254" w:rsidRDefault="004F3254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nb-NO"/>
        </w:rPr>
      </w:pPr>
    </w:p>
    <w:p w:rsidR="00963528" w:rsidRPr="00963528" w:rsidRDefault="004F3254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nb-NO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nb-NO"/>
        </w:rPr>
        <w:t>Juvredåeriesmoeri</w:t>
      </w:r>
      <w:proofErr w:type="spellEnd"/>
      <w:r>
        <w:rPr>
          <w:rFonts w:ascii="Arial" w:eastAsia="Times New Roman" w:hAnsi="Arial" w:cs="Arial"/>
          <w:sz w:val="28"/>
          <w:szCs w:val="28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eastAsia="nb-NO"/>
        </w:rPr>
        <w:t>bïjre</w:t>
      </w:r>
      <w:proofErr w:type="spellEnd"/>
      <w:r>
        <w:rPr>
          <w:rFonts w:ascii="Arial" w:eastAsia="Times New Roman" w:hAnsi="Arial" w:cs="Arial"/>
          <w:sz w:val="28"/>
          <w:szCs w:val="28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eastAsia="nb-NO"/>
        </w:rPr>
        <w:t>lï</w:t>
      </w:r>
      <w:r w:rsidR="00A13F0E" w:rsidRPr="004F3254">
        <w:rPr>
          <w:rFonts w:ascii="Arial" w:eastAsia="Times New Roman" w:hAnsi="Arial" w:cs="Arial"/>
          <w:sz w:val="28"/>
          <w:szCs w:val="28"/>
          <w:lang w:eastAsia="nb-NO"/>
        </w:rPr>
        <w:t>eri</w:t>
      </w:r>
      <w:proofErr w:type="spellEnd"/>
    </w:p>
    <w:p w:rsidR="00963528" w:rsidRPr="00963528" w:rsidRDefault="00963528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nb-NO"/>
        </w:rPr>
      </w:pPr>
      <w:r w:rsidRPr="00963528">
        <w:rPr>
          <w:rFonts w:ascii="Arial" w:eastAsia="Times New Roman" w:hAnsi="Arial" w:cs="Arial"/>
          <w:sz w:val="28"/>
          <w:szCs w:val="28"/>
          <w:lang w:eastAsia="nb-NO"/>
        </w:rPr>
        <w:t>–</w:t>
      </w:r>
      <w:proofErr w:type="spellStart"/>
      <w:r w:rsidR="004F3254">
        <w:rPr>
          <w:rFonts w:ascii="Arial" w:eastAsia="Times New Roman" w:hAnsi="Arial" w:cs="Arial"/>
          <w:sz w:val="28"/>
          <w:szCs w:val="28"/>
          <w:lang w:eastAsia="nb-NO"/>
        </w:rPr>
        <w:t>Mijjieh</w:t>
      </w:r>
      <w:proofErr w:type="spellEnd"/>
      <w:r w:rsidR="004F3254">
        <w:rPr>
          <w:rFonts w:ascii="Arial" w:eastAsia="Times New Roman" w:hAnsi="Arial" w:cs="Arial"/>
          <w:sz w:val="28"/>
          <w:szCs w:val="28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8"/>
          <w:szCs w:val="28"/>
          <w:lang w:eastAsia="nb-NO"/>
        </w:rPr>
        <w:t>sï</w:t>
      </w:r>
      <w:r w:rsidR="00A13F0E" w:rsidRPr="004F3254">
        <w:rPr>
          <w:rFonts w:ascii="Arial" w:eastAsia="Times New Roman" w:hAnsi="Arial" w:cs="Arial"/>
          <w:sz w:val="28"/>
          <w:szCs w:val="28"/>
          <w:lang w:eastAsia="nb-NO"/>
        </w:rPr>
        <w:t>jhtebe</w:t>
      </w:r>
      <w:proofErr w:type="spellEnd"/>
      <w:r w:rsidR="00A13F0E" w:rsidRPr="004F3254">
        <w:rPr>
          <w:rFonts w:ascii="Arial" w:eastAsia="Times New Roman" w:hAnsi="Arial" w:cs="Arial"/>
          <w:sz w:val="28"/>
          <w:szCs w:val="28"/>
          <w:lang w:eastAsia="nb-NO"/>
        </w:rPr>
        <w:t xml:space="preserve"> </w:t>
      </w:r>
      <w:proofErr w:type="spellStart"/>
      <w:r w:rsidR="00A13F0E" w:rsidRPr="004F3254">
        <w:rPr>
          <w:rFonts w:ascii="Arial" w:eastAsia="Times New Roman" w:hAnsi="Arial" w:cs="Arial"/>
          <w:sz w:val="28"/>
          <w:szCs w:val="28"/>
          <w:lang w:eastAsia="nb-NO"/>
        </w:rPr>
        <w:t>politihkem</w:t>
      </w:r>
      <w:proofErr w:type="spellEnd"/>
      <w:r w:rsidR="00A13F0E" w:rsidRPr="004F3254">
        <w:rPr>
          <w:rFonts w:ascii="Arial" w:eastAsia="Times New Roman" w:hAnsi="Arial" w:cs="Arial"/>
          <w:sz w:val="28"/>
          <w:szCs w:val="28"/>
          <w:lang w:eastAsia="nb-NO"/>
        </w:rPr>
        <w:t xml:space="preserve"> </w:t>
      </w:r>
      <w:proofErr w:type="spellStart"/>
      <w:r w:rsidR="00A13F0E" w:rsidRPr="004F3254">
        <w:rPr>
          <w:rFonts w:ascii="Arial" w:eastAsia="Times New Roman" w:hAnsi="Arial" w:cs="Arial"/>
          <w:sz w:val="28"/>
          <w:szCs w:val="28"/>
          <w:lang w:eastAsia="nb-NO"/>
        </w:rPr>
        <w:t>hammoedidh</w:t>
      </w:r>
      <w:proofErr w:type="spellEnd"/>
      <w:r w:rsidR="00A13F0E" w:rsidRPr="004F3254">
        <w:rPr>
          <w:rFonts w:ascii="Arial" w:eastAsia="Times New Roman" w:hAnsi="Arial" w:cs="Arial"/>
          <w:sz w:val="28"/>
          <w:szCs w:val="28"/>
          <w:lang w:eastAsia="nb-NO"/>
        </w:rPr>
        <w:t xml:space="preserve"> </w:t>
      </w:r>
      <w:proofErr w:type="spellStart"/>
      <w:r w:rsidR="00A13F0E" w:rsidRPr="004F3254">
        <w:rPr>
          <w:rFonts w:ascii="Arial" w:eastAsia="Times New Roman" w:hAnsi="Arial" w:cs="Arial"/>
          <w:sz w:val="28"/>
          <w:szCs w:val="28"/>
          <w:lang w:eastAsia="nb-NO"/>
        </w:rPr>
        <w:t>mij</w:t>
      </w:r>
      <w:proofErr w:type="spellEnd"/>
      <w:r w:rsidR="00A13F0E" w:rsidRPr="004F3254">
        <w:rPr>
          <w:rFonts w:ascii="Arial" w:eastAsia="Times New Roman" w:hAnsi="Arial" w:cs="Arial"/>
          <w:sz w:val="28"/>
          <w:szCs w:val="28"/>
          <w:lang w:eastAsia="nb-NO"/>
        </w:rPr>
        <w:t xml:space="preserve"> </w:t>
      </w:r>
      <w:proofErr w:type="spellStart"/>
      <w:r w:rsidR="00A13F0E" w:rsidRPr="004F3254">
        <w:rPr>
          <w:rFonts w:ascii="Arial" w:eastAsia="Times New Roman" w:hAnsi="Arial" w:cs="Arial"/>
          <w:sz w:val="28"/>
          <w:szCs w:val="28"/>
          <w:lang w:eastAsia="nb-NO"/>
        </w:rPr>
        <w:t>gåatomejieliemidie</w:t>
      </w:r>
      <w:proofErr w:type="spellEnd"/>
      <w:r w:rsidR="00A13F0E" w:rsidRPr="004F3254">
        <w:rPr>
          <w:rFonts w:ascii="Arial" w:eastAsia="Times New Roman" w:hAnsi="Arial" w:cs="Arial"/>
          <w:sz w:val="28"/>
          <w:szCs w:val="28"/>
          <w:lang w:eastAsia="nb-NO"/>
        </w:rPr>
        <w:t xml:space="preserve"> </w:t>
      </w:r>
      <w:proofErr w:type="spellStart"/>
      <w:r w:rsidR="00A13F0E" w:rsidRPr="004F3254">
        <w:rPr>
          <w:rFonts w:ascii="Arial" w:eastAsia="Times New Roman" w:hAnsi="Arial" w:cs="Arial"/>
          <w:sz w:val="28"/>
          <w:szCs w:val="28"/>
          <w:lang w:eastAsia="nb-NO"/>
        </w:rPr>
        <w:t>vaarjele</w:t>
      </w:r>
      <w:proofErr w:type="spellEnd"/>
    </w:p>
    <w:p w:rsidR="00A13F0E" w:rsidRPr="00963528" w:rsidRDefault="00A13F0E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Måantan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voestes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kandidaate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Johan Fossan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Kristeles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Almetjekrirreste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juktie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daajro</w:t>
      </w:r>
      <w:r w:rsidR="004F3254">
        <w:rPr>
          <w:rFonts w:ascii="Arial" w:eastAsia="Times New Roman" w:hAnsi="Arial" w:cs="Arial"/>
          <w:sz w:val="24"/>
          <w:szCs w:val="24"/>
          <w:lang w:eastAsia="nb-NO"/>
        </w:rPr>
        <w:t>em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åadtjoeh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juvredåeriesmoeri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bï</w:t>
      </w:r>
      <w:r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963528" w:rsidRPr="00963528" w:rsidRDefault="00963528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 w:rsidRPr="00963528">
        <w:rPr>
          <w:rFonts w:ascii="Arial" w:eastAsia="Times New Roman" w:hAnsi="Arial" w:cs="Arial"/>
          <w:sz w:val="24"/>
          <w:szCs w:val="24"/>
          <w:lang w:eastAsia="nb-NO"/>
        </w:rPr>
        <w:t>Elfi</w:t>
      </w:r>
      <w:proofErr w:type="spellEnd"/>
      <w:r w:rsidRPr="00963528">
        <w:rPr>
          <w:rFonts w:ascii="Arial" w:eastAsia="Times New Roman" w:hAnsi="Arial" w:cs="Arial"/>
          <w:sz w:val="24"/>
          <w:szCs w:val="24"/>
          <w:lang w:eastAsia="nb-NO"/>
        </w:rPr>
        <w:t xml:space="preserve"> Leinan</w:t>
      </w:r>
    </w:p>
    <w:p w:rsidR="00963528" w:rsidRPr="00963528" w:rsidRDefault="00963528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6" w:tgtFrame="_blank" w:history="1">
        <w:r w:rsidRPr="0096352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nb-NO"/>
          </w:rPr>
          <w:t>firmapost@snasningen.no</w:t>
        </w:r>
      </w:hyperlink>
    </w:p>
    <w:p w:rsidR="00A13F0E" w:rsidRPr="00963528" w:rsidRDefault="00A13F0E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Lissine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Fossan</w:t>
      </w:r>
      <w:r w:rsidR="004F3254">
        <w:rPr>
          <w:rFonts w:ascii="Arial" w:eastAsia="Times New Roman" w:hAnsi="Arial" w:cs="Arial"/>
          <w:sz w:val="24"/>
          <w:szCs w:val="24"/>
          <w:lang w:eastAsia="nb-NO"/>
        </w:rPr>
        <w:t>,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guhte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bijjemes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Noerhte-Trøøndelagen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KrAn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stoerredigkielæstosne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stoerredigkietjirkije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Line Henriette Hjemdal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Snåasesne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juktie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dovne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jïjtse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krirrien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maahtoem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bigkedh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juvredåeriesmoeri</w:t>
      </w:r>
      <w:proofErr w:type="spellEnd"/>
      <w:r w:rsidR="004F32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F3254">
        <w:rPr>
          <w:rFonts w:ascii="Arial" w:eastAsia="Times New Roman" w:hAnsi="Arial" w:cs="Arial"/>
          <w:sz w:val="24"/>
          <w:szCs w:val="24"/>
          <w:lang w:eastAsia="nb-NO"/>
        </w:rPr>
        <w:t>bï</w:t>
      </w:r>
      <w:r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A13F0E" w:rsidRPr="00963528" w:rsidRDefault="004F3254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Gåabpegh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</w:t>
      </w:r>
      <w:r w:rsidR="00A13F0E">
        <w:rPr>
          <w:rFonts w:ascii="Arial" w:eastAsia="Times New Roman" w:hAnsi="Arial" w:cs="Arial"/>
          <w:sz w:val="24"/>
          <w:szCs w:val="24"/>
          <w:lang w:eastAsia="nb-NO"/>
        </w:rPr>
        <w:t>rirrieguej</w:t>
      </w:r>
      <w:r>
        <w:rPr>
          <w:rFonts w:ascii="Arial" w:eastAsia="Times New Roman" w:hAnsi="Arial" w:cs="Arial"/>
          <w:sz w:val="24"/>
          <w:szCs w:val="24"/>
          <w:lang w:eastAsia="nb-NO"/>
        </w:rPr>
        <w:t>mieh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joekoen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stoerre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ïedtjem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da</w:t>
      </w:r>
      <w:r>
        <w:rPr>
          <w:rFonts w:ascii="Arial" w:eastAsia="Times New Roman" w:hAnsi="Arial" w:cs="Arial"/>
          <w:sz w:val="24"/>
          <w:szCs w:val="24"/>
          <w:lang w:eastAsia="nb-NO"/>
        </w:rPr>
        <w:t>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dåeriesmoeren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bï</w:t>
      </w:r>
      <w:r w:rsidR="00A13F0E">
        <w:rPr>
          <w:rFonts w:ascii="Arial" w:eastAsia="Times New Roman" w:hAnsi="Arial" w:cs="Arial"/>
          <w:sz w:val="24"/>
          <w:szCs w:val="24"/>
          <w:lang w:eastAsia="nb-NO"/>
        </w:rPr>
        <w:t>jre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utnieh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Dåeriesmoere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sjædta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juvrh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beapmoejielemem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dåastoeh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lij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åejvieaamhtese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A13F0E" w:rsidRPr="00963528" w:rsidRDefault="00963528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963528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Mijjieh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dåarjoehtibie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aarebi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dorjeme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, men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daelie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sï</w:t>
      </w:r>
      <w:r w:rsidR="00A13F0E">
        <w:rPr>
          <w:rFonts w:ascii="Arial" w:eastAsia="Times New Roman" w:hAnsi="Arial" w:cs="Arial"/>
          <w:sz w:val="24"/>
          <w:szCs w:val="24"/>
          <w:lang w:eastAsia="nb-NO"/>
        </w:rPr>
        <w:t>jhtebe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guhkiebasse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, Hjemdal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veanhta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lijsh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jalhts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jaepien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jienebh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vuetjemeluhpiedimmieh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vadtasovveme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aarebi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dah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illedahkh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eah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akt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maam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maahta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garmerdidh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</w:p>
    <w:p w:rsidR="00A13F0E" w:rsidRPr="00963528" w:rsidRDefault="00963528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963528">
        <w:rPr>
          <w:rFonts w:ascii="Arial" w:eastAsia="Times New Roman" w:hAnsi="Arial" w:cs="Arial"/>
          <w:sz w:val="24"/>
          <w:szCs w:val="24"/>
          <w:lang w:eastAsia="nb-NO"/>
        </w:rPr>
        <w:lastRenderedPageBreak/>
        <w:t xml:space="preserve">-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Varke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akte psykiske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behtjiedimmie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hï</w:t>
      </w:r>
      <w:r w:rsidR="00A13F0E">
        <w:rPr>
          <w:rFonts w:ascii="Arial" w:eastAsia="Times New Roman" w:hAnsi="Arial" w:cs="Arial"/>
          <w:sz w:val="24"/>
          <w:szCs w:val="24"/>
          <w:lang w:eastAsia="nb-NO"/>
        </w:rPr>
        <w:t>ejmesne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sjædta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gosse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edtja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olkese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ohtsedidh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13F0E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vihtiestidh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b</w:t>
      </w:r>
      <w:r w:rsidR="001C45B0">
        <w:rPr>
          <w:rFonts w:ascii="Arial" w:eastAsia="Times New Roman" w:hAnsi="Arial" w:cs="Arial"/>
          <w:sz w:val="24"/>
          <w:szCs w:val="24"/>
          <w:lang w:eastAsia="nb-NO"/>
        </w:rPr>
        <w:t>ovvelamme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kreekh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, Fossan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seamma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goh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Hjemdal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leah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rikti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seekere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mejtie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maaksoe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jaames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kreeki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dïhte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böö</w:t>
      </w:r>
      <w:r w:rsidR="00A13F0E">
        <w:rPr>
          <w:rFonts w:ascii="Arial" w:eastAsia="Times New Roman" w:hAnsi="Arial" w:cs="Arial"/>
          <w:sz w:val="24"/>
          <w:szCs w:val="24"/>
          <w:lang w:eastAsia="nb-NO"/>
        </w:rPr>
        <w:t>remes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raerie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dan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dåeriesmoerese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963528" w:rsidRPr="00963528" w:rsidRDefault="00963528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963528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Tïjjemierie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13F0E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geografeles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dajve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vuetjemeluhp</w:t>
      </w:r>
      <w:r w:rsidR="001C45B0">
        <w:rPr>
          <w:rFonts w:ascii="Arial" w:eastAsia="Times New Roman" w:hAnsi="Arial" w:cs="Arial"/>
          <w:sz w:val="24"/>
          <w:szCs w:val="24"/>
          <w:lang w:eastAsia="nb-NO"/>
        </w:rPr>
        <w:t>iedimmide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tjuerieh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væjranidh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, Hjemdal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jåarhka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963528" w:rsidRPr="00963528" w:rsidRDefault="001C45B0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Fossan lea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sïemes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tjïerteste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satne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13F0E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krirrie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sijhtieh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meatan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årrodh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aktem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politihkem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h</w:t>
      </w:r>
      <w:r>
        <w:rPr>
          <w:rFonts w:ascii="Arial" w:eastAsia="Times New Roman" w:hAnsi="Arial" w:cs="Arial"/>
          <w:sz w:val="24"/>
          <w:szCs w:val="24"/>
          <w:lang w:eastAsia="nb-NO"/>
        </w:rPr>
        <w:t>ammoedidh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gåatomejielemem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13F0E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båatsoem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vaarjele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. Fossan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veanhta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daate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lea akte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laanteburriepoliti</w:t>
      </w:r>
      <w:r>
        <w:rPr>
          <w:rFonts w:ascii="Arial" w:eastAsia="Times New Roman" w:hAnsi="Arial" w:cs="Arial"/>
          <w:sz w:val="24"/>
          <w:szCs w:val="24"/>
          <w:lang w:eastAsia="nb-NO"/>
        </w:rPr>
        <w:t>hkem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sjugniedidh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baalhkam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jï</w:t>
      </w:r>
      <w:r w:rsidR="00A13F0E"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arealem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gorred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,</w:t>
      </w:r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mestie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gåarede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jieledh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Seamma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laakan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Hjemdal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D</w:t>
      </w:r>
      <w:r>
        <w:rPr>
          <w:rFonts w:ascii="Arial" w:eastAsia="Times New Roman" w:hAnsi="Arial" w:cs="Arial"/>
          <w:sz w:val="24"/>
          <w:szCs w:val="24"/>
          <w:lang w:eastAsia="nb-NO"/>
        </w:rPr>
        <w:t>ï</w:t>
      </w:r>
      <w:r w:rsidR="00A13F0E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veanhta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dï</w:t>
      </w:r>
      <w:r w:rsidR="00A13F0E">
        <w:rPr>
          <w:rFonts w:ascii="Arial" w:eastAsia="Times New Roman" w:hAnsi="Arial" w:cs="Arial"/>
          <w:sz w:val="24"/>
          <w:szCs w:val="24"/>
          <w:lang w:eastAsia="nb-NO"/>
        </w:rPr>
        <w:t>hte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boelve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mij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laanteburriem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mubpien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aejkien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eerpie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sæjht</w:t>
      </w:r>
      <w:r w:rsidR="00A13F0E">
        <w:rPr>
          <w:rFonts w:ascii="Arial" w:eastAsia="Times New Roman" w:hAnsi="Arial" w:cs="Arial"/>
          <w:sz w:val="24"/>
          <w:szCs w:val="24"/>
          <w:lang w:eastAsia="nb-NO"/>
        </w:rPr>
        <w:t>a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vuesiehtidh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mejtie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politihke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lea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hijven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A13F0E">
        <w:rPr>
          <w:rFonts w:ascii="Arial" w:eastAsia="Times New Roman" w:hAnsi="Arial" w:cs="Arial"/>
          <w:sz w:val="24"/>
          <w:szCs w:val="24"/>
          <w:lang w:eastAsia="nb-NO"/>
        </w:rPr>
        <w:t>orreme</w:t>
      </w:r>
      <w:proofErr w:type="spellEnd"/>
      <w:r w:rsidR="00A13F0E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r w:rsidR="00963528" w:rsidRPr="00963528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</w:p>
    <w:p w:rsidR="004D135F" w:rsidRPr="00963528" w:rsidRDefault="00963528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963528">
        <w:rPr>
          <w:rFonts w:ascii="Arial" w:eastAsia="Times New Roman" w:hAnsi="Arial" w:cs="Arial"/>
          <w:sz w:val="24"/>
          <w:szCs w:val="24"/>
          <w:lang w:eastAsia="nb-NO"/>
        </w:rPr>
        <w:t xml:space="preserve">- </w:t>
      </w:r>
      <w:proofErr w:type="spellStart"/>
      <w:r w:rsidR="004D135F">
        <w:rPr>
          <w:rFonts w:ascii="Arial" w:eastAsia="Times New Roman" w:hAnsi="Arial" w:cs="Arial"/>
          <w:sz w:val="24"/>
          <w:szCs w:val="24"/>
          <w:lang w:eastAsia="nb-NO"/>
        </w:rPr>
        <w:t>Daan</w:t>
      </w:r>
      <w:proofErr w:type="spellEnd"/>
      <w:r w:rsidR="004D135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biejjien</w:t>
      </w:r>
      <w:proofErr w:type="spellEnd"/>
      <w:r w:rsidR="005D2C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D2C54">
        <w:rPr>
          <w:rFonts w:ascii="Arial" w:eastAsia="Times New Roman" w:hAnsi="Arial" w:cs="Arial"/>
          <w:sz w:val="24"/>
          <w:szCs w:val="24"/>
          <w:lang w:eastAsia="nb-NO"/>
        </w:rPr>
        <w:t>nuekies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gïerve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laanteburrine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gï</w:t>
      </w:r>
      <w:r w:rsidR="004D135F">
        <w:rPr>
          <w:rFonts w:ascii="Arial" w:eastAsia="Times New Roman" w:hAnsi="Arial" w:cs="Arial"/>
          <w:sz w:val="24"/>
          <w:szCs w:val="24"/>
          <w:lang w:eastAsia="nb-NO"/>
        </w:rPr>
        <w:t>ehtelidh</w:t>
      </w:r>
      <w:proofErr w:type="spellEnd"/>
      <w:r w:rsidR="004D135F"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4D135F">
        <w:rPr>
          <w:rFonts w:ascii="Arial" w:eastAsia="Times New Roman" w:hAnsi="Arial" w:cs="Arial"/>
          <w:sz w:val="24"/>
          <w:szCs w:val="24"/>
          <w:lang w:eastAsia="nb-NO"/>
        </w:rPr>
        <w:t>Ij</w:t>
      </w:r>
      <w:proofErr w:type="spellEnd"/>
      <w:r w:rsidR="004D135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guhte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sïjhth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gï</w:t>
      </w:r>
      <w:r w:rsidR="004D135F">
        <w:rPr>
          <w:rFonts w:ascii="Arial" w:eastAsia="Times New Roman" w:hAnsi="Arial" w:cs="Arial"/>
          <w:sz w:val="24"/>
          <w:szCs w:val="24"/>
          <w:lang w:eastAsia="nb-NO"/>
        </w:rPr>
        <w:t>ehtelidh</w:t>
      </w:r>
      <w:proofErr w:type="spellEnd"/>
      <w:r w:rsidR="004D135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D135F">
        <w:rPr>
          <w:rFonts w:ascii="Arial" w:eastAsia="Times New Roman" w:hAnsi="Arial" w:cs="Arial"/>
          <w:sz w:val="24"/>
          <w:szCs w:val="24"/>
          <w:lang w:eastAsia="nb-NO"/>
        </w:rPr>
        <w:t>jis</w:t>
      </w:r>
      <w:proofErr w:type="spellEnd"/>
      <w:r w:rsidR="004D135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4D135F">
        <w:rPr>
          <w:rFonts w:ascii="Arial" w:eastAsia="Times New Roman" w:hAnsi="Arial" w:cs="Arial"/>
          <w:sz w:val="24"/>
          <w:szCs w:val="24"/>
          <w:lang w:eastAsia="nb-NO"/>
        </w:rPr>
        <w:t>polit</w:t>
      </w:r>
      <w:r w:rsidR="001C45B0">
        <w:rPr>
          <w:rFonts w:ascii="Arial" w:eastAsia="Times New Roman" w:hAnsi="Arial" w:cs="Arial"/>
          <w:sz w:val="24"/>
          <w:szCs w:val="24"/>
          <w:lang w:eastAsia="nb-NO"/>
        </w:rPr>
        <w:t>i</w:t>
      </w:r>
      <w:r w:rsidR="004D135F">
        <w:rPr>
          <w:rFonts w:ascii="Arial" w:eastAsia="Times New Roman" w:hAnsi="Arial" w:cs="Arial"/>
          <w:sz w:val="24"/>
          <w:szCs w:val="24"/>
          <w:lang w:eastAsia="nb-NO"/>
        </w:rPr>
        <w:t>hke</w:t>
      </w:r>
      <w:proofErr w:type="spellEnd"/>
      <w:r w:rsidR="004D135F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nåake</w:t>
      </w:r>
      <w:proofErr w:type="spellEnd"/>
      <w:r w:rsidR="004D135F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4D135F">
        <w:rPr>
          <w:rFonts w:ascii="Arial" w:eastAsia="Times New Roman" w:hAnsi="Arial" w:cs="Arial"/>
          <w:sz w:val="24"/>
          <w:szCs w:val="24"/>
          <w:lang w:eastAsia="nb-NO"/>
        </w:rPr>
        <w:t>jeahta</w:t>
      </w:r>
      <w:proofErr w:type="spellEnd"/>
      <w:r w:rsidR="004D135F"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4D135F" w:rsidRPr="00963528" w:rsidRDefault="004D135F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Dan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åvteste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Hjemdal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veanhta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vihkeles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almetjigujmie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soptsestidh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juvrigujmie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jielieh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aarkebiejjien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- dovne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gåatomejieliemisnie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, men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jeatjah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dajvine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.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Dannasinie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badth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veanhta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daate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tjåanghkoe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måantan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sæjtha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nuhteligs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årrodh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dennie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vijriesåbpoe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barkosne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4D135F" w:rsidRPr="00963528" w:rsidRDefault="004D135F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>
        <w:rPr>
          <w:rFonts w:ascii="Arial" w:eastAsia="Times New Roman" w:hAnsi="Arial" w:cs="Arial"/>
          <w:sz w:val="24"/>
          <w:szCs w:val="24"/>
          <w:lang w:eastAsia="nb-NO"/>
        </w:rPr>
        <w:t xml:space="preserve">Våg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badth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lyjhkoe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politihkerh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ï</w:t>
      </w:r>
      <w:r>
        <w:rPr>
          <w:rFonts w:ascii="Arial" w:eastAsia="Times New Roman" w:hAnsi="Arial" w:cs="Arial"/>
          <w:sz w:val="24"/>
          <w:szCs w:val="24"/>
          <w:lang w:eastAsia="nb-NO"/>
        </w:rPr>
        <w:t>edtjem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utnieh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dejtie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dåeriesmoer</w:t>
      </w:r>
      <w:r w:rsidR="001C45B0">
        <w:rPr>
          <w:rFonts w:ascii="Arial" w:eastAsia="Times New Roman" w:hAnsi="Arial" w:cs="Arial"/>
          <w:sz w:val="24"/>
          <w:szCs w:val="24"/>
          <w:lang w:eastAsia="nb-NO"/>
        </w:rPr>
        <w:t>ide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mejtie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juvrh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sjugniedieh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 xml:space="preserve">,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veantha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vihkeles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veeljijidie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Noerhte-Trøøndelagesne</w:t>
      </w:r>
      <w:proofErr w:type="spellEnd"/>
      <w:r w:rsidR="001C45B0">
        <w:rPr>
          <w:rFonts w:ascii="Arial" w:eastAsia="Times New Roman" w:hAnsi="Arial" w:cs="Arial"/>
          <w:sz w:val="24"/>
          <w:szCs w:val="24"/>
          <w:lang w:eastAsia="nb-NO"/>
        </w:rPr>
        <w:t>,</w:t>
      </w:r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Arial" w:eastAsia="Times New Roman" w:hAnsi="Arial" w:cs="Arial"/>
          <w:sz w:val="24"/>
          <w:szCs w:val="24"/>
          <w:lang w:eastAsia="nb-NO"/>
        </w:rPr>
        <w:t>naaken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dej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aamhtesem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soptseste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4D135F" w:rsidRPr="00963528" w:rsidRDefault="00963528" w:rsidP="00963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63528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- </w:t>
      </w:r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Manne </w:t>
      </w:r>
      <w:proofErr w:type="spellStart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>tuhtjem</w:t>
      </w:r>
      <w:proofErr w:type="spellEnd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>hijven</w:t>
      </w:r>
      <w:proofErr w:type="spellEnd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1C45B0">
        <w:rPr>
          <w:rFonts w:ascii="Times New Roman" w:eastAsia="Times New Roman" w:hAnsi="Times New Roman" w:cs="Times New Roman"/>
          <w:sz w:val="24"/>
          <w:szCs w:val="24"/>
          <w:lang w:eastAsia="nb-NO"/>
        </w:rPr>
        <w:t>dah</w:t>
      </w:r>
      <w:proofErr w:type="spellEnd"/>
      <w:r w:rsidR="001C45B0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>politihkerh</w:t>
      </w:r>
      <w:proofErr w:type="spellEnd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>mijjen</w:t>
      </w:r>
      <w:proofErr w:type="spellEnd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>daajroem</w:t>
      </w:r>
      <w:proofErr w:type="spellEnd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>mietie</w:t>
      </w:r>
      <w:proofErr w:type="spellEnd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>gihtjieh</w:t>
      </w:r>
      <w:proofErr w:type="spellEnd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. </w:t>
      </w:r>
      <w:proofErr w:type="spellStart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>Vihkeles</w:t>
      </w:r>
      <w:proofErr w:type="spellEnd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D2C54">
        <w:rPr>
          <w:rFonts w:ascii="Times New Roman" w:eastAsia="Times New Roman" w:hAnsi="Times New Roman" w:cs="Times New Roman"/>
          <w:sz w:val="24"/>
          <w:szCs w:val="24"/>
          <w:lang w:eastAsia="nb-NO"/>
        </w:rPr>
        <w:t>mijjese</w:t>
      </w:r>
      <w:proofErr w:type="spellEnd"/>
      <w:r w:rsidR="005D2C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D2C54">
        <w:rPr>
          <w:rFonts w:ascii="Times New Roman" w:eastAsia="Times New Roman" w:hAnsi="Times New Roman" w:cs="Times New Roman"/>
          <w:sz w:val="24"/>
          <w:szCs w:val="24"/>
          <w:lang w:eastAsia="nb-NO"/>
        </w:rPr>
        <w:t>Noerhte-Tröö</w:t>
      </w:r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>ndelagesne</w:t>
      </w:r>
      <w:proofErr w:type="spellEnd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>daam</w:t>
      </w:r>
      <w:proofErr w:type="spellEnd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>betniedaajroem</w:t>
      </w:r>
      <w:proofErr w:type="spellEnd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>åvtese</w:t>
      </w:r>
      <w:proofErr w:type="spellEnd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>buektedh</w:t>
      </w:r>
      <w:proofErr w:type="spellEnd"/>
      <w:r w:rsidR="005D2C54">
        <w:rPr>
          <w:rFonts w:ascii="Times New Roman" w:eastAsia="Times New Roman" w:hAnsi="Times New Roman" w:cs="Times New Roman"/>
          <w:sz w:val="24"/>
          <w:szCs w:val="24"/>
          <w:lang w:eastAsia="nb-NO"/>
        </w:rPr>
        <w:t>,</w:t>
      </w:r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D2C54">
        <w:rPr>
          <w:rFonts w:ascii="Times New Roman" w:eastAsia="Times New Roman" w:hAnsi="Times New Roman" w:cs="Times New Roman"/>
          <w:sz w:val="24"/>
          <w:szCs w:val="24"/>
          <w:lang w:eastAsia="nb-NO"/>
        </w:rPr>
        <w:t>maam</w:t>
      </w:r>
      <w:proofErr w:type="spellEnd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>mijjieh</w:t>
      </w:r>
      <w:proofErr w:type="spellEnd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D2C54">
        <w:rPr>
          <w:rFonts w:ascii="Times New Roman" w:eastAsia="Times New Roman" w:hAnsi="Times New Roman" w:cs="Times New Roman"/>
          <w:sz w:val="24"/>
          <w:szCs w:val="24"/>
          <w:lang w:eastAsia="nb-NO"/>
        </w:rPr>
        <w:t>gujht</w:t>
      </w:r>
      <w:proofErr w:type="spellEnd"/>
      <w:r w:rsidR="005D2C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D2C54">
        <w:rPr>
          <w:rFonts w:ascii="Times New Roman" w:eastAsia="Times New Roman" w:hAnsi="Times New Roman" w:cs="Times New Roman"/>
          <w:sz w:val="24"/>
          <w:szCs w:val="24"/>
          <w:lang w:eastAsia="nb-NO"/>
        </w:rPr>
        <w:t>utnebe</w:t>
      </w:r>
      <w:proofErr w:type="spellEnd"/>
      <w:r w:rsidR="005D2C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D2C54">
        <w:rPr>
          <w:rFonts w:ascii="Times New Roman" w:eastAsia="Times New Roman" w:hAnsi="Times New Roman" w:cs="Times New Roman"/>
          <w:sz w:val="24"/>
          <w:szCs w:val="24"/>
          <w:lang w:eastAsia="nb-NO"/>
        </w:rPr>
        <w:t>juvri</w:t>
      </w:r>
      <w:proofErr w:type="spellEnd"/>
      <w:r w:rsidR="005D2C54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</w:t>
      </w:r>
      <w:proofErr w:type="spellStart"/>
      <w:r w:rsidR="005D2C54">
        <w:rPr>
          <w:rFonts w:ascii="Times New Roman" w:eastAsia="Times New Roman" w:hAnsi="Times New Roman" w:cs="Times New Roman"/>
          <w:sz w:val="24"/>
          <w:szCs w:val="24"/>
          <w:lang w:eastAsia="nb-NO"/>
        </w:rPr>
        <w:t>bï</w:t>
      </w:r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>jre</w:t>
      </w:r>
      <w:proofErr w:type="spellEnd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, Våg </w:t>
      </w:r>
      <w:proofErr w:type="spellStart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>jeahta</w:t>
      </w:r>
      <w:proofErr w:type="spellEnd"/>
      <w:r w:rsidR="004D135F">
        <w:rPr>
          <w:rFonts w:ascii="Times New Roman" w:eastAsia="Times New Roman" w:hAnsi="Times New Roman" w:cs="Times New Roman"/>
          <w:sz w:val="24"/>
          <w:szCs w:val="24"/>
          <w:lang w:eastAsia="nb-NO"/>
        </w:rPr>
        <w:t>.</w:t>
      </w:r>
    </w:p>
    <w:p w:rsidR="004D135F" w:rsidRPr="00963528" w:rsidRDefault="004D135F" w:rsidP="009635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nb-NO"/>
        </w:rPr>
        <w:t xml:space="preserve">SNÅASESNE: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Stoerredigkietj</w:t>
      </w:r>
      <w:r w:rsidR="005D2C54">
        <w:rPr>
          <w:rFonts w:ascii="Arial" w:eastAsia="Times New Roman" w:hAnsi="Arial" w:cs="Arial"/>
          <w:sz w:val="24"/>
          <w:szCs w:val="24"/>
          <w:lang w:eastAsia="nb-NO"/>
        </w:rPr>
        <w:t>irkije</w:t>
      </w:r>
      <w:proofErr w:type="spellEnd"/>
      <w:r w:rsidR="005D2C54">
        <w:rPr>
          <w:rFonts w:ascii="Arial" w:eastAsia="Times New Roman" w:hAnsi="Arial" w:cs="Arial"/>
          <w:sz w:val="24"/>
          <w:szCs w:val="24"/>
          <w:lang w:eastAsia="nb-NO"/>
        </w:rPr>
        <w:t xml:space="preserve"> Line Henriette Hjemdal </w:t>
      </w:r>
      <w:proofErr w:type="spellStart"/>
      <w:r w:rsidR="005D2C54">
        <w:rPr>
          <w:rFonts w:ascii="Arial" w:eastAsia="Times New Roman" w:hAnsi="Arial" w:cs="Arial"/>
          <w:sz w:val="24"/>
          <w:szCs w:val="24"/>
          <w:lang w:eastAsia="nb-NO"/>
        </w:rPr>
        <w:t>jï</w:t>
      </w:r>
      <w:r>
        <w:rPr>
          <w:rFonts w:ascii="Arial" w:eastAsia="Times New Roman" w:hAnsi="Arial" w:cs="Arial"/>
          <w:sz w:val="24"/>
          <w:szCs w:val="24"/>
          <w:lang w:eastAsia="nb-NO"/>
        </w:rPr>
        <w:t>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voestes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kandidaate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Johan Fossan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Noer</w:t>
      </w:r>
      <w:r w:rsidR="005D2C54">
        <w:rPr>
          <w:rFonts w:ascii="Arial" w:eastAsia="Times New Roman" w:hAnsi="Arial" w:cs="Arial"/>
          <w:sz w:val="24"/>
          <w:szCs w:val="24"/>
          <w:lang w:eastAsia="nb-NO"/>
        </w:rPr>
        <w:t>hte-Trööndelagesne</w:t>
      </w:r>
      <w:proofErr w:type="spellEnd"/>
      <w:r w:rsidR="005D2C54"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 w:rsidR="005D2C54">
        <w:rPr>
          <w:rFonts w:ascii="Arial" w:eastAsia="Times New Roman" w:hAnsi="Arial" w:cs="Arial"/>
          <w:sz w:val="24"/>
          <w:szCs w:val="24"/>
          <w:lang w:eastAsia="nb-NO"/>
        </w:rPr>
        <w:t>sijht</w:t>
      </w:r>
      <w:r>
        <w:rPr>
          <w:rFonts w:ascii="Arial" w:eastAsia="Times New Roman" w:hAnsi="Arial" w:cs="Arial"/>
          <w:sz w:val="24"/>
          <w:szCs w:val="24"/>
          <w:lang w:eastAsia="nb-NO"/>
        </w:rPr>
        <w:t>ieh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Kristeles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Almetjekrirrien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juvrepolitihkem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nb-NO"/>
        </w:rPr>
        <w:t>hammoedidh</w:t>
      </w:r>
      <w:proofErr w:type="spellEnd"/>
      <w:r>
        <w:rPr>
          <w:rFonts w:ascii="Arial" w:eastAsia="Times New Roman" w:hAnsi="Arial" w:cs="Arial"/>
          <w:sz w:val="24"/>
          <w:szCs w:val="24"/>
          <w:lang w:eastAsia="nb-NO"/>
        </w:rPr>
        <w:t>.</w:t>
      </w:r>
    </w:p>
    <w:p w:rsidR="00963528" w:rsidRPr="00963528" w:rsidRDefault="00963528" w:rsidP="009635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nb-N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63528" w:rsidRPr="00963528" w:rsidTr="009635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528" w:rsidRPr="00963528" w:rsidRDefault="00963528" w:rsidP="009635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b-NO"/>
              </w:rPr>
            </w:pPr>
          </w:p>
        </w:tc>
      </w:tr>
    </w:tbl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NextLTPro-Bold">
    <w:altName w:val="Times New Roman"/>
    <w:panose1 w:val="00000000000000000000"/>
    <w:charset w:val="00"/>
    <w:family w:val="roman"/>
    <w:notTrueType/>
    <w:pitch w:val="default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28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B68"/>
    <w:rsid w:val="00054423"/>
    <w:rsid w:val="00054886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F1813"/>
    <w:rsid w:val="000F356A"/>
    <w:rsid w:val="000F3AD7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44B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AFD"/>
    <w:rsid w:val="00155C66"/>
    <w:rsid w:val="00155CA2"/>
    <w:rsid w:val="00156812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99D"/>
    <w:rsid w:val="001A5D96"/>
    <w:rsid w:val="001A5F58"/>
    <w:rsid w:val="001A5F66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58BC"/>
    <w:rsid w:val="001B590D"/>
    <w:rsid w:val="001B78B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45B0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E71"/>
    <w:rsid w:val="001F7A49"/>
    <w:rsid w:val="0020077B"/>
    <w:rsid w:val="0020085D"/>
    <w:rsid w:val="00200FA9"/>
    <w:rsid w:val="00201B0F"/>
    <w:rsid w:val="00201C2A"/>
    <w:rsid w:val="0020273D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B0B"/>
    <w:rsid w:val="002520E3"/>
    <w:rsid w:val="0025331A"/>
    <w:rsid w:val="0025456D"/>
    <w:rsid w:val="0025470B"/>
    <w:rsid w:val="00254B7A"/>
    <w:rsid w:val="0025561F"/>
    <w:rsid w:val="00255673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30DB"/>
    <w:rsid w:val="0027419D"/>
    <w:rsid w:val="00274983"/>
    <w:rsid w:val="00274AE3"/>
    <w:rsid w:val="002758E8"/>
    <w:rsid w:val="00277F3C"/>
    <w:rsid w:val="002800AC"/>
    <w:rsid w:val="0028161F"/>
    <w:rsid w:val="00281876"/>
    <w:rsid w:val="00281B38"/>
    <w:rsid w:val="00282E4B"/>
    <w:rsid w:val="00283E31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9FA"/>
    <w:rsid w:val="002A1D01"/>
    <w:rsid w:val="002A1F72"/>
    <w:rsid w:val="002A2787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B4"/>
    <w:rsid w:val="002D7717"/>
    <w:rsid w:val="002E154B"/>
    <w:rsid w:val="002E2805"/>
    <w:rsid w:val="002E3897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B6"/>
    <w:rsid w:val="00356898"/>
    <w:rsid w:val="00356A64"/>
    <w:rsid w:val="00357DFA"/>
    <w:rsid w:val="0036138A"/>
    <w:rsid w:val="00361859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F24"/>
    <w:rsid w:val="003C1694"/>
    <w:rsid w:val="003C2F00"/>
    <w:rsid w:val="003C32BE"/>
    <w:rsid w:val="003C3543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6DC"/>
    <w:rsid w:val="00413730"/>
    <w:rsid w:val="00413E44"/>
    <w:rsid w:val="00413F33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701"/>
    <w:rsid w:val="0043182A"/>
    <w:rsid w:val="00431B0E"/>
    <w:rsid w:val="004321E8"/>
    <w:rsid w:val="00432344"/>
    <w:rsid w:val="00432367"/>
    <w:rsid w:val="00432572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241A"/>
    <w:rsid w:val="00442F35"/>
    <w:rsid w:val="004433DB"/>
    <w:rsid w:val="004437F2"/>
    <w:rsid w:val="00443C7E"/>
    <w:rsid w:val="0044473D"/>
    <w:rsid w:val="00444DA6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7B9F"/>
    <w:rsid w:val="00457F8A"/>
    <w:rsid w:val="004606CD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35F"/>
    <w:rsid w:val="004D18A0"/>
    <w:rsid w:val="004D1A50"/>
    <w:rsid w:val="004D1ADC"/>
    <w:rsid w:val="004D20A7"/>
    <w:rsid w:val="004D2187"/>
    <w:rsid w:val="004D2474"/>
    <w:rsid w:val="004D281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3254"/>
    <w:rsid w:val="004F33A7"/>
    <w:rsid w:val="004F552E"/>
    <w:rsid w:val="004F56AF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270B"/>
    <w:rsid w:val="00512F1F"/>
    <w:rsid w:val="00513500"/>
    <w:rsid w:val="005152D7"/>
    <w:rsid w:val="00516602"/>
    <w:rsid w:val="00517030"/>
    <w:rsid w:val="005172B0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154D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2882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D56"/>
    <w:rsid w:val="005B4DDB"/>
    <w:rsid w:val="005B50B0"/>
    <w:rsid w:val="005B66B4"/>
    <w:rsid w:val="005C0A33"/>
    <w:rsid w:val="005C4AC0"/>
    <w:rsid w:val="005C5AAF"/>
    <w:rsid w:val="005C5E73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54"/>
    <w:rsid w:val="005D2CFA"/>
    <w:rsid w:val="005D35EF"/>
    <w:rsid w:val="005D3CBC"/>
    <w:rsid w:val="005D4FF6"/>
    <w:rsid w:val="005D58E5"/>
    <w:rsid w:val="005D5A65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C59"/>
    <w:rsid w:val="005F6EC9"/>
    <w:rsid w:val="005F720D"/>
    <w:rsid w:val="005F734C"/>
    <w:rsid w:val="0060131D"/>
    <w:rsid w:val="00601908"/>
    <w:rsid w:val="00601CE5"/>
    <w:rsid w:val="00602A66"/>
    <w:rsid w:val="00605140"/>
    <w:rsid w:val="006064F6"/>
    <w:rsid w:val="00606BCB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10D1"/>
    <w:rsid w:val="00622404"/>
    <w:rsid w:val="00624058"/>
    <w:rsid w:val="00624AEE"/>
    <w:rsid w:val="0062637E"/>
    <w:rsid w:val="0062639D"/>
    <w:rsid w:val="00626682"/>
    <w:rsid w:val="0062669A"/>
    <w:rsid w:val="00626D42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87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1F1"/>
    <w:rsid w:val="006844CE"/>
    <w:rsid w:val="00684920"/>
    <w:rsid w:val="00684D9A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FB0"/>
    <w:rsid w:val="006D1701"/>
    <w:rsid w:val="006D1989"/>
    <w:rsid w:val="006D2B42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3DB"/>
    <w:rsid w:val="0070598A"/>
    <w:rsid w:val="00705A76"/>
    <w:rsid w:val="00705DA6"/>
    <w:rsid w:val="0071069D"/>
    <w:rsid w:val="007113C2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DDA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6A3"/>
    <w:rsid w:val="007D44D1"/>
    <w:rsid w:val="007D4833"/>
    <w:rsid w:val="007D5071"/>
    <w:rsid w:val="007D5645"/>
    <w:rsid w:val="007D7376"/>
    <w:rsid w:val="007E00F6"/>
    <w:rsid w:val="007E03E9"/>
    <w:rsid w:val="007E1788"/>
    <w:rsid w:val="007E2EA7"/>
    <w:rsid w:val="007E35D9"/>
    <w:rsid w:val="007E3680"/>
    <w:rsid w:val="007E4BFC"/>
    <w:rsid w:val="007E58FA"/>
    <w:rsid w:val="007E6734"/>
    <w:rsid w:val="007E68D9"/>
    <w:rsid w:val="007F17CC"/>
    <w:rsid w:val="007F17EC"/>
    <w:rsid w:val="007F17FE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312C"/>
    <w:rsid w:val="00863358"/>
    <w:rsid w:val="008637BB"/>
    <w:rsid w:val="008649B0"/>
    <w:rsid w:val="0086541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27EE"/>
    <w:rsid w:val="008A2E32"/>
    <w:rsid w:val="008A3364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3B5B"/>
    <w:rsid w:val="009141E7"/>
    <w:rsid w:val="00914204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528"/>
    <w:rsid w:val="0096386A"/>
    <w:rsid w:val="00963DEB"/>
    <w:rsid w:val="00963F24"/>
    <w:rsid w:val="009641CA"/>
    <w:rsid w:val="0096513E"/>
    <w:rsid w:val="00965FEB"/>
    <w:rsid w:val="00966D9A"/>
    <w:rsid w:val="00966F48"/>
    <w:rsid w:val="00970392"/>
    <w:rsid w:val="00970C1C"/>
    <w:rsid w:val="00972B49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F08"/>
    <w:rsid w:val="00982896"/>
    <w:rsid w:val="00983017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72C2"/>
    <w:rsid w:val="009C73D8"/>
    <w:rsid w:val="009C799C"/>
    <w:rsid w:val="009D0388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97D"/>
    <w:rsid w:val="009F2B10"/>
    <w:rsid w:val="009F2BDF"/>
    <w:rsid w:val="009F303F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CF6"/>
    <w:rsid w:val="00A10EB2"/>
    <w:rsid w:val="00A114F2"/>
    <w:rsid w:val="00A11759"/>
    <w:rsid w:val="00A11EB9"/>
    <w:rsid w:val="00A1279E"/>
    <w:rsid w:val="00A12DF8"/>
    <w:rsid w:val="00A13B13"/>
    <w:rsid w:val="00A13F0E"/>
    <w:rsid w:val="00A149FA"/>
    <w:rsid w:val="00A14A96"/>
    <w:rsid w:val="00A16ED7"/>
    <w:rsid w:val="00A2061B"/>
    <w:rsid w:val="00A20C5A"/>
    <w:rsid w:val="00A2272C"/>
    <w:rsid w:val="00A227AC"/>
    <w:rsid w:val="00A228DC"/>
    <w:rsid w:val="00A229D0"/>
    <w:rsid w:val="00A2402C"/>
    <w:rsid w:val="00A2403C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F30"/>
    <w:rsid w:val="00A61725"/>
    <w:rsid w:val="00A61980"/>
    <w:rsid w:val="00A62030"/>
    <w:rsid w:val="00A6471C"/>
    <w:rsid w:val="00A658ED"/>
    <w:rsid w:val="00A71B22"/>
    <w:rsid w:val="00A71DDF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0CEB"/>
    <w:rsid w:val="00A81509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7026"/>
    <w:rsid w:val="00AD7BF6"/>
    <w:rsid w:val="00AD7C33"/>
    <w:rsid w:val="00AD7E36"/>
    <w:rsid w:val="00AE06AF"/>
    <w:rsid w:val="00AE22DD"/>
    <w:rsid w:val="00AE3693"/>
    <w:rsid w:val="00AE3B14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A38"/>
    <w:rsid w:val="00B47AAF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40BA"/>
    <w:rsid w:val="00B8450F"/>
    <w:rsid w:val="00B85444"/>
    <w:rsid w:val="00B85E20"/>
    <w:rsid w:val="00B861CB"/>
    <w:rsid w:val="00B8629B"/>
    <w:rsid w:val="00B86446"/>
    <w:rsid w:val="00B8673A"/>
    <w:rsid w:val="00B87154"/>
    <w:rsid w:val="00B92351"/>
    <w:rsid w:val="00B9285D"/>
    <w:rsid w:val="00B92CA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FB2"/>
    <w:rsid w:val="00BB2000"/>
    <w:rsid w:val="00BB227B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7AA"/>
    <w:rsid w:val="00BC5CE9"/>
    <w:rsid w:val="00BC604F"/>
    <w:rsid w:val="00BC66E8"/>
    <w:rsid w:val="00BC76C1"/>
    <w:rsid w:val="00BC7A1F"/>
    <w:rsid w:val="00BD0697"/>
    <w:rsid w:val="00BD0D88"/>
    <w:rsid w:val="00BD10AC"/>
    <w:rsid w:val="00BD137E"/>
    <w:rsid w:val="00BD25CE"/>
    <w:rsid w:val="00BD2878"/>
    <w:rsid w:val="00BD4088"/>
    <w:rsid w:val="00BD4934"/>
    <w:rsid w:val="00BD52E6"/>
    <w:rsid w:val="00BD5309"/>
    <w:rsid w:val="00BD6C32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E90"/>
    <w:rsid w:val="00C12061"/>
    <w:rsid w:val="00C13136"/>
    <w:rsid w:val="00C1469B"/>
    <w:rsid w:val="00C14DE2"/>
    <w:rsid w:val="00C15C7F"/>
    <w:rsid w:val="00C17B3A"/>
    <w:rsid w:val="00C20C54"/>
    <w:rsid w:val="00C20FC7"/>
    <w:rsid w:val="00C21736"/>
    <w:rsid w:val="00C22047"/>
    <w:rsid w:val="00C22682"/>
    <w:rsid w:val="00C2365A"/>
    <w:rsid w:val="00C25181"/>
    <w:rsid w:val="00C26A83"/>
    <w:rsid w:val="00C26ECA"/>
    <w:rsid w:val="00C275E1"/>
    <w:rsid w:val="00C316B4"/>
    <w:rsid w:val="00C33E81"/>
    <w:rsid w:val="00C34347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AFB"/>
    <w:rsid w:val="00C700C7"/>
    <w:rsid w:val="00C71D6B"/>
    <w:rsid w:val="00C71DAC"/>
    <w:rsid w:val="00C738A3"/>
    <w:rsid w:val="00C73BAA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3D67"/>
    <w:rsid w:val="00C93DFF"/>
    <w:rsid w:val="00C940DF"/>
    <w:rsid w:val="00C941B0"/>
    <w:rsid w:val="00C952F9"/>
    <w:rsid w:val="00C95418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F02D1"/>
    <w:rsid w:val="00CF1063"/>
    <w:rsid w:val="00CF2FA4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2C06"/>
    <w:rsid w:val="00DA31B9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9A9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40CE"/>
    <w:rsid w:val="00E6758F"/>
    <w:rsid w:val="00E678F9"/>
    <w:rsid w:val="00E71746"/>
    <w:rsid w:val="00E732FC"/>
    <w:rsid w:val="00E73918"/>
    <w:rsid w:val="00E73989"/>
    <w:rsid w:val="00E745D9"/>
    <w:rsid w:val="00E74948"/>
    <w:rsid w:val="00E750A5"/>
    <w:rsid w:val="00E75116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145B"/>
    <w:rsid w:val="00EE23B8"/>
    <w:rsid w:val="00EE2D2C"/>
    <w:rsid w:val="00EE35AB"/>
    <w:rsid w:val="00EE3970"/>
    <w:rsid w:val="00EE440F"/>
    <w:rsid w:val="00EE5967"/>
    <w:rsid w:val="00EE70E8"/>
    <w:rsid w:val="00EE797A"/>
    <w:rsid w:val="00EF05DD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6B7C"/>
    <w:rsid w:val="00F56F19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A68"/>
    <w:rsid w:val="00FB628B"/>
    <w:rsid w:val="00FB62A3"/>
    <w:rsid w:val="00FB75BB"/>
    <w:rsid w:val="00FC1660"/>
    <w:rsid w:val="00FC1944"/>
    <w:rsid w:val="00FC1D30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96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63528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5D2C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96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63528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5D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4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8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8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2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87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68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337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43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296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308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884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1279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835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4590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4570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6491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36404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79513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7211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74009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8664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88923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37892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84470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35619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30710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71808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64161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3740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145643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53934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37759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irmapost@snasningen.no" TargetMode="Externa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931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2</cp:revision>
  <dcterms:created xsi:type="dcterms:W3CDTF">2013-08-05T18:28:00Z</dcterms:created>
  <dcterms:modified xsi:type="dcterms:W3CDTF">2013-08-05T18:28:00Z</dcterms:modified>
</cp:coreProperties>
</file>