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1: </w:t>
      </w:r>
    </w:p>
    <w:p w:rsidR="00F978ED" w:rsidRPr="00F978ED" w:rsidRDefault="00864F4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Naemhtie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edtjh steemmadidh</w:t>
      </w:r>
    </w:p>
    <w:p w:rsidR="00864F4E" w:rsidRPr="00F978ED" w:rsidRDefault="00864F4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Dååjrehtimmien mietie dle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jeenjesh mah leah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almetjelåhkosne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tjaalasovveme</w:t>
      </w:r>
      <w:r w:rsidR="00BD0565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åajaldieh åvtelhbodti steemmadidh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Håkon Arntsen</w:t>
      </w:r>
    </w:p>
    <w:p w:rsidR="00F978ED" w:rsidRPr="00F978ED" w:rsidRDefault="004B6CF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F978ED" w:rsidRPr="00F978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864F4E" w:rsidRPr="00F978ED" w:rsidRDefault="00864F4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Jeenj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esh.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mah leah almetjelåhkosne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tjaalasovveme</w:t>
      </w:r>
      <w:r w:rsidR="00BD0565">
        <w:rPr>
          <w:rFonts w:ascii="Times New Roman" w:eastAsia="Times New Roman" w:hAnsi="Times New Roman" w:cs="Times New Roman"/>
          <w:sz w:val="24"/>
          <w:szCs w:val="24"/>
          <w:lang w:eastAsia="nb-NO"/>
        </w:rPr>
        <w:t>,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mah sijhtieh meatan årrodh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illedahkem tsevtsiedidh saemiedigkieveeljemisnie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veeljemegievlesne 6, maehtieh ajve dam darjodh åvtelhbodti steemm</w:t>
      </w:r>
      <w:r w:rsidR="00BD0565">
        <w:rPr>
          <w:rFonts w:ascii="Times New Roman" w:eastAsia="Times New Roman" w:hAnsi="Times New Roman" w:cs="Times New Roman"/>
          <w:sz w:val="24"/>
          <w:szCs w:val="24"/>
          <w:lang w:eastAsia="nb-NO"/>
        </w:rPr>
        <w:t>adimmine. Dam tjuara darjodh skï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ereden 6.b. 2013 åvtelen. Dååjrehtimmieh vuesiehtieh annje dle jeenjesh mah åajal</w:t>
      </w:r>
      <w:r w:rsidR="00BD0565">
        <w:rPr>
          <w:rFonts w:ascii="Times New Roman" w:eastAsia="Times New Roman" w:hAnsi="Times New Roman" w:cs="Times New Roman"/>
          <w:sz w:val="24"/>
          <w:szCs w:val="24"/>
          <w:lang w:eastAsia="nb-NO"/>
        </w:rPr>
        <w:t>dieh åvtelhbodti steemmadidh,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ussjedieh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dah maehtieh dam darjodh gosse orre stoerredægkan steemmadieh.</w:t>
      </w:r>
    </w:p>
    <w:p w:rsidR="00864F4E" w:rsidRPr="00F978ED" w:rsidRDefault="00864F4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Ajve almetjh mah daejnie tj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eltine årroeh nuepiem utnieh steemmadidh v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eeljemebiejjien: Raane, </w:t>
      </w:r>
      <w:r w:rsidR="00920F9A" w:rsidRPr="00CD7BE5">
        <w:rPr>
          <w:rFonts w:ascii="Times New Roman" w:eastAsia="Times New Roman" w:hAnsi="Times New Roman" w:cs="Times New Roman"/>
          <w:sz w:val="24"/>
          <w:szCs w:val="24"/>
          <w:lang w:eastAsia="nb-NO"/>
        </w:rPr>
        <w:t>Gaala jï</w:t>
      </w:r>
      <w:r w:rsidRPr="00CD7BE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Aarborte Nordla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antesne, Raavrevijhke, Snåase jïh Stientje Noerhte-Trööndelagesne jïh Tråante jïh Röörose Åarjel-Tröö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ndelagesne.</w:t>
      </w:r>
    </w:p>
    <w:p w:rsidR="00864F4E" w:rsidRPr="00F978ED" w:rsidRDefault="00864F4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Jis edtja åadtjodh steemmadidh veeljemebiejjien dle unnemes 30 almetjh tjuerieh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tjïelten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almetjelåhkosne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Ajve luhpie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læstojne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steemmadidh dehtie veeljemegievleste gusnie datne leah tjaalasovveme almetjeregisterisnie. Gaajhkesh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mah åarjelsaemien dajvesne årroe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maehtieh ajve ste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emmadidh veeljemelæstojn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 veeljemegievleste 6.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864F4E" w:rsidRPr="00F978ED" w:rsidRDefault="00864F4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Saemiedigkieveeljemisnie maahta læstojde jarkelidh, men gåarede ajve jarkelimmieh da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rjodh dejtie 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jhte voestes almetjidie læstosne. Daam aaj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mïerhkesjamme aktene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jtse sijjesne. Dellie maahtah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jarkelidh mennie vuerpesne almetjh tjåadtjoeh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>. Gosse jarkelimmiesijjiem nuhtjh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jïh taallh 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almetjen/almetji uvte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bïejh maam/mejtie datne sï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jhth edtja bijjiebasse jallh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vueliebasse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båetedh</w:t>
      </w:r>
      <w:r w:rsidR="00920F9A" w:rsidRP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læstosne, maahtah jï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jtje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vuerpiem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læstosne tsevtsedh.</w:t>
      </w:r>
    </w:p>
    <w:p w:rsidR="00980C2E" w:rsidRPr="00920F9A" w:rsidRDefault="00980C2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Ij leah luhpie kandidaath</w:t>
      </w:r>
      <w:r w:rsidR="00920F9A" w:rsidRP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sliejhtedh</w:t>
      </w:r>
      <w:r w:rsidRP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80C2E" w:rsidRPr="00F978ED" w:rsidRDefault="00980C2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Snjaltjen 1.b. 974 almetjh lin tjaalasovveme almetjelåhkosne åarjelsaemien dajvesne. Ållesth 14.987 almetjh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tjaalasovveme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saemiedigkieveeljemasse 2013.</w:t>
      </w:r>
    </w:p>
    <w:p w:rsidR="00920F9A" w:rsidRDefault="00920F9A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2: 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Tjuara tjïelkebe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faamoem åadtjodh</w:t>
      </w:r>
    </w:p>
    <w:p w:rsidR="00980C2E" w:rsidRPr="00F978ED" w:rsidRDefault="00980C2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STIENTJE: Fy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lhkenålma Inge Ryan Noerhte-Tröö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ndelagesne veanhta Saemiedigkie lea joekoen vihkeles saemien aamhtesid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ie, men veanhta S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toerredigkie jï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h 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aemiedigkie tj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uerieh seamadidh gïeh edtjieh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nænnoestidh maam.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Håkon Arntsen</w:t>
      </w:r>
    </w:p>
    <w:p w:rsidR="00F978ED" w:rsidRPr="00F978ED" w:rsidRDefault="004B6CF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6" w:tgtFrame="_blank" w:history="1">
        <w:r w:rsidR="00F978ED" w:rsidRPr="00F978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980C2E" w:rsidRPr="00F978ED" w:rsidRDefault="00980C2E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Fy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lhkenålma Inge Ryan Noerhte-Tröö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ndelagesne daajroem 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aemiedigkien 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jre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åtna 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toerredigkeste, goh b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åatsoeburriejståvroen åvtehke jï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h goh F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ylhkenålma.</w:t>
      </w:r>
    </w:p>
    <w:p w:rsidR="00980C2E" w:rsidRPr="00F978ED" w:rsidRDefault="007F2C09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>hte akte joekoen vihkeles åårgane akten almetjasse mij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sï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>errestalleme orreme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, jïh maam nöö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rjen siebriedahke ij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leah 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>seatadamme</w:t>
      </w:r>
      <w:r w:rsidR="00920F9A" w:rsidRP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guhkiem. Jï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>jnjh alme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tjh mah dåaroen mænngan byjjenin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aktem gaajh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vesties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daaroedehtemem dååjrin, ij goh unnemes skuvlesne.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Easkah 80-låhkoen dïhte nöö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rjen siebriedahke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bæjhkoeji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ovreakta </w:t>
      </w:r>
      <w:r w:rsidR="00920F9A">
        <w:rPr>
          <w:rFonts w:ascii="Times New Roman" w:eastAsia="Times New Roman" w:hAnsi="Times New Roman" w:cs="Times New Roman"/>
          <w:sz w:val="24"/>
          <w:szCs w:val="24"/>
          <w:lang w:eastAsia="nb-NO"/>
        </w:rPr>
        <w:t>lij dorjesovveme saemiej vööste. Saemiedigkie</w:t>
      </w:r>
      <w:r w:rsidR="00980C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dan åvteste akte joekoen vihkeles åårgane 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 saemien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elem, kultuvrem jï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h identit</w:t>
      </w:r>
      <w:r w:rsidR="00CD7BE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eetem 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bååstede vaeltedh, akte 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ïedtjije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fylhkenålma jeahta.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Noere åårgane</w:t>
      </w:r>
    </w:p>
    <w:p w:rsidR="00C912A3" w:rsidRPr="00F978ED" w:rsidRDefault="00127EF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Seamma tïjjen Ryan tjï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erteste Sae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miedigkie akte noere åårgane, jï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h f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eagan sov minngemosth hammoem jï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h sisvegem gaavneme.</w:t>
      </w:r>
    </w:p>
    <w:p w:rsidR="00C912A3" w:rsidRPr="00F978ED" w:rsidRDefault="007F2C09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Gaajhkh åårgan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mijjen laantesne tjuerieh 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jïjtjemse 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nasjovnaale njoelkedassi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 sjïehtedidh, 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Stoe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rredigkien faamoen nuelesne. Tjïelth jïh fylhkentjï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elth leah v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uesiehtimmien gaavhtan aktem vihties dï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edtem åådtjeme gelline suerkine. Seammalaakan Saemiedigkie, men tjuara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vijriesåbpoe barkedh faamoem tjï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elkestidh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olles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ovdaerpies ovvaantoeh 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sjïdth.</w:t>
      </w:r>
    </w:p>
    <w:p w:rsidR="00C912A3" w:rsidRPr="00F978ED" w:rsidRDefault="00C912A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Ryan veanhta annj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e haestemh gååvnesie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gusnie edtja raasten giesedh 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Stoerredigkien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Saemiedigkien gaskem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dennie gyhtjelassesne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edtjieh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 nænnoestidh.</w:t>
      </w:r>
    </w:p>
    <w:p w:rsidR="00C912A3" w:rsidRPr="00F978ED" w:rsidRDefault="00127EF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 ovvaantoeh sjugnede, jïh dam minngemes vöö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jni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 edtji båatsoeburriejståvroem</w:t>
      </w:r>
      <w:r w:rsidRP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jarkelidh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. Saemiedigkie jeehti daate li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 akte suerkie man bïjre dah lin byöreme 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nænnoestidh, mearan Stoerr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edigkie 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enhti daate lij dej dï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edtesuerkie.</w:t>
      </w:r>
    </w:p>
    <w:p w:rsidR="00C912A3" w:rsidRPr="00F978ED" w:rsidRDefault="00C912A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Fylhkenålma aaj ovvaantose 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tjuvtjede juvrereeremen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båatsoen gaskem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goh akte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aamhtesesuerkie gusnie annje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jnje </w:t>
      </w:r>
      <w:r w:rsidR="00127EFD">
        <w:rPr>
          <w:rFonts w:ascii="Times New Roman" w:eastAsia="Times New Roman" w:hAnsi="Times New Roman" w:cs="Times New Roman"/>
          <w:sz w:val="24"/>
          <w:szCs w:val="24"/>
          <w:lang w:eastAsia="nb-NO"/>
        </w:rPr>
        <w:t>fååtese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978ED" w:rsidRPr="00F978ED" w:rsidRDefault="00C912A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 jarkelimmieh</w:t>
      </w:r>
    </w:p>
    <w:p w:rsidR="00C912A3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Daennie suerkesne 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smaave sï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lligujmie 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jåhta reaktoe haeresne. Manne lim sï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jhteme reereme 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sagke stuerebe leavloem bïeji saemien daajrose jï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h dåårjehtæmman.</w:t>
      </w:r>
    </w:p>
    <w:p w:rsidR="00C912A3" w:rsidRPr="00F978ED" w:rsidRDefault="00C912A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Inge Ryan læjhkan jeahta stoer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re jarkelimmieh orreme goerkesisnie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respekte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sne dan åarjelsaemien kultuvrese dej minngemes jaepiej.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elejarngh leah t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seegkesovveme dovne Snåasesne j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ïh Raavrevijhkesne, j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ïh gåabpegh tjïelth guektiengïelen staatusem åådtjeme, nöörjen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saemien.</w:t>
      </w:r>
    </w:p>
    <w:p w:rsidR="00C912A3" w:rsidRPr="00F978ED" w:rsidRDefault="007F2C09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 Noerhte-Tröö</w:t>
      </w:r>
      <w:r w:rsidR="00C912A3">
        <w:rPr>
          <w:rFonts w:ascii="Times New Roman" w:eastAsia="Times New Roman" w:hAnsi="Times New Roman" w:cs="Times New Roman"/>
          <w:sz w:val="24"/>
          <w:szCs w:val="24"/>
          <w:lang w:eastAsia="nb-NO"/>
        </w:rPr>
        <w:t>ndelagesne libie aktem varke j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arkelimmiem dåårjeme guktie almetjh saemien kultuvrese vuejnieh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jïh man vihkeles saemieh leah. Daelie sagke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stuerebe 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tsåatskelesvoete jïh ïedtje sjï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dteme stoerresiebriedahken bieleste goh aarebi. Vuejnieh ajve Raavrevijhkese gusnie medtie 60 almetjh 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leah båatsose ektiedamme, jïh båatsoe lea dan åvteste dïhte stööremes privaate barkoesijjie tjï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eltesne. Destinasjon Dær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ga jïh gï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elejarnge vuesiehtieh 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almetjh stuerebe respektem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utnieh 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saemiej kultuvre</w:t>
      </w:r>
      <w:r w:rsidR="002376F5">
        <w:rPr>
          <w:rFonts w:ascii="Times New Roman" w:eastAsia="Times New Roman" w:hAnsi="Times New Roman" w:cs="Times New Roman"/>
          <w:sz w:val="24"/>
          <w:szCs w:val="24"/>
          <w:lang w:eastAsia="nb-NO"/>
        </w:rPr>
        <w:t>n jïh identiteeten åvteste.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FC73BB" w:rsidRPr="00F978ED" w:rsidRDefault="002376F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hte aaj tjuvtjede dejtie jarkelimmid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 mah leah orreme faalenassen bïjre jollebe öö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hpehtæmman saemien 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elen sisnjelen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 jallh saemien faagi bï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jre 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oerhte-Tröö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ndelagen 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jolleskuvlesne. Daelie aaj jienebh åarjelsaemien studenth jolleskuvlesne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goh </w:t>
      </w:r>
      <w:r w:rsidR="007F2C09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jaepien gietjeste.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Tjuara jåerhkedh</w:t>
      </w:r>
    </w:p>
    <w:p w:rsidR="00FC73BB" w:rsidRPr="00F978ED" w:rsidRDefault="00FC73BB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Ryan jeahta Saemiedigkie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lea joekoen vihkeles orreme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dejnie jarkelimmieprosessine mah leah orreme dej minngemes jaepiej.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 datne S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aemiedigkien båetijen aejkien bï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r w:rsidR="00B9419A" w:rsidRP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ussjedh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?</w:t>
      </w:r>
    </w:p>
    <w:p w:rsidR="00FC73BB" w:rsidRPr="00F978ED" w:rsidRDefault="00F30C26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Nöörjen siebriedahke dï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edtem åtna aalkoealm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etji 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edtjide vaarjelidh. </w:t>
      </w:r>
      <w:r w:rsid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hævvi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edtja naemhtie årrodh aaj. Mijjieh tjoerebe hoksedh dïhte åarjelsaemien jïjtsevoete jï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h identit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eete guhkiebasse jielieh jïh nænnoesåbpoe sjidtieh. Dï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hte abp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e siebriedahkem ræjhkoesåbpoe dorje jïh vielie klaeriedihks. Daan sjï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ekenisnie Saemiedigkie vihkeles orreme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, jï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sæjhta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årrodh båetijen aejkien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.  Saemiedigkien tjï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rrh dah saemieh dam vihkeles åårganem åådtjeme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mij edtja sijjen 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edtjh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vaarjelidh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jïh 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aam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staaten åejvieladt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jh tjuerieh goltelidh. Men ij 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jhth læjhkan jiehtedh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daate 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digkiedimmie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Saemiedigkien, Stoerredigkien jïh reerenassen råållan bïjre lea nåhkeme. Dïhte tjuara jåerhkedh, jï</w:t>
      </w:r>
      <w:r w:rsidR="00FC73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bookmarkStart w:id="0" w:name="_GoBack"/>
      <w:bookmarkEnd w:id="0"/>
      <w:r w:rsidR="00E238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elkestimmie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faamoem bïjre tjuara tjyölkehkåbpoe sjï</w:t>
      </w:r>
      <w:r w:rsidR="00E2389A">
        <w:rPr>
          <w:rFonts w:ascii="Times New Roman" w:eastAsia="Times New Roman" w:hAnsi="Times New Roman" w:cs="Times New Roman"/>
          <w:sz w:val="24"/>
          <w:szCs w:val="24"/>
          <w:lang w:eastAsia="nb-NO"/>
        </w:rPr>
        <w:t>dtedh.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3: </w:t>
      </w:r>
    </w:p>
    <w:p w:rsidR="00F978ED" w:rsidRPr="00F978ED" w:rsidRDefault="00E2389A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Orre gæmhpo</w:t>
      </w:r>
      <w:r w:rsidR="00F30C26">
        <w:rPr>
          <w:rFonts w:ascii="Times New Roman" w:eastAsia="Times New Roman" w:hAnsi="Times New Roman" w:cs="Times New Roman"/>
          <w:sz w:val="24"/>
          <w:szCs w:val="24"/>
          <w:lang w:eastAsia="nb-NO"/>
        </w:rPr>
        <w:t>em juvri bïjr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 dåajvohte</w:t>
      </w:r>
    </w:p>
    <w:p w:rsidR="00E2389A" w:rsidRPr="00F978ED" w:rsidRDefault="00E2389A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Snåase: Ellinor Marita Jåma lea vissjehtovveme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tjaebpies feestehåalemijstie. 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orre gæmhpoem juvri 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 dåajvohte jis ikt viel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ie veeljesåvva Åarjel-Saemiej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elese.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Håkon Arntsen</w:t>
      </w:r>
    </w:p>
    <w:p w:rsidR="00F978ED" w:rsidRPr="00F978ED" w:rsidRDefault="004B6CF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7" w:tgtFrame="_blank" w:history="1">
        <w:r w:rsidR="00F978ED" w:rsidRPr="00F978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E2389A" w:rsidRPr="00F978ED" w:rsidRDefault="00E2389A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Ellinor Marita Jåma båasarostoe gosse d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aan beajjetje juvrepolitihken 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r w:rsidR="00B9419A" w:rsidRP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gihtjebe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E2389A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E2389A">
        <w:rPr>
          <w:rFonts w:ascii="Times New Roman" w:eastAsia="Times New Roman" w:hAnsi="Times New Roman" w:cs="Times New Roman"/>
          <w:sz w:val="24"/>
          <w:szCs w:val="24"/>
          <w:lang w:eastAsia="nb-NO"/>
        </w:rPr>
        <w:t>Daan beajjetje juvrelikteme lea akte haen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iehtimmie båatsoen vööste. Gosse Stoerredigkie</w:t>
      </w:r>
      <w:r w:rsidR="00E238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aktem akteraeresne nænnoestimmiem darjoeji 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dle </w:t>
      </w:r>
      <w:proofErr w:type="gramStart"/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åtnam goh akte spïele. Rï</w:t>
      </w:r>
      <w:r w:rsidR="00E2389A">
        <w:rPr>
          <w:rFonts w:ascii="Times New Roman" w:eastAsia="Times New Roman" w:hAnsi="Times New Roman" w:cs="Times New Roman"/>
          <w:sz w:val="24"/>
          <w:szCs w:val="24"/>
          <w:lang w:eastAsia="nb-NO"/>
        </w:rPr>
        <w:t>ektesisnie dle ij lea</w:t>
      </w:r>
      <w:r w:rsidR="00B9419A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naan harmonije politihken jï</w:t>
      </w:r>
      <w:r w:rsidR="00E2389A">
        <w:rPr>
          <w:rFonts w:ascii="Times New Roman" w:eastAsia="Times New Roman" w:hAnsi="Times New Roman" w:cs="Times New Roman"/>
          <w:sz w:val="24"/>
          <w:szCs w:val="24"/>
          <w:lang w:eastAsia="nb-NO"/>
        </w:rPr>
        <w:t>h re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eremen gaskem. Daan beajjetje öörnege lea akte ryö</w:t>
      </w:r>
      <w:r w:rsidR="00E2389A">
        <w:rPr>
          <w:rFonts w:ascii="Times New Roman" w:eastAsia="Times New Roman" w:hAnsi="Times New Roman" w:cs="Times New Roman"/>
          <w:sz w:val="24"/>
          <w:szCs w:val="24"/>
          <w:lang w:eastAsia="nb-NO"/>
        </w:rPr>
        <w:t>ktesth aajhtoe båatsoe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n vööste. Manne vï</w:t>
      </w:r>
      <w:r w:rsidR="00E2389A">
        <w:rPr>
          <w:rFonts w:ascii="Times New Roman" w:eastAsia="Times New Roman" w:hAnsi="Times New Roman" w:cs="Times New Roman"/>
          <w:sz w:val="24"/>
          <w:szCs w:val="24"/>
          <w:lang w:eastAsia="nb-NO"/>
        </w:rPr>
        <w:t>enhtem daerpies aktine eevre orre stoerredigkienænnoestimmine, jeahta.</w:t>
      </w:r>
    </w:p>
    <w:p w:rsidR="00F978ED" w:rsidRPr="00F978ED" w:rsidRDefault="00E2389A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Gæmhpoem dåajvohte</w:t>
      </w:r>
    </w:p>
    <w:p w:rsidR="00E2389A" w:rsidRPr="00F978ED" w:rsidRDefault="00E2389A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Dihte sorkene 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Byjresedepartemeente 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ij ektiedimmiem 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vuejnieh gaskem lissiehtamme juvreveahkam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jïh båatsoen giehtelimmienuepieh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Departemeente tjuara buektiehtidh 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buajhkedh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daan beajjetje reereme ij leah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nuekies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hijven.</w:t>
      </w:r>
    </w:p>
    <w:p w:rsidR="00F978ED" w:rsidRPr="00F978ED" w:rsidRDefault="00705F7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hte faagele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maahtoe maam departemeente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daennie suerkesne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åtna lea ååpsen vies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jehts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8A4EB2" w:rsidRPr="00F978ED" w:rsidRDefault="00705F7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 veanhta daajroe jï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h 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ååjrehtimmiemaahtoe, kultuvre jïh aerpievuekie mejtie jieleme jï</w:t>
      </w:r>
      <w:r w:rsidR="00F30C2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jtje åtna, 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tjuerieh tjerkebelaakan govlehtoevedh.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–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 daesnie aktem orre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m gæmhpoem juvri bïjre dåajvohth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jis ikt vielie veeljesovvh?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Daam maahtam tjï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rkedh, vaestede.</w:t>
      </w:r>
    </w:p>
    <w:p w:rsidR="00F978ED" w:rsidRPr="00F978ED" w:rsidRDefault="00705F7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hte aaj tjaebpies feestehåalemijstie</w:t>
      </w:r>
      <w:r w:rsidRP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vissjehtovveme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8A4EB2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Manne aktem eerlege politihkem 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ohtselem 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staaten poli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tihkerijstie saemien aamhtesi bï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jre. Dah leah dan 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syömehke jï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h pos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itijve gosse dejgujmie soptsesth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. Men gosse edtja maam akt darjodh dle aktem jeatjah dååjrehtimmiem utnebe. Ajve vuej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nieh maam jiehtieh jï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h da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rjoeh dan orre Saemien Sijten bï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>jre.</w:t>
      </w:r>
    </w:p>
    <w:p w:rsidR="008A4EB2" w:rsidRPr="00F978ED" w:rsidRDefault="008A4EB2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Jåma sæjhta stoerredigkien politihkeridie åarjelsaemien dajvesne 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haestedh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 væljo</w:t>
      </w:r>
      <w:r w:rsidR="00705F75">
        <w:rPr>
          <w:rFonts w:ascii="Times New Roman" w:eastAsia="Times New Roman" w:hAnsi="Times New Roman" w:cs="Times New Roman"/>
          <w:sz w:val="24"/>
          <w:szCs w:val="24"/>
          <w:lang w:eastAsia="nb-NO"/>
        </w:rPr>
        <w:t>sne saemien aamhtesi åvteste tjarke</w:t>
      </w:r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barkedh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 Aaj orre Saemien Sijte – åarjelsaemien signaalegåetie maam lea soejkesjamme Snåasesne – sæjhta a</w:t>
      </w:r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nnje gæmhpoeaamhtesinie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 sutnjien.</w:t>
      </w:r>
    </w:p>
    <w:p w:rsidR="008A4EB2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>Manne njuenine jï</w:t>
      </w:r>
      <w:r w:rsidR="008A4E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gadtsigujmie gymhpeme juktie aktem orre Saemien Sijtem Snåasesne åadtjodh, </w:t>
      </w:r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jïh </w:t>
      </w:r>
      <w:proofErr w:type="gramStart"/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sïjhtem jåerhkedh gæmhpodh. </w:t>
      </w:r>
    </w:p>
    <w:p w:rsidR="00F978ED" w:rsidRPr="00F978ED" w:rsidRDefault="008A4EB2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Noere barkoe</w:t>
      </w:r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>tjïerte</w:t>
      </w:r>
    </w:p>
    <w:p w:rsidR="009B443F" w:rsidRPr="00F978ED" w:rsidRDefault="00A21236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vuartesje aktem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gaajh noere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barkoetjiertem Åarjel-Saemiej Gïelen læstosne.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B443F" w:rsidRPr="00F978ED" w:rsidRDefault="009B443F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 jeanatjommes lea reakadamme 1980-låhko</w:t>
      </w:r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>en,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Ellinor lea båarasommes.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gaajhkesh leah noere </w:t>
      </w:r>
      <w:proofErr w:type="gramStart"/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vuajnam goh mijjen </w:t>
      </w:r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>vieksiesvoete. Mijjieh noere jïh eadtjohke. Mijjieh sïjhtebe maam akt darjodh, jïh dle dejtie båarasåbpojde jï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dejtie mah dåårjehtimmiem utnieh </w:t>
      </w:r>
      <w:r w:rsidR="00A21236">
        <w:rPr>
          <w:rFonts w:ascii="Times New Roman" w:eastAsia="Times New Roman" w:hAnsi="Times New Roman" w:cs="Times New Roman"/>
          <w:sz w:val="24"/>
          <w:szCs w:val="24"/>
          <w:lang w:eastAsia="nb-NO"/>
        </w:rPr>
        <w:t>mentovrine nuhtjebe.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Dov krirrie lea akte tjï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elke åarjelsaemien krirrie, bielelen naan ektiedimmie </w:t>
      </w:r>
      <w:r w:rsidR="005C46D7">
        <w:rPr>
          <w:rFonts w:ascii="Times New Roman" w:eastAsia="Times New Roman" w:hAnsi="Times New Roman" w:cs="Times New Roman"/>
          <w:sz w:val="24"/>
          <w:szCs w:val="24"/>
          <w:lang w:eastAsia="nb-NO"/>
        </w:rPr>
        <w:t>rïjhke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krirride?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Dam åtnam goh akte stoerre aevhkie. Mijjieh edtje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be akte krirrie årrodh saemien ïedtjide, jï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h s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tuvreme årrodh Saemiedigkien vööste. Mijjieh sï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jhtebe eevre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frijje årrodh giejnie mijjieh sï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jhtebe laavenjostedh.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Men datne raeresne tjahkasjamme Bark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ije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krirrine ektine?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Mijjieh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veele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laaka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n digkiedimh gusnie mijjieh stööremes dåa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rjoem åadtjoejimh mijjen politihkese.</w:t>
      </w:r>
    </w:p>
    <w:p w:rsidR="009B443F" w:rsidRPr="00F978ED" w:rsidRDefault="00531E3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Bk lij böö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reme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 mijjese. Daan boelhken leam jïjnjem lï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ereme, ij goh u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nnemes saemiedigkiepresidenteste,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Egil Olli. Laavenjostoe lea hijven orreme, jalhts såemies aamhtesinie libie eevre ov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geahpan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orreme.</w:t>
      </w:r>
    </w:p>
    <w:p w:rsidR="009B443F" w:rsidRPr="00F978ED" w:rsidRDefault="00531E3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hte sæjhta maaje rae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resne vihth tjahkasjidh, men tjï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erteste altese krirrie lea eevre frijje giejnie dah sijhtieh laavenjostedh mubpien boelhken.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Men voestegh veeljeme?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– 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 jienebh noerh digkesne</w:t>
      </w:r>
      <w:r w:rsidR="00531E3D" w:rsidRP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daarpesjibie. Manne optimiste jïh vïenhtem mijjieh saemiedægkan göö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ktine båetebe, jeahta.</w:t>
      </w:r>
    </w:p>
    <w:p w:rsidR="00531E3D" w:rsidRDefault="00531E3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531E3D" w:rsidRDefault="00531E3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4: 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978ED"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Pr="00F978ED">
        <w:rPr>
          <w:rFonts w:ascii="Times New Roman" w:eastAsia="Times New Roman" w:hAnsi="Times New Roman" w:cs="Times New Roman"/>
          <w:sz w:val="14"/>
          <w:szCs w:val="14"/>
          <w:lang w:eastAsia="nb-NO"/>
        </w:rPr>
        <w:t xml:space="preserve"> </w:t>
      </w:r>
      <w:r w:rsidR="00531E3D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9B443F">
        <w:rPr>
          <w:rFonts w:ascii="Arial" w:eastAsia="Times New Roman" w:hAnsi="Arial" w:cs="Arial"/>
          <w:sz w:val="24"/>
          <w:szCs w:val="24"/>
          <w:lang w:eastAsia="nb-NO"/>
        </w:rPr>
        <w:t xml:space="preserve">hte åarjelsaemien tjuara annje prijoriteetem </w:t>
      </w:r>
      <w:r w:rsidR="00531E3D">
        <w:rPr>
          <w:rFonts w:ascii="Arial" w:eastAsia="Times New Roman" w:hAnsi="Arial" w:cs="Arial"/>
          <w:sz w:val="24"/>
          <w:szCs w:val="24"/>
          <w:lang w:eastAsia="nb-NO"/>
        </w:rPr>
        <w:t>åadtjodh</w:t>
      </w:r>
    </w:p>
    <w:p w:rsidR="009B443F" w:rsidRPr="00F978ED" w:rsidRDefault="009B443F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Saemiedigkiepresidente Egil Olli veanhta åarjelsaemien dajve lea vielie prijoriteradamme </w:t>
      </w:r>
      <w:r w:rsidR="00F30C2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orreme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Saemiedigkesne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dej minngemes govhte jaepiej goh aarebi. 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Håkon Arntsen</w:t>
      </w:r>
    </w:p>
    <w:p w:rsidR="00F978ED" w:rsidRPr="00F978ED" w:rsidRDefault="004B6CF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8" w:tgtFrame="_blank" w:history="1">
        <w:r w:rsidR="00F978ED" w:rsidRPr="00F978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9B443F" w:rsidRPr="00F978ED" w:rsidRDefault="009B443F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Egil Olli lea Saemiedigkesne orreme aalkovistie, amma 24 jaepieh. Dej minngemes govhte jaepiej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lea presidentine orreme.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Dej minngemes gov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hte jaepiej dle åarjelsaemien jï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h julevsaemien aamhtesh prijoriter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>adamme orreme, jï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h stuerebe sijjiem åtneme Saemiedigkesne goh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aarebi. Manne gegkestem daate 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prijoriteradimmie aaj sæjhta jåerhkedh mubpien boelhken, Olli jeahta.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Mennie suerkine dï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hte åarjelsaemien stuerebe sijjiem åådtjeme?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 gï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ele akt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e råajvar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>immiesuerkie orreme, jïh gïelelï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erehtimmie lea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læssanamme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 gaavhtan libie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saemien tjåanghkoesijjieh ts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eegkeme Snåasesne jïh Raavrevijhkesne, jï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h barkeminie da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m aaj buektiehtidh Tråantesne jïh Röö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rosesne.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Men orre Sae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mien Sijte Snåasesne ij leah stï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eresne annje?</w:t>
      </w:r>
    </w:p>
    <w:p w:rsidR="009B443F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 joekoen guhkiem aktine orre Saemien Sijt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ine</w:t>
      </w:r>
      <w:r w:rsidR="00531E3D" w:rsidRP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barkeme, jï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daelie 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gujht 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tuhtj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em dah åarjelsaemieh raaktan byö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roe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daam tjåanghkoesijjiem åadtjodh. D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ïhte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sæjhta joekoen vihk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eles årrodh saemien kultuvren jï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h identiteeten gaavhtan, presidente vaestede.</w:t>
      </w:r>
      <w:r w:rsidR="009B443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Juvredåeriesmoerh lea</w:t>
      </w:r>
      <w:r w:rsidR="00531E3D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akte jeatjah suerkie mij aaj seamma ovloeteldh våå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jnoe?</w:t>
      </w:r>
    </w:p>
    <w:p w:rsidR="00040D4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Daate aaj akt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e suerkie mejnie Saemiedigkie jï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jnjem barkeme, men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vååjnoe goh dåeriemoere seamma ovloeteldh sjædta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. Im r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ikti daejrieh man åvteste dan gï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erve, men maaht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a vuejnedh goh reereme ij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darjoeh maam politihkeles sjæjsjalamme.</w:t>
      </w:r>
    </w:p>
    <w:p w:rsidR="00040D4D" w:rsidRPr="00F978ED" w:rsidRDefault="00F81C57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hte voestes nasjovnaale tjåanghko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 saemide lij Tråantesne 1917. D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aelie 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aktine 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toerre 100-jaepien heevehtimmine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Tråantesn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 barkemini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e.</w:t>
      </w:r>
    </w:p>
    <w:p w:rsidR="00040D4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Jaavoe, Tråantesne dejnie joe barkeminie. Manne daajram dah aktem eensi heevehtimmiem</w:t>
      </w:r>
      <w:r w:rsidR="00F81C57" w:rsidRP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soejkesjeminie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Mejtie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sån aaj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noerhtelaanti saemiedigkietjåanghkoe Tråantesne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sjædta 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2017, Oll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 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vaestede.</w:t>
      </w:r>
    </w:p>
    <w:p w:rsidR="00040D4D" w:rsidRPr="00F978ED" w:rsidRDefault="00F81C57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Olli tjï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erteste saemiedigkieveeljeme lea vihkeles, jalhts stoerredigkieveeljeme stuerebe fokusem åtna.</w:t>
      </w:r>
    </w:p>
    <w:p w:rsidR="00040D4D" w:rsidRPr="00F978ED" w:rsidRDefault="00F81C57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hte haasta gaajhke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sidie mah saemiealmetjelåhkosne tjåadtjoeh sijjen demokrateles dï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edtem darjodh.</w:t>
      </w:r>
    </w:p>
    <w:p w:rsidR="00040D4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e lea vihkeles orreme saemide jï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h saemien aamhtesidie. Dah or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re mah veeljesuvvieh tjuerieh dï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edtem vael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tedh gaajhki saemiej åvteste, jï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proofErr w:type="gramStart"/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gujht v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enhtem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dah aaj dam darjoeh. Dan åvteste vihkeles gaa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hkesh steemmereaktam nuhtjieh.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Datne orrijh. Man åvteste?</w:t>
      </w:r>
    </w:p>
    <w:p w:rsidR="00040D4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Manne lï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htseginie Saemiedigkesne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orreme 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24 jaepie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h, jï</w:t>
      </w:r>
      <w:r w:rsidR="00040D4D">
        <w:rPr>
          <w:rFonts w:ascii="Times New Roman" w:eastAsia="Times New Roman" w:hAnsi="Times New Roman" w:cs="Times New Roman"/>
          <w:sz w:val="24"/>
          <w:szCs w:val="24"/>
          <w:lang w:eastAsia="nb-NO"/>
        </w:rPr>
        <w:t>h ikth tjura orrijidh.</w:t>
      </w:r>
    </w:p>
    <w:p w:rsidR="00040D4D" w:rsidRPr="00F978ED" w:rsidRDefault="00040D4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Vihkeles orre faamoeh sijjiem åadtjoeh.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Gosse edjta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Saemiedigkiepresidentine årrodh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dle daerpies 100 prosenth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motiverdamme årrodh,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muvh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tine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barkoe maahta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krievije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årrodh. Men manne joekoen hijven </w:t>
      </w:r>
      <w:r w:rsidR="00F81C57">
        <w:rPr>
          <w:rFonts w:ascii="Times New Roman" w:eastAsia="Times New Roman" w:hAnsi="Times New Roman" w:cs="Times New Roman"/>
          <w:sz w:val="24"/>
          <w:szCs w:val="24"/>
          <w:lang w:eastAsia="nb-NO"/>
        </w:rPr>
        <w:t>murriedamme. Seamma tï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jjen aaj joekoen geerjene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daelie åadtjoem 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vielie fuelhkine årrodh, ij goh unnemes aajjovigujmie, Olli vaestede.</w:t>
      </w:r>
    </w:p>
    <w:p w:rsidR="004B6CF5" w:rsidRDefault="004B6CF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5: 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F978ED"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Pr="00F978ED">
        <w:rPr>
          <w:rFonts w:ascii="Times New Roman" w:eastAsia="Times New Roman" w:hAnsi="Times New Roman" w:cs="Times New Roman"/>
          <w:sz w:val="14"/>
          <w:szCs w:val="14"/>
          <w:lang w:eastAsia="nb-NO"/>
        </w:rPr>
        <w:t xml:space="preserve"> </w:t>
      </w:r>
      <w:r w:rsidR="00CE59B2">
        <w:rPr>
          <w:rFonts w:ascii="Arial" w:eastAsia="Times New Roman" w:hAnsi="Arial" w:cs="Arial"/>
          <w:sz w:val="24"/>
          <w:szCs w:val="24"/>
          <w:lang w:eastAsia="nb-NO"/>
        </w:rPr>
        <w:t>Vihkeles frijje tjåadtjodh</w:t>
      </w:r>
    </w:p>
    <w:p w:rsidR="00CE59B2" w:rsidRPr="00F978ED" w:rsidRDefault="00CE59B2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Bjørn Thomas Åhrén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guhte lea Sveerjesne reakadamme,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 NSR aktem aevhkiem åtna maam dah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jeatjah krirrieh eah utnieh,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veanhta akte reerenassem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ålsome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sæjhta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 handikapem vedtedh</w:t>
      </w:r>
      <w:r w:rsidR="00AE3DBB" w:rsidRP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 rööpseskruana krirride Saemiedigkesne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Håkon Arntsen</w:t>
      </w:r>
    </w:p>
    <w:p w:rsidR="00F978ED" w:rsidRPr="00070440" w:rsidRDefault="004B6CF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9" w:tgtFrame="_blank" w:history="1">
        <w:r w:rsidR="00F978ED" w:rsidRPr="000704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arntsen@t-a.no</w:t>
        </w:r>
      </w:hyperlink>
      <w:r w:rsidR="00F978ED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/ Tlf. 92 45 29 01</w:t>
      </w:r>
    </w:p>
    <w:p w:rsidR="00CE59B2" w:rsidRPr="00F978ED" w:rsidRDefault="003A37A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Åhrén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 Nöö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rjen Saemiej </w:t>
      </w:r>
      <w:r w:rsidR="005C46D7">
        <w:rPr>
          <w:rFonts w:ascii="Times New Roman" w:eastAsia="Times New Roman" w:hAnsi="Times New Roman" w:cs="Times New Roman"/>
          <w:sz w:val="24"/>
          <w:szCs w:val="24"/>
          <w:lang w:eastAsia="nb-NO"/>
        </w:rPr>
        <w:t>Rïjhke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siebrie aktem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vieksiesvoetem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åtna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krirrie ij naan ektiedimmieh naan vihties krærran</w:t>
      </w:r>
      <w:r w:rsidR="00AE3DBB" w:rsidRP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, men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 tjåenghkies saemien gï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el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e stoerresiebriedahken vööste, jï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h staate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les politihkeles byjresen vöö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ste Oslosne.</w:t>
      </w:r>
    </w:p>
    <w:p w:rsidR="00CE59B2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 ibie viedteldihkie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C46D7">
        <w:rPr>
          <w:rFonts w:ascii="Times New Roman" w:eastAsia="Times New Roman" w:hAnsi="Times New Roman" w:cs="Times New Roman"/>
          <w:sz w:val="24"/>
          <w:szCs w:val="24"/>
          <w:lang w:eastAsia="nb-NO"/>
        </w:rPr>
        <w:t>rïjhke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politihkeles krirride. NSR sov vuajnoeh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sov politihkem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buakta 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 vuajnoej mietie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, bielelen kröö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hkedh maam dah politihkeles åe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jviekontovrh Oslosne veanhta, dï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bijjjemes kandidaate jeahta. </w:t>
      </w:r>
      <w:r w:rsidR="003A37A5">
        <w:rPr>
          <w:rFonts w:ascii="Times New Roman" w:eastAsia="Times New Roman" w:hAnsi="Times New Roman" w:cs="Times New Roman"/>
          <w:sz w:val="24"/>
          <w:szCs w:val="24"/>
          <w:lang w:eastAsia="nb-NO"/>
        </w:rPr>
        <w:t>Åhrén</w:t>
      </w:r>
      <w:r w:rsid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jeahta akte nænnoes NSR sæjhta akte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vieksiesvot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e årrodh Saemiedægkan.</w:t>
      </w:r>
    </w:p>
    <w:p w:rsidR="00CE59B2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Saemiedigkie edtja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dej 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al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metjeveeljeme almetji gï</w:t>
      </w:r>
      <w:r w:rsidR="00CE59B2">
        <w:rPr>
          <w:rFonts w:ascii="Times New Roman" w:eastAsia="Times New Roman" w:hAnsi="Times New Roman" w:cs="Times New Roman"/>
          <w:sz w:val="24"/>
          <w:szCs w:val="24"/>
          <w:lang w:eastAsia="nb-NO"/>
        </w:rPr>
        <w:t>ele årrodh, bielelen krirriepolitihkeles ektiedimmieh.</w:t>
      </w:r>
    </w:p>
    <w:p w:rsidR="00CE59B2" w:rsidRPr="00F978ED" w:rsidRDefault="00CE59B2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Sveerjen bielesne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desnie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ij naan krirrieh saemiedigkesne mah leah ektiedamme </w:t>
      </w:r>
      <w:r w:rsidR="005C46D7">
        <w:rPr>
          <w:rFonts w:ascii="Times New Roman" w:eastAsia="Times New Roman" w:hAnsi="Times New Roman" w:cs="Times New Roman"/>
          <w:sz w:val="24"/>
          <w:szCs w:val="24"/>
          <w:lang w:eastAsia="nb-NO"/>
        </w:rPr>
        <w:t>rïjhke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politihkeles krirride. Manne 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>gujht vï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enhtem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vieksiesvoete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 årrodh Saemiedægkan</w:t>
      </w:r>
      <w:r w:rsidR="00AE3DBB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jis mijjieh aamhtesidie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uvtemes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ten saemien våaromen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vuajnoen mietie</w:t>
      </w:r>
      <w:r w:rsidR="00AD0816" w:rsidRP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buektebe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978ED" w:rsidRPr="00F978ED" w:rsidRDefault="00CE59B2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Handikape</w:t>
      </w:r>
    </w:p>
    <w:p w:rsidR="00FA5C63" w:rsidRPr="00070440" w:rsidRDefault="00AD0816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 w:rsidR="00FA5C63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>kte dejstie krirrijste mah læstoem utnieh åarjelsaemien dajvesne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FA5C63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C46D7">
        <w:rPr>
          <w:rFonts w:ascii="Times New Roman" w:eastAsia="Times New Roman" w:hAnsi="Times New Roman" w:cs="Times New Roman"/>
          <w:sz w:val="24"/>
          <w:szCs w:val="24"/>
          <w:lang w:eastAsia="nb-NO"/>
        </w:rPr>
        <w:t>rïjhke</w:t>
      </w:r>
      <w:r w:rsidR="00FA5C63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politihkeles ektied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immiem utnieh. Barkijekrirrie jï</w:t>
      </w:r>
      <w:r w:rsidR="00FA5C63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Gaskoehkrirrie. Veeljemisnie </w:t>
      </w:r>
      <w:r w:rsidR="005C46D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jaepien </w:t>
      </w:r>
      <w:r w:rsidR="00FA5C63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>2009 aaj Fremskrittskrirrie læstoem utni veeljemegievlesne 6.</w:t>
      </w:r>
    </w:p>
    <w:p w:rsidR="00F978ED" w:rsidRPr="00070440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>Ih goh vï</w:t>
      </w:r>
      <w:r w:rsidR="00DB78AA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enhth akte Saemiedigkie aktine jienebelåhkojne Barkijekrirrijste sæjhta stuerebe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illedahkh åadtjodh aktene röö</w:t>
      </w:r>
      <w:r w:rsidR="00DB78AA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pseskruana reerenassesne? </w:t>
      </w:r>
    </w:p>
    <w:p w:rsidR="00DB78AA" w:rsidRPr="00070440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>Ijje. Mijjieh sï</w:t>
      </w:r>
      <w:r w:rsidR="00DB78AA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jhtebe seamma stoerre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>k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h åadtjodh</w:t>
      </w:r>
      <w:r w:rsidR="00DB78AA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>. Da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ate lea vielie væjkelesvoeten bï</w:t>
      </w:r>
      <w:r w:rsidR="00DB78AA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>jre juktie govlelgidh.</w:t>
      </w:r>
    </w:p>
    <w:p w:rsidR="00DB78AA" w:rsidRPr="00070440" w:rsidRDefault="00AD0816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 aaj tjï</w:t>
      </w:r>
      <w:r w:rsidR="00DB78AA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>erteste akte reerenassem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ålsome maahta sjïdtedh tjaktjese, jïh dellie röö</w:t>
      </w:r>
      <w:r w:rsidR="00DB78AA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pseskruana krirrieh Saemiedigkesne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maehtieh </w:t>
      </w:r>
      <w:r w:rsidR="00DB78AA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>handikapem utnedh.</w:t>
      </w:r>
    </w:p>
    <w:p w:rsidR="00DB78AA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Akte reerenassem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ålsome ij sï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jhth dåeriesmoerh mijjese sjugnididh.</w:t>
      </w:r>
    </w:p>
    <w:p w:rsidR="00F978ED" w:rsidRPr="00F978ED" w:rsidRDefault="00DB78AA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Geerjene jarkelimmiej åvteste</w:t>
      </w:r>
    </w:p>
    <w:p w:rsidR="00DB78AA" w:rsidRPr="00F978ED" w:rsidRDefault="003A37A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Åhrén</w:t>
      </w:r>
      <w:r w:rsid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iktegisth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ïedtjem åtneme saemien kultuvrese </w:t>
      </w:r>
      <w:r w:rsid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aerpievuekide. Gaskem jeatjah lij ståvroelï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htseg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saemieraeresne sveerjen bielesne</w:t>
      </w:r>
      <w:r w:rsidR="00AD0816" w:rsidRP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govhte jaepieh. Dï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lij aaj meatan noereraeresne. Daelie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lastoem åtna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laejkiem bæjjese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vaeltedh nöö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rjen bielesne.</w:t>
      </w:r>
    </w:p>
    <w:p w:rsidR="00DB78AA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Nååts dejnie åarjelsaemien gï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eline. Dam nuhtjh?</w:t>
      </w:r>
    </w:p>
    <w:p w:rsidR="00DB78AA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Ååpsen vaenie. Maahtam sån ånnetji 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saemien 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båatsoen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, eatnemen jïh vætnoen bï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jre, men ååpsen vaen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ie dan biejjieladtje jieleden bï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jre.</w:t>
      </w:r>
    </w:p>
    <w:p w:rsidR="00DB78AA" w:rsidRPr="00F978ED" w:rsidRDefault="00DB78AA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 goh unnemes dannasinie lea geerjene dan evtiedimmien åvteste mij lea orreme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dej ellen minngemes jaepiej</w:t>
      </w:r>
      <w:r w:rsidR="00793A0F" w:rsidRP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 dajvesne</w:t>
      </w:r>
      <w:r w:rsidR="00AD0816">
        <w:rPr>
          <w:rFonts w:ascii="Times New Roman" w:eastAsia="Times New Roman" w:hAnsi="Times New Roman" w:cs="Times New Roman"/>
          <w:sz w:val="24"/>
          <w:szCs w:val="24"/>
          <w:lang w:eastAsia="nb-NO"/>
        </w:rPr>
        <w:t>.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elefokuse lea eevre jeatjahlaakan orreme 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goh aarebi,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altese maanah lïerehtimmiem åarjelsaemien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elesne åadtjoeh, gaskem jeatjah saemiesku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vlesne Aarbortesne jallh maajhööhpehtimmien 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rrh.</w:t>
      </w:r>
    </w:p>
    <w:p w:rsidR="00DB78AA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Eevre vihkeles maanah jï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h noerh l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erehtimmiem åadtjoeh saemien gïelesne jïh kultuvresne, jï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>h daate aktede saemien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vuajnoste dorjesåvva. Tjuara gï</w:t>
      </w:r>
      <w:r w:rsidR="00DB78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elem ektiedidh 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 saemien darjojde båatsoen sisnjel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en, eatnamasse, religijovnese 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h musi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hkese. Gïele lea badth dï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hte vihkielommes gosse edtja idteniteetem sjugniedidh, jeahta.</w:t>
      </w:r>
    </w:p>
    <w:p w:rsidR="00F978ED" w:rsidRPr="00F978ED" w:rsidRDefault="00793A0F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jnje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fååtese</w:t>
      </w:r>
    </w:p>
    <w:p w:rsidR="007A3B44" w:rsidRPr="00F978ED" w:rsidRDefault="007A3B44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Jalhts </w:t>
      </w:r>
      <w:r w:rsidR="003A37A5">
        <w:rPr>
          <w:rFonts w:ascii="Times New Roman" w:eastAsia="Times New Roman" w:hAnsi="Times New Roman" w:cs="Times New Roman"/>
          <w:sz w:val="24"/>
          <w:szCs w:val="24"/>
          <w:lang w:eastAsia="nb-NO"/>
        </w:rPr>
        <w:t>Åhrén</w:t>
      </w:r>
      <w:r w:rsid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 geerjene dan åvteste mij åarjelsaemien dajvesne heannadamme daennie suerkesn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e, dle veanhta annje jïjnje fååtese. </w:t>
      </w:r>
    </w:p>
    <w:p w:rsidR="007A3B44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 jïh gï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ele leah dah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guedtemetsegkieh saemien kultuvresne. Dellie kvaliteete lï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erehtimmesne tjuara læssanidh. Lohkehtæjjah tju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erieh sijjen saemien daajroem jïh maahtoem bueriedidh, 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tjuara 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jiene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bh jïh buerebe learoegærjah jïh learoevierhtieh sjï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dtedh.</w:t>
      </w:r>
    </w:p>
    <w:p w:rsidR="007A3B44" w:rsidRPr="00F978ED" w:rsidRDefault="003A37A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Åhrén</w:t>
      </w:r>
      <w:r w:rsid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793A0F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lea geerjene ihke gï</w:t>
      </w:r>
      <w:r w:rsidR="007A3B44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elejarngh leah tseegkes</w:t>
      </w:r>
      <w:r w:rsidR="00793A0F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ovveme </w:t>
      </w:r>
      <w:r w:rsidR="004B6CF5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Röörosesne</w:t>
      </w:r>
      <w:r w:rsidR="00793A0F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, Snåasesne jï</w:t>
      </w:r>
      <w:r w:rsidR="007A3B44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h Raavrevijhkesne.</w:t>
      </w:r>
    </w:p>
    <w:p w:rsidR="007A3B44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– 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Tjuara byjresidie daejnie jarngine nænnoestehtedh, guktie åarjelsaemien </w:t>
      </w:r>
      <w:r w:rsidR="00DF73F6">
        <w:rPr>
          <w:rFonts w:ascii="Times New Roman" w:eastAsia="Times New Roman" w:hAnsi="Times New Roman" w:cs="Times New Roman"/>
          <w:sz w:val="24"/>
          <w:szCs w:val="24"/>
          <w:lang w:eastAsia="nb-NO"/>
        </w:rPr>
        <w:t>iemielaakan åtnasåvva 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evtiesåvva 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biejjieladtje soptsestimmine</w:t>
      </w:r>
      <w:r w:rsidR="00DF73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DF73F6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almetji gaskemsh</w:t>
      </w:r>
    </w:p>
    <w:p w:rsidR="007A3B44" w:rsidRPr="00F978ED" w:rsidRDefault="00793A0F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 veanhta åarjelsaemien gï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ele aaj tjuara evtiesovvedh siebriedahke- </w:t>
      </w:r>
      <w:r w:rsid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jielemeevtiedimmine ektine.</w:t>
      </w:r>
    </w:p>
    <w:p w:rsidR="007A3B44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Byöroe jienebh gielejarngh tseegkedh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åarjelsaemien dajvesne?</w:t>
      </w:r>
    </w:p>
    <w:p w:rsidR="007A3B44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CD7BE5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Manne vï</w:t>
      </w:r>
      <w:r w:rsidR="007A3B44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enh</w:t>
      </w:r>
      <w:r w:rsidR="00793A0F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tem akte saemien gïelejarnge byö</w:t>
      </w:r>
      <w:r w:rsidR="007A3B44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roe </w:t>
      </w:r>
      <w:r w:rsidR="004B6CF5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Aarbortesne</w:t>
      </w:r>
      <w:r w:rsidR="00793A0F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tseegkesovvedh</w:t>
      </w:r>
      <w:r w:rsidR="007A3B44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 w:rsidR="00793A0F" w:rsidRP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gaavhtan dle 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ååntjestallem mijjieh saemien tjåanghkoesijjieh staarine</w:t>
      </w:r>
      <w:r w:rsidR="00793A0F" w:rsidRP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793A0F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åadtjobe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, ij goh unnemes Tråantesne gusnie jeenjesh saemien maadtojne årroeh.</w:t>
      </w:r>
    </w:p>
    <w:p w:rsidR="002B5C45" w:rsidRDefault="002B5C4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6: </w:t>
      </w:r>
    </w:p>
    <w:p w:rsidR="007A3B44" w:rsidRPr="00F978ED" w:rsidRDefault="007A3B44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Barkijekrirrien bijjemes kandidaa</w:t>
      </w:r>
      <w:r w:rsidR="000F02E1" w:rsidRP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te Saemiedægkan åarjelsaemien gï</w:t>
      </w:r>
      <w:r w:rsidRP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elem vaajmoeaamhtesinie åtna.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Håkon Arntsen</w:t>
      </w:r>
    </w:p>
    <w:p w:rsidR="00F978ED" w:rsidRPr="00070440" w:rsidRDefault="004B6CF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10" w:tgtFrame="_blank" w:history="1">
        <w:r w:rsidR="00F978ED" w:rsidRPr="000704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arntsen@t-a.no</w:t>
        </w:r>
      </w:hyperlink>
      <w:r w:rsidR="00F978ED" w:rsidRPr="000704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/ Tlf. 92 45 29 01</w:t>
      </w:r>
    </w:p>
    <w:p w:rsidR="007A3B44" w:rsidRPr="00F978ED" w:rsidRDefault="000F02E1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John Kappfjell åarjelsaemien gï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elem buakta sov barko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en tjï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rrh goh vuejije åa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rjelsaemien kultuvrebussesne. Dïhte jïjnjem aavode ihke åarjelsaemien gïele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mij lij mahte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minngiemadtjesne, daelie vihth tjarke bïehtsegeminie.</w:t>
      </w:r>
    </w:p>
    <w:p w:rsidR="007A3B44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Dej minngemes jaepiej dle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gaajh spaajhte åvtese jåhteme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Daelie tjoerebe hoksedh daate evtiedimmie maahta jåerhkedh.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aate akte vaajmoeaamhtese</w:t>
      </w:r>
      <w:r w:rsidR="000F02E1" w:rsidRP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munnjien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, Kappfjell eadtjohkelaakan jeahta.</w:t>
      </w:r>
    </w:p>
    <w:p w:rsidR="007A3B44" w:rsidRPr="00F978ED" w:rsidRDefault="000F02E1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hte aktem stoerre kultuvrejarkelimmiem dååjreme dej minngemes ja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epiej. Gosse daelie maanah 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noerh skuvline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gaavnesjieh 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daan biejji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en, dle aktem joekoen stoerre ïedtjem dååjre dan saemien gï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elese.</w:t>
      </w:r>
    </w:p>
    <w:p w:rsidR="007A3B44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Dan vihkeles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 sagke jienebh ambassadöörh åadtjobe disse mij lea åarjelsaemien, 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h åarjelsaemieh dååjri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eh mij akt hijven heannede gïeline 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h kultuvrine.</w:t>
      </w:r>
    </w:p>
    <w:p w:rsidR="007A3B44" w:rsidRPr="00F978ED" w:rsidRDefault="000F02E1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Men vaarohte jaehkedh dïhte åarjelsaemien gï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ele lea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gorredamme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ihkuven aajkan. Annje tjuara gæmhp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odh juktie dåarjoem åadtjodh tjïeltijste, fylhkentjï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eltijste, Sa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emiedigkeste, stoerredigkeste jïh reerenasseste, tjï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erteste.</w:t>
      </w:r>
    </w:p>
    <w:p w:rsidR="00F978ED" w:rsidRPr="00F978ED" w:rsidRDefault="000F02E1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7A3B44">
        <w:rPr>
          <w:rFonts w:ascii="Times New Roman" w:eastAsia="Times New Roman" w:hAnsi="Times New Roman" w:cs="Times New Roman"/>
          <w:sz w:val="24"/>
          <w:szCs w:val="24"/>
          <w:lang w:eastAsia="nb-NO"/>
        </w:rPr>
        <w:t>jnjh åarjelsaemieh</w:t>
      </w:r>
    </w:p>
    <w:p w:rsidR="007A3B44" w:rsidRPr="00F978ED" w:rsidRDefault="007A3B44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 jeatjah saemiepolitihkeles aamhtese man åvteste sæjhta gæmhpodh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ea saemiej reaktah eatnamasse jïh tjaatsan. Jïjnje fååtese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åarjelsaemien dajve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sne åvtelen daate reakta lea 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ehtesjamme reeremisnie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, dovne tjïeltine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fylhkine.</w:t>
      </w:r>
    </w:p>
    <w:p w:rsidR="007A3B44" w:rsidRPr="00F978ED" w:rsidRDefault="007A3B44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John Kappfje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ll lea gaajh ermies illedahkid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 NINAn orre d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otkemereektehtsisnie båatsoen bïjre. 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reektehtse </w:t>
      </w:r>
      <w:r w:rsidR="00585EBE">
        <w:rPr>
          <w:rFonts w:ascii="Times New Roman" w:eastAsia="Times New Roman" w:hAnsi="Times New Roman" w:cs="Times New Roman"/>
          <w:sz w:val="24"/>
          <w:szCs w:val="24"/>
          <w:lang w:eastAsia="nb-NO"/>
        </w:rPr>
        <w:t>mij 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hteste n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ielkie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åejviefåantoe man åvteste dan </w:t>
      </w:r>
      <w:r w:rsidR="00585EBE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 teehpemh.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Dotkijh vienht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ieh båatsoelåhkoe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aaj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fer jolle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 dajvesne,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man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nasinie dan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jnjh bovtsh jaemieh.</w:t>
      </w:r>
    </w:p>
    <w:p w:rsidR="00B57024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Manne dam åtnam goh eevre båajhtode. Dotkiji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illedahkh leah dovne aelhkie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yöjtede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. Gaajhk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esh mah bovtsigujmie gï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ehtel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>ieh, ij goh unnemes Noerhte-Tröö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ndelagesne, daejrieh juvrh leah akte åejviefåantoe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mannasinie </w:t>
      </w:r>
      <w:r w:rsidR="00585EB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dah </w:t>
      </w:r>
      <w:r w:rsidR="000F02E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dan jïjnjh 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>bovtsh dessieh. Gosse dan a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elhkie lahtestimmiejgujmie bå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ata, dle 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leajhtadimmiem dotkem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asse 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tjarke måakode. Ij goh unnemes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dagkarinie goerehtimmine 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lea vi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>hkeles dååjrehtimmiemaahtojne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h gaskesem båatsojne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utnedh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. Kappfjell lea d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>an åvteste laejhtehks ihke dan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jnjh millijovnh kråvnah dotkemasse 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åtnasuvvieh, 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gusnie 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>dah saemieh jïh båatsoe eah jïjtjemse damtijh. Dï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hte sæj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>hta gæmhpoem juvri vöö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ste</w:t>
      </w:r>
      <w:r w:rsidR="00913092" w:rsidRP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>jåerhkedh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, ij dan åvteste satne sæjhta dejtie nåhkehtidh, men buerebe balansem åadtjodh.</w:t>
      </w:r>
    </w:p>
    <w:p w:rsidR="00F978ED" w:rsidRPr="00F978ED" w:rsidRDefault="00B57024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Reereme</w:t>
      </w:r>
    </w:p>
    <w:p w:rsidR="00B57024" w:rsidRPr="00F978ED" w:rsidRDefault="00913092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Kappfjell veanhta daan bea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jjetj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 reereme ektiedamme båatsose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h juvride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 lea ååpsen byråkratiske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leskies. Dï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hte gaskem jeatjah vuesehte reeremasse nasjovnaalepaarhkijste.</w:t>
      </w:r>
    </w:p>
    <w:p w:rsidR="00B57024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585EBE" w:rsidRPr="003A37A5">
        <w:rPr>
          <w:rFonts w:ascii="Times New Roman" w:eastAsia="Times New Roman" w:hAnsi="Times New Roman" w:cs="Times New Roman"/>
          <w:sz w:val="24"/>
          <w:szCs w:val="24"/>
          <w:lang w:eastAsia="nb-NO"/>
        </w:rPr>
        <w:t>Tjåehkeren</w:t>
      </w:r>
      <w:r w:rsidR="00913092" w:rsidRPr="003A37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3A37A5" w:rsidRPr="003A37A5">
        <w:rPr>
          <w:rFonts w:ascii="Times New Roman" w:eastAsia="Times New Roman" w:hAnsi="Times New Roman" w:cs="Times New Roman"/>
          <w:sz w:val="24"/>
          <w:szCs w:val="24"/>
          <w:lang w:eastAsia="nb-NO"/>
        </w:rPr>
        <w:t>sïjtesne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h Byrkije</w:t>
      </w:r>
      <w:r w:rsidR="009130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 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dajvesn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>e tjuerieh gaskesadtedh 6 tjïeltigujmie, göökte fylhkentjïeltigujmie, göökte fylhkenålmajgujmie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h Direktovraatine. G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>olme ovmessie reeremedaltesh,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h ektiebarkoe dej gaskem fååtese.</w:t>
      </w:r>
    </w:p>
    <w:p w:rsidR="00B57024" w:rsidRPr="00F978ED" w:rsidRDefault="00B57024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Tjoerebe maam akt darj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>oedh daejnie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erve byråkratijine. </w:t>
      </w:r>
    </w:p>
    <w:p w:rsidR="00B57024" w:rsidRPr="00F978ED" w:rsidRDefault="003670C0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soptseste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Byrkije aaj raastem Sveerjese</w:t>
      </w:r>
      <w:r w:rsidRP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åtna,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h dan åvteste juvrereereme gaajh krievije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sjædta. Pryövedh reeredh jï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aerviedidh man gellie juvrh nöö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>rjen bielesne okteg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imsh</w:t>
      </w:r>
      <w:r w:rsidR="00B570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Kappfjell veanhta lea eevre 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åarhmed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e.</w:t>
      </w:r>
    </w:p>
    <w:p w:rsidR="00F978ED" w:rsidRPr="00F978ED" w:rsidRDefault="009B1C1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Gæmhpoe</w:t>
      </w:r>
    </w:p>
    <w:p w:rsidR="009B1C1D" w:rsidRPr="00F978ED" w:rsidRDefault="009B1C1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Barkijekrirrie aaj aktem naa åehpies politihkerem 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>læstoen mubpene sijjesne åtna, 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nger Marit Eira-</w:t>
      </w:r>
      <w:r w:rsidR="002B5C45">
        <w:rPr>
          <w:rFonts w:ascii="Times New Roman" w:eastAsia="Times New Roman" w:hAnsi="Times New Roman" w:cs="Times New Roman"/>
          <w:sz w:val="24"/>
          <w:szCs w:val="24"/>
          <w:lang w:eastAsia="nb-NO"/>
        </w:rPr>
        <w:t>Åhrèn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>, Raavrevijhkeste. Dïhte lïhtsege fylhkendigkesne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>lea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Healsoe Noerhte-Trøøndelage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>n ståvrosne.</w:t>
      </w:r>
    </w:p>
    <w:p w:rsidR="009B1C1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gramStart"/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gegkestem mijjieh 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maehtebe göökte 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digkesne</w:t>
      </w:r>
      <w:r w:rsidR="003670C0" w:rsidRP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, men</w:t>
      </w:r>
      <w:r w:rsidR="00585EB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leam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jueriedisnie guktie Ellinor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Jåman læstoe, Åarjel-Saemiej Gï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elh sæjhta darjodh daan aejkien.</w:t>
      </w:r>
    </w:p>
    <w:p w:rsidR="009B1C1D" w:rsidRPr="00F978ED" w:rsidRDefault="003670C0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Barkijekrirrie pryö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vi Ellinor Marita Jåmam åadtjodh dej læsto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, men idtji dejnie lyhkesh.</w:t>
      </w:r>
    </w:p>
    <w:p w:rsidR="009B1C1D" w:rsidRPr="00F978ED" w:rsidRDefault="009B1C1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 aerpievuekien åejvievu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estehke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Barkijekrærran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åarjelsaemien dajvesne </w:t>
      </w:r>
      <w:r w:rsidR="003670C0">
        <w:rPr>
          <w:rFonts w:ascii="Times New Roman" w:eastAsia="Times New Roman" w:hAnsi="Times New Roman" w:cs="Times New Roman"/>
          <w:sz w:val="24"/>
          <w:szCs w:val="24"/>
          <w:lang w:eastAsia="nb-NO"/>
        </w:rPr>
        <w:t>lea NSR (Nöö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rjen Saemiej </w:t>
      </w:r>
      <w:r w:rsidR="005C46D7">
        <w:rPr>
          <w:rFonts w:ascii="Times New Roman" w:eastAsia="Times New Roman" w:hAnsi="Times New Roman" w:cs="Times New Roman"/>
          <w:sz w:val="24"/>
          <w:szCs w:val="24"/>
          <w:lang w:eastAsia="nb-NO"/>
        </w:rPr>
        <w:t>Rïjhke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siebrie).</w:t>
      </w:r>
    </w:p>
    <w:p w:rsidR="009B1C1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NSR veanhta akte stoerre aevhkie ovgårreldh årrodh naan </w:t>
      </w:r>
      <w:r w:rsidR="005C46D7">
        <w:rPr>
          <w:rFonts w:ascii="Times New Roman" w:eastAsia="Times New Roman" w:hAnsi="Times New Roman" w:cs="Times New Roman"/>
          <w:sz w:val="24"/>
          <w:szCs w:val="24"/>
          <w:lang w:eastAsia="nb-NO"/>
        </w:rPr>
        <w:t>rïjhke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politihkeles krærran. 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 ih leah sï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emes?</w:t>
      </w:r>
    </w:p>
    <w:p w:rsidR="009B1C1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hte guhte veanhta mijjieh illedahkh jaksebe saemien pol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itihkese ajve nænnoestimmiej tjï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rrh Saemiedigkesne, båajhtode 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vaalta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Eevre vihkeles mijjieh aaj hijven govlehtæjjah 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utnebe 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staateles daltes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asse, stoerredægkan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, reerenasse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se </w:t>
      </w:r>
      <w:r w:rsidR="004B6CF5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direktovraatide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B1C1D" w:rsidRPr="00F978ED" w:rsidRDefault="009B1C1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Dam Barkijekrir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rie åtna. Mijjieh presidentem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jienebe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låhkoem åtneme daan boelhken,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buektiehtamme jïjnjem 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rreht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idh. Manne 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enhtem NSR aktine st</w:t>
      </w:r>
      <w:r w:rsidR="00D905D6">
        <w:rPr>
          <w:rFonts w:ascii="Times New Roman" w:eastAsia="Times New Roman" w:hAnsi="Times New Roman" w:cs="Times New Roman"/>
          <w:sz w:val="24"/>
          <w:szCs w:val="24"/>
          <w:lang w:eastAsia="nb-NO"/>
        </w:rPr>
        <w:t>oerre handikapine båata daan 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ekenisnie.</w:t>
      </w:r>
    </w:p>
    <w:p w:rsidR="009B1C1D" w:rsidRPr="00F978ED" w:rsidRDefault="00D905D6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John Kappfjell jï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h Barkijekrirrie aktem mavvas veeljeme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gæmhpoem soejkesjieh. Dïhte jï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h krirrie lea ea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dtjohke sosijaale meedijinie, jï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h sijhti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 meatan årrodh festivaaline jï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rnedimmine.</w:t>
      </w:r>
    </w:p>
    <w:p w:rsidR="009B1C1D" w:rsidRPr="00F978ED" w:rsidRDefault="00D905D6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haasta gaajhkesidie mah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leah 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almetjelåhkosne, steemmadidh.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Gaajh jeenjesidie dle ajve sjyö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htehke åvtelhbodti steem</w:t>
      </w:r>
      <w:r w:rsidR="00BD0565">
        <w:rPr>
          <w:rFonts w:ascii="Times New Roman" w:eastAsia="Times New Roman" w:hAnsi="Times New Roman" w:cs="Times New Roman"/>
          <w:sz w:val="24"/>
          <w:szCs w:val="24"/>
          <w:lang w:eastAsia="nb-NO"/>
        </w:rPr>
        <w:t>madidh. Ajve dah mah dejnie stööremes saemien tjï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eltine årroeh maehtieh </w:t>
      </w:r>
      <w:r w:rsidR="00BD0565">
        <w:rPr>
          <w:rFonts w:ascii="Times New Roman" w:eastAsia="Times New Roman" w:hAnsi="Times New Roman" w:cs="Times New Roman"/>
          <w:sz w:val="24"/>
          <w:szCs w:val="24"/>
          <w:lang w:eastAsia="nb-NO"/>
        </w:rPr>
        <w:t>steemmadidh veeljemebiejjien skï</w:t>
      </w:r>
      <w:r w:rsidR="009B1C1D">
        <w:rPr>
          <w:rFonts w:ascii="Times New Roman" w:eastAsia="Times New Roman" w:hAnsi="Times New Roman" w:cs="Times New Roman"/>
          <w:sz w:val="24"/>
          <w:szCs w:val="24"/>
          <w:lang w:eastAsia="nb-NO"/>
        </w:rPr>
        <w:t>ereden 9.b.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Sak 7: </w:t>
      </w:r>
    </w:p>
    <w:p w:rsidR="00F978ED" w:rsidRPr="00F978ED" w:rsidRDefault="00A276E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Naemhtie </w:t>
      </w:r>
      <w:r w:rsidR="00BD056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illedahke </w:t>
      </w:r>
      <w:r w:rsidR="00585EBE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lij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 2009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Håkon Arntsen</w:t>
      </w:r>
    </w:p>
    <w:p w:rsidR="00F978ED" w:rsidRPr="00F978ED" w:rsidRDefault="004B6CF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11" w:tgtFrame="_blank" w:history="1">
        <w:r w:rsidR="00F978ED" w:rsidRPr="00F978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A276E3" w:rsidRPr="00A276E3" w:rsidRDefault="00BD056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Åarjelsaemien veeljemegievlie </w:t>
      </w:r>
      <w:r w:rsidR="00A276E3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(veeljemegievlie 6) golme tjirkijh Saemie</w:t>
      </w:r>
      <w:r w:rsidR="00585EBE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digkesne utni jaepien 2009. NSR</w:t>
      </w:r>
      <w:r w:rsidR="00A276E3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n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 tjirkije lij Jarle Jonassen Rööroste. Dï</w:t>
      </w:r>
      <w:r w:rsidR="00A276E3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hte aaj stoerretjåanghkoen åvtehkinie Saemiedigkesne veeljesovvi.</w:t>
      </w:r>
    </w:p>
    <w:p w:rsidR="00A276E3" w:rsidRPr="00F978ED" w:rsidRDefault="00A276E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Barkijekrærran St</w:t>
      </w:r>
      <w:r w:rsidR="00BD056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en Erling Jønsson, Namsovseste 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veeljesovvi, mearan Ellinor Marita Jåma Raavrevijhkeste </w:t>
      </w:r>
      <w:r w:rsidR="00BD056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veeljesovvi Åarjel-Saemiej Gï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elese.</w:t>
      </w:r>
    </w:p>
    <w:p w:rsidR="00A276E3" w:rsidRPr="00F978ED" w:rsidRDefault="00BD056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Ellinor Marita Jåma lï</w:t>
      </w:r>
      <w:r w:rsidR="00A276E3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htseginie sj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ï</w:t>
      </w:r>
      <w:r w:rsidR="00A276E3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dti saemiedigkieraeresne, jallh Saemiedigkien reerenasse. Dan 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åvteste Ida Marie Bransfjell Röö</w:t>
      </w:r>
      <w:r w:rsidR="00A276E3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roste krirrien tjirkijinie orreme Saemiedigkesne daan boelhken.</w:t>
      </w:r>
    </w:p>
    <w:p w:rsidR="00A276E3" w:rsidRPr="00F978ED" w:rsidRDefault="00A276E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Saemiedigkesne 39 tjirkijh. Minn</w:t>
      </w:r>
      <w:r w:rsidR="00BD056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gemes boelhken 20 nyjsenæjjah jï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h 19 kaarrh desnie orreme.  Nyjsenæjjah jienebelåhkoem raere</w:t>
      </w:r>
      <w:r w:rsidR="00BD056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sne åtneme, golme nyjsenæjjah jïh göö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kte kaarrh. Egil Olli</w:t>
      </w:r>
      <w:r w:rsidR="00BD056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 (Bk)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 lea S</w:t>
      </w:r>
      <w:r w:rsidR="00BD056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aemiedigkiepresidente orreme. Dï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hte b</w:t>
      </w:r>
      <w:r w:rsidR="004B6CF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eljelamme satne ij leah kandidaate daan jaepien veeljemisnie. Aerpievuekien mietie dle Saemiedigkie presidentem åtneme NSRste jallh Barkijekrirreste.</w:t>
      </w:r>
    </w:p>
    <w:p w:rsidR="00F978ED" w:rsidRPr="00F978ED" w:rsidRDefault="00A276E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Åarjelsaemien veeljeme</w:t>
      </w:r>
      <w:r w:rsidR="00BD056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gievlesne illedahke naemhtie sjï</w:t>
      </w: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dti saemiedigkieveeljemisnie 2009:</w:t>
      </w:r>
    </w:p>
    <w:p w:rsidR="00F978ED" w:rsidRPr="00F978ED" w:rsidRDefault="00BD056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Nöö</w:t>
      </w:r>
      <w:r w:rsidR="00A276E3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rjen Saemiej </w:t>
      </w:r>
      <w:r w:rsidR="005C46D7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Rïjhke</w:t>
      </w:r>
      <w:r w:rsidR="00A276E3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siebrie</w:t>
      </w:r>
      <w:r w:rsidR="00F978ED"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 (NSR): 32,2 %</w:t>
      </w:r>
    </w:p>
    <w:p w:rsidR="00F978ED" w:rsidRPr="00F978ED" w:rsidRDefault="00A276E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Barkijekrirrie</w:t>
      </w:r>
      <w:r w:rsidR="00F978ED"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: 30.6 %</w:t>
      </w:r>
    </w:p>
    <w:p w:rsidR="00F978ED" w:rsidRPr="00F978ED" w:rsidRDefault="00BD0565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Åarjel-Saemiej Gï</w:t>
      </w:r>
      <w:r w:rsidR="00F978ED"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elh: 26,6 %</w:t>
      </w:r>
    </w:p>
    <w:p w:rsidR="00F978ED" w:rsidRPr="00F978ED" w:rsidRDefault="00A276E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Gaskoehkrirrie</w:t>
      </w:r>
      <w:r w:rsidR="00F978ED"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: 6,6</w:t>
      </w:r>
      <w:r w:rsidR="004B6CF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 </w:t>
      </w:r>
      <w:r w:rsidR="00F978ED"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%</w:t>
      </w:r>
    </w:p>
    <w:p w:rsidR="00F978ED" w:rsidRPr="00F978ED" w:rsidRDefault="00F978ED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Samenes Folkeparti: 4,0</w:t>
      </w:r>
      <w:r w:rsidR="004B6CF5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 xml:space="preserve"> </w:t>
      </w:r>
      <w:r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%</w:t>
      </w:r>
    </w:p>
    <w:p w:rsidR="00F978ED" w:rsidRPr="00F978ED" w:rsidRDefault="00A276E3" w:rsidP="00F97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Ållesth steemmah</w:t>
      </w:r>
      <w:r w:rsidR="00F978ED" w:rsidRPr="00F978ED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: 549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ED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0D4D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40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93E"/>
    <w:rsid w:val="000A6974"/>
    <w:rsid w:val="000A7AF5"/>
    <w:rsid w:val="000B0756"/>
    <w:rsid w:val="000B1AF5"/>
    <w:rsid w:val="000B1CB3"/>
    <w:rsid w:val="000B26D5"/>
    <w:rsid w:val="000B31FD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02E1"/>
    <w:rsid w:val="000F1813"/>
    <w:rsid w:val="000F356A"/>
    <w:rsid w:val="000F3AD7"/>
    <w:rsid w:val="000F544B"/>
    <w:rsid w:val="000F54B5"/>
    <w:rsid w:val="000F5746"/>
    <w:rsid w:val="000F57D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4B"/>
    <w:rsid w:val="001264D8"/>
    <w:rsid w:val="00127EFD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6F5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56C8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C45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429A"/>
    <w:rsid w:val="00365666"/>
    <w:rsid w:val="003670C0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7A5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6CF5"/>
    <w:rsid w:val="004B792A"/>
    <w:rsid w:val="004B7A98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52E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2F1F"/>
    <w:rsid w:val="00513500"/>
    <w:rsid w:val="005152D7"/>
    <w:rsid w:val="00516602"/>
    <w:rsid w:val="00517030"/>
    <w:rsid w:val="005172B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1E3D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2514"/>
    <w:rsid w:val="00582579"/>
    <w:rsid w:val="00582997"/>
    <w:rsid w:val="00582DA6"/>
    <w:rsid w:val="00582EB2"/>
    <w:rsid w:val="00583339"/>
    <w:rsid w:val="005839F6"/>
    <w:rsid w:val="0058468B"/>
    <w:rsid w:val="00585EBE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6D7"/>
    <w:rsid w:val="005C4AC0"/>
    <w:rsid w:val="005C5AAF"/>
    <w:rsid w:val="005C5E73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E0B"/>
    <w:rsid w:val="006F5F4F"/>
    <w:rsid w:val="006F7623"/>
    <w:rsid w:val="00700113"/>
    <w:rsid w:val="007006F7"/>
    <w:rsid w:val="00702A3A"/>
    <w:rsid w:val="00703841"/>
    <w:rsid w:val="0070390B"/>
    <w:rsid w:val="0070391E"/>
    <w:rsid w:val="007043DB"/>
    <w:rsid w:val="0070598A"/>
    <w:rsid w:val="00705A76"/>
    <w:rsid w:val="00705DA6"/>
    <w:rsid w:val="00705F75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0F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3B44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C09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4F4E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4708"/>
    <w:rsid w:val="008A4EB2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092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0F9A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0C2E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C1D"/>
    <w:rsid w:val="009B1D25"/>
    <w:rsid w:val="009B2869"/>
    <w:rsid w:val="009B35F0"/>
    <w:rsid w:val="009B40FF"/>
    <w:rsid w:val="009B443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79E"/>
    <w:rsid w:val="00A12DF8"/>
    <w:rsid w:val="00A13B13"/>
    <w:rsid w:val="00A149FA"/>
    <w:rsid w:val="00A14A96"/>
    <w:rsid w:val="00A16ED7"/>
    <w:rsid w:val="00A2061B"/>
    <w:rsid w:val="00A20C5A"/>
    <w:rsid w:val="00A21236"/>
    <w:rsid w:val="00A2272C"/>
    <w:rsid w:val="00A227AC"/>
    <w:rsid w:val="00A228DC"/>
    <w:rsid w:val="00A229D0"/>
    <w:rsid w:val="00A2402C"/>
    <w:rsid w:val="00A2403C"/>
    <w:rsid w:val="00A27374"/>
    <w:rsid w:val="00A27502"/>
    <w:rsid w:val="00A276E3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0816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7026"/>
    <w:rsid w:val="00AD7BF6"/>
    <w:rsid w:val="00AD7C33"/>
    <w:rsid w:val="00AD7E36"/>
    <w:rsid w:val="00AE06AF"/>
    <w:rsid w:val="00AE22DD"/>
    <w:rsid w:val="00AE3693"/>
    <w:rsid w:val="00AE3B14"/>
    <w:rsid w:val="00AE3DBB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024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19A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CE9"/>
    <w:rsid w:val="00BC604F"/>
    <w:rsid w:val="00BC66E8"/>
    <w:rsid w:val="00BC76C1"/>
    <w:rsid w:val="00BC7A1F"/>
    <w:rsid w:val="00BD0565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6FE"/>
    <w:rsid w:val="00C848D4"/>
    <w:rsid w:val="00C84F3B"/>
    <w:rsid w:val="00C85603"/>
    <w:rsid w:val="00C85A88"/>
    <w:rsid w:val="00C8772A"/>
    <w:rsid w:val="00C90AF2"/>
    <w:rsid w:val="00C912A3"/>
    <w:rsid w:val="00C912A9"/>
    <w:rsid w:val="00C9226F"/>
    <w:rsid w:val="00C92AC9"/>
    <w:rsid w:val="00C93D67"/>
    <w:rsid w:val="00C93DFF"/>
    <w:rsid w:val="00C940DF"/>
    <w:rsid w:val="00C941B0"/>
    <w:rsid w:val="00C952F9"/>
    <w:rsid w:val="00C95418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BE5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9B2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05D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8AA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6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389A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0C2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C57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8ED"/>
    <w:rsid w:val="00F97F9A"/>
    <w:rsid w:val="00FA0BE1"/>
    <w:rsid w:val="00FA0E3E"/>
    <w:rsid w:val="00FA2A9B"/>
    <w:rsid w:val="00FA301D"/>
    <w:rsid w:val="00FA5C63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3BB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80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8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3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6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2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4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67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34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9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376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66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935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007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667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972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744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155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229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040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478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1268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95368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31423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51476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mapost@snasningen.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irmapost@snasningen.n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rmapost@snasningen.no" TargetMode="External"/><Relationship Id="rId11" Type="http://schemas.openxmlformats.org/officeDocument/2006/relationships/hyperlink" Target="mailto:firmapost@snasningen.no" TargetMode="External"/><Relationship Id="rId5" Type="http://schemas.openxmlformats.org/officeDocument/2006/relationships/hyperlink" Target="mailto:firmapost@snasningen.no" TargetMode="External"/><Relationship Id="rId10" Type="http://schemas.openxmlformats.org/officeDocument/2006/relationships/hyperlink" Target="mailto:arntsen@t-a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ntsen@t-a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11</Pages>
  <Words>3602</Words>
  <Characters>19091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EBJ</dc:creator>
  <cp:lastModifiedBy>EBJ</cp:lastModifiedBy>
  <cp:revision>13</cp:revision>
  <dcterms:created xsi:type="dcterms:W3CDTF">2013-08-03T08:30:00Z</dcterms:created>
  <dcterms:modified xsi:type="dcterms:W3CDTF">2013-08-08T06:31:00Z</dcterms:modified>
</cp:coreProperties>
</file>