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reinslakting: Effektivt mobilslakteri – men slakting med bismak for reineierne</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Katastrofalt store tap av kalver</w:t>
      </w:r>
    </w:p>
    <w:p w:rsidR="006C5832" w:rsidRDefault="006C5832" w:rsidP="006C5832">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6C5832" w:rsidRDefault="006C5832" w:rsidP="006C5832">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snåsa: Slaktinga foregår profesjonelt under kontroll av Mattilsynet, og skrottene i enden av slaktelinja til Midtnorsk Mobilslakt virker å være perfekte.</w:t>
      </w:r>
    </w:p>
    <w:p w:rsidR="006C5832" w:rsidRDefault="006C5832" w:rsidP="006C5832">
      <w:pPr>
        <w:widowControl w:val="0"/>
        <w:autoSpaceDE w:val="0"/>
        <w:autoSpaceDN w:val="0"/>
        <w:adjustRightInd w:val="0"/>
        <w:rPr>
          <w:rFonts w:cs="Times"/>
          <w:color w:val="auto"/>
          <w:sz w:val="18"/>
          <w:szCs w:val="18"/>
          <w:lang w:val="en-US"/>
        </w:rPr>
      </w:pPr>
      <w:r>
        <w:rPr>
          <w:rFonts w:cs="Times"/>
          <w:color w:val="auto"/>
          <w:sz w:val="18"/>
          <w:szCs w:val="18"/>
          <w:lang w:val="en-US"/>
        </w:rPr>
        <w:t>JOSTEIN AARDAL</w:t>
      </w:r>
    </w:p>
    <w:p w:rsidR="006C5832" w:rsidRDefault="006C5832" w:rsidP="006C5832">
      <w:pPr>
        <w:widowControl w:val="0"/>
        <w:autoSpaceDE w:val="0"/>
        <w:autoSpaceDN w:val="0"/>
        <w:adjustRightInd w:val="0"/>
        <w:rPr>
          <w:rFonts w:cs="Times"/>
          <w:color w:val="auto"/>
          <w:sz w:val="18"/>
          <w:szCs w:val="18"/>
          <w:lang w:val="en-US"/>
        </w:rPr>
      </w:pPr>
      <w:hyperlink r:id="rId5" w:history="1">
        <w:r>
          <w:rPr>
            <w:rFonts w:cs="Times"/>
            <w:color w:val="0B4CB4"/>
            <w:sz w:val="18"/>
            <w:szCs w:val="18"/>
            <w:u w:val="single" w:color="0B4CB4"/>
            <w:lang w:val="en-US"/>
          </w:rPr>
          <w:t>jostein@snasningen.no</w:t>
        </w:r>
      </w:hyperlink>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Men er likevel en bitter bismak for reineierne i Luru reinbeitedistrikt.</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 Jeg har aldri opplevd så store tap av kalver. Dette er trist. Det er katastrofalt. Det virker som myndighetene er ute etter å ta livet av oss, sier Kjell Jøran Jåma (68).</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Jåma er leder i Luru reinbeitedistrikt. Godværet som har vart i flere uker kan ikke hindre at mismotet som brer seg blant reineierne.</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 Det er ikke så farlig for meg selv. Jeg er gammel og i ferd med å pensjonere meg. Men jeg synes synd på de unge som skal overta og føre dette videre, sier Jåma lavmælt.</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Rundt 300 dyr var samlet til slakting ved sankekrua i Seisjødalen sist onsdag. Det skulle vært langt flere.</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 Vi har mista halvparten av kalvene siden merkinga for tre måneder siden. Vi har altfor få kalver igjen til slakting.</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Nå jobber vi nesten gratis. Vi har lite igjen for det vi gjør. Jeg føler at myndighetene prøver å ta livet av oss, sier Jåma.</w:t>
      </w:r>
    </w:p>
    <w:p w:rsidR="006C5832" w:rsidRDefault="006C5832" w:rsidP="006C5832">
      <w:pPr>
        <w:widowControl w:val="0"/>
        <w:autoSpaceDE w:val="0"/>
        <w:autoSpaceDN w:val="0"/>
        <w:adjustRightInd w:val="0"/>
        <w:jc w:val="both"/>
        <w:rPr>
          <w:rFonts w:cs="Times"/>
          <w:color w:val="auto"/>
          <w:sz w:val="30"/>
          <w:szCs w:val="30"/>
          <w:lang w:val="en-US"/>
        </w:rPr>
      </w:pPr>
      <w:r>
        <w:rPr>
          <w:rFonts w:cs="Times"/>
          <w:color w:val="auto"/>
          <w:sz w:val="30"/>
          <w:szCs w:val="30"/>
          <w:lang w:val="en-US"/>
        </w:rPr>
        <w:t>Importert politikk</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Både bjørn, jerv og gaupe tar rein. Men kanskje aller verst er ørna. Alt for cirka 15 år siden påviste Norsk institutt for naturforskning (Nina) at ørna var ansvarlig for 70 prosent av kalven som ble drept.</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Ørna er fredet. Dette er politikk som er importert fra USA der ørna er hellig, fastslår Jåma.</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Hvem har ansvaret?</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 Det er politikerne som skal bestemme. Men det virker som forvaltninga lever sitt eget liv. De skal forsvare sine egne interesser overfor det politiske systemet. Dette er det vi som må betale for. Jeg synes det er uredelig.</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 Hva tenker du om framtida?</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 Jeg vet ikke. Vi har noe rein igjen i fjellet, men vi kan ikke regne med at det er så mye annerledes.</w:t>
      </w:r>
    </w:p>
    <w:p w:rsidR="006C5832" w:rsidRDefault="006C5832" w:rsidP="006C5832">
      <w:pPr>
        <w:widowControl w:val="0"/>
        <w:autoSpaceDE w:val="0"/>
        <w:autoSpaceDN w:val="0"/>
        <w:adjustRightInd w:val="0"/>
        <w:ind w:firstLine="226"/>
        <w:jc w:val="both"/>
        <w:rPr>
          <w:rFonts w:cs="Times"/>
          <w:color w:val="auto"/>
          <w:lang w:val="en-US"/>
        </w:rPr>
      </w:pPr>
      <w:r>
        <w:rPr>
          <w:rFonts w:cs="Times"/>
          <w:color w:val="auto"/>
          <w:lang w:val="en-US"/>
        </w:rPr>
        <w:t>Jeg har sagt lenge at det nå ikke kan bli verre. Men det er det blitt. Dette ser ut til å bli et katastrofeår, konstaterer Jåma.</w:t>
      </w:r>
    </w:p>
    <w:p w:rsidR="006C5832" w:rsidRDefault="006C5832" w:rsidP="006C5832">
      <w:pPr>
        <w:widowControl w:val="0"/>
        <w:autoSpaceDE w:val="0"/>
        <w:autoSpaceDN w:val="0"/>
        <w:adjustRightInd w:val="0"/>
        <w:jc w:val="both"/>
        <w:rPr>
          <w:rFonts w:cs="Times"/>
          <w:color w:val="auto"/>
          <w:sz w:val="30"/>
          <w:szCs w:val="30"/>
          <w:lang w:val="en-US"/>
        </w:rPr>
      </w:pPr>
      <w:r>
        <w:rPr>
          <w:rFonts w:cs="Times"/>
          <w:color w:val="auto"/>
          <w:sz w:val="30"/>
          <w:szCs w:val="30"/>
          <w:lang w:val="en-US"/>
        </w:rPr>
        <w:t>Mange engasjerte</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Sankinga som forgår også med hjelp av helikopter ble noe forsinket på grunn av tåke i fjellet.</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Men ellers går det meste som planlagt.</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Lierne viltforedling med Midtnorsk Mobilslakteri AS eies av reineierne. De har et imponerende mobilt anlegg med erfarne folk som gjør jobben raskt og riktig.</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lastRenderedPageBreak/>
        <w:t>Det går unna fra dyrene føres fra sankekruer til avliving og videre arbeid inne i slakterivogna.</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Vi har noen faste folk pluss flere som leies inn i sesongene, forteller Erik Westum som leder arbeidet og selv er sistemann i kjeden.</w:t>
      </w:r>
    </w:p>
    <w:p w:rsidR="006C5832" w:rsidRDefault="006C5832" w:rsidP="006C5832">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Mobilslakteriet har oppdrag helt sør til Valdres. Etter Luru ventet slakting i Skjækra reinbeitedistrikt.</w:t>
      </w:r>
    </w:p>
    <w:p w:rsidR="006C5832" w:rsidRDefault="006C5832" w:rsidP="006C5832">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6C5832" w:rsidRDefault="006C5832" w:rsidP="006C5832">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6C5832" w:rsidRDefault="006C5832" w:rsidP="006C5832">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6C5832" w:rsidRDefault="006C5832" w:rsidP="006C5832">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6C5832" w:rsidRDefault="006C5832" w:rsidP="006C5832">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Bildetekster:</w:t>
      </w:r>
    </w:p>
    <w:p w:rsidR="006C5832" w:rsidRDefault="006C5832" w:rsidP="006C5832">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Store tap: Midtnorsk Mobilslakt AS med blant andre Kjell Westum sørger for rask slakting, men Kjell Jøran Jåma og de andre reineierne i Luru har mistet halvparten av kalvene. I bakgrunnen veterinær Marit Bergum i Mattilsynet avd. Innherred og Fosen.</w:t>
      </w:r>
    </w:p>
    <w:p w:rsidR="006C5832" w:rsidRDefault="006C5832" w:rsidP="006C5832">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w:t>
      </w:r>
    </w:p>
    <w:p w:rsidR="00D711CC" w:rsidRDefault="006C5832" w:rsidP="006C5832">
      <w:r>
        <w:rPr>
          <w:rFonts w:ascii="Helvetica" w:hAnsi="Helvetica" w:cs="Helvetica"/>
          <w:color w:val="auto"/>
          <w:lang w:val="en-US"/>
        </w:rPr>
        <w:t>Godt slakt: Bare noen minutter etter avliving kan Erik Westum Midtnorsk Mobilslakt AS konstatere at reinsdyra er blitt til kjøttvare av beste sort.</w:t>
      </w:r>
      <w:bookmarkStart w:id="0" w:name="_GoBack"/>
      <w:bookmarkEnd w:id="0"/>
    </w:p>
    <w:sectPr w:rsidR="00D711C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832"/>
    <w:rsid w:val="00077501"/>
    <w:rsid w:val="006C5832"/>
    <w:rsid w:val="00A2555A"/>
    <w:rsid w:val="00D711C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stein@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2745</Characters>
  <Application>Microsoft Macintosh Word</Application>
  <DocSecurity>0</DocSecurity>
  <Lines>57</Lines>
  <Paragraphs>33</Paragraphs>
  <ScaleCrop>false</ScaleCrop>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2016-10-24T14:04:00Z</dcterms:created>
  <dcterms:modified xsi:type="dcterms:W3CDTF">2016-10-24T14:04:00Z</dcterms:modified>
</cp:coreProperties>
</file>