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lea čoahkkimis gaskkal golmma ja viđa.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Ale mana olggos gahpira haga!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bargá birra jándora.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Human du birra.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Mun dolvon reaga viesu lusa.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Áhkku boahtá maŋŋil juovllaid.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Elle váccii bálgá mielde johkagáddái.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Dáinna fertet otná beaivvi mielde geargat.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Biera ságaid mielde leaba </w:t>
      </w:r>
      <w:proofErr w:type="spellStart"/>
      <w:r>
        <w:t>Ándd</w:t>
      </w:r>
      <w:r>
        <w:t>e-guovttos</w:t>
      </w:r>
      <w:proofErr w:type="spellEnd"/>
      <w:r>
        <w:t xml:space="preserve"> náitaleame</w:t>
      </w:r>
      <w:r>
        <w:t xml:space="preserve"> ihttin</w:t>
      </w:r>
      <w:r>
        <w:t>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guđii biilla viesu gurrii.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Viesu guora manai bálggis.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ceggii sabehiid seainni vuostá.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Sabehat ceaggájit seainni vuostá.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vujii min viesu meattá.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Sii ásse min buohta máŋga jagi.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Girji lea beavddi alde.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Bija girjji beavddi ala.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Lágideaddjit leat munnje ordnen gohttensaji jur festiválabáikki 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Lávddi bálddas ceaggá stuora geađgi.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Máze skuvlla báldda golggai ája.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Dan maŋŋá son fárrii ovttas bearrašiinnis rájá nuppe beallái.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Norgga dutkit eai beassan dutkat Ruošša bealde 1997:s.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Don beale ceakkus váriid ihtet ruoná guolbanat.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Uhcastáloš doapmalii čiehkádit balssa duohkái.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Duottar leabbá duoddara duohken.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njágai muoraid duogi.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Mii leimmet dávjá áhči fárus meahcis.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Vuolgge min fárrui!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Čohkket munno gaskii.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Min gaskkas leat ollu rievvárat.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johtá ollu Álttá ja Máze gaskka.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Mii girdit nuppe geahčái máilmmi.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lea min geahčen fitnan juohke geasi.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Iešjávrri meaddil manaimet nuortta geaže.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Go iđit šattai, de manai bárdni gonagasa lusa.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Busse vuoddjá suohkanviesu luhtte dii. 08.30.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viehkalii mánáid maŋŋái.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viegai mánáid maŋis.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Dasto johten muhtin «liegga biekka» maŋil Báhcavutnii.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Ja go leaska manai speadjala ovdii, de oinnii ahte lei nuorasnuvvan.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Mánát dollet gieđaid beljiid ovddas.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Rieban boahtá sudno ovddal ja ánuha láibbi.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Gollešaldi galgá ollit mu dálu rájes gitta gonagasdálu rádjái.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Su nubbi juolgi lei čuhppojuvvon juolgeruohttasa ráje.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bidjalii reivve girjji sisa.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Girjji siste </w:t>
      </w:r>
      <w:r>
        <w:t>lei</w:t>
      </w:r>
      <w:bookmarkStart w:id="0" w:name="_GoBack"/>
      <w:bookmarkEnd w:id="0"/>
      <w:r>
        <w:t xml:space="preserve"> reive.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Bussá lea beavddi vuolde.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Bussá manai beavddi vuollái.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lastRenderedPageBreak/>
        <w:t>Son suonjai loavdaga vuoli olggos.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Min viessu lea luotta bajábealde.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Eat biso bajágeahčen tabealla dán jagi.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Mii rahčat vuolágeahčen tabealla dán jagi.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Mii oakkuimet goržži vuolábealde.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Lean čállán iežan t</w:t>
      </w:r>
      <w:r>
        <w:t>elefonnummára girjji duogábealla</w:t>
      </w:r>
      <w:r>
        <w:t>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Norgga rájiid siskkobealde galgá čuovvut Norgga lágaid.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Sii ceggejedje lávuid davábeallái márkana.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Sii ceggejedje lávuid márkana davágeahčai.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Moala ovddabealde čuožžu moallafákta.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Eanas gálvu lei fatnasa ovddageahčen.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Rohttejin ránu oaivvi badjel vai oaččun nahkáriid.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Mánát vihke viesu birra.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Easka Máze bokte dovden ahte liegganišgođii biila.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Vázzen gili čađa.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Mánná lei nohkkan guovdu láhtti.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orui rámbuvrraid lahka.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Sii vihke min meaddel.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lea dovddus miehtá Norgga.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Olmmái vujii muora </w:t>
      </w:r>
      <w:r>
        <w:t>njeaigga.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Ii lean dilli gállit rastá joga.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Eat dáidde ovdal juovllaid gal fárret.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Sii eai astta fárret juovllaid ovdal.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Háliidan diehtit mov</w:t>
      </w:r>
      <w:r>
        <w:t xml:space="preserve">t sudnuin manai dáhpáhusa </w:t>
      </w:r>
      <w:r>
        <w:t>maŋŋá.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Eadneolmmoš muital</w:t>
      </w:r>
      <w:r>
        <w:t xml:space="preserve">a morraša birra logi jagi </w:t>
      </w:r>
      <w:r>
        <w:t>maŋŋá dáhpáhusa.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Mun berren geargat čuovgga bále muorragurpmiin dáluid lusa.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Ferten gávppis finihit dan bále go lea mánnábiigá.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Son </w:t>
      </w:r>
      <w:r>
        <w:t>vulggii</w:t>
      </w:r>
      <w:r>
        <w:t xml:space="preserve"> gaskan bargguid.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Báhppa lea badjel čieža jagi orron Leavnnjas.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Heandarat orru mearragáttis birra jagi.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Áiggiid čađa rievddai servodat bivdoservodagas otná ruhtaservodahkii.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Mus lea oahpahus gaskkal ovtta ja golmma.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Vahku geahčái galggan gápmagiid goarrut.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Vahku geahčen galggan gápmagiid goarrut.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Goarrugoađán fas vahku geažes.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Uhcimus mánáid atne miehtá dálvvi assás biktasiid siste.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Girjerájus rahppojuvvo diibmu ovccis ja lea rabas gitta čieža rádjái eahkes.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Joavku čuojahii ovttas 1978 rájes gitta 1983 rádjái.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Dán áigge ii birge ruđa haga šat.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 xml:space="preserve">Skuvllas lea sámegiela dáfus hirbmat stuora ovddasvástádus. 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Muhto nuppe dáfus váilot sámegielat oahpaheaddjit.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Ovddit Sámedikki ektui lea dálá Sámedikkis buoret sámegielgeavaheapmi.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Min bellodagas lea čielga politihkalaš oaidnu sámi rivttiid hárrái.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Huksenbargguid dihte son lei šaddan bargat guhkes beivviid.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Sus leat ollu golut, ovdamearkka dihte viessoloatna ja biilaloatna.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logai iežas šaddan eallinagi gillát duon dáhpáhusa geažil.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Son lei ferten váldit loana maiddái biilla oastima várás.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Olbmot ráhkkanedje geasi várás.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Eatnamat leat várrejuvvon eanandoalu váste.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Seamma vahkkoloahpa leat maiddái eahketkonsearttat buohkaid váste geat dain beroštit.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Ii sáhte márkanságaid vuođul bargat áššiiguin.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Nieiddažat diggojedje dohkká alde.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Go boađán fas searaid ala</w:t>
      </w:r>
      <w:r>
        <w:t>, de joatkkán bargguin.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Ášši lea beaggán media bokte.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Jus livččii mu duohken, de giddešin rájáid.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Doppe maid leat čuđiid mielde loddenálit.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Boaresbárdni lávii eatni ovddas gálgat earániid márkanis.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Moattis dagahit máŋgasa ovdii.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Mii eliimet garra stivrra vuolde.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Doavttir gárttai sága vuollái.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Áirasat jienastedje árvalusa vuostá.</w:t>
      </w:r>
    </w:p>
    <w:p w:rsidR="000D772F" w:rsidRDefault="000D772F" w:rsidP="000D772F">
      <w:pPr>
        <w:pStyle w:val="ListParagraph"/>
        <w:numPr>
          <w:ilvl w:val="0"/>
          <w:numId w:val="3"/>
        </w:numPr>
        <w:spacing w:after="0"/>
      </w:pPr>
      <w:r>
        <w:t>Garra biekkat leat mearkan ahte lea manname dálvvi vuostá.</w:t>
      </w:r>
    </w:p>
    <w:p w:rsidR="0031274E" w:rsidRDefault="0031274E"/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F5E4D"/>
    <w:multiLevelType w:val="hybridMultilevel"/>
    <w:tmpl w:val="D19A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2F"/>
    <w:rsid w:val="000D772F"/>
    <w:rsid w:val="001E3F1D"/>
    <w:rsid w:val="0031274E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7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7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688</Words>
  <Characters>3922</Characters>
  <Application>Microsoft Macintosh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2015-12-22T12:21:00Z</dcterms:created>
  <dcterms:modified xsi:type="dcterms:W3CDTF">2015-12-22T12:24:00Z</dcterms:modified>
</cp:coreProperties>
</file>