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D3516" w:rsidR="00CE6606" w:rsidP="00A34056" w:rsidRDefault="00634108" w14:paraId="23CB3752" w14:textId="7FA9C743">
      <w:pPr>
        <w:spacing w:line="480" w:lineRule="auto"/>
        <w:rPr>
          <w:rFonts w:ascii="Times New Roman" w:hAnsi="Times New Roman" w:cs="Times New Roman"/>
          <w:b/>
          <w:bCs/>
        </w:rPr>
      </w:pPr>
      <w:r w:rsidRPr="000D3516">
        <w:rPr>
          <w:rFonts w:ascii="Times New Roman" w:hAnsi="Times New Roman" w:cs="Times New Roman"/>
          <w:b/>
          <w:bCs/>
        </w:rPr>
        <w:t xml:space="preserve">1. Introduction </w:t>
      </w:r>
    </w:p>
    <w:p w:rsidRPr="00A475BE" w:rsidR="00734CAD" w:rsidP="00A34056" w:rsidRDefault="00734CAD" w14:paraId="49FEB050" w14:textId="56D7AEEC">
      <w:pPr>
        <w:spacing w:line="480" w:lineRule="auto"/>
        <w:rPr>
          <w:rFonts w:ascii="Times New Roman" w:hAnsi="Times New Roman" w:cs="Times New Roman"/>
        </w:rPr>
      </w:pPr>
      <w:r w:rsidRPr="00A475BE">
        <w:rPr>
          <w:rFonts w:ascii="Times New Roman" w:hAnsi="Times New Roman" w:cs="Times New Roman"/>
        </w:rPr>
        <w:tab/>
      </w:r>
      <w:r w:rsidRPr="00A475BE" w:rsidR="00A5544D">
        <w:rPr>
          <w:rFonts w:ascii="Times New Roman" w:hAnsi="Times New Roman" w:cs="Times New Roman"/>
        </w:rPr>
        <w:t xml:space="preserve">Business Solutions Architecture is prevalent among business in the contemporary period. </w:t>
      </w:r>
      <w:r w:rsidRPr="00A475BE" w:rsidR="00FE0D6E">
        <w:rPr>
          <w:rFonts w:ascii="Times New Roman" w:hAnsi="Times New Roman" w:cs="Times New Roman"/>
        </w:rPr>
        <w:t>But what is Business Solutions Architecture? It is the</w:t>
      </w:r>
      <w:r w:rsidRPr="00A475BE" w:rsidR="00436317">
        <w:rPr>
          <w:rFonts w:ascii="Times New Roman" w:hAnsi="Times New Roman" w:cs="Times New Roman"/>
        </w:rPr>
        <w:t xml:space="preserve"> analysis of current business processes, goals, and objectives defines significant pain points and required resources, technologies, and systems. It’s main objective is to ensure that the proposed solution meets business needs and deliver expected results</w:t>
      </w:r>
      <w:r w:rsidR="00D84E2C">
        <w:rPr>
          <w:rFonts w:ascii="Times New Roman" w:hAnsi="Times New Roman" w:cs="Times New Roman"/>
        </w:rPr>
        <w:t xml:space="preserve"> </w:t>
      </w:r>
      <w:r w:rsidR="00D84E2C">
        <w:rPr>
          <w:rFonts w:ascii="Times New Roman" w:hAnsi="Times New Roman" w:cs="Times New Roman"/>
        </w:rPr>
        <w:fldChar w:fldCharType="begin"/>
      </w:r>
      <w:r w:rsidR="00D84E2C">
        <w:rPr>
          <w:rFonts w:ascii="Times New Roman" w:hAnsi="Times New Roman" w:cs="Times New Roman"/>
        </w:rPr>
        <w:instrText xml:space="preserve"> ADDIN ZOTERO_ITEM CSL_CITATION {"citationID":"73ne3Np7","properties":{"formattedCitation":"(Paratela, 2023)","plainCitation":"(Paratela, 2023)","noteIndex":0},"citationItems":[{"id":8,"uris":["http://zotero.org/users/local/IsjgGfSZ/items/ISVKIVGI"],"itemData":{"id":8,"type":"webpage","abstract":"A business solution architecture creates a detailed blueprint for a specific business solution or project. It involves extensive analysis of business processes, goals, pain points, and required resources, and aims to ensure alignment with organizational strategy, standards, regulatory requirements, and existing capabilities. The role includes collaborating with stakeholders and technical teams to design, implement, monitor, and refine scalable, cost-effective solutions that meet business objectives.","note":"publisher: LinkedIn","title":"Business Solutions Architecture","URL":"https://www.linkedin.com/pulse/business-solutions-architecture-norton-paratela-1f","author":[{"family":"Paratela","given":"Norton"}],"issued":{"date-parts":[["2023",4,13]]}}}],"schema":"https://github.com/citation-style-language/schema/raw/master/csl-citation.json"} </w:instrText>
      </w:r>
      <w:r w:rsidR="00D84E2C">
        <w:rPr>
          <w:rFonts w:ascii="Times New Roman" w:hAnsi="Times New Roman" w:cs="Times New Roman"/>
        </w:rPr>
        <w:fldChar w:fldCharType="separate"/>
      </w:r>
      <w:r w:rsidRPr="00D84E2C" w:rsidR="00D84E2C">
        <w:rPr>
          <w:rFonts w:ascii="Times New Roman" w:hAnsi="Times New Roman" w:cs="Times New Roman"/>
        </w:rPr>
        <w:t>(Paratela, 2023)</w:t>
      </w:r>
      <w:r w:rsidR="00D84E2C">
        <w:rPr>
          <w:rFonts w:ascii="Times New Roman" w:hAnsi="Times New Roman" w:cs="Times New Roman"/>
        </w:rPr>
        <w:fldChar w:fldCharType="end"/>
      </w:r>
      <w:r w:rsidRPr="00A475BE" w:rsidR="00971EAA">
        <w:rPr>
          <w:rFonts w:ascii="Times New Roman" w:hAnsi="Times New Roman" w:cs="Times New Roman"/>
        </w:rPr>
        <w:t xml:space="preserve">. </w:t>
      </w:r>
      <w:r w:rsidRPr="00A475BE" w:rsidR="002F51DB">
        <w:rPr>
          <w:rFonts w:ascii="Times New Roman" w:hAnsi="Times New Roman" w:cs="Times New Roman"/>
        </w:rPr>
        <w:t>According to</w:t>
      </w:r>
      <w:r w:rsidR="00F478DB">
        <w:rPr>
          <w:rFonts w:ascii="Times New Roman" w:hAnsi="Times New Roman" w:cs="Times New Roman"/>
        </w:rPr>
        <w:t xml:space="preserve"> </w:t>
      </w:r>
      <w:r w:rsidR="00F478DB">
        <w:rPr>
          <w:rFonts w:ascii="Times New Roman" w:hAnsi="Times New Roman" w:cs="Times New Roman"/>
        </w:rPr>
        <w:fldChar w:fldCharType="begin"/>
      </w:r>
      <w:r w:rsidR="00A92FF5">
        <w:rPr>
          <w:rFonts w:ascii="Times New Roman" w:hAnsi="Times New Roman" w:cs="Times New Roman"/>
        </w:rPr>
        <w:instrText xml:space="preserve"> ADDIN ZOTERO_ITEM CSL_CITATION {"citationID":"tOnS36Jh","properties":{"formattedCitation":"(Patti, 2020)","plainCitation":"(Patti, 2020)","dontUpdate":true,"noteIndex":0},"citationItems":[{"id":1,"uris":["http://zotero.org/users/local/IsjgGfSZ/items/MB2AH2HX"],"itemData":{"id":1,"type":"webpage","abstract":"Value Based Care (VBC) programs require a health plan to make major investments in people, processes, and technology in order to successfully launch and scale...","container-title":"Baker Tilly Insights","title":"Business solution architecture – value based care programs","URL":"https://www.bakertilly.com/insights/business-solution-architecture-value-based-care-programs","author":[{"family":"Patti","given":"Michael J."}],"issued":{"date-parts":[["2020",7,1]]}}}],"schema":"https://github.com/citation-style-language/schema/raw/master/csl-citation.json"} </w:instrText>
      </w:r>
      <w:r w:rsidR="00F478DB">
        <w:rPr>
          <w:rFonts w:ascii="Times New Roman" w:hAnsi="Times New Roman" w:cs="Times New Roman"/>
        </w:rPr>
        <w:fldChar w:fldCharType="separate"/>
      </w:r>
      <w:r w:rsidRPr="00F478DB" w:rsidR="00F478DB">
        <w:rPr>
          <w:rFonts w:ascii="Times New Roman" w:hAnsi="Times New Roman" w:cs="Times New Roman"/>
        </w:rPr>
        <w:t xml:space="preserve">Patti, </w:t>
      </w:r>
      <w:r w:rsidR="00F478DB">
        <w:rPr>
          <w:rFonts w:ascii="Times New Roman" w:hAnsi="Times New Roman" w:cs="Times New Roman"/>
        </w:rPr>
        <w:t>(</w:t>
      </w:r>
      <w:r w:rsidRPr="00F478DB" w:rsidR="00F478DB">
        <w:rPr>
          <w:rFonts w:ascii="Times New Roman" w:hAnsi="Times New Roman" w:cs="Times New Roman"/>
        </w:rPr>
        <w:t>2020)</w:t>
      </w:r>
      <w:r w:rsidR="00F478DB">
        <w:rPr>
          <w:rFonts w:ascii="Times New Roman" w:hAnsi="Times New Roman" w:cs="Times New Roman"/>
        </w:rPr>
        <w:fldChar w:fldCharType="end"/>
      </w:r>
      <w:r w:rsidRPr="00A475BE" w:rsidR="002F51DB">
        <w:rPr>
          <w:rFonts w:ascii="Times New Roman" w:hAnsi="Times New Roman" w:cs="Times New Roman"/>
        </w:rPr>
        <w:t>, a</w:t>
      </w:r>
      <w:r w:rsidRPr="00A475BE" w:rsidR="00971EAA">
        <w:rPr>
          <w:rFonts w:ascii="Times New Roman" w:hAnsi="Times New Roman" w:cs="Times New Roman"/>
        </w:rPr>
        <w:t xml:space="preserve"> successful business solution architecture brings together technical solution plans with the business processes running across the systems and overlays team operating models on top of both</w:t>
      </w:r>
      <w:r w:rsidRPr="00A475BE" w:rsidR="00B954B1">
        <w:rPr>
          <w:rFonts w:ascii="Times New Roman" w:hAnsi="Times New Roman" w:cs="Times New Roman"/>
        </w:rPr>
        <w:t>.</w:t>
      </w:r>
      <w:r w:rsidRPr="00A475BE" w:rsidR="00D96DE6">
        <w:rPr>
          <w:rFonts w:ascii="Times New Roman" w:hAnsi="Times New Roman" w:cs="Times New Roman"/>
        </w:rPr>
        <w:t xml:space="preserve"> </w:t>
      </w:r>
    </w:p>
    <w:p w:rsidRPr="00A475BE" w:rsidR="001319CE" w:rsidP="00A34056" w:rsidRDefault="00664CB9" w14:paraId="60A62262" w14:textId="63DBE715">
      <w:pPr>
        <w:spacing w:line="480" w:lineRule="auto"/>
        <w:rPr>
          <w:rFonts w:ascii="Times New Roman" w:hAnsi="Times New Roman" w:cs="Times New Roman"/>
        </w:rPr>
      </w:pPr>
      <w:r w:rsidRPr="00A475BE">
        <w:rPr>
          <w:rFonts w:ascii="Times New Roman" w:hAnsi="Times New Roman" w:cs="Times New Roman"/>
        </w:rPr>
        <w:tab/>
      </w:r>
      <w:r w:rsidRPr="00A475BE">
        <w:rPr>
          <w:rFonts w:ascii="Times New Roman" w:hAnsi="Times New Roman" w:cs="Times New Roman"/>
        </w:rPr>
        <w:t>Enterprise Architecture</w:t>
      </w:r>
      <w:r w:rsidRPr="00A475BE" w:rsidR="00096441">
        <w:rPr>
          <w:rFonts w:ascii="Times New Roman" w:hAnsi="Times New Roman" w:cs="Times New Roman"/>
        </w:rPr>
        <w:t xml:space="preserve"> on the other hand, is the practice of </w:t>
      </w:r>
      <w:r w:rsidRPr="00A475BE" w:rsidR="00BD3075">
        <w:rPr>
          <w:rFonts w:ascii="Times New Roman" w:hAnsi="Times New Roman" w:cs="Times New Roman"/>
        </w:rPr>
        <w:t>analysing</w:t>
      </w:r>
      <w:r w:rsidRPr="00A475BE" w:rsidR="00096441">
        <w:rPr>
          <w:rFonts w:ascii="Times New Roman" w:hAnsi="Times New Roman" w:cs="Times New Roman"/>
        </w:rPr>
        <w:t>, designing</w:t>
      </w:r>
      <w:r w:rsidRPr="00A475BE" w:rsidR="00572C09">
        <w:rPr>
          <w:rFonts w:ascii="Times New Roman" w:hAnsi="Times New Roman" w:cs="Times New Roman"/>
        </w:rPr>
        <w:t xml:space="preserve">, planning, and implementing enterprise analysis to successfully execute on business strategies </w:t>
      </w:r>
      <w:r w:rsidR="00066529">
        <w:rPr>
          <w:rFonts w:ascii="Times New Roman" w:hAnsi="Times New Roman" w:cs="Times New Roman"/>
        </w:rPr>
        <w:fldChar w:fldCharType="begin"/>
      </w:r>
      <w:r w:rsidR="00066529">
        <w:rPr>
          <w:rFonts w:ascii="Times New Roman" w:hAnsi="Times New Roman" w:cs="Times New Roman"/>
        </w:rPr>
        <w:instrText xml:space="preserve"> ADDIN ZOTERO_ITEM CSL_CITATION {"citationID":"FVn03161","properties":{"formattedCitation":"(White, 2022)","plainCitation":"(White, 2022)","noteIndex":0},"citationItems":[{"id":10,"uris":["http://zotero.org/users/local/IsjgGfSZ/items/Y9M4HED3"],"itemData":{"id":10,"type":"webpage","abstract":"A feature article exploring enterprise architecture (EA) as a strategic framework for transformation. It defines EA as the practice of analyzing, designing, planning, and implementing enterprise analysis to align IT projects and policies with business strategies, enabling organizations to stay agile, resilient, and ahead of digital trends while integrating legacy systems and managing transformation challenges.","container-title":"CIO","title":"What is enterprise architecture? A framework for transformation","URL":"https://www.cio.com/article/222421/what-is-enterprise-architecture-a-framework-for-transformation.html","author":[{"family":"White","given":"Sarah K."}],"issued":{"date-parts":[["2022",11,23]]}}}],"schema":"https://github.com/citation-style-language/schema/raw/master/csl-citation.json"} </w:instrText>
      </w:r>
      <w:r w:rsidR="00066529">
        <w:rPr>
          <w:rFonts w:ascii="Times New Roman" w:hAnsi="Times New Roman" w:cs="Times New Roman"/>
        </w:rPr>
        <w:fldChar w:fldCharType="separate"/>
      </w:r>
      <w:r w:rsidRPr="00066529" w:rsidR="00066529">
        <w:rPr>
          <w:rFonts w:ascii="Times New Roman" w:hAnsi="Times New Roman" w:cs="Times New Roman"/>
        </w:rPr>
        <w:t>(White, 2022)</w:t>
      </w:r>
      <w:r w:rsidR="00066529">
        <w:rPr>
          <w:rFonts w:ascii="Times New Roman" w:hAnsi="Times New Roman" w:cs="Times New Roman"/>
        </w:rPr>
        <w:fldChar w:fldCharType="end"/>
      </w:r>
      <w:r w:rsidRPr="00A475BE" w:rsidR="00572C09">
        <w:rPr>
          <w:rFonts w:ascii="Times New Roman" w:hAnsi="Times New Roman" w:cs="Times New Roman"/>
        </w:rPr>
        <w:t>.</w:t>
      </w:r>
      <w:r w:rsidRPr="00A475BE" w:rsidR="00301D85">
        <w:rPr>
          <w:rFonts w:ascii="Times New Roman" w:hAnsi="Times New Roman" w:cs="Times New Roman"/>
        </w:rPr>
        <w:t xml:space="preserve"> Enterprise Architecture helps businesses going through digital transformation, since E</w:t>
      </w:r>
      <w:r w:rsidR="00853F97">
        <w:rPr>
          <w:rFonts w:ascii="Times New Roman" w:hAnsi="Times New Roman" w:cs="Times New Roman"/>
        </w:rPr>
        <w:t xml:space="preserve">nterprise </w:t>
      </w:r>
      <w:r w:rsidRPr="00A475BE" w:rsidR="00301D85">
        <w:rPr>
          <w:rFonts w:ascii="Times New Roman" w:hAnsi="Times New Roman" w:cs="Times New Roman"/>
        </w:rPr>
        <w:t>A</w:t>
      </w:r>
      <w:r w:rsidR="00853F97">
        <w:rPr>
          <w:rFonts w:ascii="Times New Roman" w:hAnsi="Times New Roman" w:cs="Times New Roman"/>
        </w:rPr>
        <w:t>rchitecture</w:t>
      </w:r>
      <w:r w:rsidRPr="00A475BE" w:rsidR="00301D85">
        <w:rPr>
          <w:rFonts w:ascii="Times New Roman" w:hAnsi="Times New Roman" w:cs="Times New Roman"/>
        </w:rPr>
        <w:t xml:space="preserve"> focuses on bringing both legacy applications and processes together </w:t>
      </w:r>
      <w:r w:rsidRPr="00A475BE" w:rsidR="00666F7C">
        <w:rPr>
          <w:rFonts w:ascii="Times New Roman" w:hAnsi="Times New Roman" w:cs="Times New Roman"/>
        </w:rPr>
        <w:t>to</w:t>
      </w:r>
      <w:r w:rsidRPr="00A475BE" w:rsidR="00301D85">
        <w:rPr>
          <w:rFonts w:ascii="Times New Roman" w:hAnsi="Times New Roman" w:cs="Times New Roman"/>
        </w:rPr>
        <w:t xml:space="preserve"> form seamless environment</w:t>
      </w:r>
      <w:r w:rsidRPr="00A475BE" w:rsidR="00A07FF0">
        <w:rPr>
          <w:rFonts w:ascii="Times New Roman" w:hAnsi="Times New Roman" w:cs="Times New Roman"/>
        </w:rPr>
        <w:t xml:space="preserve"> </w:t>
      </w:r>
      <w:r w:rsidR="004644EA">
        <w:rPr>
          <w:rFonts w:ascii="Times New Roman" w:hAnsi="Times New Roman" w:cs="Times New Roman"/>
        </w:rPr>
        <w:fldChar w:fldCharType="begin"/>
      </w:r>
      <w:r w:rsidR="004644EA">
        <w:rPr>
          <w:rFonts w:ascii="Times New Roman" w:hAnsi="Times New Roman" w:cs="Times New Roman"/>
        </w:rPr>
        <w:instrText xml:space="preserve"> ADDIN ZOTERO_ITEM CSL_CITATION {"citationID":"Gml6l8AO","properties":{"formattedCitation":"(Gillis, 2023)","plainCitation":"(Gillis, 2023)","noteIndex":0},"citationItems":[{"id":11,"uris":["http://zotero.org/users/local/IsjgGfSZ/items/IE9PYYMR"],"itemData":{"id":11,"type":"webpage","abstract":"This article defines enterprise architecture (EA) as a conceptual blueprint outlining an organization’s structure and operations, aimed at achieving present and future objectives. It emphasizes EA’s role in facilitating digital transformation by integrating legacy applications and processes into a unified environment, enabling improved alignment across business units. EA involves analysis, planning, design, and implementation tailored to shift entire organizations, not just IT. (By Alexander S. Gillis, published January 9, 2023.)","container-title":"TechTarget / SearchCIO","title":"Enterprise architecture (EA) definition","URL":"https://www.techtarget.com/searchcio/definition/enterprise-architecture","author":[{"family":"Gillis","given":"Alexander S."}],"issued":{"date-parts":[["2023",1,9]]}}}],"schema":"https://github.com/citation-style-language/schema/raw/master/csl-citation.json"} </w:instrText>
      </w:r>
      <w:r w:rsidR="004644EA">
        <w:rPr>
          <w:rFonts w:ascii="Times New Roman" w:hAnsi="Times New Roman" w:cs="Times New Roman"/>
        </w:rPr>
        <w:fldChar w:fldCharType="separate"/>
      </w:r>
      <w:r w:rsidRPr="004644EA" w:rsidR="004644EA">
        <w:rPr>
          <w:rFonts w:ascii="Times New Roman" w:hAnsi="Times New Roman" w:cs="Times New Roman"/>
        </w:rPr>
        <w:t>(Gillis, 2023)</w:t>
      </w:r>
      <w:r w:rsidR="004644EA">
        <w:rPr>
          <w:rFonts w:ascii="Times New Roman" w:hAnsi="Times New Roman" w:cs="Times New Roman"/>
        </w:rPr>
        <w:fldChar w:fldCharType="end"/>
      </w:r>
      <w:r w:rsidR="004644EA">
        <w:rPr>
          <w:rFonts w:ascii="Times New Roman" w:hAnsi="Times New Roman" w:cs="Times New Roman"/>
        </w:rPr>
        <w:t>.</w:t>
      </w:r>
    </w:p>
    <w:p w:rsidR="00E45B33" w:rsidP="00A34056" w:rsidRDefault="00805B84" w14:paraId="15D8CCFB" w14:textId="6067F541">
      <w:pPr>
        <w:spacing w:line="480" w:lineRule="auto"/>
        <w:rPr>
          <w:rFonts w:ascii="Times New Roman" w:hAnsi="Times New Roman" w:cs="Times New Roman"/>
        </w:rPr>
      </w:pPr>
      <w:r w:rsidRPr="00A475BE">
        <w:rPr>
          <w:rFonts w:ascii="Times New Roman" w:hAnsi="Times New Roman" w:cs="Times New Roman"/>
        </w:rPr>
        <w:tab/>
      </w:r>
      <w:r w:rsidR="00E45B33">
        <w:rPr>
          <w:rFonts w:ascii="Times New Roman" w:hAnsi="Times New Roman" w:cs="Times New Roman"/>
        </w:rPr>
        <w:t>AA Insurance, an insurance company located in New Zealand</w:t>
      </w:r>
      <w:r w:rsidR="00754C70">
        <w:rPr>
          <w:rFonts w:ascii="Times New Roman" w:hAnsi="Times New Roman" w:cs="Times New Roman"/>
        </w:rPr>
        <w:t>. AA insura</w:t>
      </w:r>
      <w:r w:rsidR="00215CC6">
        <w:rPr>
          <w:rFonts w:ascii="Times New Roman" w:hAnsi="Times New Roman" w:cs="Times New Roman"/>
        </w:rPr>
        <w:t>nce has been offering insurance to New Zealanders for the last 30</w:t>
      </w:r>
      <w:r w:rsidR="00877B9F">
        <w:rPr>
          <w:rFonts w:ascii="Times New Roman" w:hAnsi="Times New Roman" w:cs="Times New Roman"/>
        </w:rPr>
        <w:t xml:space="preserve"> years. Like other insurance companies, Xero would benefit from </w:t>
      </w:r>
      <w:r w:rsidRPr="00A475BE" w:rsidR="00877B9F">
        <w:rPr>
          <w:rFonts w:ascii="Times New Roman" w:hAnsi="Times New Roman" w:cs="Times New Roman"/>
        </w:rPr>
        <w:t>Business Solutions Architecture</w:t>
      </w:r>
      <w:r w:rsidR="00877B9F">
        <w:rPr>
          <w:rFonts w:ascii="Times New Roman" w:hAnsi="Times New Roman" w:cs="Times New Roman"/>
        </w:rPr>
        <w:t xml:space="preserve"> to identify business needs and deliver results. Xero would also need</w:t>
      </w:r>
      <w:r w:rsidRPr="00A475BE" w:rsidR="00877B9F">
        <w:rPr>
          <w:rFonts w:ascii="Times New Roman" w:hAnsi="Times New Roman" w:cs="Times New Roman"/>
        </w:rPr>
        <w:t xml:space="preserve"> Enterprise Architecture</w:t>
      </w:r>
      <w:r w:rsidR="00877B9F">
        <w:rPr>
          <w:rFonts w:ascii="Times New Roman" w:hAnsi="Times New Roman" w:cs="Times New Roman"/>
        </w:rPr>
        <w:t xml:space="preserve"> for digital transformation</w:t>
      </w:r>
      <w:r w:rsidRPr="00A475BE" w:rsidR="00877B9F">
        <w:rPr>
          <w:rFonts w:ascii="Times New Roman" w:hAnsi="Times New Roman" w:cs="Times New Roman"/>
        </w:rPr>
        <w:t>.</w:t>
      </w:r>
    </w:p>
    <w:p w:rsidRPr="00A475BE" w:rsidR="00634108" w:rsidP="00A34056" w:rsidRDefault="001319CE" w14:paraId="16A57CBB" w14:textId="0A0833EE">
      <w:pPr>
        <w:spacing w:line="480" w:lineRule="auto"/>
        <w:rPr>
          <w:rFonts w:ascii="Times New Roman" w:hAnsi="Times New Roman" w:cs="Times New Roman"/>
        </w:rPr>
      </w:pPr>
      <w:r w:rsidRPr="00A475BE">
        <w:rPr>
          <w:rFonts w:ascii="Times New Roman" w:hAnsi="Times New Roman" w:cs="Times New Roman"/>
        </w:rPr>
        <w:tab/>
      </w:r>
      <w:r w:rsidRPr="00A475BE">
        <w:rPr>
          <w:rFonts w:ascii="Times New Roman" w:hAnsi="Times New Roman" w:cs="Times New Roman"/>
        </w:rPr>
        <w:t xml:space="preserve">This report will critically analyse how the proposed framework will affect the organization </w:t>
      </w:r>
      <w:r w:rsidR="006E1E93">
        <w:rPr>
          <w:rFonts w:ascii="Times New Roman" w:hAnsi="Times New Roman" w:cs="Times New Roman"/>
        </w:rPr>
        <w:t>AA insurance</w:t>
      </w:r>
      <w:r w:rsidRPr="00A475BE">
        <w:rPr>
          <w:rFonts w:ascii="Times New Roman" w:hAnsi="Times New Roman" w:cs="Times New Roman"/>
        </w:rPr>
        <w:t xml:space="preserve">. Part two will discuss the evolution and key changes to the </w:t>
      </w:r>
      <w:r w:rsidR="00963723">
        <w:rPr>
          <w:rFonts w:ascii="Times New Roman" w:hAnsi="Times New Roman" w:cs="Times New Roman"/>
        </w:rPr>
        <w:t>insurance</w:t>
      </w:r>
      <w:r w:rsidRPr="00A475BE">
        <w:rPr>
          <w:rFonts w:ascii="Times New Roman" w:hAnsi="Times New Roman" w:cs="Times New Roman"/>
        </w:rPr>
        <w:t xml:space="preserve"> industry. Part three will discuss how </w:t>
      </w:r>
      <w:r w:rsidR="005B08AF">
        <w:rPr>
          <w:rFonts w:ascii="Times New Roman" w:hAnsi="Times New Roman" w:cs="Times New Roman"/>
        </w:rPr>
        <w:t>TOGAF</w:t>
      </w:r>
      <w:r w:rsidRPr="00A475BE">
        <w:rPr>
          <w:rFonts w:ascii="Times New Roman" w:hAnsi="Times New Roman" w:cs="Times New Roman"/>
        </w:rPr>
        <w:t xml:space="preserve"> framework is suitable for </w:t>
      </w:r>
      <w:r w:rsidR="00473C51">
        <w:rPr>
          <w:rFonts w:ascii="Times New Roman" w:hAnsi="Times New Roman" w:cs="Times New Roman"/>
        </w:rPr>
        <w:t>AA insurance</w:t>
      </w:r>
      <w:r w:rsidRPr="00A475BE">
        <w:rPr>
          <w:rFonts w:ascii="Times New Roman" w:hAnsi="Times New Roman" w:cs="Times New Roman"/>
        </w:rPr>
        <w:t xml:space="preserve"> and what are the strengths and weaknesses of </w:t>
      </w:r>
      <w:r w:rsidR="00473C51">
        <w:rPr>
          <w:rFonts w:ascii="Times New Roman" w:hAnsi="Times New Roman" w:cs="Times New Roman"/>
        </w:rPr>
        <w:t>TOGAF</w:t>
      </w:r>
      <w:r w:rsidRPr="00A475BE">
        <w:rPr>
          <w:rFonts w:ascii="Times New Roman" w:hAnsi="Times New Roman" w:cs="Times New Roman"/>
        </w:rPr>
        <w:t xml:space="preserve"> framework.</w:t>
      </w:r>
      <w:r w:rsidR="00055643">
        <w:rPr>
          <w:rFonts w:ascii="Times New Roman" w:hAnsi="Times New Roman" w:cs="Times New Roman"/>
        </w:rPr>
        <w:t xml:space="preserve"> Part four will discuss how the </w:t>
      </w:r>
      <w:proofErr w:type="spellStart"/>
      <w:r w:rsidR="00BE41B3">
        <w:rPr>
          <w:rFonts w:ascii="Times New Roman" w:hAnsi="Times New Roman" w:cs="Times New Roman"/>
        </w:rPr>
        <w:t>Maori</w:t>
      </w:r>
      <w:proofErr w:type="spellEnd"/>
      <w:r w:rsidR="00055643">
        <w:rPr>
          <w:rFonts w:ascii="Times New Roman" w:hAnsi="Times New Roman" w:cs="Times New Roman"/>
        </w:rPr>
        <w:t xml:space="preserve"> principles will be implemented in AA insurance.</w:t>
      </w:r>
      <w:r w:rsidRPr="00A475BE" w:rsidR="00232613">
        <w:rPr>
          <w:rFonts w:ascii="Times New Roman" w:hAnsi="Times New Roman" w:cs="Times New Roman"/>
        </w:rPr>
        <w:t xml:space="preserve"> The report will conclude at part </w:t>
      </w:r>
      <w:r w:rsidR="002D219F">
        <w:rPr>
          <w:rFonts w:ascii="Times New Roman" w:hAnsi="Times New Roman" w:cs="Times New Roman"/>
        </w:rPr>
        <w:t>five</w:t>
      </w:r>
      <w:r w:rsidRPr="00A475BE" w:rsidR="00232613">
        <w:rPr>
          <w:rFonts w:ascii="Times New Roman" w:hAnsi="Times New Roman" w:cs="Times New Roman"/>
        </w:rPr>
        <w:t xml:space="preserve"> which discusses the summary and conclusion.</w:t>
      </w:r>
    </w:p>
    <w:p w:rsidRPr="00A475BE" w:rsidR="00634108" w:rsidP="00A34056" w:rsidRDefault="00634108" w14:paraId="65AECA0E" w14:textId="1BBEB98E">
      <w:pPr>
        <w:spacing w:line="480" w:lineRule="auto"/>
        <w:rPr>
          <w:rFonts w:ascii="Times New Roman" w:hAnsi="Times New Roman" w:cs="Times New Roman"/>
        </w:rPr>
      </w:pPr>
    </w:p>
    <w:p w:rsidRPr="00EB66F0" w:rsidR="00CE6606" w:rsidP="00A34056" w:rsidRDefault="00634108" w14:paraId="2E873797" w14:textId="77777777">
      <w:pPr>
        <w:spacing w:line="480" w:lineRule="auto"/>
        <w:rPr>
          <w:rFonts w:ascii="Times New Roman" w:hAnsi="Times New Roman" w:cs="Times New Roman"/>
          <w:b/>
          <w:bCs/>
        </w:rPr>
      </w:pPr>
      <w:r w:rsidRPr="00EB66F0">
        <w:rPr>
          <w:rFonts w:ascii="Times New Roman" w:hAnsi="Times New Roman" w:cs="Times New Roman"/>
          <w:b/>
          <w:bCs/>
        </w:rPr>
        <w:t>2. Evolution</w:t>
      </w:r>
    </w:p>
    <w:p w:rsidR="00317BAF" w:rsidP="00317BAF" w:rsidRDefault="003E7D32" w14:paraId="73A70CA3" w14:textId="5416A073" w14:noSpellErr="1">
      <w:pPr>
        <w:spacing w:line="480" w:lineRule="auto"/>
        <w:ind w:firstLine="720"/>
        <w:rPr>
          <w:rFonts w:ascii="Times New Roman" w:hAnsi="Times New Roman" w:cs="Times New Roman"/>
        </w:rPr>
      </w:pPr>
      <w:r w:rsidR="003E7D32">
        <w:rPr>
          <w:rFonts w:ascii="Times New Roman" w:hAnsi="Times New Roman" w:cs="Times New Roman"/>
        </w:rPr>
        <w:t>Back when AA</w:t>
      </w:r>
      <w:r w:rsidR="00D73191">
        <w:rPr>
          <w:rFonts w:ascii="Times New Roman" w:hAnsi="Times New Roman" w:cs="Times New Roman"/>
        </w:rPr>
        <w:t xml:space="preserve"> insurance </w:t>
      </w:r>
      <w:r w:rsidR="00EE366B">
        <w:rPr>
          <w:rFonts w:ascii="Times New Roman" w:hAnsi="Times New Roman" w:cs="Times New Roman"/>
        </w:rPr>
        <w:t>started</w:t>
      </w:r>
      <w:r w:rsidR="00D73191">
        <w:rPr>
          <w:rFonts w:ascii="Times New Roman" w:hAnsi="Times New Roman" w:cs="Times New Roman"/>
        </w:rPr>
        <w:t xml:space="preserve"> in </w:t>
      </w:r>
      <w:r w:rsidR="00754118">
        <w:rPr>
          <w:rFonts w:ascii="Times New Roman" w:hAnsi="Times New Roman" w:cs="Times New Roman"/>
        </w:rPr>
        <w:t>1994</w:t>
      </w:r>
      <w:r w:rsidR="00845B62">
        <w:rPr>
          <w:rFonts w:ascii="Times New Roman" w:hAnsi="Times New Roman" w:cs="Times New Roman"/>
        </w:rPr>
        <w:t>, one of their business goals was to develop products here in New Zealand with Kiwis in mind, offering competitive and flexible coverage while delivering top notch customer service</w:t>
      </w:r>
      <w:r w:rsidR="00A92FF5">
        <w:rPr>
          <w:rFonts w:ascii="Times New Roman" w:hAnsi="Times New Roman" w:cs="Times New Roman"/>
        </w:rPr>
        <w:t xml:space="preserve"> </w:t>
      </w:r>
      <w:r w:rsidR="00A92FF5">
        <w:rPr>
          <w:rFonts w:ascii="Times New Roman" w:hAnsi="Times New Roman" w:cs="Times New Roman"/>
        </w:rPr>
        <w:fldChar w:fldCharType="begin"/>
      </w:r>
      <w:r w:rsidR="00A92FF5">
        <w:rPr>
          <w:rFonts w:ascii="Times New Roman" w:hAnsi="Times New Roman" w:cs="Times New Roman"/>
        </w:rPr>
        <w:instrText xml:space="preserve"> ADDIN ZOTERO_ITEM CSL_CITATION {"citationID":"OiKWDCYK","properties":{"formattedCitation":"({\\i{}Our Company and Our People - Find out More | AA Insurance}, n.d.)","plainCitation":"(Our Company and Our People - Find out More | AA Insurance, n.d.)","noteIndex":0},"citationItems":[{"id":83,"uris":["http://zotero.org/users/local/IsjgGfSZ/items/TMC3WVDL"],"itemData":{"id":83,"type":"webpage","abstract":"We've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Insurance","URL":"https://www.aainsurance.co.nz/about-us/about-our-company","accessed":{"date-parts":[["2025",8,30]]}}}],"schema":"https://github.com/citation-style-language/schema/raw/master/csl-citation.json"} </w:instrText>
      </w:r>
      <w:r w:rsidR="00A92FF5">
        <w:rPr>
          <w:rFonts w:ascii="Times New Roman" w:hAnsi="Times New Roman" w:cs="Times New Roman"/>
        </w:rPr>
        <w:fldChar w:fldCharType="separate"/>
      </w:r>
      <w:r w:rsidRPr="00A92FF5" w:rsidR="00A92FF5">
        <w:rPr>
          <w:rFonts w:ascii="Times New Roman" w:hAnsi="Times New Roman" w:cs="Times New Roman"/>
          <w:kern w:val="0"/>
        </w:rPr>
        <w:t>(</w:t>
      </w:r>
      <w:r w:rsidRPr="44B2D994" w:rsidR="00A92FF5">
        <w:rPr>
          <w:rFonts w:ascii="Times New Roman" w:hAnsi="Times New Roman" w:cs="Times New Roman"/>
          <w:i w:val="1"/>
          <w:iCs w:val="1"/>
          <w:kern w:val="0"/>
        </w:rPr>
        <w:t>Our Company and Our People - Find out More | AA Insurance</w:t>
      </w:r>
      <w:r w:rsidRPr="00A92FF5" w:rsidR="00A92FF5">
        <w:rPr>
          <w:rFonts w:ascii="Times New Roman" w:hAnsi="Times New Roman" w:cs="Times New Roman"/>
          <w:kern w:val="0"/>
        </w:rPr>
        <w:t>, n.d.)</w:t>
      </w:r>
      <w:r w:rsidR="00A92FF5">
        <w:rPr>
          <w:rFonts w:ascii="Times New Roman" w:hAnsi="Times New Roman" w:cs="Times New Roman"/>
        </w:rPr>
        <w:fldChar w:fldCharType="end"/>
      </w:r>
      <w:r w:rsidR="00845B62">
        <w:rPr>
          <w:rFonts w:ascii="Times New Roman" w:hAnsi="Times New Roman" w:cs="Times New Roman"/>
        </w:rPr>
        <w:t>.</w:t>
      </w:r>
      <w:r w:rsidR="00E65AA0">
        <w:rPr>
          <w:rFonts w:ascii="Times New Roman" w:hAnsi="Times New Roman" w:cs="Times New Roman"/>
        </w:rPr>
        <w:t xml:space="preserve"> </w:t>
      </w:r>
      <w:r w:rsidR="00FA6325">
        <w:rPr>
          <w:rFonts w:ascii="Times New Roman" w:hAnsi="Times New Roman" w:cs="Times New Roman"/>
        </w:rPr>
        <w:t>Between 1994 to 1999</w:t>
      </w:r>
      <w:r w:rsidR="00754118">
        <w:rPr>
          <w:rFonts w:ascii="Times New Roman" w:hAnsi="Times New Roman" w:cs="Times New Roman"/>
        </w:rPr>
        <w:t>,</w:t>
      </w:r>
      <w:r w:rsidR="00AA14B2">
        <w:rPr>
          <w:rFonts w:ascii="Times New Roman" w:hAnsi="Times New Roman" w:cs="Times New Roman"/>
        </w:rPr>
        <w:t xml:space="preserve"> insurance has started adopting computer technology in their processes.</w:t>
      </w:r>
      <w:r w:rsidR="007B2BFC">
        <w:rPr>
          <w:rFonts w:ascii="Times New Roman" w:hAnsi="Times New Roman" w:cs="Times New Roman"/>
        </w:rPr>
        <w:t xml:space="preserve"> </w:t>
      </w:r>
      <w:r w:rsidR="00AA14B2">
        <w:rPr>
          <w:rFonts w:ascii="Times New Roman" w:hAnsi="Times New Roman" w:cs="Times New Roman"/>
        </w:rPr>
        <w:t>I</w:t>
      </w:r>
      <w:r w:rsidR="007B2BFC">
        <w:rPr>
          <w:rFonts w:ascii="Times New Roman" w:hAnsi="Times New Roman" w:cs="Times New Roman"/>
        </w:rPr>
        <w:t xml:space="preserve">nsurance companies were </w:t>
      </w:r>
      <w:r w:rsidRPr="007B2BFC" w:rsidR="007B2BFC">
        <w:rPr>
          <w:rFonts w:ascii="Times New Roman" w:hAnsi="Times New Roman" w:cs="Times New Roman"/>
        </w:rPr>
        <w:t>among the earliest adopters of computer technology to automate internal processing of financial transa</w:t>
      </w:r>
      <w:commentRangeStart w:id="807105151"/>
      <w:commentRangeStart w:id="1568802493"/>
      <w:commentRangeStart w:id="1267413688"/>
      <w:r w:rsidRPr="007B2BFC" w:rsidR="007B2BFC">
        <w:rPr>
          <w:rFonts w:ascii="Times New Roman" w:hAnsi="Times New Roman" w:cs="Times New Roman"/>
        </w:rPr>
        <w:t>ctio</w:t>
      </w:r>
      <w:commentRangeEnd w:id="807105151"/>
      <w:r>
        <w:rPr>
          <w:rStyle w:val="CommentReference"/>
        </w:rPr>
        <w:commentReference w:id="807105151"/>
      </w:r>
      <w:commentRangeEnd w:id="1568802493"/>
      <w:r>
        <w:rPr>
          <w:rStyle w:val="CommentReference"/>
        </w:rPr>
        <w:commentReference w:id="1568802493"/>
      </w:r>
      <w:commentRangeEnd w:id="1267413688"/>
      <w:r>
        <w:rPr>
          <w:rStyle w:val="CommentReference"/>
        </w:rPr>
        <w:commentReference w:id="1267413688"/>
      </w:r>
      <w:r w:rsidRPr="007B2BFC" w:rsidR="007B2BFC">
        <w:rPr>
          <w:rFonts w:ascii="Times New Roman" w:hAnsi="Times New Roman" w:cs="Times New Roman"/>
        </w:rPr>
        <w:t>ns</w:t>
      </w:r>
      <w:r w:rsidR="001B72BC">
        <w:rPr>
          <w:rFonts w:ascii="Times New Roman" w:hAnsi="Times New Roman" w:cs="Times New Roman"/>
        </w:rPr>
        <w:t xml:space="preserve">. This led to a shift from </w:t>
      </w:r>
      <w:r w:rsidR="00AC41EA">
        <w:rPr>
          <w:rFonts w:ascii="Times New Roman" w:hAnsi="Times New Roman" w:cs="Times New Roman"/>
        </w:rPr>
        <w:t>labour</w:t>
      </w:r>
      <w:r w:rsidR="001B72BC">
        <w:rPr>
          <w:rFonts w:ascii="Times New Roman" w:hAnsi="Times New Roman" w:cs="Times New Roman"/>
        </w:rPr>
        <w:t xml:space="preserve"> intensive office functions </w:t>
      </w:r>
      <w:r w:rsidR="001B72BC">
        <w:rPr>
          <w:rFonts w:ascii="Times New Roman" w:hAnsi="Times New Roman" w:cs="Times New Roman"/>
        </w:rPr>
        <w:t xml:space="preserve">to </w:t>
      </w:r>
      <w:r w:rsidRPr="001B72BC" w:rsidR="001B72BC">
        <w:rPr>
          <w:rFonts w:ascii="Times New Roman" w:hAnsi="Times New Roman" w:cs="Times New Roman"/>
        </w:rPr>
        <w:t xml:space="preserve"> processes</w:t>
      </w:r>
      <w:r w:rsidRPr="001B72BC" w:rsidR="001B72BC">
        <w:rPr>
          <w:rFonts w:ascii="Times New Roman" w:hAnsi="Times New Roman" w:cs="Times New Roman"/>
        </w:rPr>
        <w:t xml:space="preserve"> organized through computer technology and telecommunication networks</w:t>
      </w:r>
      <w:r w:rsidR="00170950">
        <w:rPr>
          <w:rFonts w:ascii="Times New Roman" w:hAnsi="Times New Roman" w:cs="Times New Roman"/>
        </w:rPr>
        <w:t xml:space="preserve"> </w:t>
      </w:r>
      <w:r w:rsidR="00170950">
        <w:rPr>
          <w:rFonts w:ascii="Times New Roman" w:hAnsi="Times New Roman" w:cs="Times New Roman"/>
        </w:rPr>
        <w:fldChar w:fldCharType="begin"/>
      </w:r>
      <w:r w:rsidR="00170950">
        <w:rPr>
          <w:rFonts w:ascii="Times New Roman" w:hAnsi="Times New Roman" w:cs="Times New Roman"/>
        </w:rPr>
        <w:instrText xml:space="preserve"> ADDIN ZOTERO_ITEM CSL_CITATION {"citationID":"l2z7B4y3","properties":{"formattedCitation":"(Nayak &amp; Mishra, 2014)","plainCitation":"(Nayak &amp; Mishra, 2014)","noteIndex":0},"citationItems":[{"id":85,"uris":["http://zotero.org/users/local/IsjgGfSZ/items/ZMT7KGEL"],"itemData":{"id":85,"type":"article-journal","container-title":"Management Review: An International Journal","issue":"2","journalAbbreviation":"Management Review: An International Journal","note":"publisher-place: Kansbahal, India\npublisher: IIPM-School of Management","page":"4","title":"Evolution of Insurance Sector: A Global Perspective","volume":"9","author":[{"family":"Nayak","given":"Niranjan"},{"family":"Mishra","given":"Rohita Kumar"}],"issued":{"date-parts":[["2014"]]}}}],"schema":"https://github.com/citation-style-language/schema/raw/master/csl-citation.json"} </w:instrText>
      </w:r>
      <w:r w:rsidR="00170950">
        <w:rPr>
          <w:rFonts w:ascii="Times New Roman" w:hAnsi="Times New Roman" w:cs="Times New Roman"/>
        </w:rPr>
        <w:fldChar w:fldCharType="separate"/>
      </w:r>
      <w:r w:rsidRPr="00170950" w:rsidR="00170950">
        <w:rPr>
          <w:rFonts w:ascii="Times New Roman" w:hAnsi="Times New Roman" w:cs="Times New Roman"/>
        </w:rPr>
        <w:t>(Nayak &amp; Mishra, 2014)</w:t>
      </w:r>
      <w:r w:rsidR="00170950">
        <w:rPr>
          <w:rFonts w:ascii="Times New Roman" w:hAnsi="Times New Roman" w:cs="Times New Roman"/>
        </w:rPr>
        <w:fldChar w:fldCharType="end"/>
      </w:r>
      <w:r w:rsidR="00991B0F">
        <w:rPr>
          <w:rFonts w:ascii="Times New Roman" w:hAnsi="Times New Roman" w:cs="Times New Roman"/>
        </w:rPr>
        <w:t>.</w:t>
      </w:r>
      <w:r w:rsidR="00E24433">
        <w:rPr>
          <w:rFonts w:ascii="Times New Roman" w:hAnsi="Times New Roman" w:cs="Times New Roman"/>
        </w:rPr>
        <w:t xml:space="preserve"> </w:t>
      </w:r>
      <w:r w:rsidR="00AF7F1C">
        <w:rPr>
          <w:rFonts w:ascii="Times New Roman" w:hAnsi="Times New Roman" w:cs="Times New Roman"/>
        </w:rPr>
        <w:t xml:space="preserve">For AA Insurance, they could have </w:t>
      </w:r>
      <w:r w:rsidR="00AF7F1C">
        <w:rPr>
          <w:rFonts w:ascii="Times New Roman" w:hAnsi="Times New Roman" w:cs="Times New Roman"/>
        </w:rPr>
        <w:t xml:space="preserve">likely transitioned</w:t>
      </w:r>
      <w:r w:rsidR="00AF7F1C">
        <w:rPr>
          <w:rFonts w:ascii="Times New Roman" w:hAnsi="Times New Roman" w:cs="Times New Roman"/>
        </w:rPr>
        <w:t xml:space="preserve"> to </w:t>
      </w:r>
      <w:r w:rsidR="00AF7F1C">
        <w:rPr>
          <w:rFonts w:ascii="Times New Roman" w:hAnsi="Times New Roman" w:cs="Times New Roman"/>
        </w:rPr>
        <w:t xml:space="preserve">leverage</w:t>
      </w:r>
      <w:r w:rsidR="00AF7F1C">
        <w:rPr>
          <w:rFonts w:ascii="Times New Roman" w:hAnsi="Times New Roman" w:cs="Times New Roman"/>
        </w:rPr>
        <w:t xml:space="preserve"> the use of computer technology in their financial transactions. </w:t>
      </w:r>
      <w:r w:rsidRPr="00E4360F" w:rsidR="00E4360F">
        <w:rPr>
          <w:rFonts w:ascii="Times New Roman" w:hAnsi="Times New Roman" w:cs="Times New Roman"/>
        </w:rPr>
        <w:t xml:space="preserve">This </w:t>
      </w:r>
      <w:r w:rsidRPr="00E4360F" w:rsidR="00E4360F">
        <w:rPr>
          <w:rFonts w:ascii="Times New Roman" w:hAnsi="Times New Roman" w:cs="Times New Roman"/>
        </w:rPr>
        <w:t>necessitated</w:t>
      </w:r>
      <w:r w:rsidRPr="00E4360F" w:rsidR="00E4360F">
        <w:rPr>
          <w:rFonts w:ascii="Times New Roman" w:hAnsi="Times New Roman" w:cs="Times New Roman"/>
        </w:rPr>
        <w:t xml:space="preserve"> a growing number of IT specialists focused on implementing, </w:t>
      </w:r>
      <w:r w:rsidRPr="00E4360F" w:rsidR="00E4360F">
        <w:rPr>
          <w:rFonts w:ascii="Times New Roman" w:hAnsi="Times New Roman" w:cs="Times New Roman"/>
        </w:rPr>
        <w:t>maintaining</w:t>
      </w:r>
      <w:r w:rsidRPr="00E4360F" w:rsidR="00E4360F">
        <w:rPr>
          <w:rFonts w:ascii="Times New Roman" w:hAnsi="Times New Roman" w:cs="Times New Roman"/>
        </w:rPr>
        <w:t>, and integrating new software systems, managing complex datasets, and automating processes to boost productivity and reduce costs</w:t>
      </w:r>
      <w:r w:rsidR="007767E2">
        <w:rPr>
          <w:rFonts w:ascii="Times New Roman" w:hAnsi="Times New Roman" w:cs="Times New Roman"/>
        </w:rPr>
        <w:t xml:space="preserve"> </w:t>
      </w:r>
      <w:r w:rsidR="007767E2">
        <w:rPr>
          <w:rFonts w:ascii="Times New Roman" w:hAnsi="Times New Roman" w:cs="Times New Roman"/>
        </w:rPr>
        <w:fldChar w:fldCharType="begin"/>
      </w:r>
      <w:r w:rsidR="007767E2">
        <w:rPr>
          <w:rFonts w:ascii="Times New Roman" w:hAnsi="Times New Roman" w:cs="Times New Roman"/>
        </w:rPr>
        <w:instrText xml:space="preserve"> ADDIN ZOTERO_ITEM CSL_CITATION {"citationID":"1bWQNiRV","properties":{"formattedCitation":"(Pearson, 1997)","plainCitation":"(Pearson, 1997)","noteIndex":0},"citationItems":[{"id":88,"uris":["http://zotero.org/users/local/IsjgGfSZ/items/MA8QD5V7"],"itemData":{"id":88,"type":"article-journal","container-title":"The Economic History Review","issue":"2","journalAbbreviation":"The Economic History Review","page":"235-256","title":"Towards an Historical Model of Services Innovation: The Case of the Insurance Industry, 1700–1914","volume":"50","author":[{"family":"Pearson","given":"Robin"}],"issued":{"date-parts":[["1997"]]}}}],"schema":"https://github.com/citation-style-language/schema/raw/master/csl-citation.json"} </w:instrText>
      </w:r>
      <w:r w:rsidR="007767E2">
        <w:rPr>
          <w:rFonts w:ascii="Times New Roman" w:hAnsi="Times New Roman" w:cs="Times New Roman"/>
        </w:rPr>
        <w:fldChar w:fldCharType="separate"/>
      </w:r>
      <w:r w:rsidRPr="007767E2" w:rsidR="007767E2">
        <w:rPr>
          <w:rFonts w:ascii="Times New Roman" w:hAnsi="Times New Roman" w:cs="Times New Roman"/>
        </w:rPr>
        <w:t>(Pearson, 1997)</w:t>
      </w:r>
      <w:r w:rsidR="007767E2">
        <w:rPr>
          <w:rFonts w:ascii="Times New Roman" w:hAnsi="Times New Roman" w:cs="Times New Roman"/>
        </w:rPr>
        <w:fldChar w:fldCharType="end"/>
      </w:r>
      <w:r w:rsidR="00E4360F">
        <w:rPr>
          <w:rFonts w:ascii="Times New Roman" w:hAnsi="Times New Roman" w:cs="Times New Roman"/>
        </w:rPr>
        <w:t>.</w:t>
      </w:r>
      <w:r w:rsidR="00AA1365">
        <w:rPr>
          <w:rFonts w:ascii="Times New Roman" w:hAnsi="Times New Roman" w:cs="Times New Roman"/>
        </w:rPr>
        <w:t xml:space="preserve"> </w:t>
      </w:r>
      <w:r w:rsidR="00317BAF">
        <w:rPr>
          <w:rFonts w:ascii="Times New Roman" w:hAnsi="Times New Roman" w:cs="Times New Roman"/>
        </w:rPr>
        <w:t xml:space="preserve">This period also began </w:t>
      </w:r>
      <w:r w:rsidRPr="00317BAF" w:rsidR="00317BAF">
        <w:rPr>
          <w:rFonts w:ascii="Times New Roman" w:hAnsi="Times New Roman" w:cs="Times New Roman"/>
        </w:rPr>
        <w:t xml:space="preserve">the rapid growth of direct marketing techniques, </w:t>
      </w:r>
      <w:r w:rsidRPr="00317BAF" w:rsidR="00317BAF">
        <w:rPr>
          <w:rFonts w:ascii="Times New Roman" w:hAnsi="Times New Roman" w:cs="Times New Roman"/>
        </w:rPr>
        <w:t>facilitated</w:t>
      </w:r>
      <w:r w:rsidRPr="00317BAF" w:rsidR="00317BAF">
        <w:rPr>
          <w:rFonts w:ascii="Times New Roman" w:hAnsi="Times New Roman" w:cs="Times New Roman"/>
        </w:rPr>
        <w:t xml:space="preserve"> by </w:t>
      </w:r>
      <w:r w:rsidRPr="00317BAF" w:rsidR="00317BAF">
        <w:rPr>
          <w:rFonts w:ascii="Times New Roman" w:hAnsi="Times New Roman" w:cs="Times New Roman"/>
        </w:rPr>
        <w:t>new technologies</w:t>
      </w:r>
      <w:r w:rsidRPr="00317BAF" w:rsidR="00317BAF">
        <w:rPr>
          <w:rFonts w:ascii="Times New Roman" w:hAnsi="Times New Roman" w:cs="Times New Roman"/>
        </w:rPr>
        <w:t xml:space="preserve"> like telesales and the nascent internet.</w:t>
      </w:r>
      <w:r w:rsidR="00194674">
        <w:rPr>
          <w:rFonts w:ascii="Times New Roman" w:hAnsi="Times New Roman" w:cs="Times New Roman"/>
        </w:rPr>
        <w:t xml:space="preserve"> B</w:t>
      </w:r>
      <w:r w:rsidRPr="00317BAF" w:rsidR="00317BAF">
        <w:rPr>
          <w:rFonts w:ascii="Times New Roman" w:hAnsi="Times New Roman" w:cs="Times New Roman"/>
        </w:rPr>
        <w:t xml:space="preserve">y 1995, the foundations for selling insurance online were being </w:t>
      </w:r>
      <w:r w:rsidRPr="00317BAF" w:rsidR="00317BAF">
        <w:rPr>
          <w:rFonts w:ascii="Times New Roman" w:hAnsi="Times New Roman" w:cs="Times New Roman"/>
        </w:rPr>
        <w:t>established</w:t>
      </w:r>
      <w:r w:rsidRPr="00317BAF" w:rsidR="00317BAF">
        <w:rPr>
          <w:rFonts w:ascii="Times New Roman" w:hAnsi="Times New Roman" w:cs="Times New Roman"/>
        </w:rPr>
        <w:t xml:space="preserve"> in the United States</w:t>
      </w:r>
      <w:r w:rsidR="004233CF">
        <w:rPr>
          <w:rFonts w:ascii="Times New Roman" w:hAnsi="Times New Roman" w:cs="Times New Roman"/>
        </w:rPr>
        <w:t>.</w:t>
      </w:r>
      <w:r w:rsidRPr="00317BAF" w:rsidR="00317BAF">
        <w:rPr>
          <w:rFonts w:ascii="Times New Roman" w:hAnsi="Times New Roman" w:cs="Times New Roman"/>
        </w:rPr>
        <w:t xml:space="preserve"> This created a demand for employees skilled in telesales, internet sales, and digital marketing</w:t>
      </w:r>
      <w:r w:rsidR="00D2734C">
        <w:rPr>
          <w:rFonts w:ascii="Times New Roman" w:hAnsi="Times New Roman" w:cs="Times New Roman"/>
        </w:rPr>
        <w:t xml:space="preserve"> </w:t>
      </w:r>
      <w:r w:rsidR="00D2734C">
        <w:rPr>
          <w:rFonts w:ascii="Times New Roman" w:hAnsi="Times New Roman" w:cs="Times New Roman"/>
        </w:rPr>
        <w:fldChar w:fldCharType="begin"/>
      </w:r>
      <w:r w:rsidR="00D2734C">
        <w:rPr>
          <w:rFonts w:ascii="Times New Roman" w:hAnsi="Times New Roman" w:cs="Times New Roman"/>
        </w:rPr>
        <w:instrText xml:space="preserve"> ADDIN ZOTERO_ITEM CSL_CITATION {"citationID":"p0OPouHt","properties":{"formattedCitation":"(Pearson, 2002)","plainCitation":"(Pearson, 2002)","noteIndex":0},"citationItems":[{"id":91,"uris":["http://zotero.org/users/local/IsjgGfSZ/items/IVNHW6QI"],"itemData":{"id":91,"type":"article-journal","container-title":"Accounting, Business &amp; Financial History","DOI":"10.1080/09585200210164610","ISSN":"0958-5206","issue":"3","journalAbbreviation":"Accounting, Business &amp; Financial History","note":"publisher: Routledge","page":"487-504","title":"Growth, crisis and change in the insurance industry: a retrospect","volume":"12","author":[{"family":"Pearson","given":"Robin"}],"issued":{"date-parts":[["2002",11,1]]}}}],"schema":"https://github.com/citation-style-language/schema/raw/master/csl-citation.json"} </w:instrText>
      </w:r>
      <w:r w:rsidR="00D2734C">
        <w:rPr>
          <w:rFonts w:ascii="Times New Roman" w:hAnsi="Times New Roman" w:cs="Times New Roman"/>
        </w:rPr>
        <w:fldChar w:fldCharType="separate"/>
      </w:r>
      <w:r w:rsidRPr="00D2734C" w:rsidR="00D2734C">
        <w:rPr>
          <w:rFonts w:ascii="Times New Roman" w:hAnsi="Times New Roman" w:cs="Times New Roman"/>
        </w:rPr>
        <w:t>(Pearson, 2002)</w:t>
      </w:r>
      <w:r w:rsidR="00D2734C">
        <w:rPr>
          <w:rFonts w:ascii="Times New Roman" w:hAnsi="Times New Roman" w:cs="Times New Roman"/>
        </w:rPr>
        <w:fldChar w:fldCharType="end"/>
      </w:r>
      <w:r w:rsidRPr="00317BAF" w:rsidR="00317BAF">
        <w:rPr>
          <w:rFonts w:ascii="Times New Roman" w:hAnsi="Times New Roman" w:cs="Times New Roman"/>
        </w:rPr>
        <w:t>.</w:t>
      </w:r>
      <w:r w:rsidR="0079732F">
        <w:rPr>
          <w:rFonts w:ascii="Times New Roman" w:hAnsi="Times New Roman" w:cs="Times New Roman"/>
        </w:rPr>
        <w:t xml:space="preserve">  </w:t>
      </w:r>
      <w:r w:rsidR="0079732F">
        <w:rPr>
          <w:rFonts w:ascii="Times New Roman" w:hAnsi="Times New Roman" w:cs="Times New Roman"/>
        </w:rPr>
        <w:t xml:space="preserve">For AA Insurance, they </w:t>
      </w:r>
      <w:r w:rsidR="0079732F">
        <w:rPr>
          <w:rFonts w:ascii="Times New Roman" w:hAnsi="Times New Roman" w:cs="Times New Roman"/>
        </w:rPr>
        <w:t xml:space="preserve">likely have</w:t>
      </w:r>
      <w:r w:rsidR="0079732F">
        <w:rPr>
          <w:rFonts w:ascii="Times New Roman" w:hAnsi="Times New Roman" w:cs="Times New Roman"/>
        </w:rPr>
        <w:t xml:space="preserve"> employees skilled in tele</w:t>
      </w:r>
      <w:r w:rsidR="00020A1E">
        <w:rPr>
          <w:rFonts w:ascii="Times New Roman" w:hAnsi="Times New Roman" w:cs="Times New Roman"/>
        </w:rPr>
        <w:t>sales</w:t>
      </w:r>
      <w:r w:rsidR="0079732F">
        <w:rPr>
          <w:rFonts w:ascii="Times New Roman" w:hAnsi="Times New Roman" w:cs="Times New Roman"/>
        </w:rPr>
        <w:t xml:space="preserve"> and digital marketing</w:t>
      </w:r>
      <w:r w:rsidR="004422B2">
        <w:rPr>
          <w:rFonts w:ascii="Times New Roman" w:hAnsi="Times New Roman" w:cs="Times New Roman"/>
        </w:rPr>
        <w:t xml:space="preserve"> to sell their insurance through the phone and online.</w:t>
      </w:r>
    </w:p>
    <w:p w:rsidR="002E353C" w:rsidP="00AA1365" w:rsidRDefault="00317BAF" w14:paraId="2BE149FF" w14:textId="7F573CB7">
      <w:pPr>
        <w:spacing w:line="480" w:lineRule="auto"/>
        <w:ind w:firstLine="720"/>
        <w:rPr>
          <w:rFonts w:ascii="Times New Roman" w:hAnsi="Times New Roman" w:cs="Times New Roman"/>
        </w:rPr>
      </w:pPr>
      <w:r>
        <w:rPr>
          <w:rFonts w:ascii="Times New Roman" w:hAnsi="Times New Roman" w:cs="Times New Roman"/>
        </w:rPr>
        <w:t xml:space="preserve">Along </w:t>
      </w:r>
      <w:r w:rsidR="005D42F3">
        <w:rPr>
          <w:rFonts w:ascii="Times New Roman" w:hAnsi="Times New Roman" w:cs="Times New Roman"/>
        </w:rPr>
        <w:t>with IT specialists</w:t>
      </w:r>
      <w:r w:rsidR="00FF58A5">
        <w:rPr>
          <w:rFonts w:ascii="Times New Roman" w:hAnsi="Times New Roman" w:cs="Times New Roman"/>
        </w:rPr>
        <w:t xml:space="preserve"> and marketing employees</w:t>
      </w:r>
      <w:r w:rsidR="005D42F3">
        <w:rPr>
          <w:rFonts w:ascii="Times New Roman" w:hAnsi="Times New Roman" w:cs="Times New Roman"/>
        </w:rPr>
        <w:t>,</w:t>
      </w:r>
      <w:r w:rsidR="00DD23EE">
        <w:rPr>
          <w:rFonts w:ascii="Times New Roman" w:hAnsi="Times New Roman" w:cs="Times New Roman"/>
        </w:rPr>
        <w:t xml:space="preserve"> roles such as i</w:t>
      </w:r>
      <w:r w:rsidRPr="00E24433" w:rsidR="00E24433">
        <w:rPr>
          <w:rFonts w:ascii="Times New Roman" w:hAnsi="Times New Roman" w:cs="Times New Roman"/>
        </w:rPr>
        <w:t xml:space="preserve">nsurance agents and brokers, </w:t>
      </w:r>
      <w:r w:rsidR="00C373D1">
        <w:rPr>
          <w:rFonts w:ascii="Times New Roman" w:hAnsi="Times New Roman" w:cs="Times New Roman"/>
        </w:rPr>
        <w:t>were</w:t>
      </w:r>
      <w:r w:rsidRPr="00E24433" w:rsidR="00E24433">
        <w:rPr>
          <w:rFonts w:ascii="Times New Roman" w:hAnsi="Times New Roman" w:cs="Times New Roman"/>
        </w:rPr>
        <w:t xml:space="preserve"> crucial for selling insurance products and accepting premium contributions</w:t>
      </w:r>
      <w:r w:rsidR="00DD23EE">
        <w:rPr>
          <w:rFonts w:ascii="Times New Roman" w:hAnsi="Times New Roman" w:cs="Times New Roman"/>
        </w:rPr>
        <w:t xml:space="preserve"> </w:t>
      </w:r>
      <w:r w:rsidR="00DD23EE">
        <w:rPr>
          <w:rFonts w:ascii="Times New Roman" w:hAnsi="Times New Roman" w:cs="Times New Roman"/>
        </w:rPr>
        <w:fldChar w:fldCharType="begin"/>
      </w:r>
      <w:r w:rsidR="00DD23EE">
        <w:rPr>
          <w:rFonts w:ascii="Times New Roman" w:hAnsi="Times New Roman" w:cs="Times New Roman"/>
        </w:rPr>
        <w:instrText xml:space="preserve"> ADDIN ZOTERO_ITEM CSL_CITATION {"citationID":"nAXRmk6N","properties":{"formattedCitation":"(Masci, 2011)","plainCitation":"(Masci, 2011)","noteIndex":0},"citationItems":[{"id":86,"uris":["http://zotero.org/users/local/IsjgGfSZ/items/LG9K2TAP"],"itemData":{"id":86,"type":"article-journal","container-title":"Business and Public Administration Studies","issue":"1","journalAbbreviation":"Business and Public Administration Studies","note":"publisher: University of Rome","page":"25-25","title":"The History of Insurance: Risk, Uncertainty and Entrepreneurship","volume":"6","author":[{"family":"Masci","given":"Pietro"}],"issued":{"date-parts":[["2011"]]}}}],"schema":"https://github.com/citation-style-language/schema/raw/master/csl-citation.json"} </w:instrText>
      </w:r>
      <w:r w:rsidR="00DD23EE">
        <w:rPr>
          <w:rFonts w:ascii="Times New Roman" w:hAnsi="Times New Roman" w:cs="Times New Roman"/>
        </w:rPr>
        <w:fldChar w:fldCharType="separate"/>
      </w:r>
      <w:r w:rsidRPr="00DD23EE" w:rsidR="00DD23EE">
        <w:rPr>
          <w:rFonts w:ascii="Times New Roman" w:hAnsi="Times New Roman" w:cs="Times New Roman"/>
        </w:rPr>
        <w:t>(Masci, 2011)</w:t>
      </w:r>
      <w:r w:rsidR="00DD23EE">
        <w:rPr>
          <w:rFonts w:ascii="Times New Roman" w:hAnsi="Times New Roman" w:cs="Times New Roman"/>
        </w:rPr>
        <w:fldChar w:fldCharType="end"/>
      </w:r>
      <w:r w:rsidR="00DD23EE">
        <w:rPr>
          <w:rFonts w:ascii="Times New Roman" w:hAnsi="Times New Roman" w:cs="Times New Roman"/>
        </w:rPr>
        <w:t>,</w:t>
      </w:r>
      <w:r w:rsidR="00C373D1">
        <w:rPr>
          <w:rFonts w:ascii="Times New Roman" w:hAnsi="Times New Roman" w:cs="Times New Roman"/>
        </w:rPr>
        <w:t xml:space="preserve"> </w:t>
      </w:r>
      <w:r w:rsidRPr="00C373D1" w:rsidR="00C373D1">
        <w:rPr>
          <w:rFonts w:ascii="Times New Roman" w:hAnsi="Times New Roman" w:cs="Times New Roman"/>
        </w:rPr>
        <w:t>underwriters and actuaries were responsible for assessing risk, setting prices for insurance, and calculating the value of annuities and other financial products</w:t>
      </w:r>
      <w:r w:rsidR="00982D64">
        <w:rPr>
          <w:rFonts w:ascii="Times New Roman" w:hAnsi="Times New Roman" w:cs="Times New Roman"/>
        </w:rPr>
        <w:t xml:space="preserve"> </w:t>
      </w:r>
      <w:r w:rsidR="00982D64">
        <w:rPr>
          <w:rFonts w:ascii="Times New Roman" w:hAnsi="Times New Roman" w:cs="Times New Roman"/>
        </w:rPr>
        <w:fldChar w:fldCharType="begin"/>
      </w:r>
      <w:r w:rsidR="00982D64">
        <w:rPr>
          <w:rFonts w:ascii="Times New Roman" w:hAnsi="Times New Roman" w:cs="Times New Roman"/>
        </w:rPr>
        <w:instrText xml:space="preserve"> ADDIN ZOTERO_ITEM CSL_CITATION {"citationID":"IV9gKFL6","properties":{"formattedCitation":"(Jenkins &amp; Yoneyama, 2024)","plainCitation":"(Jenkins &amp; Yoneyama, 2024)","noteIndex":0},"citationItems":[{"id":87,"uris":["http://zotero.org/users/local/IsjgGfSZ/items/P8C97RLB"],"itemData":{"id":87,"type":"book","publisher":"Routledge","title":"The History of Insurance Vol 5","author":[{"family":"Jenkins","given":"David"},{"family":"Yoneyama","given":"Takau"}],"issued":{"date-parts":[["2024"]]}}}],"schema":"https://github.com/citation-style-language/schema/raw/master/csl-citation.json"} </w:instrText>
      </w:r>
      <w:r w:rsidR="00982D64">
        <w:rPr>
          <w:rFonts w:ascii="Times New Roman" w:hAnsi="Times New Roman" w:cs="Times New Roman"/>
        </w:rPr>
        <w:fldChar w:fldCharType="separate"/>
      </w:r>
      <w:r w:rsidRPr="00982D64" w:rsidR="00982D64">
        <w:rPr>
          <w:rFonts w:ascii="Times New Roman" w:hAnsi="Times New Roman" w:cs="Times New Roman"/>
        </w:rPr>
        <w:t xml:space="preserve">(Jenkins &amp; </w:t>
      </w:r>
      <w:r w:rsidRPr="00982D64" w:rsidR="00982D64">
        <w:rPr>
          <w:rFonts w:ascii="Times New Roman" w:hAnsi="Times New Roman" w:cs="Times New Roman"/>
        </w:rPr>
        <w:t>Yoneyama, 2024)</w:t>
      </w:r>
      <w:r w:rsidR="00982D64">
        <w:rPr>
          <w:rFonts w:ascii="Times New Roman" w:hAnsi="Times New Roman" w:cs="Times New Roman"/>
        </w:rPr>
        <w:fldChar w:fldCharType="end"/>
      </w:r>
      <w:r w:rsidR="00DD33B3">
        <w:rPr>
          <w:rFonts w:ascii="Times New Roman" w:hAnsi="Times New Roman" w:cs="Times New Roman"/>
        </w:rPr>
        <w:t>.</w:t>
      </w:r>
      <w:r w:rsidR="00E4360F">
        <w:rPr>
          <w:rFonts w:ascii="Times New Roman" w:hAnsi="Times New Roman" w:cs="Times New Roman"/>
        </w:rPr>
        <w:t xml:space="preserve"> </w:t>
      </w:r>
      <w:r w:rsidR="00BD56B4">
        <w:rPr>
          <w:rFonts w:ascii="Times New Roman" w:hAnsi="Times New Roman" w:cs="Times New Roman"/>
        </w:rPr>
        <w:t>AA insurance</w:t>
      </w:r>
      <w:r w:rsidR="00A22D37">
        <w:rPr>
          <w:rFonts w:ascii="Times New Roman" w:hAnsi="Times New Roman" w:cs="Times New Roman"/>
        </w:rPr>
        <w:t xml:space="preserve"> likely leveraged IT specialists </w:t>
      </w:r>
      <w:r w:rsidR="003C4C6B">
        <w:rPr>
          <w:rFonts w:ascii="Times New Roman" w:hAnsi="Times New Roman" w:cs="Times New Roman"/>
        </w:rPr>
        <w:t xml:space="preserve">and marketing employees </w:t>
      </w:r>
      <w:r w:rsidR="00A22D37">
        <w:rPr>
          <w:rFonts w:ascii="Times New Roman" w:hAnsi="Times New Roman" w:cs="Times New Roman"/>
        </w:rPr>
        <w:t>along with insurance agents, brokers, underwrites and actuaries to address day to day operations.</w:t>
      </w:r>
    </w:p>
    <w:p w:rsidR="00DE18D3" w:rsidP="00A51384" w:rsidRDefault="00DE18D3" w14:paraId="0BA307A6" w14:textId="1FD2A127">
      <w:pPr>
        <w:spacing w:line="480" w:lineRule="auto"/>
        <w:ind w:firstLine="720"/>
        <w:rPr>
          <w:rFonts w:ascii="Times New Roman" w:hAnsi="Times New Roman" w:cs="Times New Roman"/>
        </w:rPr>
      </w:pPr>
      <w:r w:rsidRPr="00DE18D3">
        <w:rPr>
          <w:rFonts w:ascii="Times New Roman" w:hAnsi="Times New Roman" w:cs="Times New Roman"/>
        </w:rPr>
        <w:t>While formal Enterprise Architecture</w:t>
      </w:r>
      <w:r>
        <w:rPr>
          <w:rFonts w:ascii="Times New Roman" w:hAnsi="Times New Roman" w:cs="Times New Roman"/>
        </w:rPr>
        <w:t xml:space="preserve"> (EA)</w:t>
      </w:r>
      <w:r w:rsidRPr="00DE18D3">
        <w:rPr>
          <w:rFonts w:ascii="Times New Roman" w:hAnsi="Times New Roman" w:cs="Times New Roman"/>
        </w:rPr>
        <w:t xml:space="preserve"> frameworks like TOGAF might not have been universally adopted or fully defined in all insurance companies </w:t>
      </w:r>
      <w:r w:rsidR="00AF7A76">
        <w:rPr>
          <w:rFonts w:ascii="Times New Roman" w:hAnsi="Times New Roman" w:cs="Times New Roman"/>
        </w:rPr>
        <w:t>between</w:t>
      </w:r>
      <w:r w:rsidRPr="00DE18D3">
        <w:rPr>
          <w:rFonts w:ascii="Times New Roman" w:hAnsi="Times New Roman" w:cs="Times New Roman"/>
        </w:rPr>
        <w:t xml:space="preserve"> </w:t>
      </w:r>
      <w:r w:rsidR="00BD56B4">
        <w:rPr>
          <w:rFonts w:ascii="Times New Roman" w:hAnsi="Times New Roman" w:cs="Times New Roman"/>
        </w:rPr>
        <w:t>1994-1999</w:t>
      </w:r>
      <w:r w:rsidRPr="00DE18D3">
        <w:rPr>
          <w:rFonts w:ascii="Times New Roman" w:hAnsi="Times New Roman" w:cs="Times New Roman"/>
        </w:rPr>
        <w:t xml:space="preserve"> period</w:t>
      </w:r>
      <w:r w:rsidR="00EC3014">
        <w:rPr>
          <w:rFonts w:ascii="Times New Roman" w:hAnsi="Times New Roman" w:cs="Times New Roman"/>
        </w:rPr>
        <w:t xml:space="preserve"> </w:t>
      </w:r>
      <w:r w:rsidR="00742C87">
        <w:rPr>
          <w:rFonts w:ascii="Times New Roman" w:hAnsi="Times New Roman" w:cs="Times New Roman"/>
        </w:rPr>
        <w:fldChar w:fldCharType="begin"/>
      </w:r>
      <w:r w:rsidR="00EC3014">
        <w:rPr>
          <w:rFonts w:ascii="Times New Roman" w:hAnsi="Times New Roman" w:cs="Times New Roman"/>
        </w:rPr>
        <w:instrText xml:space="preserve"> ADDIN ZOTERO_ITEM CSL_CITATION {"citationID":"Pu75cyGG","properties":{"formattedCitation":"(Schimpfle, 2017)","plainCitation":"(Schimpfle, 2017)","noteIndex":0},"citationItems":[{"id":90,"uris":["http://zotero.org/users/local/IsjgGfSZ/items/DPIRTB9X"],"itemData":{"id":90,"type":"thesis","event-place":"Munich, Germany","publisher":"Technische Universität München","publisher-place":"Munich, Germany","title":"The Role of Architecture in a Scaled Agile Organization - A Case Study in the Insurance Industry","author":[{"family":"Schimpfle","given":"Christina"}],"issued":{"date-parts":[["2017"]]}}}],"schema":"https://github.com/citation-style-language/schema/raw/master/csl-citation.json"} </w:instrText>
      </w:r>
      <w:r w:rsidR="00742C87">
        <w:rPr>
          <w:rFonts w:ascii="Times New Roman" w:hAnsi="Times New Roman" w:cs="Times New Roman"/>
        </w:rPr>
        <w:fldChar w:fldCharType="separate"/>
      </w:r>
      <w:r w:rsidRPr="00EC3014" w:rsidR="00EC3014">
        <w:rPr>
          <w:rFonts w:ascii="Times New Roman" w:hAnsi="Times New Roman" w:cs="Times New Roman"/>
        </w:rPr>
        <w:t>(Schimpfle, 2017)</w:t>
      </w:r>
      <w:r w:rsidR="00742C87">
        <w:rPr>
          <w:rFonts w:ascii="Times New Roman" w:hAnsi="Times New Roman" w:cs="Times New Roman"/>
        </w:rPr>
        <w:fldChar w:fldCharType="end"/>
      </w:r>
      <w:r w:rsidRPr="00DE18D3">
        <w:rPr>
          <w:rFonts w:ascii="Times New Roman" w:hAnsi="Times New Roman" w:cs="Times New Roman"/>
        </w:rPr>
        <w:t>, the challenges that EA aims to solve—such as streamlining processes, improving customer experience, reducing costs, aligning business and IT, and developing a clear understanding of business processes and data models—were actively being addressed</w:t>
      </w:r>
      <w:r w:rsidR="00133004">
        <w:rPr>
          <w:rFonts w:ascii="Times New Roman" w:hAnsi="Times New Roman" w:cs="Times New Roman"/>
        </w:rPr>
        <w:t xml:space="preserve"> during this period</w:t>
      </w:r>
      <w:r w:rsidR="00EC3014">
        <w:rPr>
          <w:rFonts w:ascii="Times New Roman" w:hAnsi="Times New Roman" w:cs="Times New Roman"/>
        </w:rPr>
        <w:t xml:space="preserve"> </w:t>
      </w:r>
      <w:r w:rsidR="00EC3014">
        <w:rPr>
          <w:rFonts w:ascii="Times New Roman" w:hAnsi="Times New Roman" w:cs="Times New Roman"/>
        </w:rPr>
        <w:fldChar w:fldCharType="begin"/>
      </w:r>
      <w:r w:rsidR="00EC3014">
        <w:rPr>
          <w:rFonts w:ascii="Times New Roman" w:hAnsi="Times New Roman" w:cs="Times New Roman"/>
        </w:rPr>
        <w:instrText xml:space="preserve"> ADDIN ZOTERO_ITEM CSL_CITATION {"citationID":"LegJdH9X","properties":{"formattedCitation":"(Prawira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sidR="00EC3014">
        <w:rPr>
          <w:rFonts w:ascii="Times New Roman" w:hAnsi="Times New Roman" w:cs="Times New Roman"/>
        </w:rPr>
        <w:fldChar w:fldCharType="separate"/>
      </w:r>
      <w:r w:rsidRPr="00EC3014" w:rsidR="00EC3014">
        <w:rPr>
          <w:rFonts w:ascii="Times New Roman" w:hAnsi="Times New Roman" w:cs="Times New Roman"/>
        </w:rPr>
        <w:t>(Prawira et al., 2023)</w:t>
      </w:r>
      <w:r w:rsidR="00EC3014">
        <w:rPr>
          <w:rFonts w:ascii="Times New Roman" w:hAnsi="Times New Roman" w:cs="Times New Roman"/>
        </w:rPr>
        <w:fldChar w:fldCharType="end"/>
      </w:r>
      <w:r w:rsidR="00AF7F1C">
        <w:rPr>
          <w:rFonts w:ascii="Times New Roman" w:hAnsi="Times New Roman" w:cs="Times New Roman"/>
        </w:rPr>
        <w:t>.</w:t>
      </w:r>
      <w:r w:rsidR="00403197">
        <w:rPr>
          <w:rFonts w:ascii="Times New Roman" w:hAnsi="Times New Roman" w:cs="Times New Roman"/>
        </w:rPr>
        <w:t xml:space="preserve"> AA insurance likely </w:t>
      </w:r>
      <w:r w:rsidR="00E77EF9">
        <w:rPr>
          <w:rFonts w:ascii="Times New Roman" w:hAnsi="Times New Roman" w:cs="Times New Roman"/>
        </w:rPr>
        <w:t>implemented</w:t>
      </w:r>
      <w:r w:rsidR="00403197">
        <w:rPr>
          <w:rFonts w:ascii="Times New Roman" w:hAnsi="Times New Roman" w:cs="Times New Roman"/>
        </w:rPr>
        <w:t xml:space="preserve"> </w:t>
      </w:r>
      <w:r w:rsidR="007F34E4">
        <w:rPr>
          <w:rFonts w:ascii="Times New Roman" w:hAnsi="Times New Roman" w:cs="Times New Roman"/>
        </w:rPr>
        <w:t xml:space="preserve">an Enterprise Architecture framework </w:t>
      </w:r>
      <w:proofErr w:type="gramStart"/>
      <w:r w:rsidR="00403197">
        <w:rPr>
          <w:rFonts w:ascii="Times New Roman" w:hAnsi="Times New Roman" w:cs="Times New Roman"/>
        </w:rPr>
        <w:t>similar</w:t>
      </w:r>
      <w:r w:rsidR="007F34E4">
        <w:rPr>
          <w:rFonts w:ascii="Times New Roman" w:hAnsi="Times New Roman" w:cs="Times New Roman"/>
        </w:rPr>
        <w:t xml:space="preserve"> to</w:t>
      </w:r>
      <w:proofErr w:type="gramEnd"/>
      <w:r w:rsidR="00403197">
        <w:rPr>
          <w:rFonts w:ascii="Times New Roman" w:hAnsi="Times New Roman" w:cs="Times New Roman"/>
        </w:rPr>
        <w:t xml:space="preserve"> TOGAF in their processes.</w:t>
      </w:r>
    </w:p>
    <w:p w:rsidRPr="00EB66F0" w:rsidR="00634108" w:rsidP="00A34056" w:rsidRDefault="00634108" w14:paraId="7A4C8E01" w14:textId="52911022">
      <w:pPr>
        <w:spacing w:line="480" w:lineRule="auto"/>
        <w:rPr>
          <w:rFonts w:ascii="Times New Roman" w:hAnsi="Times New Roman" w:cs="Times New Roman"/>
          <w:b/>
          <w:bCs/>
        </w:rPr>
      </w:pPr>
      <w:r w:rsidRPr="00EB66F0">
        <w:rPr>
          <w:rFonts w:ascii="Times New Roman" w:hAnsi="Times New Roman" w:cs="Times New Roman"/>
          <w:b/>
          <w:bCs/>
        </w:rPr>
        <w:t xml:space="preserve">3. Framework </w:t>
      </w:r>
    </w:p>
    <w:p w:rsidR="00361281" w:rsidP="004C6352" w:rsidRDefault="004B38BD" w14:paraId="22DCA184" w14:textId="3D310741">
      <w:pPr>
        <w:spacing w:line="480" w:lineRule="auto"/>
        <w:rPr>
          <w:rFonts w:ascii="Times New Roman" w:hAnsi="Times New Roman" w:cs="Times New Roman"/>
        </w:rPr>
      </w:pPr>
      <w:r>
        <w:rPr>
          <w:rFonts w:ascii="Times New Roman" w:hAnsi="Times New Roman" w:cs="Times New Roman"/>
        </w:rPr>
        <w:tab/>
      </w:r>
    </w:p>
    <w:p w:rsidRPr="004C6352" w:rsidR="004C6352" w:rsidP="004C6352" w:rsidRDefault="004C6352" w14:paraId="7837C3D4" w14:textId="5C1DC10F">
      <w:pPr>
        <w:spacing w:line="480" w:lineRule="auto"/>
        <w:rPr>
          <w:rFonts w:ascii="Times New Roman" w:hAnsi="Times New Roman" w:cs="Times New Roman"/>
          <w:b/>
          <w:bCs/>
        </w:rPr>
      </w:pPr>
      <w:r w:rsidRPr="004C6352">
        <w:rPr>
          <w:rFonts w:ascii="Times New Roman" w:hAnsi="Times New Roman" w:cs="Times New Roman"/>
          <w:b/>
          <w:bCs/>
        </w:rPr>
        <w:t xml:space="preserve">4. </w:t>
      </w:r>
      <w:proofErr w:type="spellStart"/>
      <w:r w:rsidRPr="004C6352">
        <w:rPr>
          <w:rFonts w:ascii="Times New Roman" w:hAnsi="Times New Roman" w:cs="Times New Roman"/>
          <w:b/>
          <w:bCs/>
        </w:rPr>
        <w:t>Maori</w:t>
      </w:r>
      <w:proofErr w:type="spellEnd"/>
      <w:r w:rsidRPr="004C6352">
        <w:rPr>
          <w:rFonts w:ascii="Times New Roman" w:hAnsi="Times New Roman" w:cs="Times New Roman"/>
          <w:b/>
          <w:bCs/>
        </w:rPr>
        <w:t xml:space="preserve"> Inclusion</w:t>
      </w:r>
    </w:p>
    <w:p w:rsidRPr="00EA4DA9" w:rsidR="005F3018" w:rsidP="00A34056" w:rsidRDefault="004C6352" w14:paraId="2A34245A" w14:textId="79F7E5F6">
      <w:pPr>
        <w:spacing w:line="480" w:lineRule="auto"/>
        <w:rPr>
          <w:rFonts w:ascii="Times New Roman" w:hAnsi="Times New Roman" w:cs="Times New Roman"/>
          <w:b/>
          <w:bCs/>
        </w:rPr>
      </w:pPr>
      <w:r>
        <w:rPr>
          <w:rFonts w:ascii="Times New Roman" w:hAnsi="Times New Roman" w:cs="Times New Roman"/>
          <w:b/>
          <w:bCs/>
        </w:rPr>
        <w:t>5</w:t>
      </w:r>
      <w:r w:rsidRPr="00EA4DA9" w:rsidR="005F3018">
        <w:rPr>
          <w:rFonts w:ascii="Times New Roman" w:hAnsi="Times New Roman" w:cs="Times New Roman"/>
          <w:b/>
          <w:bCs/>
        </w:rPr>
        <w:t>. Conclusion</w:t>
      </w:r>
    </w:p>
    <w:p w:rsidRPr="00A475BE" w:rsidR="005F3018" w:rsidP="00A34056" w:rsidRDefault="004C2F7F" w14:paraId="4B4EBA37" w14:textId="1CF00F59">
      <w:pPr>
        <w:spacing w:line="480" w:lineRule="auto"/>
        <w:rPr>
          <w:rFonts w:ascii="Times New Roman" w:hAnsi="Times New Roman" w:cs="Times New Roman"/>
        </w:rPr>
      </w:pPr>
      <w:r>
        <w:rPr>
          <w:rFonts w:ascii="Times New Roman" w:hAnsi="Times New Roman" w:cs="Times New Roman"/>
        </w:rPr>
        <w:tab/>
      </w:r>
    </w:p>
    <w:p w:rsidR="00470AA7" w:rsidP="00A34056" w:rsidRDefault="004C6352" w14:paraId="2675545C" w14:textId="076E933E">
      <w:pPr>
        <w:spacing w:line="480" w:lineRule="auto"/>
        <w:rPr>
          <w:rFonts w:ascii="Times New Roman" w:hAnsi="Times New Roman" w:cs="Times New Roman"/>
          <w:b/>
          <w:bCs/>
        </w:rPr>
      </w:pPr>
      <w:r>
        <w:rPr>
          <w:rFonts w:ascii="Times New Roman" w:hAnsi="Times New Roman" w:cs="Times New Roman"/>
          <w:b/>
          <w:bCs/>
        </w:rPr>
        <w:t>6</w:t>
      </w:r>
      <w:r w:rsidRPr="00EA4DA9" w:rsidR="005F3018">
        <w:rPr>
          <w:rFonts w:ascii="Times New Roman" w:hAnsi="Times New Roman" w:cs="Times New Roman"/>
          <w:b/>
          <w:bCs/>
        </w:rPr>
        <w:t>. Reference</w:t>
      </w:r>
    </w:p>
    <w:p w:rsidRPr="004944F1" w:rsidR="004944F1" w:rsidP="004944F1" w:rsidRDefault="004944F1" w14:paraId="35A915A9" w14:textId="77777777">
      <w:pPr>
        <w:pStyle w:val="Bibliography"/>
        <w:rPr>
          <w:rFonts w:ascii="Times New Roman" w:hAnsi="Times New Roman" w:cs="Times New Roman"/>
        </w:rPr>
      </w:pPr>
      <w:r>
        <w:fldChar w:fldCharType="begin"/>
      </w:r>
      <w:r>
        <w:instrText xml:space="preserve"> ADDIN ZOTERO_BIBL {"uncited":[],"omitted":[],"custom":[]} CSL_BIBLIOGRAPHY </w:instrText>
      </w:r>
      <w:r>
        <w:fldChar w:fldCharType="separate"/>
      </w:r>
      <w:r w:rsidRPr="004944F1">
        <w:rPr>
          <w:rFonts w:ascii="Times New Roman" w:hAnsi="Times New Roman" w:cs="Times New Roman"/>
        </w:rPr>
        <w:t xml:space="preserve">Gillis, A. S. (2023, January 9). </w:t>
      </w:r>
      <w:r w:rsidRPr="004944F1">
        <w:rPr>
          <w:rFonts w:ascii="Times New Roman" w:hAnsi="Times New Roman" w:cs="Times New Roman"/>
          <w:i/>
          <w:iCs/>
        </w:rPr>
        <w:t>Enterprise architecture (EA) definition</w:t>
      </w:r>
      <w:r w:rsidRPr="004944F1">
        <w:rPr>
          <w:rFonts w:ascii="Times New Roman" w:hAnsi="Times New Roman" w:cs="Times New Roman"/>
        </w:rPr>
        <w:t xml:space="preserve">. TechTarget / </w:t>
      </w:r>
      <w:proofErr w:type="spellStart"/>
      <w:r w:rsidRPr="004944F1">
        <w:rPr>
          <w:rFonts w:ascii="Times New Roman" w:hAnsi="Times New Roman" w:cs="Times New Roman"/>
        </w:rPr>
        <w:t>SearchCIO</w:t>
      </w:r>
      <w:proofErr w:type="spellEnd"/>
      <w:r w:rsidRPr="004944F1">
        <w:rPr>
          <w:rFonts w:ascii="Times New Roman" w:hAnsi="Times New Roman" w:cs="Times New Roman"/>
        </w:rPr>
        <w:t>. https://www.techtarget.com/searchcio/definition/enterprise-architecture</w:t>
      </w:r>
    </w:p>
    <w:p w:rsidRPr="004944F1" w:rsidR="004944F1" w:rsidP="004944F1" w:rsidRDefault="004944F1" w14:paraId="32B0BD00" w14:textId="77777777">
      <w:pPr>
        <w:pStyle w:val="Bibliography"/>
        <w:rPr>
          <w:rFonts w:ascii="Times New Roman" w:hAnsi="Times New Roman" w:cs="Times New Roman"/>
        </w:rPr>
      </w:pPr>
      <w:r w:rsidRPr="004944F1">
        <w:rPr>
          <w:rFonts w:ascii="Times New Roman" w:hAnsi="Times New Roman" w:cs="Times New Roman"/>
        </w:rPr>
        <w:t xml:space="preserve">Jenkins, D., &amp; Yoneyama, T. (2024). </w:t>
      </w:r>
      <w:r w:rsidRPr="004944F1">
        <w:rPr>
          <w:rFonts w:ascii="Times New Roman" w:hAnsi="Times New Roman" w:cs="Times New Roman"/>
          <w:i/>
          <w:iCs/>
        </w:rPr>
        <w:t>The History of Insurance Vol 5</w:t>
      </w:r>
      <w:r w:rsidRPr="004944F1">
        <w:rPr>
          <w:rFonts w:ascii="Times New Roman" w:hAnsi="Times New Roman" w:cs="Times New Roman"/>
        </w:rPr>
        <w:t>. Routledge.</w:t>
      </w:r>
    </w:p>
    <w:p w:rsidRPr="004944F1" w:rsidR="004944F1" w:rsidP="004944F1" w:rsidRDefault="004944F1" w14:paraId="414F8337" w14:textId="77777777">
      <w:pPr>
        <w:pStyle w:val="Bibliography"/>
        <w:rPr>
          <w:rFonts w:ascii="Times New Roman" w:hAnsi="Times New Roman" w:cs="Times New Roman"/>
        </w:rPr>
      </w:pPr>
      <w:r w:rsidRPr="004944F1">
        <w:rPr>
          <w:rFonts w:ascii="Times New Roman" w:hAnsi="Times New Roman" w:cs="Times New Roman"/>
        </w:rPr>
        <w:t xml:space="preserve">Masci, P. (2011). The History of Insurance: Risk, Uncertainty and Entrepreneurship. </w:t>
      </w:r>
      <w:r w:rsidRPr="004944F1">
        <w:rPr>
          <w:rFonts w:ascii="Times New Roman" w:hAnsi="Times New Roman" w:cs="Times New Roman"/>
          <w:i/>
          <w:iCs/>
        </w:rPr>
        <w:t>Business and Public Administration Studies</w:t>
      </w:r>
      <w:r w:rsidRPr="004944F1">
        <w:rPr>
          <w:rFonts w:ascii="Times New Roman" w:hAnsi="Times New Roman" w:cs="Times New Roman"/>
        </w:rPr>
        <w:t xml:space="preserve">, </w:t>
      </w:r>
      <w:r w:rsidRPr="004944F1">
        <w:rPr>
          <w:rFonts w:ascii="Times New Roman" w:hAnsi="Times New Roman" w:cs="Times New Roman"/>
          <w:i/>
          <w:iCs/>
        </w:rPr>
        <w:t>6</w:t>
      </w:r>
      <w:r w:rsidRPr="004944F1">
        <w:rPr>
          <w:rFonts w:ascii="Times New Roman" w:hAnsi="Times New Roman" w:cs="Times New Roman"/>
        </w:rPr>
        <w:t>(1), 25–25.</w:t>
      </w:r>
    </w:p>
    <w:p w:rsidRPr="004944F1" w:rsidR="004944F1" w:rsidP="004944F1" w:rsidRDefault="004944F1" w14:paraId="2269A322" w14:textId="77777777">
      <w:pPr>
        <w:pStyle w:val="Bibliography"/>
        <w:rPr>
          <w:rFonts w:ascii="Times New Roman" w:hAnsi="Times New Roman" w:cs="Times New Roman"/>
        </w:rPr>
      </w:pPr>
      <w:r w:rsidRPr="004944F1">
        <w:rPr>
          <w:rFonts w:ascii="Times New Roman" w:hAnsi="Times New Roman" w:cs="Times New Roman"/>
        </w:rPr>
        <w:t xml:space="preserve">Nayak, N., &amp; Mishra, R. K. (2014). Evolution of Insurance Sector: A Global Perspective. </w:t>
      </w:r>
      <w:r w:rsidRPr="004944F1">
        <w:rPr>
          <w:rFonts w:ascii="Times New Roman" w:hAnsi="Times New Roman" w:cs="Times New Roman"/>
          <w:i/>
          <w:iCs/>
        </w:rPr>
        <w:t>Management Review: An International Journal</w:t>
      </w:r>
      <w:r w:rsidRPr="004944F1">
        <w:rPr>
          <w:rFonts w:ascii="Times New Roman" w:hAnsi="Times New Roman" w:cs="Times New Roman"/>
        </w:rPr>
        <w:t xml:space="preserve">, </w:t>
      </w:r>
      <w:r w:rsidRPr="004944F1">
        <w:rPr>
          <w:rFonts w:ascii="Times New Roman" w:hAnsi="Times New Roman" w:cs="Times New Roman"/>
          <w:i/>
          <w:iCs/>
        </w:rPr>
        <w:t>9</w:t>
      </w:r>
      <w:r w:rsidRPr="004944F1">
        <w:rPr>
          <w:rFonts w:ascii="Times New Roman" w:hAnsi="Times New Roman" w:cs="Times New Roman"/>
        </w:rPr>
        <w:t>(2), 4.</w:t>
      </w:r>
    </w:p>
    <w:p w:rsidRPr="004944F1" w:rsidR="004944F1" w:rsidP="004944F1" w:rsidRDefault="004944F1" w14:paraId="49A41423" w14:textId="77777777">
      <w:pPr>
        <w:pStyle w:val="Bibliography"/>
        <w:rPr>
          <w:rFonts w:ascii="Times New Roman" w:hAnsi="Times New Roman" w:cs="Times New Roman"/>
        </w:rPr>
      </w:pPr>
      <w:r w:rsidRPr="004944F1">
        <w:rPr>
          <w:rFonts w:ascii="Times New Roman" w:hAnsi="Times New Roman" w:cs="Times New Roman"/>
          <w:i/>
          <w:iCs/>
        </w:rPr>
        <w:t>Our company and our people—Find out more | AA Insurance</w:t>
      </w:r>
      <w:r w:rsidRPr="004944F1">
        <w:rPr>
          <w:rFonts w:ascii="Times New Roman" w:hAnsi="Times New Roman" w:cs="Times New Roman"/>
        </w:rPr>
        <w:t>. (n.d.). Retrieved August 30, 2025, from https://www.aainsurance.co.nz/about-us/about-our-company</w:t>
      </w:r>
    </w:p>
    <w:p w:rsidRPr="004944F1" w:rsidR="004944F1" w:rsidP="004944F1" w:rsidRDefault="004944F1" w14:paraId="36A552D0" w14:textId="77777777">
      <w:pPr>
        <w:pStyle w:val="Bibliography"/>
        <w:rPr>
          <w:rFonts w:ascii="Times New Roman" w:hAnsi="Times New Roman" w:cs="Times New Roman"/>
        </w:rPr>
      </w:pPr>
      <w:proofErr w:type="spellStart"/>
      <w:r w:rsidRPr="004944F1">
        <w:rPr>
          <w:rFonts w:ascii="Times New Roman" w:hAnsi="Times New Roman" w:cs="Times New Roman"/>
        </w:rPr>
        <w:t>Paratela</w:t>
      </w:r>
      <w:proofErr w:type="spellEnd"/>
      <w:r w:rsidRPr="004944F1">
        <w:rPr>
          <w:rFonts w:ascii="Times New Roman" w:hAnsi="Times New Roman" w:cs="Times New Roman"/>
        </w:rPr>
        <w:t xml:space="preserve">, N. (2023, April 13). </w:t>
      </w:r>
      <w:r w:rsidRPr="004944F1">
        <w:rPr>
          <w:rFonts w:ascii="Times New Roman" w:hAnsi="Times New Roman" w:cs="Times New Roman"/>
          <w:i/>
          <w:iCs/>
        </w:rPr>
        <w:t>Business Solutions Architecture</w:t>
      </w:r>
      <w:r w:rsidRPr="004944F1">
        <w:rPr>
          <w:rFonts w:ascii="Times New Roman" w:hAnsi="Times New Roman" w:cs="Times New Roman"/>
        </w:rPr>
        <w:t>. LinkedIn. https://www.linkedin.com/pulse/business-solutions-architecture-norton-paratela-1f</w:t>
      </w:r>
    </w:p>
    <w:p w:rsidRPr="004944F1" w:rsidR="004944F1" w:rsidP="004944F1" w:rsidRDefault="004944F1" w14:paraId="7F66D611" w14:textId="77777777">
      <w:pPr>
        <w:pStyle w:val="Bibliography"/>
        <w:rPr>
          <w:rFonts w:ascii="Times New Roman" w:hAnsi="Times New Roman" w:cs="Times New Roman"/>
        </w:rPr>
      </w:pPr>
      <w:r w:rsidRPr="004944F1">
        <w:rPr>
          <w:rFonts w:ascii="Times New Roman" w:hAnsi="Times New Roman" w:cs="Times New Roman"/>
        </w:rPr>
        <w:t xml:space="preserve">Patti, M. J. (2020, July 1). </w:t>
      </w:r>
      <w:r w:rsidRPr="004944F1">
        <w:rPr>
          <w:rFonts w:ascii="Times New Roman" w:hAnsi="Times New Roman" w:cs="Times New Roman"/>
          <w:i/>
          <w:iCs/>
        </w:rPr>
        <w:t xml:space="preserve">Business solution architecture – </w:t>
      </w:r>
      <w:proofErr w:type="gramStart"/>
      <w:r w:rsidRPr="004944F1">
        <w:rPr>
          <w:rFonts w:ascii="Times New Roman" w:hAnsi="Times New Roman" w:cs="Times New Roman"/>
          <w:i/>
          <w:iCs/>
        </w:rPr>
        <w:t>value based</w:t>
      </w:r>
      <w:proofErr w:type="gramEnd"/>
      <w:r w:rsidRPr="004944F1">
        <w:rPr>
          <w:rFonts w:ascii="Times New Roman" w:hAnsi="Times New Roman" w:cs="Times New Roman"/>
          <w:i/>
          <w:iCs/>
        </w:rPr>
        <w:t xml:space="preserve"> care programs</w:t>
      </w:r>
      <w:r w:rsidRPr="004944F1">
        <w:rPr>
          <w:rFonts w:ascii="Times New Roman" w:hAnsi="Times New Roman" w:cs="Times New Roman"/>
        </w:rPr>
        <w:t>. Baker Tilly Insights. https://www.bakertilly.com/insights/business-solution-architecture-value-based-care-programs</w:t>
      </w:r>
    </w:p>
    <w:p w:rsidRPr="004944F1" w:rsidR="004944F1" w:rsidP="004944F1" w:rsidRDefault="004944F1" w14:paraId="272F4895" w14:textId="77777777">
      <w:pPr>
        <w:pStyle w:val="Bibliography"/>
        <w:rPr>
          <w:rFonts w:ascii="Times New Roman" w:hAnsi="Times New Roman" w:cs="Times New Roman"/>
        </w:rPr>
      </w:pPr>
      <w:r w:rsidRPr="004944F1">
        <w:rPr>
          <w:rFonts w:ascii="Times New Roman" w:hAnsi="Times New Roman" w:cs="Times New Roman"/>
        </w:rPr>
        <w:t xml:space="preserve">Pearson, R. (1997). Towards an Historical Model of Services Innovation: The Case of the Insurance Industry, 1700–1914. </w:t>
      </w:r>
      <w:r w:rsidRPr="004944F1">
        <w:rPr>
          <w:rFonts w:ascii="Times New Roman" w:hAnsi="Times New Roman" w:cs="Times New Roman"/>
          <w:i/>
          <w:iCs/>
        </w:rPr>
        <w:t>The Economic History Review</w:t>
      </w:r>
      <w:r w:rsidRPr="004944F1">
        <w:rPr>
          <w:rFonts w:ascii="Times New Roman" w:hAnsi="Times New Roman" w:cs="Times New Roman"/>
        </w:rPr>
        <w:t xml:space="preserve">, </w:t>
      </w:r>
      <w:r w:rsidRPr="004944F1">
        <w:rPr>
          <w:rFonts w:ascii="Times New Roman" w:hAnsi="Times New Roman" w:cs="Times New Roman"/>
          <w:i/>
          <w:iCs/>
        </w:rPr>
        <w:t>50</w:t>
      </w:r>
      <w:r w:rsidRPr="004944F1">
        <w:rPr>
          <w:rFonts w:ascii="Times New Roman" w:hAnsi="Times New Roman" w:cs="Times New Roman"/>
        </w:rPr>
        <w:t>(2), 235–256.</w:t>
      </w:r>
    </w:p>
    <w:p w:rsidRPr="004944F1" w:rsidR="004944F1" w:rsidP="004944F1" w:rsidRDefault="004944F1" w14:paraId="5C004016" w14:textId="77777777">
      <w:pPr>
        <w:pStyle w:val="Bibliography"/>
        <w:rPr>
          <w:rFonts w:ascii="Times New Roman" w:hAnsi="Times New Roman" w:cs="Times New Roman"/>
        </w:rPr>
      </w:pPr>
      <w:r w:rsidRPr="004944F1">
        <w:rPr>
          <w:rFonts w:ascii="Times New Roman" w:hAnsi="Times New Roman" w:cs="Times New Roman"/>
        </w:rPr>
        <w:t xml:space="preserve">Pearson, R. (2002). Growth, crisis and change in the insurance industry: A retrospect. </w:t>
      </w:r>
      <w:r w:rsidRPr="004944F1">
        <w:rPr>
          <w:rFonts w:ascii="Times New Roman" w:hAnsi="Times New Roman" w:cs="Times New Roman"/>
          <w:i/>
          <w:iCs/>
        </w:rPr>
        <w:t>Accounting, Business &amp; Financial History</w:t>
      </w:r>
      <w:r w:rsidRPr="004944F1">
        <w:rPr>
          <w:rFonts w:ascii="Times New Roman" w:hAnsi="Times New Roman" w:cs="Times New Roman"/>
        </w:rPr>
        <w:t xml:space="preserve">, </w:t>
      </w:r>
      <w:r w:rsidRPr="004944F1">
        <w:rPr>
          <w:rFonts w:ascii="Times New Roman" w:hAnsi="Times New Roman" w:cs="Times New Roman"/>
          <w:i/>
          <w:iCs/>
        </w:rPr>
        <w:t>12</w:t>
      </w:r>
      <w:r w:rsidRPr="004944F1">
        <w:rPr>
          <w:rFonts w:ascii="Times New Roman" w:hAnsi="Times New Roman" w:cs="Times New Roman"/>
        </w:rPr>
        <w:t>(3), 487–504. https://doi.org/10.1080/09585200210164610</w:t>
      </w:r>
    </w:p>
    <w:p w:rsidRPr="004944F1" w:rsidR="004944F1" w:rsidP="004944F1" w:rsidRDefault="004944F1" w14:paraId="10A78288" w14:textId="77777777">
      <w:pPr>
        <w:pStyle w:val="Bibliography"/>
        <w:rPr>
          <w:rFonts w:ascii="Times New Roman" w:hAnsi="Times New Roman" w:cs="Times New Roman"/>
        </w:rPr>
      </w:pPr>
      <w:proofErr w:type="spellStart"/>
      <w:r w:rsidRPr="004944F1">
        <w:rPr>
          <w:rFonts w:ascii="Times New Roman" w:hAnsi="Times New Roman" w:cs="Times New Roman"/>
        </w:rPr>
        <w:t>Prawira</w:t>
      </w:r>
      <w:proofErr w:type="spellEnd"/>
      <w:r w:rsidRPr="004944F1">
        <w:rPr>
          <w:rFonts w:ascii="Times New Roman" w:hAnsi="Times New Roman" w:cs="Times New Roman"/>
        </w:rPr>
        <w:t xml:space="preserve">, K. T., </w:t>
      </w:r>
      <w:proofErr w:type="spellStart"/>
      <w:r w:rsidRPr="004944F1">
        <w:rPr>
          <w:rFonts w:ascii="Times New Roman" w:hAnsi="Times New Roman" w:cs="Times New Roman"/>
        </w:rPr>
        <w:t>Hindarto</w:t>
      </w:r>
      <w:proofErr w:type="spellEnd"/>
      <w:r w:rsidRPr="004944F1">
        <w:rPr>
          <w:rFonts w:ascii="Times New Roman" w:hAnsi="Times New Roman" w:cs="Times New Roman"/>
        </w:rPr>
        <w:t xml:space="preserve">, D., &amp; Indrajit, E. (2023). Application of Enterprise Architecture in Digital Transformation of Insurance Companies. </w:t>
      </w:r>
      <w:proofErr w:type="spellStart"/>
      <w:r w:rsidRPr="004944F1">
        <w:rPr>
          <w:rFonts w:ascii="Times New Roman" w:hAnsi="Times New Roman" w:cs="Times New Roman"/>
          <w:i/>
          <w:iCs/>
        </w:rPr>
        <w:t>Sinkron</w:t>
      </w:r>
      <w:proofErr w:type="spellEnd"/>
      <w:r w:rsidRPr="004944F1">
        <w:rPr>
          <w:rFonts w:ascii="Times New Roman" w:hAnsi="Times New Roman" w:cs="Times New Roman"/>
          <w:i/>
          <w:iCs/>
        </w:rPr>
        <w:t xml:space="preserve">: </w:t>
      </w:r>
      <w:proofErr w:type="spellStart"/>
      <w:r w:rsidRPr="004944F1">
        <w:rPr>
          <w:rFonts w:ascii="Times New Roman" w:hAnsi="Times New Roman" w:cs="Times New Roman"/>
          <w:i/>
          <w:iCs/>
        </w:rPr>
        <w:t>Jurnal</w:t>
      </w:r>
      <w:proofErr w:type="spellEnd"/>
      <w:r w:rsidRPr="004944F1">
        <w:rPr>
          <w:rFonts w:ascii="Times New Roman" w:hAnsi="Times New Roman" w:cs="Times New Roman"/>
          <w:i/>
          <w:iCs/>
        </w:rPr>
        <w:t xml:space="preserve"> Dan </w:t>
      </w:r>
      <w:proofErr w:type="spellStart"/>
      <w:r w:rsidRPr="004944F1">
        <w:rPr>
          <w:rFonts w:ascii="Times New Roman" w:hAnsi="Times New Roman" w:cs="Times New Roman"/>
          <w:i/>
          <w:iCs/>
        </w:rPr>
        <w:t>Penelitian</w:t>
      </w:r>
      <w:proofErr w:type="spellEnd"/>
      <w:r w:rsidRPr="004944F1">
        <w:rPr>
          <w:rFonts w:ascii="Times New Roman" w:hAnsi="Times New Roman" w:cs="Times New Roman"/>
          <w:i/>
          <w:iCs/>
        </w:rPr>
        <w:t xml:space="preserve"> Teknik </w:t>
      </w:r>
      <w:proofErr w:type="spellStart"/>
      <w:r w:rsidRPr="004944F1">
        <w:rPr>
          <w:rFonts w:ascii="Times New Roman" w:hAnsi="Times New Roman" w:cs="Times New Roman"/>
          <w:i/>
          <w:iCs/>
        </w:rPr>
        <w:t>Informatika</w:t>
      </w:r>
      <w:proofErr w:type="spellEnd"/>
      <w:r w:rsidRPr="004944F1">
        <w:rPr>
          <w:rFonts w:ascii="Times New Roman" w:hAnsi="Times New Roman" w:cs="Times New Roman"/>
        </w:rPr>
        <w:t xml:space="preserve">, </w:t>
      </w:r>
      <w:r w:rsidRPr="004944F1">
        <w:rPr>
          <w:rFonts w:ascii="Times New Roman" w:hAnsi="Times New Roman" w:cs="Times New Roman"/>
          <w:i/>
          <w:iCs/>
        </w:rPr>
        <w:t>7</w:t>
      </w:r>
      <w:r w:rsidRPr="004944F1">
        <w:rPr>
          <w:rFonts w:ascii="Times New Roman" w:hAnsi="Times New Roman" w:cs="Times New Roman"/>
        </w:rPr>
        <w:t>(2), 856–865.</w:t>
      </w:r>
    </w:p>
    <w:p w:rsidRPr="004944F1" w:rsidR="004944F1" w:rsidP="004944F1" w:rsidRDefault="004944F1" w14:paraId="05475C86" w14:textId="77777777">
      <w:pPr>
        <w:pStyle w:val="Bibliography"/>
        <w:rPr>
          <w:rFonts w:ascii="Times New Roman" w:hAnsi="Times New Roman" w:cs="Times New Roman"/>
        </w:rPr>
      </w:pPr>
      <w:proofErr w:type="spellStart"/>
      <w:r w:rsidRPr="004944F1">
        <w:rPr>
          <w:rFonts w:ascii="Times New Roman" w:hAnsi="Times New Roman" w:cs="Times New Roman"/>
        </w:rPr>
        <w:t>Schimpfle</w:t>
      </w:r>
      <w:proofErr w:type="spellEnd"/>
      <w:r w:rsidRPr="004944F1">
        <w:rPr>
          <w:rFonts w:ascii="Times New Roman" w:hAnsi="Times New Roman" w:cs="Times New Roman"/>
        </w:rPr>
        <w:t xml:space="preserve">, C. (2017). </w:t>
      </w:r>
      <w:r w:rsidRPr="004944F1">
        <w:rPr>
          <w:rFonts w:ascii="Times New Roman" w:hAnsi="Times New Roman" w:cs="Times New Roman"/>
          <w:i/>
          <w:iCs/>
        </w:rPr>
        <w:t>The Role of Architecture in a Scaled Agile Organization—A Case Study in the Insurance Industry</w:t>
      </w:r>
      <w:r w:rsidRPr="004944F1">
        <w:rPr>
          <w:rFonts w:ascii="Times New Roman" w:hAnsi="Times New Roman" w:cs="Times New Roman"/>
        </w:rPr>
        <w:t xml:space="preserve">. </w:t>
      </w:r>
      <w:proofErr w:type="spellStart"/>
      <w:r w:rsidRPr="004944F1">
        <w:rPr>
          <w:rFonts w:ascii="Times New Roman" w:hAnsi="Times New Roman" w:cs="Times New Roman"/>
        </w:rPr>
        <w:t>Technische</w:t>
      </w:r>
      <w:proofErr w:type="spellEnd"/>
      <w:r w:rsidRPr="004944F1">
        <w:rPr>
          <w:rFonts w:ascii="Times New Roman" w:hAnsi="Times New Roman" w:cs="Times New Roman"/>
        </w:rPr>
        <w:t xml:space="preserve"> Universität München.</w:t>
      </w:r>
    </w:p>
    <w:p w:rsidRPr="004944F1" w:rsidR="004944F1" w:rsidP="004944F1" w:rsidRDefault="004944F1" w14:paraId="1DB52E3D" w14:textId="77777777">
      <w:pPr>
        <w:pStyle w:val="Bibliography"/>
        <w:rPr>
          <w:rFonts w:ascii="Times New Roman" w:hAnsi="Times New Roman" w:cs="Times New Roman"/>
        </w:rPr>
      </w:pPr>
      <w:r w:rsidRPr="004944F1">
        <w:rPr>
          <w:rFonts w:ascii="Times New Roman" w:hAnsi="Times New Roman" w:cs="Times New Roman"/>
        </w:rPr>
        <w:t xml:space="preserve">White, S. K. (2022, November 23). </w:t>
      </w:r>
      <w:r w:rsidRPr="004944F1">
        <w:rPr>
          <w:rFonts w:ascii="Times New Roman" w:hAnsi="Times New Roman" w:cs="Times New Roman"/>
          <w:i/>
          <w:iCs/>
        </w:rPr>
        <w:t>What is enterprise architecture? A framework for transformation</w:t>
      </w:r>
      <w:r w:rsidRPr="004944F1">
        <w:rPr>
          <w:rFonts w:ascii="Times New Roman" w:hAnsi="Times New Roman" w:cs="Times New Roman"/>
        </w:rPr>
        <w:t>. CIO. https://www.cio.com/article/222421/what-is-enterprise-architecture-a-framework-for-transformation.html</w:t>
      </w:r>
    </w:p>
    <w:p w:rsidRPr="000B212D" w:rsidR="004944F1" w:rsidP="00A34056" w:rsidRDefault="004944F1" w14:paraId="729BCCC4" w14:textId="1AB95AEC">
      <w:pPr>
        <w:spacing w:line="480" w:lineRule="auto"/>
        <w:rPr>
          <w:rFonts w:ascii="Times New Roman" w:hAnsi="Times New Roman" w:cs="Times New Roman"/>
          <w:b/>
          <w:bCs/>
        </w:rPr>
      </w:pPr>
      <w:r>
        <w:rPr>
          <w:rFonts w:ascii="Times New Roman" w:hAnsi="Times New Roman" w:cs="Times New Roman"/>
          <w:b/>
          <w:bCs/>
        </w:rPr>
        <w:fldChar w:fldCharType="end"/>
      </w:r>
    </w:p>
    <w:sectPr w:rsidRPr="000B212D" w:rsidR="004944F1">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NJ" w:author="Nishika Jayasinghe" w:date="2025-09-03T14:31:48" w:id="807105151">
    <w:p xmlns:w14="http://schemas.microsoft.com/office/word/2010/wordml" xmlns:w="http://schemas.openxmlformats.org/wordprocessingml/2006/main" w:rsidR="7A1D53A5" w:rsidRDefault="1986F2F6" w14:paraId="10D7B888" w14:textId="5B990A9C">
      <w:pPr>
        <w:pStyle w:val="CommentText"/>
      </w:pPr>
      <w:r>
        <w:rPr>
          <w:rStyle w:val="CommentReference"/>
        </w:rPr>
        <w:annotationRef/>
      </w:r>
      <w:r w:rsidRPr="7AC5525D" w:rsidR="270C075E">
        <w:t>bring the general developments happend in the insurence industry - eg, centralised system - then incoperate that to the discusson if you cannot fine something specific</w:t>
      </w:r>
    </w:p>
  </w:comment>
  <w:comment xmlns:w="http://schemas.openxmlformats.org/wordprocessingml/2006/main" w:initials="NJ" w:author="Nishika Jayasinghe" w:date="2025-09-03T14:32:29" w:id="1568802493">
    <w:p xmlns:w14="http://schemas.microsoft.com/office/word/2010/wordml" xmlns:w="http://schemas.openxmlformats.org/wordprocessingml/2006/main" w:rsidR="74A0F411" w:rsidRDefault="37499C58" w14:paraId="0EB1A8F0" w14:textId="010608B1">
      <w:pPr>
        <w:pStyle w:val="CommentText"/>
      </w:pPr>
      <w:r>
        <w:rPr>
          <w:rStyle w:val="CommentReference"/>
        </w:rPr>
        <w:annotationRef/>
      </w:r>
      <w:r w:rsidRPr="00B95399" w:rsidR="7BC25689">
        <w:t>Need clear division in the differetn era including roles, and the implications</w:t>
      </w:r>
    </w:p>
  </w:comment>
  <w:comment xmlns:w="http://schemas.openxmlformats.org/wordprocessingml/2006/main" w:initials="NJ" w:author="Nishika Jayasinghe" w:date="2025-09-03T14:34:04" w:id="1267413688">
    <w:p xmlns:w14="http://schemas.microsoft.com/office/word/2010/wordml" xmlns:w="http://schemas.openxmlformats.org/wordprocessingml/2006/main" w:rsidR="480E4141" w:rsidRDefault="4B1E0774" w14:paraId="5CDCD654" w14:textId="319314A4">
      <w:pPr>
        <w:pStyle w:val="CommentText"/>
      </w:pPr>
      <w:r>
        <w:rPr>
          <w:rStyle w:val="CommentReference"/>
        </w:rPr>
        <w:annotationRef/>
      </w:r>
      <w:r w:rsidRPr="1769EE37" w:rsidR="03C65303">
        <w:t>Impact in this period</w:t>
      </w:r>
    </w:p>
  </w:comment>
</w:comments>
</file>

<file path=word/commentsExtended.xml><?xml version="1.0" encoding="utf-8"?>
<w15:commentsEx xmlns:mc="http://schemas.openxmlformats.org/markup-compatibility/2006" xmlns:w15="http://schemas.microsoft.com/office/word/2012/wordml" mc:Ignorable="w15">
  <w15:commentEx w15:done="0" w15:paraId="10D7B888"/>
  <w15:commentEx w15:done="0" w15:paraId="0EB1A8F0" w15:paraIdParent="10D7B888"/>
  <w15:commentEx w15:done="0" w15:paraId="5CDCD654" w15:paraIdParent="10D7B88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04D86EC" w16cex:dateUtc="2025-09-03T02:31:48.563Z"/>
  <w16cex:commentExtensible w16cex:durableId="4DE7D383" w16cex:dateUtc="2025-09-03T02:32:29.474Z"/>
  <w16cex:commentExtensible w16cex:durableId="0B691A63" w16cex:dateUtc="2025-09-03T02:34:04.993Z"/>
</w16cex:commentsExtensible>
</file>

<file path=word/commentsIds.xml><?xml version="1.0" encoding="utf-8"?>
<w16cid:commentsIds xmlns:mc="http://schemas.openxmlformats.org/markup-compatibility/2006" xmlns:w16cid="http://schemas.microsoft.com/office/word/2016/wordml/cid" mc:Ignorable="w16cid">
  <w16cid:commentId w16cid:paraId="10D7B888" w16cid:durableId="004D86EC"/>
  <w16cid:commentId w16cid:paraId="0EB1A8F0" w16cid:durableId="4DE7D383"/>
  <w16cid:commentId w16cid:paraId="5CDCD654" w16cid:durableId="0B691A6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people.xml><?xml version="1.0" encoding="utf-8"?>
<w15:people xmlns:mc="http://schemas.openxmlformats.org/markup-compatibility/2006" xmlns:w15="http://schemas.microsoft.com/office/word/2012/wordml" mc:Ignorable="w15">
  <w15:person w15:author="Nishika Jayasinghe">
    <w15:presenceInfo w15:providerId="AD" w15:userId="S::nishika.jayasinghe@futureskills.co.nz::ece6b605-64ec-40b1-9cd6-b43d9824e0ac"/>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08"/>
    <w:rsid w:val="0001121B"/>
    <w:rsid w:val="00020A1E"/>
    <w:rsid w:val="000278F1"/>
    <w:rsid w:val="00032DD4"/>
    <w:rsid w:val="0003344B"/>
    <w:rsid w:val="000342A3"/>
    <w:rsid w:val="0004183F"/>
    <w:rsid w:val="00055643"/>
    <w:rsid w:val="00065606"/>
    <w:rsid w:val="00066529"/>
    <w:rsid w:val="000665E4"/>
    <w:rsid w:val="00080DF7"/>
    <w:rsid w:val="00096441"/>
    <w:rsid w:val="000A1B3D"/>
    <w:rsid w:val="000B212D"/>
    <w:rsid w:val="000B39DC"/>
    <w:rsid w:val="000C5B51"/>
    <w:rsid w:val="000D3516"/>
    <w:rsid w:val="000D4184"/>
    <w:rsid w:val="000E588D"/>
    <w:rsid w:val="000E6540"/>
    <w:rsid w:val="000F2855"/>
    <w:rsid w:val="001022C8"/>
    <w:rsid w:val="00123372"/>
    <w:rsid w:val="001319CE"/>
    <w:rsid w:val="00133004"/>
    <w:rsid w:val="00146860"/>
    <w:rsid w:val="00163371"/>
    <w:rsid w:val="00170950"/>
    <w:rsid w:val="001744DF"/>
    <w:rsid w:val="00176DAC"/>
    <w:rsid w:val="0018285F"/>
    <w:rsid w:val="00194674"/>
    <w:rsid w:val="00196A3D"/>
    <w:rsid w:val="001A2D84"/>
    <w:rsid w:val="001B06B4"/>
    <w:rsid w:val="001B72BC"/>
    <w:rsid w:val="001C160F"/>
    <w:rsid w:val="0020278D"/>
    <w:rsid w:val="002109EB"/>
    <w:rsid w:val="002115C9"/>
    <w:rsid w:val="00215CC6"/>
    <w:rsid w:val="00232613"/>
    <w:rsid w:val="00234691"/>
    <w:rsid w:val="00236837"/>
    <w:rsid w:val="00242D67"/>
    <w:rsid w:val="00243994"/>
    <w:rsid w:val="0024551E"/>
    <w:rsid w:val="00247DC8"/>
    <w:rsid w:val="00254364"/>
    <w:rsid w:val="00262CA4"/>
    <w:rsid w:val="00263882"/>
    <w:rsid w:val="00277A03"/>
    <w:rsid w:val="0028777C"/>
    <w:rsid w:val="002902BD"/>
    <w:rsid w:val="00294103"/>
    <w:rsid w:val="00297B38"/>
    <w:rsid w:val="002A5473"/>
    <w:rsid w:val="002A5F9D"/>
    <w:rsid w:val="002C0C91"/>
    <w:rsid w:val="002C4F8A"/>
    <w:rsid w:val="002D0744"/>
    <w:rsid w:val="002D219F"/>
    <w:rsid w:val="002D6CD7"/>
    <w:rsid w:val="002E353C"/>
    <w:rsid w:val="002F4FCE"/>
    <w:rsid w:val="002F51DB"/>
    <w:rsid w:val="002F7E3A"/>
    <w:rsid w:val="00301D85"/>
    <w:rsid w:val="0031506C"/>
    <w:rsid w:val="00317BAF"/>
    <w:rsid w:val="00326F46"/>
    <w:rsid w:val="00333ED1"/>
    <w:rsid w:val="00361281"/>
    <w:rsid w:val="0036141C"/>
    <w:rsid w:val="00363C48"/>
    <w:rsid w:val="003771BB"/>
    <w:rsid w:val="003817F4"/>
    <w:rsid w:val="003B4035"/>
    <w:rsid w:val="003C4C6B"/>
    <w:rsid w:val="003C4FBC"/>
    <w:rsid w:val="003D4944"/>
    <w:rsid w:val="003E7D32"/>
    <w:rsid w:val="003F23B0"/>
    <w:rsid w:val="003F3014"/>
    <w:rsid w:val="00403197"/>
    <w:rsid w:val="004233CF"/>
    <w:rsid w:val="00434B94"/>
    <w:rsid w:val="00436317"/>
    <w:rsid w:val="004422B2"/>
    <w:rsid w:val="00443511"/>
    <w:rsid w:val="004450B7"/>
    <w:rsid w:val="004644EA"/>
    <w:rsid w:val="00470AA7"/>
    <w:rsid w:val="00473C51"/>
    <w:rsid w:val="004854C3"/>
    <w:rsid w:val="00492421"/>
    <w:rsid w:val="00492DC4"/>
    <w:rsid w:val="004944F1"/>
    <w:rsid w:val="004A3C63"/>
    <w:rsid w:val="004A4B2F"/>
    <w:rsid w:val="004A7FAE"/>
    <w:rsid w:val="004B1FF8"/>
    <w:rsid w:val="004B3476"/>
    <w:rsid w:val="004B38BD"/>
    <w:rsid w:val="004C2F7F"/>
    <w:rsid w:val="004C6352"/>
    <w:rsid w:val="004D10C3"/>
    <w:rsid w:val="004D71BE"/>
    <w:rsid w:val="004E0BFF"/>
    <w:rsid w:val="004E3C8C"/>
    <w:rsid w:val="004E3CA1"/>
    <w:rsid w:val="004E7847"/>
    <w:rsid w:val="004F0D68"/>
    <w:rsid w:val="00502A99"/>
    <w:rsid w:val="00507DF1"/>
    <w:rsid w:val="0051390F"/>
    <w:rsid w:val="00542A73"/>
    <w:rsid w:val="00555826"/>
    <w:rsid w:val="00557BFB"/>
    <w:rsid w:val="005725E6"/>
    <w:rsid w:val="00572C09"/>
    <w:rsid w:val="00580DF0"/>
    <w:rsid w:val="005B0216"/>
    <w:rsid w:val="005B08AF"/>
    <w:rsid w:val="005B5C3F"/>
    <w:rsid w:val="005B5CF9"/>
    <w:rsid w:val="005D033D"/>
    <w:rsid w:val="005D2432"/>
    <w:rsid w:val="005D42F3"/>
    <w:rsid w:val="005E4A24"/>
    <w:rsid w:val="005E55EE"/>
    <w:rsid w:val="005F2EE6"/>
    <w:rsid w:val="005F3018"/>
    <w:rsid w:val="005F796E"/>
    <w:rsid w:val="00603BDA"/>
    <w:rsid w:val="00606F14"/>
    <w:rsid w:val="0062237F"/>
    <w:rsid w:val="00622700"/>
    <w:rsid w:val="00626BBA"/>
    <w:rsid w:val="00630898"/>
    <w:rsid w:val="00634108"/>
    <w:rsid w:val="00635086"/>
    <w:rsid w:val="0065087B"/>
    <w:rsid w:val="00657CD0"/>
    <w:rsid w:val="006638CB"/>
    <w:rsid w:val="00664CB9"/>
    <w:rsid w:val="00666F7C"/>
    <w:rsid w:val="00695ABE"/>
    <w:rsid w:val="00697A66"/>
    <w:rsid w:val="006A418D"/>
    <w:rsid w:val="006A651B"/>
    <w:rsid w:val="006B1FBF"/>
    <w:rsid w:val="006C2E52"/>
    <w:rsid w:val="006C710F"/>
    <w:rsid w:val="006D2E14"/>
    <w:rsid w:val="006E1E93"/>
    <w:rsid w:val="006F273D"/>
    <w:rsid w:val="007060D6"/>
    <w:rsid w:val="00706946"/>
    <w:rsid w:val="00734CAD"/>
    <w:rsid w:val="00742C87"/>
    <w:rsid w:val="00750D44"/>
    <w:rsid w:val="00752663"/>
    <w:rsid w:val="00754118"/>
    <w:rsid w:val="00754C70"/>
    <w:rsid w:val="0075626C"/>
    <w:rsid w:val="007716D5"/>
    <w:rsid w:val="007749C2"/>
    <w:rsid w:val="007767E2"/>
    <w:rsid w:val="00794A59"/>
    <w:rsid w:val="0079732F"/>
    <w:rsid w:val="007A5445"/>
    <w:rsid w:val="007B15F0"/>
    <w:rsid w:val="007B2BFC"/>
    <w:rsid w:val="007B465F"/>
    <w:rsid w:val="007B7C2D"/>
    <w:rsid w:val="007C191E"/>
    <w:rsid w:val="007C66C4"/>
    <w:rsid w:val="007C6F0A"/>
    <w:rsid w:val="007C6F0B"/>
    <w:rsid w:val="007D5E8D"/>
    <w:rsid w:val="007F34E4"/>
    <w:rsid w:val="00800013"/>
    <w:rsid w:val="0080494D"/>
    <w:rsid w:val="00805B84"/>
    <w:rsid w:val="00816C03"/>
    <w:rsid w:val="0081727C"/>
    <w:rsid w:val="00830F7D"/>
    <w:rsid w:val="00835626"/>
    <w:rsid w:val="00845B62"/>
    <w:rsid w:val="00847DFE"/>
    <w:rsid w:val="00853F97"/>
    <w:rsid w:val="0086109B"/>
    <w:rsid w:val="00864781"/>
    <w:rsid w:val="00877B9F"/>
    <w:rsid w:val="00883E2F"/>
    <w:rsid w:val="00884873"/>
    <w:rsid w:val="00887AE2"/>
    <w:rsid w:val="00894CC1"/>
    <w:rsid w:val="00895E58"/>
    <w:rsid w:val="00897711"/>
    <w:rsid w:val="008A5BFA"/>
    <w:rsid w:val="008C380E"/>
    <w:rsid w:val="008D37F0"/>
    <w:rsid w:val="008F1104"/>
    <w:rsid w:val="008F6265"/>
    <w:rsid w:val="0092752C"/>
    <w:rsid w:val="009449FC"/>
    <w:rsid w:val="00952146"/>
    <w:rsid w:val="00963723"/>
    <w:rsid w:val="00965E88"/>
    <w:rsid w:val="00971EAA"/>
    <w:rsid w:val="0097594A"/>
    <w:rsid w:val="00982D64"/>
    <w:rsid w:val="00991B0F"/>
    <w:rsid w:val="009973C8"/>
    <w:rsid w:val="009B27B7"/>
    <w:rsid w:val="009C312E"/>
    <w:rsid w:val="009D0CDE"/>
    <w:rsid w:val="009D2172"/>
    <w:rsid w:val="009D6435"/>
    <w:rsid w:val="00A02BA4"/>
    <w:rsid w:val="00A04E2F"/>
    <w:rsid w:val="00A07FF0"/>
    <w:rsid w:val="00A22D37"/>
    <w:rsid w:val="00A2390A"/>
    <w:rsid w:val="00A2629C"/>
    <w:rsid w:val="00A2757E"/>
    <w:rsid w:val="00A34056"/>
    <w:rsid w:val="00A4401E"/>
    <w:rsid w:val="00A46B8F"/>
    <w:rsid w:val="00A475BE"/>
    <w:rsid w:val="00A51384"/>
    <w:rsid w:val="00A5544D"/>
    <w:rsid w:val="00A81047"/>
    <w:rsid w:val="00A867BF"/>
    <w:rsid w:val="00A86859"/>
    <w:rsid w:val="00A92FF5"/>
    <w:rsid w:val="00A94D3C"/>
    <w:rsid w:val="00AA10DC"/>
    <w:rsid w:val="00AA1365"/>
    <w:rsid w:val="00AA14B2"/>
    <w:rsid w:val="00AC41EA"/>
    <w:rsid w:val="00AF1E13"/>
    <w:rsid w:val="00AF2A64"/>
    <w:rsid w:val="00AF5DA3"/>
    <w:rsid w:val="00AF7A76"/>
    <w:rsid w:val="00AF7F1C"/>
    <w:rsid w:val="00B04E22"/>
    <w:rsid w:val="00B41FAC"/>
    <w:rsid w:val="00B45BD5"/>
    <w:rsid w:val="00B50C36"/>
    <w:rsid w:val="00B6390E"/>
    <w:rsid w:val="00B66643"/>
    <w:rsid w:val="00B74054"/>
    <w:rsid w:val="00B859E2"/>
    <w:rsid w:val="00B85F0D"/>
    <w:rsid w:val="00B907DA"/>
    <w:rsid w:val="00B954B1"/>
    <w:rsid w:val="00BA0BD2"/>
    <w:rsid w:val="00BB23AA"/>
    <w:rsid w:val="00BB3C6C"/>
    <w:rsid w:val="00BD2678"/>
    <w:rsid w:val="00BD3075"/>
    <w:rsid w:val="00BD56B4"/>
    <w:rsid w:val="00BE41B3"/>
    <w:rsid w:val="00BF2DEA"/>
    <w:rsid w:val="00C16DA4"/>
    <w:rsid w:val="00C373D1"/>
    <w:rsid w:val="00C409C4"/>
    <w:rsid w:val="00C43C43"/>
    <w:rsid w:val="00C44FD7"/>
    <w:rsid w:val="00C45B2F"/>
    <w:rsid w:val="00C543F5"/>
    <w:rsid w:val="00C67879"/>
    <w:rsid w:val="00C80863"/>
    <w:rsid w:val="00C8090E"/>
    <w:rsid w:val="00C85639"/>
    <w:rsid w:val="00C86936"/>
    <w:rsid w:val="00C90F3F"/>
    <w:rsid w:val="00CA1B2F"/>
    <w:rsid w:val="00CB1D58"/>
    <w:rsid w:val="00CD36F7"/>
    <w:rsid w:val="00CE6606"/>
    <w:rsid w:val="00CF3B56"/>
    <w:rsid w:val="00D16E3F"/>
    <w:rsid w:val="00D24E04"/>
    <w:rsid w:val="00D2734C"/>
    <w:rsid w:val="00D3324F"/>
    <w:rsid w:val="00D35DED"/>
    <w:rsid w:val="00D42068"/>
    <w:rsid w:val="00D42781"/>
    <w:rsid w:val="00D54BE0"/>
    <w:rsid w:val="00D7205A"/>
    <w:rsid w:val="00D73191"/>
    <w:rsid w:val="00D84E2C"/>
    <w:rsid w:val="00D86BA9"/>
    <w:rsid w:val="00D969EE"/>
    <w:rsid w:val="00D96DE6"/>
    <w:rsid w:val="00DB233D"/>
    <w:rsid w:val="00DC1C27"/>
    <w:rsid w:val="00DD23EE"/>
    <w:rsid w:val="00DD33B3"/>
    <w:rsid w:val="00DD3CCE"/>
    <w:rsid w:val="00DD52B6"/>
    <w:rsid w:val="00DE18D3"/>
    <w:rsid w:val="00DE202B"/>
    <w:rsid w:val="00DE393B"/>
    <w:rsid w:val="00DE5351"/>
    <w:rsid w:val="00DF33C9"/>
    <w:rsid w:val="00E0217D"/>
    <w:rsid w:val="00E113AF"/>
    <w:rsid w:val="00E12D49"/>
    <w:rsid w:val="00E1527E"/>
    <w:rsid w:val="00E16643"/>
    <w:rsid w:val="00E173DE"/>
    <w:rsid w:val="00E17D52"/>
    <w:rsid w:val="00E20840"/>
    <w:rsid w:val="00E24433"/>
    <w:rsid w:val="00E2641C"/>
    <w:rsid w:val="00E4360F"/>
    <w:rsid w:val="00E45B33"/>
    <w:rsid w:val="00E539EC"/>
    <w:rsid w:val="00E576BE"/>
    <w:rsid w:val="00E603CD"/>
    <w:rsid w:val="00E65AA0"/>
    <w:rsid w:val="00E771B3"/>
    <w:rsid w:val="00E77EF9"/>
    <w:rsid w:val="00E9739C"/>
    <w:rsid w:val="00EA2210"/>
    <w:rsid w:val="00EA4DA9"/>
    <w:rsid w:val="00EB66F0"/>
    <w:rsid w:val="00EC1741"/>
    <w:rsid w:val="00EC2768"/>
    <w:rsid w:val="00EC3014"/>
    <w:rsid w:val="00EC35FA"/>
    <w:rsid w:val="00ED11DE"/>
    <w:rsid w:val="00EE366B"/>
    <w:rsid w:val="00EE4FAA"/>
    <w:rsid w:val="00EF2176"/>
    <w:rsid w:val="00F14CE4"/>
    <w:rsid w:val="00F32BC0"/>
    <w:rsid w:val="00F33330"/>
    <w:rsid w:val="00F425EF"/>
    <w:rsid w:val="00F429A3"/>
    <w:rsid w:val="00F443F9"/>
    <w:rsid w:val="00F46086"/>
    <w:rsid w:val="00F478DB"/>
    <w:rsid w:val="00F53A17"/>
    <w:rsid w:val="00F5575A"/>
    <w:rsid w:val="00F76B3E"/>
    <w:rsid w:val="00F863EC"/>
    <w:rsid w:val="00F87D5B"/>
    <w:rsid w:val="00F910F0"/>
    <w:rsid w:val="00FA6325"/>
    <w:rsid w:val="00FA6A72"/>
    <w:rsid w:val="00FB7B64"/>
    <w:rsid w:val="00FC64BB"/>
    <w:rsid w:val="00FC6851"/>
    <w:rsid w:val="00FC70C8"/>
    <w:rsid w:val="00FD04D7"/>
    <w:rsid w:val="00FD7EA5"/>
    <w:rsid w:val="00FE0D6E"/>
    <w:rsid w:val="00FE4BB0"/>
    <w:rsid w:val="00FF58A5"/>
    <w:rsid w:val="2EB42F1C"/>
    <w:rsid w:val="2F66D60B"/>
    <w:rsid w:val="44B2D994"/>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0609"/>
  <w15:chartTrackingRefBased/>
  <w15:docId w15:val="{1E12E330-E925-490D-98C3-38E602DA0E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3410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0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0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3410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3410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3410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3410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3410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3410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3410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3410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34108"/>
    <w:rPr>
      <w:rFonts w:eastAsiaTheme="majorEastAsia" w:cstheme="majorBidi"/>
      <w:color w:val="272727" w:themeColor="text1" w:themeTint="D8"/>
    </w:rPr>
  </w:style>
  <w:style w:type="paragraph" w:styleId="Title">
    <w:name w:val="Title"/>
    <w:basedOn w:val="Normal"/>
    <w:next w:val="Normal"/>
    <w:link w:val="TitleChar"/>
    <w:uiPriority w:val="10"/>
    <w:qFormat/>
    <w:rsid w:val="0063410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3410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3410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3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08"/>
    <w:pPr>
      <w:spacing w:before="160"/>
      <w:jc w:val="center"/>
    </w:pPr>
    <w:rPr>
      <w:i/>
      <w:iCs/>
      <w:color w:val="404040" w:themeColor="text1" w:themeTint="BF"/>
    </w:rPr>
  </w:style>
  <w:style w:type="character" w:styleId="QuoteChar" w:customStyle="1">
    <w:name w:val="Quote Char"/>
    <w:basedOn w:val="DefaultParagraphFont"/>
    <w:link w:val="Quote"/>
    <w:uiPriority w:val="29"/>
    <w:rsid w:val="00634108"/>
    <w:rPr>
      <w:i/>
      <w:iCs/>
      <w:color w:val="404040" w:themeColor="text1" w:themeTint="BF"/>
    </w:rPr>
  </w:style>
  <w:style w:type="paragraph" w:styleId="ListParagraph">
    <w:name w:val="List Paragraph"/>
    <w:basedOn w:val="Normal"/>
    <w:uiPriority w:val="34"/>
    <w:qFormat/>
    <w:rsid w:val="00634108"/>
    <w:pPr>
      <w:ind w:left="720"/>
      <w:contextualSpacing/>
    </w:pPr>
  </w:style>
  <w:style w:type="character" w:styleId="IntenseEmphasis">
    <w:name w:val="Intense Emphasis"/>
    <w:basedOn w:val="DefaultParagraphFont"/>
    <w:uiPriority w:val="21"/>
    <w:qFormat/>
    <w:rsid w:val="00634108"/>
    <w:rPr>
      <w:i/>
      <w:iCs/>
      <w:color w:val="0F4761" w:themeColor="accent1" w:themeShade="BF"/>
    </w:rPr>
  </w:style>
  <w:style w:type="paragraph" w:styleId="IntenseQuote">
    <w:name w:val="Intense Quote"/>
    <w:basedOn w:val="Normal"/>
    <w:next w:val="Normal"/>
    <w:link w:val="IntenseQuoteChar"/>
    <w:uiPriority w:val="30"/>
    <w:qFormat/>
    <w:rsid w:val="0063410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34108"/>
    <w:rPr>
      <w:i/>
      <w:iCs/>
      <w:color w:val="0F4761" w:themeColor="accent1" w:themeShade="BF"/>
    </w:rPr>
  </w:style>
  <w:style w:type="character" w:styleId="IntenseReference">
    <w:name w:val="Intense Reference"/>
    <w:basedOn w:val="DefaultParagraphFont"/>
    <w:uiPriority w:val="32"/>
    <w:qFormat/>
    <w:rsid w:val="00634108"/>
    <w:rPr>
      <w:b/>
      <w:bCs/>
      <w:smallCaps/>
      <w:color w:val="0F4761" w:themeColor="accent1" w:themeShade="BF"/>
      <w:spacing w:val="5"/>
    </w:rPr>
  </w:style>
  <w:style w:type="paragraph" w:styleId="Revision">
    <w:name w:val="Revision"/>
    <w:hidden/>
    <w:uiPriority w:val="99"/>
    <w:semiHidden/>
    <w:rsid w:val="00B45BD5"/>
    <w:pPr>
      <w:spacing w:after="0" w:line="240" w:lineRule="auto"/>
    </w:pPr>
  </w:style>
  <w:style w:type="character" w:styleId="CommentReference">
    <w:name w:val="annotation reference"/>
    <w:basedOn w:val="DefaultParagraphFont"/>
    <w:uiPriority w:val="99"/>
    <w:semiHidden/>
    <w:unhideWhenUsed/>
    <w:rsid w:val="00B45BD5"/>
    <w:rPr>
      <w:sz w:val="16"/>
      <w:szCs w:val="16"/>
    </w:rPr>
  </w:style>
  <w:style w:type="paragraph" w:styleId="CommentText">
    <w:name w:val="annotation text"/>
    <w:basedOn w:val="Normal"/>
    <w:link w:val="CommentTextChar"/>
    <w:uiPriority w:val="99"/>
    <w:semiHidden/>
    <w:unhideWhenUsed/>
    <w:rsid w:val="00B45BD5"/>
    <w:pPr>
      <w:spacing w:line="240" w:lineRule="auto"/>
    </w:pPr>
    <w:rPr>
      <w:sz w:val="20"/>
      <w:szCs w:val="20"/>
    </w:rPr>
  </w:style>
  <w:style w:type="character" w:styleId="CommentTextChar" w:customStyle="1">
    <w:name w:val="Comment Text Char"/>
    <w:basedOn w:val="DefaultParagraphFont"/>
    <w:link w:val="CommentText"/>
    <w:uiPriority w:val="99"/>
    <w:semiHidden/>
    <w:rsid w:val="00B45BD5"/>
    <w:rPr>
      <w:sz w:val="20"/>
      <w:szCs w:val="20"/>
    </w:rPr>
  </w:style>
  <w:style w:type="paragraph" w:styleId="CommentSubject">
    <w:name w:val="annotation subject"/>
    <w:basedOn w:val="CommentText"/>
    <w:next w:val="CommentText"/>
    <w:link w:val="CommentSubjectChar"/>
    <w:uiPriority w:val="99"/>
    <w:semiHidden/>
    <w:unhideWhenUsed/>
    <w:rsid w:val="00B45BD5"/>
    <w:rPr>
      <w:b/>
      <w:bCs/>
    </w:rPr>
  </w:style>
  <w:style w:type="character" w:styleId="CommentSubjectChar" w:customStyle="1">
    <w:name w:val="Comment Subject Char"/>
    <w:basedOn w:val="CommentTextChar"/>
    <w:link w:val="CommentSubject"/>
    <w:uiPriority w:val="99"/>
    <w:semiHidden/>
    <w:rsid w:val="00B45BD5"/>
    <w:rPr>
      <w:b/>
      <w:bCs/>
      <w:sz w:val="20"/>
      <w:szCs w:val="20"/>
    </w:rPr>
  </w:style>
  <w:style w:type="paragraph" w:styleId="Bibliography">
    <w:name w:val="Bibliography"/>
    <w:basedOn w:val="Normal"/>
    <w:next w:val="Normal"/>
    <w:uiPriority w:val="37"/>
    <w:unhideWhenUsed/>
    <w:rsid w:val="00C8086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fa61aba099204a58" /><Relationship Type="http://schemas.microsoft.com/office/2016/09/relationships/commentsIds" Target="commentsIds.xml" Id="R84dfc54cd56f446a" /><Relationship Type="http://schemas.microsoft.com/office/2011/relationships/commentsExtended" Target="commentsExtended.xml" Id="R10c8dce48f3c4a5b" /><Relationship Type="http://schemas.microsoft.com/office/2018/08/relationships/commentsExtensible" Target="commentsExtensible.xml" Id="R82ea5b5e04ca4ba2" /><Relationship Type="http://schemas.microsoft.com/office/2011/relationships/people" Target="people.xml" Id="R1d9fc466fe36482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A2A4159CE4CA47A4AA8655A99ED172" ma:contentTypeVersion="4" ma:contentTypeDescription="Create a new document." ma:contentTypeScope="" ma:versionID="4e5b5a76a4521a821583783881360a69">
  <xsd:schema xmlns:xsd="http://www.w3.org/2001/XMLSchema" xmlns:xs="http://www.w3.org/2001/XMLSchema" xmlns:p="http://schemas.microsoft.com/office/2006/metadata/properties" xmlns:ns2="fed96701-c08a-483f-ac16-5de1ba04b7ee" targetNamespace="http://schemas.microsoft.com/office/2006/metadata/properties" ma:root="true" ma:fieldsID="5b57577f963c4a99a703505b5e05357a" ns2:_="">
    <xsd:import namespace="fed96701-c08a-483f-ac16-5de1ba04b7e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d96701-c08a-483f-ac16-5de1ba04b7e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ed96701-c08a-483f-ac16-5de1ba04b7ee" xsi:nil="true"/>
  </documentManagement>
</p:properties>
</file>

<file path=customXml/itemProps1.xml><?xml version="1.0" encoding="utf-8"?>
<ds:datastoreItem xmlns:ds="http://schemas.openxmlformats.org/officeDocument/2006/customXml" ds:itemID="{518565B5-F173-4B5D-A8D1-5B027B1825F5}"/>
</file>

<file path=customXml/itemProps2.xml><?xml version="1.0" encoding="utf-8"?>
<ds:datastoreItem xmlns:ds="http://schemas.openxmlformats.org/officeDocument/2006/customXml" ds:itemID="{569D41F6-605B-4638-988B-7D4630ED2DA8}"/>
</file>

<file path=customXml/itemProps3.xml><?xml version="1.0" encoding="utf-8"?>
<ds:datastoreItem xmlns:ds="http://schemas.openxmlformats.org/officeDocument/2006/customXml" ds:itemID="{CB3A5A34-54A5-4822-9F2A-77942CBAEF5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GIELO</dc:creator>
  <keywords/>
  <dc:description/>
  <lastModifiedBy>Nishika Jayasinghe</lastModifiedBy>
  <revision>134</revision>
  <dcterms:created xsi:type="dcterms:W3CDTF">2025-08-13T02:13:00.0000000Z</dcterms:created>
  <dcterms:modified xsi:type="dcterms:W3CDTF">2025-09-03T02:34:13.3083901Z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id="ZRAGLzIX"/&gt;&lt;style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ContentTypeId">
    <vt:lpwstr>0x0101005AA2A4159CE4CA47A4AA8655A99ED172</vt:lpwstr>
  </property>
</Properties>
</file>