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1959" w14:textId="77777777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International Information Security Standards</w:t>
      </w:r>
    </w:p>
    <w:p w14:paraId="568DA8D9" w14:textId="77777777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Important Clarification</w:t>
      </w:r>
    </w:p>
    <w:p w14:paraId="1393767C" w14:textId="77777777" w:rsidR="004D3E18" w:rsidRPr="004D3E18" w:rsidRDefault="004D3E18" w:rsidP="004D3E18">
      <w:r w:rsidRPr="004D3E18">
        <w:t xml:space="preserve">There is </w:t>
      </w:r>
      <w:r w:rsidRPr="004D3E18">
        <w:rPr>
          <w:b/>
          <w:bCs/>
        </w:rPr>
        <w:t>no single exhaustive master list globally</w:t>
      </w:r>
      <w:r w:rsidRPr="004D3E18">
        <w:t>, because:</w:t>
      </w:r>
    </w:p>
    <w:p w14:paraId="1B352ADF" w14:textId="77777777" w:rsidR="004D3E18" w:rsidRPr="004D3E18" w:rsidRDefault="004D3E18" w:rsidP="004D3E18">
      <w:pPr>
        <w:numPr>
          <w:ilvl w:val="0"/>
          <w:numId w:val="39"/>
        </w:numPr>
      </w:pPr>
      <w:r w:rsidRPr="004D3E18">
        <w:t>New frameworks are regularly developed</w:t>
      </w:r>
    </w:p>
    <w:p w14:paraId="61BA6CD9" w14:textId="77777777" w:rsidR="004D3E18" w:rsidRPr="004D3E18" w:rsidRDefault="004D3E18" w:rsidP="004D3E18">
      <w:pPr>
        <w:numPr>
          <w:ilvl w:val="0"/>
          <w:numId w:val="39"/>
        </w:numPr>
      </w:pPr>
      <w:r w:rsidRPr="004D3E18">
        <w:t>Many countries publish national frameworks</w:t>
      </w:r>
    </w:p>
    <w:p w14:paraId="47EEB7BE" w14:textId="77777777" w:rsidR="004D3E18" w:rsidRPr="004D3E18" w:rsidRDefault="004D3E18" w:rsidP="004D3E18">
      <w:pPr>
        <w:numPr>
          <w:ilvl w:val="0"/>
          <w:numId w:val="39"/>
        </w:numPr>
      </w:pPr>
      <w:r w:rsidRPr="004D3E18">
        <w:t>Some frameworks are sector-specific</w:t>
      </w:r>
    </w:p>
    <w:p w14:paraId="2C0BD7FB" w14:textId="77777777" w:rsidR="004D3E18" w:rsidRPr="004D3E18" w:rsidRDefault="004D3E18" w:rsidP="004D3E18">
      <w:pPr>
        <w:numPr>
          <w:ilvl w:val="0"/>
          <w:numId w:val="39"/>
        </w:numPr>
      </w:pPr>
      <w:r w:rsidRPr="004D3E18">
        <w:t>Some are proprietary or industry consortium based</w:t>
      </w:r>
    </w:p>
    <w:p w14:paraId="79B40A33" w14:textId="41E603BB" w:rsidR="004D3E18" w:rsidRPr="004D3E18" w:rsidRDefault="004D3E18" w:rsidP="004D3E18">
      <w:r w:rsidRPr="004D3E18">
        <w:t>These are formal standards published by recognised standards bodies.</w:t>
      </w:r>
    </w:p>
    <w:p w14:paraId="0AF84071" w14:textId="77777777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ISO/IEC 27000 Family (Information Security Management)</w:t>
      </w:r>
    </w:p>
    <w:p w14:paraId="70CCE778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27001</w:t>
      </w:r>
      <w:r w:rsidRPr="004D3E18">
        <w:t xml:space="preserve"> – Information Security Management Systems (ISMS) requirements</w:t>
      </w:r>
    </w:p>
    <w:p w14:paraId="7FD8DE2D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27002</w:t>
      </w:r>
      <w:r w:rsidRPr="004D3E18">
        <w:t xml:space="preserve"> – Information security controls guidance</w:t>
      </w:r>
    </w:p>
    <w:p w14:paraId="3DD060A7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27005</w:t>
      </w:r>
      <w:r w:rsidRPr="004D3E18">
        <w:t xml:space="preserve"> – Information security risk management</w:t>
      </w:r>
    </w:p>
    <w:p w14:paraId="7E18CDB1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27017</w:t>
      </w:r>
      <w:r w:rsidRPr="004D3E18">
        <w:t xml:space="preserve"> – Cloud security controls</w:t>
      </w:r>
    </w:p>
    <w:p w14:paraId="1897F624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27018</w:t>
      </w:r>
      <w:r w:rsidRPr="004D3E18">
        <w:t xml:space="preserve"> – Protection of PII in public clouds</w:t>
      </w:r>
    </w:p>
    <w:p w14:paraId="18CA79DA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27701</w:t>
      </w:r>
      <w:r w:rsidRPr="004D3E18">
        <w:t xml:space="preserve"> – Privacy Information Management (extension to 27001)</w:t>
      </w:r>
    </w:p>
    <w:p w14:paraId="2AB17192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27035</w:t>
      </w:r>
      <w:r w:rsidRPr="004D3E18">
        <w:t xml:space="preserve"> – Incident management</w:t>
      </w:r>
    </w:p>
    <w:p w14:paraId="745EAB8D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27033</w:t>
      </w:r>
      <w:r w:rsidRPr="004D3E18">
        <w:t xml:space="preserve"> – Network security</w:t>
      </w:r>
    </w:p>
    <w:p w14:paraId="6EE8454B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27034</w:t>
      </w:r>
      <w:r w:rsidRPr="004D3E18">
        <w:t xml:space="preserve"> – Application security</w:t>
      </w:r>
    </w:p>
    <w:p w14:paraId="5FB73EDD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27036</w:t>
      </w:r>
      <w:r w:rsidRPr="004D3E18">
        <w:t xml:space="preserve"> – Supplier relationships security</w:t>
      </w:r>
    </w:p>
    <w:p w14:paraId="13F37E6D" w14:textId="77777777" w:rsidR="004D3E18" w:rsidRPr="004D3E18" w:rsidRDefault="004D3E18" w:rsidP="004D3E18">
      <w:pPr>
        <w:numPr>
          <w:ilvl w:val="0"/>
          <w:numId w:val="21"/>
        </w:numPr>
      </w:pPr>
      <w:r w:rsidRPr="004D3E18">
        <w:rPr>
          <w:b/>
          <w:bCs/>
        </w:rPr>
        <w:t>ISO/IEC 27037/27041/27042/27043</w:t>
      </w:r>
      <w:r w:rsidRPr="004D3E18">
        <w:t xml:space="preserve"> – Digital forensics</w:t>
      </w:r>
    </w:p>
    <w:p w14:paraId="7F45E2C7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Other ISO Standards</w:t>
      </w:r>
    </w:p>
    <w:p w14:paraId="3719DB90" w14:textId="77777777" w:rsidR="004D3E18" w:rsidRPr="004D3E18" w:rsidRDefault="004D3E18" w:rsidP="004D3E18">
      <w:pPr>
        <w:numPr>
          <w:ilvl w:val="0"/>
          <w:numId w:val="22"/>
        </w:numPr>
      </w:pPr>
      <w:r w:rsidRPr="004D3E18">
        <w:rPr>
          <w:b/>
          <w:bCs/>
        </w:rPr>
        <w:t>ISO 22301</w:t>
      </w:r>
      <w:r w:rsidRPr="004D3E18">
        <w:t xml:space="preserve"> – Business continuity management</w:t>
      </w:r>
    </w:p>
    <w:p w14:paraId="7608F31C" w14:textId="77777777" w:rsidR="004D3E18" w:rsidRPr="004D3E18" w:rsidRDefault="004D3E18" w:rsidP="004D3E18">
      <w:pPr>
        <w:numPr>
          <w:ilvl w:val="0"/>
          <w:numId w:val="22"/>
        </w:numPr>
      </w:pPr>
      <w:r w:rsidRPr="004D3E18">
        <w:rPr>
          <w:b/>
          <w:bCs/>
        </w:rPr>
        <w:t>ISO 31000</w:t>
      </w:r>
      <w:r w:rsidRPr="004D3E18">
        <w:t xml:space="preserve"> – Risk management</w:t>
      </w:r>
    </w:p>
    <w:p w14:paraId="5063642B" w14:textId="77777777" w:rsidR="004D3E18" w:rsidRPr="004D3E18" w:rsidRDefault="004D3E18" w:rsidP="004D3E18">
      <w:pPr>
        <w:numPr>
          <w:ilvl w:val="0"/>
          <w:numId w:val="22"/>
        </w:numPr>
      </w:pPr>
      <w:r w:rsidRPr="004D3E18">
        <w:rPr>
          <w:b/>
          <w:bCs/>
        </w:rPr>
        <w:t>ISO 15408</w:t>
      </w:r>
      <w:r w:rsidRPr="004D3E18">
        <w:t xml:space="preserve"> – Common Criteria (IT security evaluation)</w:t>
      </w:r>
    </w:p>
    <w:p w14:paraId="6B53AA30" w14:textId="44F86D82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Governance &amp; Control Frameworks</w:t>
      </w:r>
    </w:p>
    <w:p w14:paraId="03B4F119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NIST (U.S. National Institute of Standards and Technology)</w:t>
      </w:r>
    </w:p>
    <w:p w14:paraId="4F91F0B9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lastRenderedPageBreak/>
        <w:t>NIST Cybersecurity Framework (CSF) 2.0</w:t>
      </w:r>
    </w:p>
    <w:p w14:paraId="2CCCBC3B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800-53</w:t>
      </w:r>
      <w:r w:rsidRPr="004D3E18">
        <w:t xml:space="preserve"> – Security &amp; privacy controls</w:t>
      </w:r>
    </w:p>
    <w:p w14:paraId="455DE0CD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800-37</w:t>
      </w:r>
      <w:r w:rsidRPr="004D3E18">
        <w:t xml:space="preserve"> – Risk Management Framework (RMF)</w:t>
      </w:r>
    </w:p>
    <w:p w14:paraId="3D85E93F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800-61</w:t>
      </w:r>
      <w:r w:rsidRPr="004D3E18">
        <w:t xml:space="preserve"> – Incident handling</w:t>
      </w:r>
    </w:p>
    <w:p w14:paraId="5551E862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800-171</w:t>
      </w:r>
      <w:r w:rsidRPr="004D3E18">
        <w:t xml:space="preserve"> – Protecting CUI</w:t>
      </w:r>
    </w:p>
    <w:p w14:paraId="424CD0EB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800-30</w:t>
      </w:r>
      <w:r w:rsidRPr="004D3E18">
        <w:t xml:space="preserve"> – Risk assessment</w:t>
      </w:r>
    </w:p>
    <w:p w14:paraId="17F78EA1" w14:textId="77777777" w:rsidR="004D3E18" w:rsidRPr="004D3E18" w:rsidRDefault="004D3E18" w:rsidP="004D3E18">
      <w:pPr>
        <w:numPr>
          <w:ilvl w:val="0"/>
          <w:numId w:val="23"/>
        </w:numPr>
      </w:pPr>
      <w:r w:rsidRPr="004D3E18">
        <w:rPr>
          <w:b/>
          <w:bCs/>
        </w:rPr>
        <w:t>NIST SP 800-63</w:t>
      </w:r>
      <w:r w:rsidRPr="004D3E18">
        <w:t xml:space="preserve"> – Digital identity</w:t>
      </w:r>
    </w:p>
    <w:p w14:paraId="0F27865D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COBIT (ISACA)</w:t>
      </w:r>
    </w:p>
    <w:p w14:paraId="7A5A6962" w14:textId="77777777" w:rsidR="004D3E18" w:rsidRPr="004D3E18" w:rsidRDefault="004D3E18" w:rsidP="004D3E18">
      <w:pPr>
        <w:numPr>
          <w:ilvl w:val="0"/>
          <w:numId w:val="24"/>
        </w:numPr>
      </w:pPr>
      <w:r w:rsidRPr="004D3E18">
        <w:t>COBIT 5</w:t>
      </w:r>
    </w:p>
    <w:p w14:paraId="7989DF5E" w14:textId="77777777" w:rsidR="004D3E18" w:rsidRPr="004D3E18" w:rsidRDefault="004D3E18" w:rsidP="004D3E18">
      <w:pPr>
        <w:numPr>
          <w:ilvl w:val="0"/>
          <w:numId w:val="24"/>
        </w:numPr>
      </w:pPr>
      <w:r w:rsidRPr="004D3E18">
        <w:t>COBIT 2019</w:t>
      </w:r>
    </w:p>
    <w:p w14:paraId="394B0246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ITIL (Information Technology Infrastructure Library)</w:t>
      </w:r>
    </w:p>
    <w:p w14:paraId="0DA30B47" w14:textId="77777777" w:rsidR="004D3E18" w:rsidRPr="004D3E18" w:rsidRDefault="004D3E18" w:rsidP="004D3E18">
      <w:pPr>
        <w:numPr>
          <w:ilvl w:val="0"/>
          <w:numId w:val="25"/>
        </w:numPr>
      </w:pPr>
      <w:r w:rsidRPr="004D3E18">
        <w:t>ITIL 4 (security management practices included)</w:t>
      </w:r>
    </w:p>
    <w:p w14:paraId="42F46016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SABSA</w:t>
      </w:r>
    </w:p>
    <w:p w14:paraId="3416F5CC" w14:textId="77777777" w:rsidR="004D3E18" w:rsidRPr="004D3E18" w:rsidRDefault="004D3E18" w:rsidP="004D3E18">
      <w:pPr>
        <w:numPr>
          <w:ilvl w:val="0"/>
          <w:numId w:val="26"/>
        </w:numPr>
      </w:pPr>
      <w:r w:rsidRPr="004D3E18">
        <w:t>Enterprise Security Architecture framework</w:t>
      </w:r>
    </w:p>
    <w:p w14:paraId="0F44DD83" w14:textId="41863C16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Risk Management Frameworks</w:t>
      </w:r>
    </w:p>
    <w:p w14:paraId="5FF2B571" w14:textId="77777777" w:rsidR="004D3E18" w:rsidRPr="004D3E18" w:rsidRDefault="004D3E18" w:rsidP="004D3E18">
      <w:pPr>
        <w:numPr>
          <w:ilvl w:val="0"/>
          <w:numId w:val="27"/>
        </w:numPr>
      </w:pPr>
      <w:r w:rsidRPr="004D3E18">
        <w:rPr>
          <w:b/>
          <w:bCs/>
        </w:rPr>
        <w:t>ISO 31000</w:t>
      </w:r>
    </w:p>
    <w:p w14:paraId="7D279B7F" w14:textId="77777777" w:rsidR="004D3E18" w:rsidRPr="004D3E18" w:rsidRDefault="004D3E18" w:rsidP="004D3E18">
      <w:pPr>
        <w:numPr>
          <w:ilvl w:val="0"/>
          <w:numId w:val="27"/>
        </w:numPr>
      </w:pPr>
      <w:r w:rsidRPr="004D3E18">
        <w:rPr>
          <w:b/>
          <w:bCs/>
        </w:rPr>
        <w:t>NIST RMF</w:t>
      </w:r>
    </w:p>
    <w:p w14:paraId="7385431B" w14:textId="77777777" w:rsidR="004D3E18" w:rsidRPr="004D3E18" w:rsidRDefault="004D3E18" w:rsidP="004D3E18">
      <w:pPr>
        <w:numPr>
          <w:ilvl w:val="0"/>
          <w:numId w:val="27"/>
        </w:numPr>
      </w:pPr>
      <w:r w:rsidRPr="004D3E18">
        <w:rPr>
          <w:b/>
          <w:bCs/>
        </w:rPr>
        <w:t>OCTAVE</w:t>
      </w:r>
    </w:p>
    <w:p w14:paraId="5A6C5945" w14:textId="77777777" w:rsidR="004D3E18" w:rsidRPr="004D3E18" w:rsidRDefault="004D3E18" w:rsidP="004D3E18">
      <w:pPr>
        <w:numPr>
          <w:ilvl w:val="0"/>
          <w:numId w:val="27"/>
        </w:numPr>
      </w:pPr>
      <w:r w:rsidRPr="004D3E18">
        <w:rPr>
          <w:b/>
          <w:bCs/>
        </w:rPr>
        <w:t>FAIR (Factor Analysis of Information Risk)</w:t>
      </w:r>
    </w:p>
    <w:p w14:paraId="09A98CA7" w14:textId="77777777" w:rsidR="004D3E18" w:rsidRPr="004D3E18" w:rsidRDefault="004D3E18" w:rsidP="004D3E18">
      <w:pPr>
        <w:numPr>
          <w:ilvl w:val="0"/>
          <w:numId w:val="27"/>
        </w:numPr>
      </w:pPr>
      <w:r w:rsidRPr="004D3E18">
        <w:rPr>
          <w:b/>
          <w:bCs/>
        </w:rPr>
        <w:t>COSO ERM</w:t>
      </w:r>
    </w:p>
    <w:p w14:paraId="48A43231" w14:textId="11A0BD95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Control Baselines / Benchmarks</w:t>
      </w:r>
    </w:p>
    <w:p w14:paraId="5E264B61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CIS Critical Security Controls (v8)</w:t>
      </w:r>
    </w:p>
    <w:p w14:paraId="7E26B04F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CIS Benchmarks</w:t>
      </w:r>
    </w:p>
    <w:p w14:paraId="2D46D25E" w14:textId="77777777" w:rsidR="004D3E18" w:rsidRPr="004D3E18" w:rsidRDefault="004D3E18" w:rsidP="004D3E18">
      <w:pPr>
        <w:numPr>
          <w:ilvl w:val="0"/>
          <w:numId w:val="28"/>
        </w:numPr>
      </w:pPr>
      <w:proofErr w:type="spellStart"/>
      <w:r w:rsidRPr="004D3E18">
        <w:rPr>
          <w:b/>
          <w:bCs/>
        </w:rPr>
        <w:t>Center</w:t>
      </w:r>
      <w:proofErr w:type="spellEnd"/>
      <w:r w:rsidRPr="004D3E18">
        <w:rPr>
          <w:b/>
          <w:bCs/>
        </w:rPr>
        <w:t xml:space="preserve"> for Internet Security (CIS) Controls</w:t>
      </w:r>
    </w:p>
    <w:p w14:paraId="110129CE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Cloud Security Alliance (CSA) CCM</w:t>
      </w:r>
    </w:p>
    <w:p w14:paraId="74AD8C83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MITRE ATT&amp;CK Framework</w:t>
      </w:r>
    </w:p>
    <w:p w14:paraId="40F48523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MITRE D3FEND</w:t>
      </w:r>
    </w:p>
    <w:p w14:paraId="7FA459D1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lastRenderedPageBreak/>
        <w:t>OWASP ASVS</w:t>
      </w:r>
    </w:p>
    <w:p w14:paraId="5F16996A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OWASP Top 10</w:t>
      </w:r>
    </w:p>
    <w:p w14:paraId="01086655" w14:textId="77777777" w:rsidR="004D3E18" w:rsidRPr="004D3E18" w:rsidRDefault="004D3E18" w:rsidP="004D3E18">
      <w:pPr>
        <w:numPr>
          <w:ilvl w:val="0"/>
          <w:numId w:val="28"/>
        </w:numPr>
      </w:pPr>
      <w:r w:rsidRPr="004D3E18">
        <w:rPr>
          <w:b/>
          <w:bCs/>
        </w:rPr>
        <w:t>OWASP SAMM</w:t>
      </w:r>
    </w:p>
    <w:p w14:paraId="54D5F223" w14:textId="586D7451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Industry-Specific Standards</w:t>
      </w:r>
    </w:p>
    <w:p w14:paraId="2EB71E94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Financial Services</w:t>
      </w:r>
    </w:p>
    <w:p w14:paraId="421CE2E4" w14:textId="77777777" w:rsidR="004D3E18" w:rsidRPr="004D3E18" w:rsidRDefault="004D3E18" w:rsidP="004D3E18">
      <w:pPr>
        <w:numPr>
          <w:ilvl w:val="0"/>
          <w:numId w:val="29"/>
        </w:numPr>
      </w:pPr>
      <w:r w:rsidRPr="004D3E18">
        <w:rPr>
          <w:b/>
          <w:bCs/>
        </w:rPr>
        <w:t>PCI DSS</w:t>
      </w:r>
    </w:p>
    <w:p w14:paraId="69391779" w14:textId="77777777" w:rsidR="004D3E18" w:rsidRPr="004D3E18" w:rsidRDefault="004D3E18" w:rsidP="004D3E18">
      <w:pPr>
        <w:numPr>
          <w:ilvl w:val="0"/>
          <w:numId w:val="29"/>
        </w:numPr>
      </w:pPr>
      <w:r w:rsidRPr="004D3E18">
        <w:rPr>
          <w:b/>
          <w:bCs/>
        </w:rPr>
        <w:t>SWIFT CSCF</w:t>
      </w:r>
    </w:p>
    <w:p w14:paraId="4E466435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Healthcare</w:t>
      </w:r>
    </w:p>
    <w:p w14:paraId="7D7F2AA1" w14:textId="77777777" w:rsidR="004D3E18" w:rsidRPr="004D3E18" w:rsidRDefault="004D3E18" w:rsidP="004D3E18">
      <w:pPr>
        <w:numPr>
          <w:ilvl w:val="0"/>
          <w:numId w:val="30"/>
        </w:numPr>
      </w:pPr>
      <w:r w:rsidRPr="004D3E18">
        <w:rPr>
          <w:b/>
          <w:bCs/>
        </w:rPr>
        <w:t>HIPAA Security Rule</w:t>
      </w:r>
    </w:p>
    <w:p w14:paraId="1293597A" w14:textId="77777777" w:rsidR="004D3E18" w:rsidRPr="004D3E18" w:rsidRDefault="004D3E18" w:rsidP="004D3E18">
      <w:pPr>
        <w:numPr>
          <w:ilvl w:val="0"/>
          <w:numId w:val="30"/>
        </w:numPr>
      </w:pPr>
      <w:r w:rsidRPr="004D3E18">
        <w:rPr>
          <w:b/>
          <w:bCs/>
        </w:rPr>
        <w:t>HITRUST CSF</w:t>
      </w:r>
    </w:p>
    <w:p w14:paraId="39DC61E1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Government &amp; Defence</w:t>
      </w:r>
    </w:p>
    <w:p w14:paraId="56A3D64B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FedRAMP</w:t>
      </w:r>
    </w:p>
    <w:p w14:paraId="6660E81D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FISMA</w:t>
      </w:r>
    </w:p>
    <w:p w14:paraId="2EB59DD1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CMMC (Cybersecurity Maturity Model Certification)</w:t>
      </w:r>
    </w:p>
    <w:p w14:paraId="08742961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UK NCSC CAF</w:t>
      </w:r>
    </w:p>
    <w:p w14:paraId="6B642888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Australian ISM</w:t>
      </w:r>
    </w:p>
    <w:p w14:paraId="7C73CF61" w14:textId="77777777" w:rsidR="004D3E18" w:rsidRPr="004D3E18" w:rsidRDefault="004D3E18" w:rsidP="004D3E18">
      <w:pPr>
        <w:numPr>
          <w:ilvl w:val="0"/>
          <w:numId w:val="31"/>
        </w:numPr>
      </w:pPr>
      <w:r w:rsidRPr="004D3E18">
        <w:rPr>
          <w:b/>
          <w:bCs/>
        </w:rPr>
        <w:t>NZISM (New Zealand Information Security Manual)</w:t>
      </w:r>
    </w:p>
    <w:p w14:paraId="01E7C4B0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Energy / Utilities</w:t>
      </w:r>
    </w:p>
    <w:p w14:paraId="33713E93" w14:textId="77777777" w:rsidR="004D3E18" w:rsidRPr="004D3E18" w:rsidRDefault="004D3E18" w:rsidP="004D3E18">
      <w:pPr>
        <w:numPr>
          <w:ilvl w:val="0"/>
          <w:numId w:val="32"/>
        </w:numPr>
      </w:pPr>
      <w:r w:rsidRPr="004D3E18">
        <w:rPr>
          <w:b/>
          <w:bCs/>
        </w:rPr>
        <w:t>NERC CIP</w:t>
      </w:r>
    </w:p>
    <w:p w14:paraId="1A7A4E72" w14:textId="77777777" w:rsidR="004D3E18" w:rsidRPr="004D3E18" w:rsidRDefault="004D3E18" w:rsidP="004D3E18">
      <w:pPr>
        <w:rPr>
          <w:b/>
          <w:bCs/>
        </w:rPr>
      </w:pPr>
      <w:r w:rsidRPr="004D3E18">
        <w:rPr>
          <w:b/>
          <w:bCs/>
        </w:rPr>
        <w:t>Automotive</w:t>
      </w:r>
    </w:p>
    <w:p w14:paraId="61202901" w14:textId="77777777" w:rsidR="004D3E18" w:rsidRPr="004D3E18" w:rsidRDefault="004D3E18" w:rsidP="004D3E18">
      <w:pPr>
        <w:numPr>
          <w:ilvl w:val="0"/>
          <w:numId w:val="33"/>
        </w:numPr>
      </w:pPr>
      <w:r w:rsidRPr="004D3E18">
        <w:rPr>
          <w:b/>
          <w:bCs/>
        </w:rPr>
        <w:t>ISO/SAE 21434</w:t>
      </w:r>
    </w:p>
    <w:p w14:paraId="7618F920" w14:textId="7A7924DC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Cloud &amp; Emerging Technology Frameworks</w:t>
      </w:r>
    </w:p>
    <w:p w14:paraId="371A416D" w14:textId="77777777" w:rsidR="004D3E18" w:rsidRPr="004D3E18" w:rsidRDefault="004D3E18" w:rsidP="004D3E18">
      <w:pPr>
        <w:numPr>
          <w:ilvl w:val="0"/>
          <w:numId w:val="34"/>
        </w:numPr>
      </w:pPr>
      <w:r w:rsidRPr="004D3E18">
        <w:rPr>
          <w:b/>
          <w:bCs/>
        </w:rPr>
        <w:t>CSA Cloud Controls Matrix (CCM)</w:t>
      </w:r>
    </w:p>
    <w:p w14:paraId="054CD5BB" w14:textId="77777777" w:rsidR="004D3E18" w:rsidRPr="004D3E18" w:rsidRDefault="004D3E18" w:rsidP="004D3E18">
      <w:pPr>
        <w:numPr>
          <w:ilvl w:val="0"/>
          <w:numId w:val="34"/>
        </w:numPr>
      </w:pPr>
      <w:r w:rsidRPr="004D3E18">
        <w:rPr>
          <w:b/>
          <w:bCs/>
        </w:rPr>
        <w:t>SOC 2 (AICPA Trust Services Criteria)</w:t>
      </w:r>
    </w:p>
    <w:p w14:paraId="6FB02652" w14:textId="77777777" w:rsidR="004D3E18" w:rsidRPr="004D3E18" w:rsidRDefault="004D3E18" w:rsidP="004D3E18">
      <w:pPr>
        <w:numPr>
          <w:ilvl w:val="0"/>
          <w:numId w:val="34"/>
        </w:numPr>
      </w:pPr>
      <w:r w:rsidRPr="004D3E18">
        <w:rPr>
          <w:b/>
          <w:bCs/>
        </w:rPr>
        <w:t>ENISA Cloud Security Frameworks</w:t>
      </w:r>
    </w:p>
    <w:p w14:paraId="53BB0B41" w14:textId="77777777" w:rsidR="004D3E18" w:rsidRPr="004D3E18" w:rsidRDefault="004D3E18" w:rsidP="004D3E18">
      <w:pPr>
        <w:numPr>
          <w:ilvl w:val="0"/>
          <w:numId w:val="34"/>
        </w:numPr>
      </w:pPr>
      <w:r w:rsidRPr="004D3E18">
        <w:rPr>
          <w:b/>
          <w:bCs/>
        </w:rPr>
        <w:t>Zero Trust Architecture (NIST SP 800-207)</w:t>
      </w:r>
    </w:p>
    <w:p w14:paraId="563377C3" w14:textId="424B6AA6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Privacy &amp; Data Protection Frameworks</w:t>
      </w:r>
    </w:p>
    <w:p w14:paraId="0F864AFC" w14:textId="77777777" w:rsidR="004D3E18" w:rsidRPr="004D3E18" w:rsidRDefault="004D3E18" w:rsidP="004D3E18">
      <w:pPr>
        <w:numPr>
          <w:ilvl w:val="0"/>
          <w:numId w:val="35"/>
        </w:numPr>
      </w:pPr>
      <w:r w:rsidRPr="004D3E18">
        <w:rPr>
          <w:b/>
          <w:bCs/>
        </w:rPr>
        <w:lastRenderedPageBreak/>
        <w:t>GDPR security requirements</w:t>
      </w:r>
    </w:p>
    <w:p w14:paraId="2DF7628A" w14:textId="77777777" w:rsidR="004D3E18" w:rsidRPr="004D3E18" w:rsidRDefault="004D3E18" w:rsidP="004D3E18">
      <w:pPr>
        <w:numPr>
          <w:ilvl w:val="0"/>
          <w:numId w:val="35"/>
        </w:numPr>
      </w:pPr>
      <w:r w:rsidRPr="004D3E18">
        <w:rPr>
          <w:b/>
          <w:bCs/>
        </w:rPr>
        <w:t>ISO/IEC 27701</w:t>
      </w:r>
    </w:p>
    <w:p w14:paraId="068C1C6E" w14:textId="77777777" w:rsidR="004D3E18" w:rsidRPr="004D3E18" w:rsidRDefault="004D3E18" w:rsidP="004D3E18">
      <w:pPr>
        <w:numPr>
          <w:ilvl w:val="0"/>
          <w:numId w:val="35"/>
        </w:numPr>
      </w:pPr>
      <w:r w:rsidRPr="004D3E18">
        <w:rPr>
          <w:b/>
          <w:bCs/>
        </w:rPr>
        <w:t>NIST Privacy Framework</w:t>
      </w:r>
    </w:p>
    <w:p w14:paraId="482B68B3" w14:textId="77777777" w:rsidR="004D3E18" w:rsidRPr="004D3E18" w:rsidRDefault="004D3E18" w:rsidP="004D3E18">
      <w:pPr>
        <w:numPr>
          <w:ilvl w:val="0"/>
          <w:numId w:val="35"/>
        </w:numPr>
      </w:pPr>
      <w:r w:rsidRPr="004D3E18">
        <w:rPr>
          <w:b/>
          <w:bCs/>
        </w:rPr>
        <w:t>APEC Privacy Framework</w:t>
      </w:r>
    </w:p>
    <w:p w14:paraId="29A03E76" w14:textId="117E1B4F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Regional / National Frameworks</w:t>
      </w:r>
    </w:p>
    <w:p w14:paraId="0388F8AE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NZISM (New Zealand)</w:t>
      </w:r>
    </w:p>
    <w:p w14:paraId="38B8ED73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Australian ISM</w:t>
      </w:r>
    </w:p>
    <w:p w14:paraId="297A1E22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UK Cyber Essentials</w:t>
      </w:r>
    </w:p>
    <w:p w14:paraId="4CE2D186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Singapore MTCS</w:t>
      </w:r>
    </w:p>
    <w:p w14:paraId="348CCCFC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India CERT-In Guidelines</w:t>
      </w:r>
    </w:p>
    <w:p w14:paraId="18A0A815" w14:textId="77777777" w:rsidR="004D3E18" w:rsidRPr="004D3E18" w:rsidRDefault="004D3E18" w:rsidP="004D3E18">
      <w:pPr>
        <w:numPr>
          <w:ilvl w:val="0"/>
          <w:numId w:val="36"/>
        </w:numPr>
      </w:pPr>
      <w:r w:rsidRPr="004D3E18">
        <w:rPr>
          <w:b/>
          <w:bCs/>
        </w:rPr>
        <w:t>EU NIS2 Directive</w:t>
      </w:r>
    </w:p>
    <w:p w14:paraId="1337A5DD" w14:textId="01885A81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Maturity &amp; Capability Models</w:t>
      </w:r>
    </w:p>
    <w:p w14:paraId="58E2D3B2" w14:textId="77777777" w:rsidR="004D3E18" w:rsidRPr="004D3E18" w:rsidRDefault="004D3E18" w:rsidP="004D3E18">
      <w:pPr>
        <w:numPr>
          <w:ilvl w:val="0"/>
          <w:numId w:val="37"/>
        </w:numPr>
      </w:pPr>
      <w:r w:rsidRPr="004D3E18">
        <w:rPr>
          <w:b/>
          <w:bCs/>
        </w:rPr>
        <w:t>C2M2 (Cybersecurity Capability Maturity Model)</w:t>
      </w:r>
    </w:p>
    <w:p w14:paraId="10E0274A" w14:textId="77777777" w:rsidR="004D3E18" w:rsidRPr="004D3E18" w:rsidRDefault="004D3E18" w:rsidP="004D3E18">
      <w:pPr>
        <w:numPr>
          <w:ilvl w:val="0"/>
          <w:numId w:val="37"/>
        </w:numPr>
      </w:pPr>
      <w:r w:rsidRPr="004D3E18">
        <w:rPr>
          <w:b/>
          <w:bCs/>
        </w:rPr>
        <w:t>SSE-CMM (ISO/IEC 21827)</w:t>
      </w:r>
    </w:p>
    <w:p w14:paraId="024FEA46" w14:textId="77777777" w:rsidR="004D3E18" w:rsidRPr="004D3E18" w:rsidRDefault="004D3E18" w:rsidP="004D3E18">
      <w:pPr>
        <w:numPr>
          <w:ilvl w:val="0"/>
          <w:numId w:val="37"/>
        </w:numPr>
      </w:pPr>
      <w:r w:rsidRPr="004D3E18">
        <w:rPr>
          <w:b/>
          <w:bCs/>
        </w:rPr>
        <w:t>CMMC</w:t>
      </w:r>
    </w:p>
    <w:p w14:paraId="4EDB2F3C" w14:textId="77777777" w:rsidR="004D3E18" w:rsidRPr="004D3E18" w:rsidRDefault="004D3E18" w:rsidP="004D3E18">
      <w:pPr>
        <w:numPr>
          <w:ilvl w:val="0"/>
          <w:numId w:val="37"/>
        </w:numPr>
      </w:pPr>
      <w:r w:rsidRPr="004D3E18">
        <w:rPr>
          <w:b/>
          <w:bCs/>
        </w:rPr>
        <w:t>BSIMM</w:t>
      </w:r>
    </w:p>
    <w:p w14:paraId="7C229F63" w14:textId="58D07B6D" w:rsidR="004D3E18" w:rsidRPr="004D3E18" w:rsidRDefault="004D3E18" w:rsidP="004D3E18">
      <w:pPr>
        <w:rPr>
          <w:b/>
          <w:bCs/>
          <w:sz w:val="32"/>
          <w:szCs w:val="32"/>
        </w:rPr>
      </w:pPr>
      <w:r w:rsidRPr="004D3E18">
        <w:rPr>
          <w:b/>
          <w:bCs/>
          <w:sz w:val="32"/>
          <w:szCs w:val="32"/>
        </w:rPr>
        <w:t>Audit &amp; Assurance Frameworks</w:t>
      </w:r>
    </w:p>
    <w:p w14:paraId="5749987E" w14:textId="77777777" w:rsidR="004D3E18" w:rsidRPr="004D3E18" w:rsidRDefault="004D3E18" w:rsidP="004D3E18">
      <w:pPr>
        <w:numPr>
          <w:ilvl w:val="0"/>
          <w:numId w:val="38"/>
        </w:numPr>
      </w:pPr>
      <w:r w:rsidRPr="004D3E18">
        <w:rPr>
          <w:b/>
          <w:bCs/>
        </w:rPr>
        <w:t>SOC 1 / SOC 2 / SOC 3</w:t>
      </w:r>
    </w:p>
    <w:p w14:paraId="3D6BF99B" w14:textId="77777777" w:rsidR="004D3E18" w:rsidRPr="004D3E18" w:rsidRDefault="004D3E18" w:rsidP="004D3E18">
      <w:pPr>
        <w:numPr>
          <w:ilvl w:val="0"/>
          <w:numId w:val="38"/>
        </w:numPr>
      </w:pPr>
      <w:r w:rsidRPr="004D3E18">
        <w:rPr>
          <w:b/>
          <w:bCs/>
        </w:rPr>
        <w:t>ISAE 3402</w:t>
      </w:r>
    </w:p>
    <w:p w14:paraId="7253955C" w14:textId="77777777" w:rsidR="004D3E18" w:rsidRPr="004D3E18" w:rsidRDefault="004D3E18" w:rsidP="004D3E18">
      <w:pPr>
        <w:numPr>
          <w:ilvl w:val="0"/>
          <w:numId w:val="38"/>
        </w:numPr>
      </w:pPr>
      <w:r w:rsidRPr="004D3E18">
        <w:rPr>
          <w:b/>
          <w:bCs/>
        </w:rPr>
        <w:t>ISO 19011 (Audit guidelines)</w:t>
      </w:r>
    </w:p>
    <w:sectPr w:rsidR="004D3E18" w:rsidRPr="004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76"/>
    <w:multiLevelType w:val="multilevel"/>
    <w:tmpl w:val="1AC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5A0C"/>
    <w:multiLevelType w:val="multilevel"/>
    <w:tmpl w:val="87B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68B"/>
    <w:multiLevelType w:val="multilevel"/>
    <w:tmpl w:val="119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107C"/>
    <w:multiLevelType w:val="multilevel"/>
    <w:tmpl w:val="4EF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D2E4A"/>
    <w:multiLevelType w:val="multilevel"/>
    <w:tmpl w:val="2D8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525B"/>
    <w:multiLevelType w:val="multilevel"/>
    <w:tmpl w:val="53D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85584"/>
    <w:multiLevelType w:val="multilevel"/>
    <w:tmpl w:val="F89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60FB1"/>
    <w:multiLevelType w:val="multilevel"/>
    <w:tmpl w:val="448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217ED"/>
    <w:multiLevelType w:val="multilevel"/>
    <w:tmpl w:val="0A3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7600C"/>
    <w:multiLevelType w:val="multilevel"/>
    <w:tmpl w:val="FEA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C47C6"/>
    <w:multiLevelType w:val="multilevel"/>
    <w:tmpl w:val="703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5269E"/>
    <w:multiLevelType w:val="multilevel"/>
    <w:tmpl w:val="791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E6DA9"/>
    <w:multiLevelType w:val="multilevel"/>
    <w:tmpl w:val="55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B649B"/>
    <w:multiLevelType w:val="multilevel"/>
    <w:tmpl w:val="D09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179A"/>
    <w:multiLevelType w:val="multilevel"/>
    <w:tmpl w:val="35B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77344"/>
    <w:multiLevelType w:val="multilevel"/>
    <w:tmpl w:val="92C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952B8"/>
    <w:multiLevelType w:val="multilevel"/>
    <w:tmpl w:val="297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D385E"/>
    <w:multiLevelType w:val="multilevel"/>
    <w:tmpl w:val="5AD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25BE6"/>
    <w:multiLevelType w:val="multilevel"/>
    <w:tmpl w:val="988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900F7"/>
    <w:multiLevelType w:val="multilevel"/>
    <w:tmpl w:val="750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70BF0"/>
    <w:multiLevelType w:val="multilevel"/>
    <w:tmpl w:val="398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23099"/>
    <w:multiLevelType w:val="multilevel"/>
    <w:tmpl w:val="108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E1BD4"/>
    <w:multiLevelType w:val="multilevel"/>
    <w:tmpl w:val="A67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A00F0"/>
    <w:multiLevelType w:val="multilevel"/>
    <w:tmpl w:val="4AE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D0866"/>
    <w:multiLevelType w:val="multilevel"/>
    <w:tmpl w:val="B04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B6F35"/>
    <w:multiLevelType w:val="multilevel"/>
    <w:tmpl w:val="3AA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50E82"/>
    <w:multiLevelType w:val="multilevel"/>
    <w:tmpl w:val="ACE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36F85"/>
    <w:multiLevelType w:val="multilevel"/>
    <w:tmpl w:val="40D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845DB"/>
    <w:multiLevelType w:val="multilevel"/>
    <w:tmpl w:val="632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C51B2"/>
    <w:multiLevelType w:val="multilevel"/>
    <w:tmpl w:val="DA4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C3501"/>
    <w:multiLevelType w:val="multilevel"/>
    <w:tmpl w:val="5A4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D3C9E"/>
    <w:multiLevelType w:val="multilevel"/>
    <w:tmpl w:val="7E4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02AD3"/>
    <w:multiLevelType w:val="multilevel"/>
    <w:tmpl w:val="2B9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12C59"/>
    <w:multiLevelType w:val="multilevel"/>
    <w:tmpl w:val="246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A2BD6"/>
    <w:multiLevelType w:val="multilevel"/>
    <w:tmpl w:val="B35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6172D"/>
    <w:multiLevelType w:val="multilevel"/>
    <w:tmpl w:val="908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C634C"/>
    <w:multiLevelType w:val="multilevel"/>
    <w:tmpl w:val="44A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00502"/>
    <w:multiLevelType w:val="multilevel"/>
    <w:tmpl w:val="821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11A14"/>
    <w:multiLevelType w:val="multilevel"/>
    <w:tmpl w:val="2BC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343DE"/>
    <w:multiLevelType w:val="multilevel"/>
    <w:tmpl w:val="C13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438004">
    <w:abstractNumId w:val="6"/>
  </w:num>
  <w:num w:numId="2" w16cid:durableId="1634947744">
    <w:abstractNumId w:val="33"/>
  </w:num>
  <w:num w:numId="3" w16cid:durableId="1786608350">
    <w:abstractNumId w:val="0"/>
  </w:num>
  <w:num w:numId="4" w16cid:durableId="1841921884">
    <w:abstractNumId w:val="31"/>
  </w:num>
  <w:num w:numId="5" w16cid:durableId="1615749173">
    <w:abstractNumId w:val="20"/>
  </w:num>
  <w:num w:numId="6" w16cid:durableId="1574855021">
    <w:abstractNumId w:val="9"/>
  </w:num>
  <w:num w:numId="7" w16cid:durableId="1240210342">
    <w:abstractNumId w:val="25"/>
  </w:num>
  <w:num w:numId="8" w16cid:durableId="1651714733">
    <w:abstractNumId w:val="30"/>
  </w:num>
  <w:num w:numId="9" w16cid:durableId="508447638">
    <w:abstractNumId w:val="32"/>
  </w:num>
  <w:num w:numId="10" w16cid:durableId="933435156">
    <w:abstractNumId w:val="3"/>
  </w:num>
  <w:num w:numId="11" w16cid:durableId="966281225">
    <w:abstractNumId w:val="8"/>
  </w:num>
  <w:num w:numId="12" w16cid:durableId="1500193467">
    <w:abstractNumId w:val="28"/>
  </w:num>
  <w:num w:numId="13" w16cid:durableId="1530869808">
    <w:abstractNumId w:val="11"/>
  </w:num>
  <w:num w:numId="14" w16cid:durableId="571236548">
    <w:abstractNumId w:val="23"/>
  </w:num>
  <w:num w:numId="15" w16cid:durableId="836727582">
    <w:abstractNumId w:val="2"/>
  </w:num>
  <w:num w:numId="16" w16cid:durableId="2031759547">
    <w:abstractNumId w:val="12"/>
  </w:num>
  <w:num w:numId="17" w16cid:durableId="1649939687">
    <w:abstractNumId w:val="22"/>
  </w:num>
  <w:num w:numId="18" w16cid:durableId="981278628">
    <w:abstractNumId w:val="10"/>
  </w:num>
  <w:num w:numId="19" w16cid:durableId="1904483036">
    <w:abstractNumId w:val="7"/>
  </w:num>
  <w:num w:numId="20" w16cid:durableId="563298405">
    <w:abstractNumId w:val="14"/>
  </w:num>
  <w:num w:numId="21" w16cid:durableId="419445546">
    <w:abstractNumId w:val="24"/>
  </w:num>
  <w:num w:numId="22" w16cid:durableId="2086023310">
    <w:abstractNumId w:val="38"/>
  </w:num>
  <w:num w:numId="23" w16cid:durableId="1556231697">
    <w:abstractNumId w:val="39"/>
  </w:num>
  <w:num w:numId="24" w16cid:durableId="1739983188">
    <w:abstractNumId w:val="34"/>
  </w:num>
  <w:num w:numId="25" w16cid:durableId="1403411831">
    <w:abstractNumId w:val="1"/>
  </w:num>
  <w:num w:numId="26" w16cid:durableId="583993732">
    <w:abstractNumId w:val="35"/>
  </w:num>
  <w:num w:numId="27" w16cid:durableId="1208103287">
    <w:abstractNumId w:val="18"/>
  </w:num>
  <w:num w:numId="28" w16cid:durableId="934247799">
    <w:abstractNumId w:val="37"/>
  </w:num>
  <w:num w:numId="29" w16cid:durableId="1092972996">
    <w:abstractNumId w:val="5"/>
  </w:num>
  <w:num w:numId="30" w16cid:durableId="835263657">
    <w:abstractNumId w:val="19"/>
  </w:num>
  <w:num w:numId="31" w16cid:durableId="369307292">
    <w:abstractNumId w:val="16"/>
  </w:num>
  <w:num w:numId="32" w16cid:durableId="1023021554">
    <w:abstractNumId w:val="27"/>
  </w:num>
  <w:num w:numId="33" w16cid:durableId="1708336656">
    <w:abstractNumId w:val="13"/>
  </w:num>
  <w:num w:numId="34" w16cid:durableId="251932456">
    <w:abstractNumId w:val="36"/>
  </w:num>
  <w:num w:numId="35" w16cid:durableId="1660378159">
    <w:abstractNumId w:val="29"/>
  </w:num>
  <w:num w:numId="36" w16cid:durableId="322314668">
    <w:abstractNumId w:val="21"/>
  </w:num>
  <w:num w:numId="37" w16cid:durableId="292490922">
    <w:abstractNumId w:val="4"/>
  </w:num>
  <w:num w:numId="38" w16cid:durableId="1631980592">
    <w:abstractNumId w:val="15"/>
  </w:num>
  <w:num w:numId="39" w16cid:durableId="480778115">
    <w:abstractNumId w:val="26"/>
  </w:num>
  <w:num w:numId="40" w16cid:durableId="15785199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18"/>
    <w:rsid w:val="001310CD"/>
    <w:rsid w:val="004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1350"/>
  <w15:chartTrackingRefBased/>
  <w15:docId w15:val="{D91CF3D4-EBA8-447D-9C1C-89D94069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204</Words>
  <Characters>2763</Characters>
  <Application>Microsoft Office Word</Application>
  <DocSecurity>0</DocSecurity>
  <Lines>102</Lines>
  <Paragraphs>105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Skelton</dc:creator>
  <cp:keywords/>
  <dc:description/>
  <cp:lastModifiedBy>Lorraine Skelton</cp:lastModifiedBy>
  <cp:revision>1</cp:revision>
  <dcterms:created xsi:type="dcterms:W3CDTF">2026-02-16T08:28:00Z</dcterms:created>
  <dcterms:modified xsi:type="dcterms:W3CDTF">2026-02-16T08:38:00Z</dcterms:modified>
</cp:coreProperties>
</file>