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318D8" w:rsidP="276BDDDA" w:rsidRDefault="00D318D8" w14:paraId="45D14115" w14:textId="0C571F3E">
      <w:pPr>
        <w:spacing w:after="0" w:line="240" w:lineRule="auto"/>
        <w:ind w:right="340"/>
        <w:jc w:val="center"/>
        <w:rPr>
          <w:rFonts w:ascii="Arial" w:hAnsi="Arial" w:eastAsia="Arial" w:cs="Arial"/>
          <w:b w:val="1"/>
          <w:bCs w:val="1"/>
          <w:sz w:val="32"/>
          <w:szCs w:val="32"/>
          <w:lang w:val="en-AU"/>
        </w:rPr>
      </w:pPr>
      <w:r w:rsidRPr="276BDDDA" w:rsidR="12047A95">
        <w:rPr>
          <w:rFonts w:ascii="Arial" w:hAnsi="Arial" w:eastAsia="Arial" w:cs="Arial"/>
          <w:b w:val="1"/>
          <w:bCs w:val="1"/>
          <w:sz w:val="32"/>
          <w:szCs w:val="32"/>
          <w:lang w:val="en-AU"/>
        </w:rPr>
        <w:t xml:space="preserve">Cover </w:t>
      </w:r>
      <w:r w:rsidRPr="276BDDDA" w:rsidR="6A17C3A0">
        <w:rPr>
          <w:rFonts w:ascii="Arial" w:hAnsi="Arial" w:eastAsia="Arial" w:cs="Arial"/>
          <w:b w:val="1"/>
          <w:bCs w:val="1"/>
          <w:sz w:val="32"/>
          <w:szCs w:val="32"/>
          <w:lang w:val="en-AU"/>
        </w:rPr>
        <w:t>page (</w:t>
      </w:r>
      <w:r w:rsidRPr="276BDDDA" w:rsidR="12047A95">
        <w:rPr>
          <w:rFonts w:ascii="Arial" w:hAnsi="Arial" w:eastAsia="Arial" w:cs="Arial"/>
          <w:b w:val="1"/>
          <w:bCs w:val="1"/>
          <w:sz w:val="32"/>
          <w:szCs w:val="32"/>
          <w:lang w:val="en-AU"/>
        </w:rPr>
        <w:t xml:space="preserve"> Page 1) </w:t>
      </w:r>
    </w:p>
    <w:p w:rsidR="00D318D8" w:rsidP="00D318D8" w:rsidRDefault="00D318D8" w14:paraId="3B52ED14" w14:textId="77777777">
      <w:pPr>
        <w:spacing w:after="0" w:line="240" w:lineRule="auto"/>
        <w:ind w:right="340"/>
        <w:jc w:val="center"/>
        <w:rPr>
          <w:rFonts w:ascii="Arial" w:hAnsi="Arial" w:eastAsia="Arial" w:cs="Arial"/>
          <w:b/>
          <w:sz w:val="32"/>
          <w:szCs w:val="32"/>
          <w:lang w:val="en-AU"/>
        </w:rPr>
      </w:pPr>
    </w:p>
    <w:p w:rsidR="00D318D8" w:rsidP="00D318D8" w:rsidRDefault="00D318D8" w14:paraId="6A1527DE" w14:textId="0AE94540">
      <w:pPr>
        <w:spacing w:after="0" w:line="240" w:lineRule="auto"/>
        <w:ind w:right="340"/>
        <w:jc w:val="center"/>
        <w:rPr>
          <w:rFonts w:ascii="Arial" w:hAnsi="Arial" w:eastAsia="Arial" w:cs="Arial"/>
          <w:b/>
          <w:sz w:val="32"/>
          <w:szCs w:val="32"/>
          <w:lang w:val="en-AU"/>
        </w:rPr>
      </w:pPr>
      <w:r>
        <w:rPr>
          <w:rFonts w:ascii="Arial" w:hAnsi="Arial" w:eastAsia="Arial" w:cs="Arial"/>
          <w:b/>
          <w:sz w:val="32"/>
          <w:szCs w:val="32"/>
          <w:lang w:val="en-AU"/>
        </w:rPr>
        <w:t>Page 2</w:t>
      </w:r>
    </w:p>
    <w:p w:rsidR="00D318D8" w:rsidP="00D318D8" w:rsidRDefault="00D318D8" w14:paraId="40CD0BA8" w14:textId="160480E3">
      <w:pPr>
        <w:spacing w:after="0" w:line="240" w:lineRule="auto"/>
        <w:ind w:right="340"/>
        <w:jc w:val="center"/>
        <w:rPr>
          <w:rFonts w:ascii="Arial" w:hAnsi="Arial" w:eastAsia="Arial" w:cs="Arial"/>
          <w:b/>
          <w:sz w:val="32"/>
          <w:szCs w:val="32"/>
          <w:lang w:val="en-AU"/>
        </w:rPr>
      </w:pPr>
      <w:r w:rsidRPr="00D318D8">
        <w:rPr>
          <w:rFonts w:ascii="Arial" w:hAnsi="Arial" w:eastAsia="Arial" w:cs="Arial"/>
          <w:b/>
          <w:sz w:val="32"/>
          <w:szCs w:val="32"/>
          <w:lang w:val="en-AU"/>
        </w:rPr>
        <w:t>Transformation of Air New Zealand Inflight entertainment system</w:t>
      </w:r>
      <w:r>
        <w:rPr>
          <w:rFonts w:ascii="Arial" w:hAnsi="Arial" w:eastAsia="Arial" w:cs="Arial"/>
          <w:b/>
          <w:sz w:val="32"/>
          <w:szCs w:val="32"/>
          <w:lang w:val="en-AU"/>
        </w:rPr>
        <w:t xml:space="preserve">- Case study </w:t>
      </w:r>
    </w:p>
    <w:p w:rsidR="00D318D8" w:rsidP="00D318D8" w:rsidRDefault="00D318D8" w14:paraId="7075BF83" w14:textId="77777777">
      <w:pPr>
        <w:spacing w:after="0" w:line="240" w:lineRule="auto"/>
        <w:ind w:right="340"/>
        <w:jc w:val="center"/>
        <w:rPr>
          <w:rFonts w:ascii="Arial" w:hAnsi="Arial" w:eastAsia="Arial" w:cs="Arial"/>
          <w:b/>
          <w:sz w:val="32"/>
          <w:szCs w:val="32"/>
          <w:lang w:val="en-AU"/>
        </w:rPr>
      </w:pPr>
    </w:p>
    <w:p w:rsidR="00D318D8" w:rsidP="00D318D8" w:rsidRDefault="00D318D8" w14:paraId="0E934B12" w14:textId="77777777">
      <w:pPr>
        <w:spacing w:after="0" w:line="240" w:lineRule="auto"/>
        <w:ind w:right="340"/>
        <w:jc w:val="center"/>
        <w:rPr>
          <w:rFonts w:ascii="Arial" w:hAnsi="Arial" w:eastAsia="Arial" w:cs="Arial"/>
          <w:b/>
          <w:sz w:val="32"/>
          <w:szCs w:val="32"/>
          <w:lang w:val="en-AU"/>
        </w:rPr>
      </w:pPr>
    </w:p>
    <w:p w:rsidR="00D318D8" w:rsidP="276BDDDA" w:rsidRDefault="00D318D8" w14:paraId="5EA3128E" w14:textId="01A8A1C0">
      <w:pPr>
        <w:spacing w:after="0" w:line="240" w:lineRule="auto"/>
        <w:ind w:right="340"/>
        <w:jc w:val="center"/>
        <w:rPr>
          <w:rFonts w:ascii="Arial" w:hAnsi="Arial" w:eastAsia="Arial" w:cs="Arial"/>
          <w:b w:val="1"/>
          <w:bCs w:val="1"/>
          <w:sz w:val="32"/>
          <w:szCs w:val="32"/>
          <w:lang w:val="en-AU"/>
        </w:rPr>
      </w:pPr>
      <w:r w:rsidRPr="276BDDDA" w:rsidR="1538D315">
        <w:rPr>
          <w:rFonts w:ascii="Arial" w:hAnsi="Arial" w:eastAsia="Arial" w:cs="Arial"/>
          <w:b w:val="1"/>
          <w:bCs w:val="1"/>
          <w:sz w:val="32"/>
          <w:szCs w:val="32"/>
          <w:lang w:val="en-AU"/>
        </w:rPr>
        <w:t xml:space="preserve"> </w:t>
      </w:r>
    </w:p>
    <w:p w:rsidR="00D318D8" w:rsidP="00D318D8" w:rsidRDefault="00D318D8" w14:paraId="27F5C3AF" w14:textId="77777777">
      <w:pPr>
        <w:spacing w:after="0" w:line="240" w:lineRule="auto"/>
        <w:ind w:right="340"/>
        <w:jc w:val="center"/>
        <w:rPr>
          <w:rFonts w:ascii="Arial" w:hAnsi="Arial" w:eastAsia="Arial" w:cs="Arial"/>
          <w:b/>
          <w:sz w:val="32"/>
          <w:szCs w:val="32"/>
          <w:lang w:val="en-AU"/>
        </w:rPr>
      </w:pPr>
    </w:p>
    <w:p w:rsidR="00D318D8" w:rsidP="276BDDDA" w:rsidRDefault="00D318D8" w14:paraId="122200CA" w14:textId="77777777">
      <w:pPr>
        <w:pStyle w:val="Normal"/>
        <w:suppressLineNumbers w:val="0"/>
        <w:bidi w:val="0"/>
        <w:spacing w:before="0" w:beforeAutospacing="off" w:after="0" w:afterAutospacing="off" w:line="240" w:lineRule="auto"/>
        <w:ind w:left="0" w:right="340"/>
        <w:jc w:val="center"/>
        <w:rPr>
          <w:rFonts w:ascii="Arial" w:hAnsi="Arial" w:eastAsia="Arial" w:cs="Arial"/>
          <w:b w:val="1"/>
          <w:bCs w:val="1"/>
          <w:sz w:val="32"/>
          <w:szCs w:val="32"/>
          <w:lang w:val="en-AU"/>
        </w:rPr>
      </w:pPr>
    </w:p>
    <w:p w:rsidR="00D318D8" w:rsidP="00D318D8" w:rsidRDefault="00D318D8" w14:paraId="3020EF0B" w14:textId="77777777">
      <w:pPr>
        <w:spacing w:after="0" w:line="240" w:lineRule="auto"/>
        <w:ind w:right="340"/>
        <w:jc w:val="center"/>
        <w:rPr>
          <w:rFonts w:ascii="Arial" w:hAnsi="Arial" w:eastAsia="Arial" w:cs="Arial"/>
          <w:b/>
          <w:sz w:val="32"/>
          <w:szCs w:val="32"/>
          <w:lang w:val="en-AU"/>
        </w:rPr>
      </w:pPr>
    </w:p>
    <w:tbl>
      <w:tblPr>
        <w:tblStyle w:val="TableGrid"/>
        <w:tblW w:w="9617" w:type="dxa"/>
        <w:tblLook w:val="04A0" w:firstRow="1" w:lastRow="0" w:firstColumn="1" w:lastColumn="0" w:noHBand="0" w:noVBand="1"/>
      </w:tblPr>
      <w:tblGrid>
        <w:gridCol w:w="9617"/>
      </w:tblGrid>
      <w:tr w:rsidR="00D318D8" w:rsidTr="00D318D8" w14:paraId="3D093F78" w14:textId="77777777">
        <w:trPr>
          <w:trHeight w:val="2956"/>
        </w:trPr>
        <w:tc>
          <w:tcPr>
            <w:tcW w:w="9617" w:type="dxa"/>
            <w:shd w:val="clear" w:color="auto" w:fill="83CAEB" w:themeFill="accent1" w:themeFillTint="66"/>
          </w:tcPr>
          <w:p w:rsidR="00D318D8" w:rsidP="00D318D8" w:rsidRDefault="00D318D8" w14:paraId="42D856FA" w14:textId="77777777">
            <w:pPr>
              <w:spacing w:after="0" w:line="240" w:lineRule="auto"/>
              <w:ind w:right="340"/>
              <w:jc w:val="center"/>
              <w:rPr>
                <w:rFonts w:ascii="Arial" w:hAnsi="Arial" w:eastAsia="Arial" w:cs="Arial"/>
                <w:b/>
                <w:sz w:val="32"/>
                <w:szCs w:val="32"/>
                <w:lang w:val="en-AU"/>
              </w:rPr>
            </w:pPr>
          </w:p>
          <w:p w:rsidR="00D318D8" w:rsidP="00D318D8" w:rsidRDefault="00D318D8" w14:paraId="36CC4D52" w14:textId="77777777">
            <w:pPr>
              <w:spacing w:after="0" w:line="240" w:lineRule="auto"/>
              <w:ind w:right="340"/>
              <w:jc w:val="center"/>
              <w:rPr>
                <w:rFonts w:ascii="Arial" w:hAnsi="Arial" w:eastAsia="Arial" w:cs="Arial"/>
                <w:b/>
                <w:sz w:val="32"/>
                <w:szCs w:val="32"/>
                <w:lang w:val="en-AU"/>
              </w:rPr>
            </w:pPr>
            <w:r>
              <w:rPr>
                <w:rFonts w:ascii="Arial" w:hAnsi="Arial" w:eastAsia="Arial" w:cs="Arial"/>
                <w:b/>
                <w:sz w:val="32"/>
                <w:szCs w:val="32"/>
                <w:lang w:val="en-AU"/>
              </w:rPr>
              <w:t xml:space="preserve">Case study </w:t>
            </w:r>
          </w:p>
          <w:p w:rsidR="00D318D8" w:rsidP="00D318D8" w:rsidRDefault="00D318D8" w14:paraId="79A68198" w14:textId="77777777">
            <w:pPr>
              <w:spacing w:after="0" w:line="240" w:lineRule="auto"/>
              <w:ind w:right="340"/>
              <w:jc w:val="center"/>
              <w:rPr>
                <w:rFonts w:ascii="Arial" w:hAnsi="Arial" w:eastAsia="Arial" w:cs="Arial"/>
                <w:b/>
                <w:sz w:val="32"/>
                <w:szCs w:val="32"/>
                <w:lang w:val="en-AU"/>
              </w:rPr>
            </w:pPr>
          </w:p>
          <w:p w:rsidR="00D318D8" w:rsidP="00D318D8" w:rsidRDefault="00D318D8" w14:paraId="12A4AEFF" w14:textId="77777777">
            <w:pPr>
              <w:spacing w:after="0" w:line="240" w:lineRule="auto"/>
              <w:ind w:right="340"/>
              <w:jc w:val="center"/>
              <w:rPr>
                <w:rFonts w:ascii="Arial" w:hAnsi="Arial" w:eastAsia="Arial" w:cs="Arial"/>
                <w:b/>
                <w:sz w:val="32"/>
                <w:szCs w:val="32"/>
                <w:lang w:val="en-AU"/>
              </w:rPr>
            </w:pPr>
          </w:p>
          <w:p w:rsidR="00D318D8" w:rsidP="00D318D8" w:rsidRDefault="00D318D8" w14:paraId="10C82AC4" w14:textId="77777777">
            <w:pPr>
              <w:spacing w:after="0" w:line="240" w:lineRule="auto"/>
              <w:ind w:right="340"/>
              <w:jc w:val="center"/>
              <w:rPr>
                <w:rFonts w:ascii="Arial" w:hAnsi="Arial" w:eastAsia="Arial" w:cs="Arial"/>
                <w:b/>
                <w:sz w:val="32"/>
                <w:szCs w:val="32"/>
                <w:lang w:val="en-AU"/>
              </w:rPr>
            </w:pPr>
            <w:r>
              <w:rPr>
                <w:rFonts w:ascii="Arial" w:hAnsi="Arial" w:eastAsia="Arial" w:cs="Arial"/>
                <w:b/>
                <w:sz w:val="32"/>
                <w:szCs w:val="32"/>
                <w:lang w:val="en-AU"/>
              </w:rPr>
              <w:t xml:space="preserve">The background </w:t>
            </w:r>
          </w:p>
          <w:p w:rsidRPr="00D318D8" w:rsidR="00D318D8" w:rsidP="00D318D8" w:rsidRDefault="00D318D8" w14:paraId="1C2ECB0D" w14:textId="77777777">
            <w:pPr>
              <w:spacing w:after="0" w:line="240" w:lineRule="auto"/>
              <w:ind w:right="340"/>
              <w:jc w:val="center"/>
              <w:rPr>
                <w:rFonts w:ascii="Arial" w:hAnsi="Arial" w:eastAsia="Arial" w:cs="Arial"/>
                <w:b/>
                <w:color w:val="EE0000"/>
                <w:sz w:val="32"/>
                <w:szCs w:val="32"/>
                <w:lang w:val="en-AU"/>
              </w:rPr>
            </w:pPr>
            <w:r w:rsidRPr="00D318D8">
              <w:rPr>
                <w:rFonts w:ascii="Arial" w:hAnsi="Arial" w:eastAsia="Arial" w:cs="Arial"/>
                <w:b/>
                <w:color w:val="EE0000"/>
                <w:sz w:val="32"/>
                <w:szCs w:val="32"/>
                <w:lang w:val="en-AU"/>
              </w:rPr>
              <w:t xml:space="preserve">The present </w:t>
            </w:r>
          </w:p>
          <w:p w:rsidR="00D318D8" w:rsidP="00D318D8" w:rsidRDefault="00D318D8" w14:paraId="17845D52" w14:textId="77777777">
            <w:pPr>
              <w:spacing w:after="0" w:line="240" w:lineRule="auto"/>
              <w:ind w:right="340"/>
              <w:jc w:val="center"/>
              <w:rPr>
                <w:rFonts w:ascii="Arial" w:hAnsi="Arial" w:eastAsia="Arial" w:cs="Arial"/>
                <w:b/>
                <w:sz w:val="32"/>
                <w:szCs w:val="32"/>
                <w:lang w:val="en-AU"/>
              </w:rPr>
            </w:pPr>
            <w:r>
              <w:rPr>
                <w:rFonts w:ascii="Arial" w:hAnsi="Arial" w:eastAsia="Arial" w:cs="Arial"/>
                <w:b/>
                <w:sz w:val="32"/>
                <w:szCs w:val="32"/>
                <w:lang w:val="en-AU"/>
              </w:rPr>
              <w:t xml:space="preserve">The goal </w:t>
            </w:r>
          </w:p>
          <w:p w:rsidR="00D318D8" w:rsidP="00D318D8" w:rsidRDefault="00D318D8" w14:paraId="6F842EED" w14:textId="78202582">
            <w:pPr>
              <w:spacing w:after="0" w:line="240" w:lineRule="auto"/>
              <w:ind w:right="340"/>
              <w:jc w:val="center"/>
              <w:rPr>
                <w:rFonts w:ascii="Arial" w:hAnsi="Arial" w:eastAsia="Arial" w:cs="Arial"/>
                <w:b/>
                <w:sz w:val="32"/>
                <w:szCs w:val="32"/>
                <w:lang w:val="en-AU"/>
              </w:rPr>
            </w:pPr>
            <w:r>
              <w:rPr>
                <w:rFonts w:ascii="Arial" w:hAnsi="Arial" w:eastAsia="Arial" w:cs="Arial"/>
                <w:b/>
                <w:sz w:val="32"/>
                <w:szCs w:val="32"/>
                <w:lang w:val="en-AU"/>
              </w:rPr>
              <w:t xml:space="preserve">The transition </w:t>
            </w:r>
            <w:proofErr w:type="gramStart"/>
            <w:r>
              <w:rPr>
                <w:rFonts w:ascii="Arial" w:hAnsi="Arial" w:eastAsia="Arial" w:cs="Arial"/>
                <w:b/>
                <w:sz w:val="32"/>
                <w:szCs w:val="32"/>
                <w:lang w:val="en-AU"/>
              </w:rPr>
              <w:t>( strategy</w:t>
            </w:r>
            <w:proofErr w:type="gramEnd"/>
            <w:r>
              <w:rPr>
                <w:rFonts w:ascii="Arial" w:hAnsi="Arial" w:eastAsia="Arial" w:cs="Arial"/>
                <w:b/>
                <w:sz w:val="32"/>
                <w:szCs w:val="32"/>
                <w:lang w:val="en-AU"/>
              </w:rPr>
              <w:t xml:space="preserve">) </w:t>
            </w:r>
          </w:p>
        </w:tc>
      </w:tr>
    </w:tbl>
    <w:p w:rsidRPr="00D318D8" w:rsidR="00D318D8" w:rsidP="00D318D8" w:rsidRDefault="00D318D8" w14:paraId="514E3B92" w14:textId="77777777">
      <w:pPr>
        <w:spacing w:after="0" w:line="240" w:lineRule="auto"/>
        <w:ind w:right="340"/>
        <w:jc w:val="center"/>
        <w:rPr>
          <w:rFonts w:ascii="Arial" w:hAnsi="Arial" w:eastAsia="Arial" w:cs="Arial"/>
          <w:b/>
          <w:sz w:val="32"/>
          <w:szCs w:val="32"/>
          <w:lang w:val="en-AU"/>
        </w:rPr>
      </w:pPr>
    </w:p>
    <w:p w:rsidR="00D318D8" w:rsidP="00D318D8" w:rsidRDefault="00D318D8" w14:paraId="723340EA" w14:textId="77777777">
      <w:pPr>
        <w:spacing w:after="0" w:line="240" w:lineRule="auto"/>
        <w:ind w:right="340"/>
        <w:rPr>
          <w:rFonts w:ascii="Arial" w:hAnsi="Arial" w:eastAsia="Arial" w:cs="Arial"/>
          <w:b/>
          <w:lang w:val="en-AU"/>
        </w:rPr>
      </w:pPr>
    </w:p>
    <w:p w:rsidR="00D318D8" w:rsidP="00D318D8" w:rsidRDefault="00D318D8" w14:paraId="4C907F95" w14:textId="77777777">
      <w:pPr>
        <w:spacing w:after="0" w:line="240" w:lineRule="auto"/>
        <w:ind w:right="340"/>
        <w:rPr>
          <w:rFonts w:ascii="Arial" w:hAnsi="Arial" w:eastAsia="Arial" w:cs="Arial"/>
          <w:b/>
          <w:lang w:val="en-AU"/>
        </w:rPr>
      </w:pPr>
    </w:p>
    <w:p w:rsidR="00D318D8" w:rsidP="00D318D8" w:rsidRDefault="00D318D8" w14:paraId="3ACCF80D" w14:textId="77777777">
      <w:pPr>
        <w:spacing w:after="0" w:line="240" w:lineRule="auto"/>
        <w:ind w:right="340"/>
        <w:rPr>
          <w:rFonts w:ascii="Arial" w:hAnsi="Arial" w:eastAsia="Arial" w:cs="Arial"/>
          <w:b/>
          <w:lang w:val="en-AU"/>
        </w:rPr>
      </w:pPr>
    </w:p>
    <w:p w:rsidR="00D318D8" w:rsidP="00D318D8" w:rsidRDefault="00D318D8" w14:paraId="28EDCD2F" w14:textId="77777777">
      <w:pPr>
        <w:spacing w:after="0" w:line="240" w:lineRule="auto"/>
        <w:ind w:right="340"/>
        <w:rPr>
          <w:rFonts w:ascii="Arial" w:hAnsi="Arial" w:eastAsia="Arial" w:cs="Arial"/>
          <w:b/>
          <w:lang w:val="en-AU"/>
        </w:rPr>
      </w:pPr>
    </w:p>
    <w:p w:rsidR="00D318D8" w:rsidP="00D318D8" w:rsidRDefault="00D318D8" w14:paraId="0799367E" w14:textId="77777777">
      <w:pPr>
        <w:spacing w:after="0" w:line="240" w:lineRule="auto"/>
        <w:ind w:right="340"/>
        <w:rPr>
          <w:rFonts w:ascii="Arial" w:hAnsi="Arial" w:eastAsia="Arial" w:cs="Arial"/>
          <w:b/>
          <w:lang w:val="en-AU"/>
        </w:rPr>
      </w:pPr>
    </w:p>
    <w:p w:rsidR="00D318D8" w:rsidP="00D318D8" w:rsidRDefault="00D318D8" w14:paraId="01392E0F" w14:textId="77777777">
      <w:pPr>
        <w:spacing w:after="0" w:line="240" w:lineRule="auto"/>
        <w:ind w:right="340"/>
        <w:rPr>
          <w:rFonts w:ascii="Arial" w:hAnsi="Arial" w:eastAsia="Arial" w:cs="Arial"/>
          <w:b/>
          <w:lang w:val="en-AU"/>
        </w:rPr>
      </w:pPr>
    </w:p>
    <w:p w:rsidR="00D318D8" w:rsidP="00D318D8" w:rsidRDefault="00D318D8" w14:paraId="267F3C9C" w14:textId="77777777">
      <w:pPr>
        <w:spacing w:after="0" w:line="240" w:lineRule="auto"/>
        <w:ind w:right="340"/>
        <w:rPr>
          <w:rFonts w:ascii="Arial" w:hAnsi="Arial" w:eastAsia="Arial" w:cs="Arial"/>
          <w:b/>
          <w:lang w:val="en-AU"/>
        </w:rPr>
      </w:pPr>
    </w:p>
    <w:p w:rsidR="00D318D8" w:rsidP="00D318D8" w:rsidRDefault="00D318D8" w14:paraId="4130BE34" w14:textId="77777777">
      <w:pPr>
        <w:spacing w:after="0" w:line="240" w:lineRule="auto"/>
        <w:ind w:right="340"/>
        <w:rPr>
          <w:rFonts w:ascii="Arial" w:hAnsi="Arial" w:eastAsia="Arial" w:cs="Arial"/>
          <w:b/>
          <w:lang w:val="en-AU"/>
        </w:rPr>
      </w:pPr>
    </w:p>
    <w:p w:rsidR="00D318D8" w:rsidP="00D318D8" w:rsidRDefault="00D318D8" w14:paraId="6E7D65C2" w14:textId="77777777">
      <w:pPr>
        <w:spacing w:after="0" w:line="240" w:lineRule="auto"/>
        <w:ind w:right="340"/>
        <w:rPr>
          <w:rFonts w:ascii="Arial" w:hAnsi="Arial" w:eastAsia="Arial" w:cs="Arial"/>
          <w:b/>
          <w:lang w:val="en-AU"/>
        </w:rPr>
      </w:pPr>
    </w:p>
    <w:p w:rsidR="00D318D8" w:rsidP="00D318D8" w:rsidRDefault="00D318D8" w14:paraId="679F3644" w14:textId="77777777">
      <w:pPr>
        <w:spacing w:after="0" w:line="240" w:lineRule="auto"/>
        <w:ind w:right="340"/>
        <w:rPr>
          <w:rFonts w:ascii="Arial" w:hAnsi="Arial" w:eastAsia="Arial" w:cs="Arial"/>
          <w:b/>
          <w:lang w:val="en-AU"/>
        </w:rPr>
      </w:pPr>
    </w:p>
    <w:p w:rsidR="00D318D8" w:rsidP="00D318D8" w:rsidRDefault="00D318D8" w14:paraId="116830D0" w14:textId="77777777">
      <w:pPr>
        <w:spacing w:after="0" w:line="240" w:lineRule="auto"/>
        <w:ind w:right="340"/>
        <w:rPr>
          <w:rFonts w:ascii="Arial" w:hAnsi="Arial" w:eastAsia="Arial" w:cs="Arial"/>
          <w:b/>
          <w:lang w:val="en-AU"/>
        </w:rPr>
      </w:pPr>
    </w:p>
    <w:p w:rsidR="00D318D8" w:rsidP="00D318D8" w:rsidRDefault="00D318D8" w14:paraId="66CE3C57" w14:textId="77777777">
      <w:pPr>
        <w:spacing w:after="0" w:line="240" w:lineRule="auto"/>
        <w:ind w:right="340"/>
        <w:rPr>
          <w:rFonts w:ascii="Arial" w:hAnsi="Arial" w:eastAsia="Arial" w:cs="Arial"/>
          <w:b/>
          <w:lang w:val="en-AU"/>
        </w:rPr>
      </w:pPr>
    </w:p>
    <w:p w:rsidR="00D318D8" w:rsidP="00D318D8" w:rsidRDefault="00D318D8" w14:paraId="0E026574" w14:textId="77777777">
      <w:pPr>
        <w:spacing w:after="0" w:line="240" w:lineRule="auto"/>
        <w:ind w:right="340"/>
        <w:rPr>
          <w:rFonts w:ascii="Arial" w:hAnsi="Arial" w:eastAsia="Arial" w:cs="Arial"/>
          <w:b/>
          <w:lang w:val="en-AU"/>
        </w:rPr>
      </w:pPr>
    </w:p>
    <w:p w:rsidR="00D318D8" w:rsidP="00D318D8" w:rsidRDefault="00D318D8" w14:paraId="0D2C3B5B" w14:textId="77777777">
      <w:pPr>
        <w:spacing w:after="0" w:line="240" w:lineRule="auto"/>
        <w:ind w:right="340"/>
        <w:rPr>
          <w:rFonts w:ascii="Arial" w:hAnsi="Arial" w:eastAsia="Arial" w:cs="Arial"/>
          <w:b/>
          <w:lang w:val="en-AU"/>
        </w:rPr>
      </w:pPr>
    </w:p>
    <w:p w:rsidR="00D318D8" w:rsidP="00D318D8" w:rsidRDefault="00D318D8" w14:paraId="624F7877" w14:textId="77777777">
      <w:pPr>
        <w:spacing w:after="0" w:line="240" w:lineRule="auto"/>
        <w:ind w:right="340"/>
        <w:rPr>
          <w:rFonts w:ascii="Arial" w:hAnsi="Arial" w:eastAsia="Arial" w:cs="Arial"/>
          <w:b/>
          <w:lang w:val="en-AU"/>
        </w:rPr>
      </w:pPr>
    </w:p>
    <w:p w:rsidR="00D318D8" w:rsidP="00D318D8" w:rsidRDefault="00D318D8" w14:paraId="67828B54" w14:textId="77777777">
      <w:pPr>
        <w:spacing w:after="0" w:line="240" w:lineRule="auto"/>
        <w:ind w:right="340"/>
        <w:rPr>
          <w:rFonts w:ascii="Arial" w:hAnsi="Arial" w:eastAsia="Arial" w:cs="Arial"/>
          <w:b/>
          <w:lang w:val="en-AU"/>
        </w:rPr>
      </w:pPr>
    </w:p>
    <w:p w:rsidR="00D318D8" w:rsidP="00D318D8" w:rsidRDefault="00D318D8" w14:paraId="197D150A" w14:textId="77777777">
      <w:pPr>
        <w:spacing w:after="0" w:line="240" w:lineRule="auto"/>
        <w:ind w:right="340"/>
        <w:rPr>
          <w:rFonts w:ascii="Arial" w:hAnsi="Arial" w:eastAsia="Arial" w:cs="Arial"/>
          <w:b/>
          <w:lang w:val="en-AU"/>
        </w:rPr>
      </w:pPr>
    </w:p>
    <w:p w:rsidR="00D318D8" w:rsidP="00D318D8" w:rsidRDefault="00D318D8" w14:paraId="10CFCFDD" w14:textId="77777777">
      <w:pPr>
        <w:spacing w:after="0" w:line="240" w:lineRule="auto"/>
        <w:ind w:right="340"/>
        <w:rPr>
          <w:rFonts w:ascii="Arial" w:hAnsi="Arial" w:eastAsia="Arial" w:cs="Arial"/>
          <w:b/>
          <w:lang w:val="en-AU"/>
        </w:rPr>
      </w:pPr>
    </w:p>
    <w:p w:rsidR="00D318D8" w:rsidP="00D318D8" w:rsidRDefault="00D318D8" w14:paraId="5B8BD393" w14:textId="77777777">
      <w:pPr>
        <w:spacing w:after="0" w:line="240" w:lineRule="auto"/>
        <w:ind w:right="340"/>
        <w:rPr>
          <w:rFonts w:ascii="Arial" w:hAnsi="Arial" w:eastAsia="Arial" w:cs="Arial"/>
          <w:b/>
          <w:lang w:val="en-AU"/>
        </w:rPr>
      </w:pPr>
    </w:p>
    <w:p w:rsidR="00D318D8" w:rsidP="00D318D8" w:rsidRDefault="00D318D8" w14:paraId="2E94AEBB" w14:textId="77777777">
      <w:pPr>
        <w:spacing w:after="0" w:line="240" w:lineRule="auto"/>
        <w:ind w:right="340"/>
        <w:rPr>
          <w:rFonts w:ascii="Arial" w:hAnsi="Arial" w:eastAsia="Arial" w:cs="Arial"/>
          <w:b/>
          <w:lang w:val="en-AU"/>
        </w:rPr>
      </w:pPr>
    </w:p>
    <w:p w:rsidR="00D318D8" w:rsidP="00D318D8" w:rsidRDefault="00D318D8" w14:paraId="2E765679" w14:textId="77777777">
      <w:pPr>
        <w:spacing w:after="0" w:line="240" w:lineRule="auto"/>
        <w:ind w:right="340"/>
        <w:rPr>
          <w:rFonts w:ascii="Arial" w:hAnsi="Arial" w:eastAsia="Arial" w:cs="Arial"/>
          <w:b/>
          <w:lang w:val="en-AU"/>
        </w:rPr>
      </w:pPr>
    </w:p>
    <w:p w:rsidR="00D318D8" w:rsidP="00D318D8" w:rsidRDefault="00D318D8" w14:paraId="7526E946" w14:textId="77777777">
      <w:pPr>
        <w:spacing w:after="0" w:line="240" w:lineRule="auto"/>
        <w:ind w:right="340"/>
        <w:rPr>
          <w:rFonts w:ascii="Arial" w:hAnsi="Arial" w:eastAsia="Arial" w:cs="Arial"/>
          <w:b/>
          <w:lang w:val="en-AU"/>
        </w:rPr>
      </w:pPr>
    </w:p>
    <w:p w:rsidR="00D318D8" w:rsidP="00D318D8" w:rsidRDefault="00D318D8" w14:paraId="028562D0" w14:textId="522C7FEE">
      <w:pPr>
        <w:spacing w:after="0" w:line="240" w:lineRule="auto"/>
        <w:ind w:right="340"/>
        <w:jc w:val="center"/>
        <w:rPr>
          <w:rFonts w:ascii="Arial" w:hAnsi="Arial" w:eastAsia="Arial" w:cs="Arial"/>
          <w:b/>
          <w:sz w:val="32"/>
          <w:szCs w:val="32"/>
          <w:lang w:val="en-AU"/>
        </w:rPr>
      </w:pPr>
      <w:r w:rsidRPr="00D318D8">
        <w:rPr>
          <w:rFonts w:ascii="Arial" w:hAnsi="Arial" w:eastAsia="Arial" w:cs="Arial"/>
          <w:b/>
          <w:sz w:val="32"/>
          <w:szCs w:val="32"/>
          <w:lang w:val="en-AU"/>
        </w:rPr>
        <w:lastRenderedPageBreak/>
        <w:t>Transformation of Air New Zealand Inflight entertainment system</w:t>
      </w:r>
      <w:r>
        <w:rPr>
          <w:rFonts w:ascii="Arial" w:hAnsi="Arial" w:eastAsia="Arial" w:cs="Arial"/>
          <w:b/>
          <w:sz w:val="32"/>
          <w:szCs w:val="32"/>
          <w:lang w:val="en-AU"/>
        </w:rPr>
        <w:t xml:space="preserve"> </w:t>
      </w:r>
    </w:p>
    <w:p w:rsidR="00D318D8" w:rsidP="00D318D8" w:rsidRDefault="00D318D8" w14:paraId="7B2F59A2" w14:textId="77777777">
      <w:pPr>
        <w:spacing w:after="0" w:line="240" w:lineRule="auto"/>
        <w:ind w:right="340"/>
        <w:rPr>
          <w:rFonts w:ascii="Arial" w:hAnsi="Arial" w:eastAsia="Arial" w:cs="Arial"/>
          <w:b/>
          <w:lang w:val="en-AU"/>
        </w:rPr>
      </w:pPr>
    </w:p>
    <w:p w:rsidR="00D318D8" w:rsidP="00D318D8" w:rsidRDefault="00D318D8" w14:paraId="7E8A5854" w14:textId="1D69245C">
      <w:pPr>
        <w:pStyle w:val="ListParagraph"/>
        <w:numPr>
          <w:ilvl w:val="0"/>
          <w:numId w:val="1"/>
        </w:numPr>
        <w:spacing w:after="0" w:line="240" w:lineRule="auto"/>
        <w:ind w:right="340"/>
        <w:rPr>
          <w:rFonts w:ascii="Arial" w:hAnsi="Arial" w:eastAsia="Arial" w:cs="Arial"/>
          <w:b/>
          <w:lang w:val="en-AU"/>
        </w:rPr>
      </w:pPr>
      <w:r>
        <w:rPr>
          <w:rFonts w:ascii="Arial" w:hAnsi="Arial" w:eastAsia="Arial" w:cs="Arial"/>
          <w:b/>
          <w:lang w:val="en-AU"/>
        </w:rPr>
        <w:t xml:space="preserve">Introduction </w:t>
      </w:r>
    </w:p>
    <w:p w:rsidR="00D318D8" w:rsidP="00D318D8" w:rsidRDefault="00D318D8" w14:paraId="789653D9" w14:textId="77777777">
      <w:pPr>
        <w:pStyle w:val="ListParagraph"/>
        <w:spacing w:after="0" w:line="240" w:lineRule="auto"/>
        <w:ind w:right="340"/>
        <w:rPr>
          <w:rFonts w:ascii="Arial" w:hAnsi="Arial" w:eastAsia="Arial" w:cs="Arial"/>
          <w:b/>
          <w:lang w:val="en-AU"/>
        </w:rPr>
      </w:pPr>
    </w:p>
    <w:p w:rsidRPr="00D318D8" w:rsidR="00D318D8" w:rsidP="00D318D8" w:rsidRDefault="00D318D8" w14:paraId="4D929D6B" w14:textId="4BBA2B87">
      <w:pPr>
        <w:pStyle w:val="ListParagraph"/>
        <w:numPr>
          <w:ilvl w:val="0"/>
          <w:numId w:val="2"/>
        </w:numPr>
        <w:spacing w:after="0" w:line="240" w:lineRule="auto"/>
        <w:ind w:right="340"/>
        <w:rPr>
          <w:rFonts w:ascii="Arial" w:hAnsi="Arial" w:eastAsia="Arial" w:cs="Arial"/>
          <w:bCs/>
          <w:lang w:val="en-AU"/>
        </w:rPr>
      </w:pPr>
      <w:r w:rsidRPr="00D318D8">
        <w:rPr>
          <w:rFonts w:ascii="Arial" w:hAnsi="Arial" w:eastAsia="Arial" w:cs="Arial"/>
          <w:bCs/>
          <w:lang w:val="en-AU"/>
        </w:rPr>
        <w:t xml:space="preserve">The definition </w:t>
      </w:r>
      <w:proofErr w:type="gramStart"/>
      <w:r w:rsidRPr="00D318D8">
        <w:rPr>
          <w:rFonts w:ascii="Arial" w:hAnsi="Arial" w:eastAsia="Arial" w:cs="Arial"/>
          <w:bCs/>
          <w:color w:val="EE0000"/>
          <w:lang w:val="en-AU"/>
        </w:rPr>
        <w:t>( what</w:t>
      </w:r>
      <w:proofErr w:type="gramEnd"/>
      <w:r w:rsidRPr="00D318D8">
        <w:rPr>
          <w:rFonts w:ascii="Arial" w:hAnsi="Arial" w:eastAsia="Arial" w:cs="Arial"/>
          <w:bCs/>
          <w:color w:val="EE0000"/>
          <w:lang w:val="en-AU"/>
        </w:rPr>
        <w:t xml:space="preserve"> is inflight entertainment </w:t>
      </w:r>
      <w:proofErr w:type="gramStart"/>
      <w:r w:rsidRPr="00D318D8">
        <w:rPr>
          <w:rFonts w:ascii="Arial" w:hAnsi="Arial" w:eastAsia="Arial" w:cs="Arial"/>
          <w:bCs/>
          <w:color w:val="EE0000"/>
          <w:lang w:val="en-AU"/>
        </w:rPr>
        <w:t>system )</w:t>
      </w:r>
      <w:proofErr w:type="gramEnd"/>
      <w:r w:rsidRPr="00D318D8">
        <w:rPr>
          <w:rFonts w:ascii="Arial" w:hAnsi="Arial" w:eastAsia="Arial" w:cs="Arial"/>
          <w:bCs/>
          <w:color w:val="EE0000"/>
          <w:lang w:val="en-AU"/>
        </w:rPr>
        <w:t xml:space="preserve"> </w:t>
      </w:r>
    </w:p>
    <w:p w:rsidRPr="00D318D8" w:rsidR="00D318D8" w:rsidP="00D318D8" w:rsidRDefault="00D318D8" w14:paraId="66EA1896" w14:textId="3F86726B">
      <w:pPr>
        <w:pStyle w:val="ListParagraph"/>
        <w:numPr>
          <w:ilvl w:val="0"/>
          <w:numId w:val="2"/>
        </w:numPr>
        <w:spacing w:after="0" w:line="240" w:lineRule="auto"/>
        <w:ind w:right="340"/>
        <w:rPr>
          <w:rFonts w:ascii="Arial" w:hAnsi="Arial" w:eastAsia="Arial" w:cs="Arial"/>
          <w:bCs/>
          <w:color w:val="EE0000"/>
          <w:lang w:val="en-AU"/>
        </w:rPr>
      </w:pPr>
      <w:r w:rsidRPr="00D318D8">
        <w:rPr>
          <w:rFonts w:ascii="Arial" w:hAnsi="Arial" w:eastAsia="Arial" w:cs="Arial"/>
          <w:bCs/>
          <w:lang w:val="en-AU"/>
        </w:rPr>
        <w:t xml:space="preserve">The background of the system </w:t>
      </w:r>
      <w:r w:rsidRPr="00D318D8">
        <w:rPr>
          <w:rFonts w:ascii="Arial" w:hAnsi="Arial" w:eastAsia="Arial" w:cs="Arial"/>
          <w:bCs/>
          <w:color w:val="EE0000"/>
          <w:lang w:val="en-AU"/>
        </w:rPr>
        <w:t xml:space="preserve">(how it has evolved and what is need for </w:t>
      </w:r>
      <w:proofErr w:type="gramStart"/>
      <w:r w:rsidRPr="00D318D8">
        <w:rPr>
          <w:rFonts w:ascii="Arial" w:hAnsi="Arial" w:eastAsia="Arial" w:cs="Arial"/>
          <w:bCs/>
          <w:color w:val="EE0000"/>
          <w:lang w:val="en-AU"/>
        </w:rPr>
        <w:t>this )</w:t>
      </w:r>
      <w:proofErr w:type="gramEnd"/>
      <w:r w:rsidRPr="00D318D8">
        <w:rPr>
          <w:rFonts w:ascii="Arial" w:hAnsi="Arial" w:eastAsia="Arial" w:cs="Arial"/>
          <w:bCs/>
          <w:color w:val="EE0000"/>
          <w:lang w:val="en-AU"/>
        </w:rPr>
        <w:t xml:space="preserve">  </w:t>
      </w:r>
    </w:p>
    <w:p w:rsidRPr="00D318D8" w:rsidR="00D318D8" w:rsidP="00D318D8" w:rsidRDefault="00D318D8" w14:paraId="5E2DAE67" w14:textId="00325541">
      <w:pPr>
        <w:pStyle w:val="ListParagraph"/>
        <w:numPr>
          <w:ilvl w:val="0"/>
          <w:numId w:val="2"/>
        </w:numPr>
        <w:spacing w:after="0" w:line="240" w:lineRule="auto"/>
        <w:ind w:right="340"/>
        <w:rPr>
          <w:rFonts w:ascii="Arial" w:hAnsi="Arial" w:eastAsia="Arial" w:cs="Arial"/>
          <w:bCs/>
          <w:color w:val="EE0000"/>
          <w:lang w:val="en-AU"/>
        </w:rPr>
      </w:pPr>
      <w:r w:rsidRPr="00D318D8">
        <w:rPr>
          <w:rFonts w:ascii="Arial" w:hAnsi="Arial" w:eastAsia="Arial" w:cs="Arial"/>
          <w:bCs/>
          <w:lang w:val="en-AU"/>
        </w:rPr>
        <w:t xml:space="preserve">Motivation why is that function important </w:t>
      </w:r>
      <w:proofErr w:type="gramStart"/>
      <w:r w:rsidRPr="00D318D8">
        <w:rPr>
          <w:rFonts w:ascii="Arial" w:hAnsi="Arial" w:eastAsia="Arial" w:cs="Arial"/>
          <w:bCs/>
          <w:color w:val="EE0000"/>
          <w:lang w:val="en-AU"/>
        </w:rPr>
        <w:t>( why</w:t>
      </w:r>
      <w:proofErr w:type="gramEnd"/>
      <w:r w:rsidRPr="00D318D8">
        <w:rPr>
          <w:rFonts w:ascii="Arial" w:hAnsi="Arial" w:eastAsia="Arial" w:cs="Arial"/>
          <w:bCs/>
          <w:color w:val="EE0000"/>
          <w:lang w:val="en-AU"/>
        </w:rPr>
        <w:t xml:space="preserve"> is having a good inflight system important to have for air </w:t>
      </w:r>
      <w:proofErr w:type="gramStart"/>
      <w:r w:rsidRPr="00D318D8">
        <w:rPr>
          <w:rFonts w:ascii="Arial" w:hAnsi="Arial" w:eastAsia="Arial" w:cs="Arial"/>
          <w:bCs/>
          <w:color w:val="EE0000"/>
          <w:lang w:val="en-AU"/>
        </w:rPr>
        <w:t>NZ )</w:t>
      </w:r>
      <w:proofErr w:type="gramEnd"/>
      <w:r w:rsidRPr="00D318D8">
        <w:rPr>
          <w:rFonts w:ascii="Arial" w:hAnsi="Arial" w:eastAsia="Arial" w:cs="Arial"/>
          <w:bCs/>
          <w:color w:val="EE0000"/>
          <w:lang w:val="en-AU"/>
        </w:rPr>
        <w:t xml:space="preserve"> </w:t>
      </w:r>
    </w:p>
    <w:p w:rsidRPr="00D318D8" w:rsidR="00D318D8" w:rsidP="00D318D8" w:rsidRDefault="00D318D8" w14:paraId="68DDB7C5" w14:textId="19B1BC20">
      <w:pPr>
        <w:pStyle w:val="ListParagraph"/>
        <w:numPr>
          <w:ilvl w:val="0"/>
          <w:numId w:val="2"/>
        </w:numPr>
        <w:spacing w:after="0" w:line="240" w:lineRule="auto"/>
        <w:ind w:right="340"/>
        <w:rPr>
          <w:rFonts w:ascii="Arial" w:hAnsi="Arial" w:eastAsia="Arial" w:cs="Arial"/>
          <w:bCs/>
          <w:lang w:val="en-AU"/>
        </w:rPr>
      </w:pPr>
      <w:r w:rsidRPr="00D318D8">
        <w:rPr>
          <w:rFonts w:ascii="Arial" w:hAnsi="Arial" w:eastAsia="Arial" w:cs="Arial"/>
          <w:bCs/>
          <w:lang w:val="en-AU"/>
        </w:rPr>
        <w:t xml:space="preserve">Objectives </w:t>
      </w:r>
    </w:p>
    <w:p w:rsidRPr="00D318D8" w:rsidR="00D318D8" w:rsidP="00D318D8" w:rsidRDefault="00D318D8" w14:paraId="341F7947" w14:textId="275DE368">
      <w:pPr>
        <w:pStyle w:val="ListParagraph"/>
        <w:numPr>
          <w:ilvl w:val="0"/>
          <w:numId w:val="2"/>
        </w:numPr>
        <w:spacing w:after="0" w:line="240" w:lineRule="auto"/>
        <w:ind w:right="340"/>
        <w:rPr>
          <w:rFonts w:ascii="Arial" w:hAnsi="Arial" w:eastAsia="Arial" w:cs="Arial"/>
          <w:bCs/>
          <w:lang w:val="en-AU"/>
        </w:rPr>
      </w:pPr>
      <w:r w:rsidRPr="00D318D8">
        <w:rPr>
          <w:rFonts w:ascii="Arial" w:hAnsi="Arial" w:eastAsia="Arial" w:cs="Arial"/>
          <w:bCs/>
          <w:lang w:val="en-AU"/>
        </w:rPr>
        <w:t xml:space="preserve">Structure </w:t>
      </w:r>
    </w:p>
    <w:p w:rsidR="00D318D8" w:rsidP="00D318D8" w:rsidRDefault="00D318D8" w14:paraId="445DC31A" w14:textId="77777777">
      <w:pPr>
        <w:pStyle w:val="ListParagraph"/>
        <w:spacing w:after="0" w:line="240" w:lineRule="auto"/>
        <w:ind w:right="340"/>
        <w:rPr>
          <w:rFonts w:ascii="Arial" w:hAnsi="Arial" w:eastAsia="Arial" w:cs="Arial"/>
          <w:b/>
          <w:lang w:val="en-AU"/>
        </w:rPr>
      </w:pPr>
    </w:p>
    <w:p w:rsidR="00D318D8" w:rsidP="00D318D8" w:rsidRDefault="00D318D8" w14:paraId="732A4809" w14:textId="77777777">
      <w:pPr>
        <w:pStyle w:val="ListParagraph"/>
        <w:spacing w:after="0" w:line="240" w:lineRule="auto"/>
        <w:ind w:right="340"/>
        <w:rPr>
          <w:rFonts w:ascii="Arial" w:hAnsi="Arial" w:eastAsia="Arial" w:cs="Arial"/>
          <w:b/>
          <w:lang w:val="en-AU"/>
        </w:rPr>
      </w:pPr>
    </w:p>
    <w:p w:rsidR="00D318D8" w:rsidP="276BDDDA" w:rsidRDefault="00D318D8" w14:paraId="38CFF286" w14:textId="52E75620">
      <w:pPr>
        <w:pStyle w:val="ListParagraph"/>
        <w:numPr>
          <w:ilvl w:val="0"/>
          <w:numId w:val="1"/>
        </w:numPr>
        <w:spacing w:after="0" w:line="240" w:lineRule="auto"/>
        <w:ind w:right="340"/>
        <w:rPr>
          <w:rFonts w:ascii="Arial" w:hAnsi="Arial" w:eastAsia="Arial" w:cs="Arial"/>
          <w:b w:val="1"/>
          <w:bCs w:val="1"/>
          <w:lang w:val="en-AU"/>
        </w:rPr>
      </w:pPr>
      <w:r w:rsidRPr="276BDDDA" w:rsidR="12047A95">
        <w:rPr>
          <w:rFonts w:ascii="Arial" w:hAnsi="Arial" w:eastAsia="Arial" w:cs="Arial"/>
          <w:b w:val="1"/>
          <w:bCs w:val="1"/>
          <w:lang w:val="en-AU"/>
        </w:rPr>
        <w:t xml:space="preserve">The </w:t>
      </w:r>
      <w:r w:rsidRPr="276BDDDA" w:rsidR="12047A95">
        <w:rPr>
          <w:rFonts w:ascii="Arial" w:hAnsi="Arial" w:eastAsia="Arial" w:cs="Arial"/>
          <w:b w:val="1"/>
          <w:bCs w:val="1"/>
          <w:lang w:val="en-AU"/>
        </w:rPr>
        <w:t xml:space="preserve">( </w:t>
      </w:r>
      <w:r w:rsidRPr="276BDDDA" w:rsidR="12047A95">
        <w:rPr>
          <w:rFonts w:ascii="Arial" w:hAnsi="Arial" w:eastAsia="Arial" w:cs="Arial"/>
          <w:b w:val="1"/>
          <w:bCs w:val="1"/>
          <w:lang w:val="en-AU"/>
        </w:rPr>
        <w:t xml:space="preserve">information system name for Air </w:t>
      </w:r>
      <w:r w:rsidRPr="276BDDDA" w:rsidR="12047A95">
        <w:rPr>
          <w:rFonts w:ascii="Arial" w:hAnsi="Arial" w:eastAsia="Arial" w:cs="Arial"/>
          <w:b w:val="1"/>
          <w:bCs w:val="1"/>
          <w:lang w:val="en-AU"/>
        </w:rPr>
        <w:t>NZ )</w:t>
      </w:r>
      <w:r w:rsidRPr="276BDDDA" w:rsidR="12047A95">
        <w:rPr>
          <w:rFonts w:ascii="Arial" w:hAnsi="Arial" w:eastAsia="Arial" w:cs="Arial"/>
          <w:b w:val="1"/>
          <w:bCs w:val="1"/>
          <w:lang w:val="en-AU"/>
        </w:rPr>
        <w:t xml:space="preserve"> </w:t>
      </w:r>
    </w:p>
    <w:p w:rsidR="00D318D8" w:rsidP="00D318D8" w:rsidRDefault="00D318D8" w14:paraId="41EA509C" w14:textId="77777777">
      <w:pPr>
        <w:pStyle w:val="ListParagraph"/>
        <w:spacing w:after="0" w:line="240" w:lineRule="auto"/>
        <w:ind w:right="340"/>
        <w:rPr>
          <w:rFonts w:ascii="Arial" w:hAnsi="Arial" w:eastAsia="Arial" w:cs="Arial"/>
          <w:b/>
          <w:lang w:val="en-AU"/>
        </w:rPr>
      </w:pPr>
    </w:p>
    <w:p w:rsidR="6814A927" w:rsidP="276BDDDA" w:rsidRDefault="6814A927" w14:paraId="00C4D298" w14:textId="5500976D">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pPr>
      <w:r w:rsidRPr="276BDDDA" w:rsidR="6814A9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2. Evolution of Enterprise Systems at TWG</w:t>
      </w:r>
    </w:p>
    <w:p w:rsidR="276BDDDA" w:rsidP="276BDDDA" w:rsidRDefault="276BDDDA" w14:paraId="4783E4F4" w14:textId="60B5BF7A">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14A927" w:rsidP="276BDDDA" w:rsidRDefault="6814A927" w14:paraId="2C9120A0" w14:textId="66CEF8F5">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A number of changes have happened in how TWG has been manging the policies and the procedures related to their enterprise resource planning systems. Below, we talk about their current state of the art in terms of Managerial policies and procedures. </w:t>
      </w:r>
    </w:p>
    <w:p w:rsidR="6814A927" w:rsidP="276BDDDA" w:rsidRDefault="6814A927" w14:paraId="26CC0836" w14:textId="109E8FD6">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r w:rsidRPr="276BDDDA" w:rsidR="6814A927">
        <w:rPr>
          <w:rFonts w:ascii="Arial" w:hAnsi="Arial" w:eastAsia="Arial" w:cs="Arial"/>
          <w:b w:val="1"/>
          <w:bCs w:val="1"/>
          <w:i w:val="0"/>
          <w:iCs w:val="0"/>
          <w:caps w:val="0"/>
          <w:smallCaps w:val="0"/>
          <w:noProof w:val="0"/>
          <w:color w:val="000000" w:themeColor="text1" w:themeTint="FF" w:themeShade="FF"/>
          <w:sz w:val="24"/>
          <w:szCs w:val="24"/>
          <w:lang w:val="en-AU"/>
        </w:rPr>
        <w:t xml:space="preserve">2.1 Present management policies and procedures ( 700 words) </w:t>
      </w:r>
    </w:p>
    <w:p w:rsidR="276BDDDA" w:rsidP="276BDDDA" w:rsidRDefault="276BDDDA" w14:paraId="0D8E3F3C" w14:textId="5AA167B3">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p>
    <w:p w:rsidR="6814A927" w:rsidP="276BDDDA" w:rsidRDefault="6814A927" w14:paraId="0CE35D55" w14:textId="02E36090">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r w:rsidRPr="276BDDDA" w:rsidR="6814A927">
        <w:rPr>
          <w:rFonts w:ascii="Arial" w:hAnsi="Arial" w:eastAsia="Arial" w:cs="Arial"/>
          <w:b w:val="0"/>
          <w:bCs w:val="0"/>
          <w:i w:val="0"/>
          <w:iCs w:val="0"/>
          <w:caps w:val="0"/>
          <w:smallCaps w:val="0"/>
          <w:noProof w:val="0"/>
          <w:color w:val="000000" w:themeColor="text1" w:themeTint="FF" w:themeShade="FF"/>
          <w:sz w:val="24"/>
          <w:szCs w:val="24"/>
          <w:lang w:val="en-AU"/>
        </w:rPr>
        <w:t xml:space="preserve">The management </w:t>
      </w:r>
      <w:r w:rsidRPr="276BDDDA" w:rsidR="6814A927">
        <w:rPr>
          <w:rFonts w:ascii="Arial" w:hAnsi="Arial" w:eastAsia="Arial" w:cs="Arial"/>
          <w:b w:val="1"/>
          <w:bCs w:val="1"/>
          <w:i w:val="0"/>
          <w:iCs w:val="0"/>
          <w:caps w:val="0"/>
          <w:smallCaps w:val="0"/>
          <w:noProof w:val="0"/>
          <w:color w:val="000000" w:themeColor="text1" w:themeTint="FF" w:themeShade="FF"/>
          <w:sz w:val="24"/>
          <w:szCs w:val="24"/>
          <w:lang w:val="en-AU"/>
        </w:rPr>
        <w:t>procedures</w:t>
      </w:r>
      <w:r w:rsidRPr="276BDDDA" w:rsidR="6814A927">
        <w:rPr>
          <w:rFonts w:ascii="Arial" w:hAnsi="Arial" w:eastAsia="Arial" w:cs="Arial"/>
          <w:b w:val="0"/>
          <w:bCs w:val="0"/>
          <w:i w:val="0"/>
          <w:iCs w:val="0"/>
          <w:caps w:val="0"/>
          <w:smallCaps w:val="0"/>
          <w:noProof w:val="0"/>
          <w:color w:val="000000" w:themeColor="text1" w:themeTint="FF" w:themeShade="FF"/>
          <w:sz w:val="24"/>
          <w:szCs w:val="24"/>
          <w:lang w:val="en-AU"/>
        </w:rPr>
        <w:t>, as part of ERP security management, managers implement Role-Based Access Control (RBAC) by assigning users permissions strictly according to their job responsibilities, and enforce Multi-Factor Authentication (MFA) to ensure that all system access requires additional verification, thereby protecting sensitive data.</w:t>
      </w:r>
    </w:p>
    <w:p w:rsidR="276BDDDA" w:rsidP="276BDDDA" w:rsidRDefault="276BDDDA" w14:paraId="1D376F13" w14:textId="7BEA8B99">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p>
    <w:p w:rsidR="276BDDDA" w:rsidP="276BDDDA" w:rsidRDefault="276BDDDA" w14:paraId="148DCABD" w14:textId="73F15FCE">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p>
    <w:p w:rsidR="6814A927" w:rsidP="276BDDDA" w:rsidRDefault="6814A927" w14:paraId="648D8962" w14:textId="383FE0BF">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r w:rsidRPr="276BDDDA" w:rsidR="6814A927">
        <w:rPr>
          <w:rFonts w:ascii="Arial" w:hAnsi="Arial" w:eastAsia="Arial" w:cs="Arial"/>
          <w:b w:val="0"/>
          <w:bCs w:val="0"/>
          <w:i w:val="0"/>
          <w:iCs w:val="0"/>
          <w:caps w:val="0"/>
          <w:smallCaps w:val="0"/>
          <w:noProof w:val="0"/>
          <w:color w:val="000000" w:themeColor="text1" w:themeTint="FF" w:themeShade="FF"/>
          <w:sz w:val="24"/>
          <w:szCs w:val="24"/>
          <w:lang w:val="en-AU"/>
        </w:rPr>
        <w:t xml:space="preserve">As the contemporary </w:t>
      </w:r>
      <w:r w:rsidRPr="276BDDDA" w:rsidR="6814A927">
        <w:rPr>
          <w:rFonts w:ascii="Arial" w:hAnsi="Arial" w:eastAsia="Arial" w:cs="Arial"/>
          <w:b w:val="1"/>
          <w:bCs w:val="1"/>
          <w:i w:val="0"/>
          <w:iCs w:val="0"/>
          <w:caps w:val="0"/>
          <w:smallCaps w:val="0"/>
          <w:noProof w:val="0"/>
          <w:color w:val="000000" w:themeColor="text1" w:themeTint="FF" w:themeShade="FF"/>
          <w:sz w:val="24"/>
          <w:szCs w:val="24"/>
          <w:lang w:val="en-AU"/>
        </w:rPr>
        <w:t>policies</w:t>
      </w:r>
      <w:r w:rsidRPr="276BDDDA" w:rsidR="6814A927">
        <w:rPr>
          <w:rFonts w:ascii="Arial" w:hAnsi="Arial" w:eastAsia="Arial" w:cs="Arial"/>
          <w:b w:val="0"/>
          <w:bCs w:val="0"/>
          <w:i w:val="0"/>
          <w:iCs w:val="0"/>
          <w:caps w:val="0"/>
          <w:smallCaps w:val="0"/>
          <w:noProof w:val="0"/>
          <w:color w:val="000000" w:themeColor="text1" w:themeTint="FF" w:themeShade="FF"/>
          <w:sz w:val="24"/>
          <w:szCs w:val="24"/>
          <w:lang w:val="en-AU"/>
        </w:rPr>
        <w:t>, the curent policies relate to the above two procedures are outlined here..</w:t>
      </w:r>
    </w:p>
    <w:p w:rsidR="6814A927" w:rsidP="276BDDDA" w:rsidRDefault="6814A927" w14:paraId="07D3D109" w14:textId="306ADDCA">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r w:rsidRPr="276BDDDA" w:rsidR="6814A927">
        <w:rPr>
          <w:rFonts w:ascii="Arial" w:hAnsi="Arial" w:eastAsia="Arial" w:cs="Arial"/>
          <w:b w:val="1"/>
          <w:bCs w:val="1"/>
          <w:i w:val="0"/>
          <w:iCs w:val="0"/>
          <w:caps w:val="0"/>
          <w:smallCaps w:val="0"/>
          <w:noProof w:val="0"/>
          <w:color w:val="000000" w:themeColor="text1" w:themeTint="FF" w:themeShade="FF"/>
          <w:sz w:val="24"/>
          <w:szCs w:val="24"/>
          <w:lang w:val="en-AU"/>
        </w:rPr>
        <w:t>Example Access Control Policy (Retail Industry Style)</w:t>
      </w:r>
    </w:p>
    <w:p w:rsidR="6814A927" w:rsidP="276BDDDA" w:rsidRDefault="6814A927" w14:paraId="0A0FCD9B" w14:textId="3541E41A">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r w:rsidRPr="276BDDDA" w:rsidR="6814A927">
        <w:rPr>
          <w:rFonts w:ascii="Arial" w:hAnsi="Arial" w:eastAsia="Arial" w:cs="Arial"/>
          <w:b w:val="0"/>
          <w:bCs w:val="0"/>
          <w:i w:val="1"/>
          <w:iCs w:val="1"/>
          <w:caps w:val="0"/>
          <w:smallCaps w:val="0"/>
          <w:noProof w:val="0"/>
          <w:color w:val="000000" w:themeColor="text1" w:themeTint="FF" w:themeShade="FF"/>
          <w:sz w:val="24"/>
          <w:szCs w:val="24"/>
          <w:lang w:val="en-AU"/>
        </w:rPr>
        <w:t>"All employees must be assigned access to the ERP system strictly according to their role. Access beyond the role must be requested through the formal approval workflow and is subject to quarterly review. User accounts are deactivated immediately upon termination or role change to prevent unauthorized access."</w:t>
      </w:r>
      <w:r>
        <w:br/>
      </w:r>
      <w:r w:rsidRPr="276BDDDA" w:rsidR="6814A927">
        <w:rPr>
          <w:rFonts w:ascii="Arial" w:hAnsi="Arial" w:eastAsia="Arial" w:cs="Arial"/>
          <w:b w:val="0"/>
          <w:bCs w:val="0"/>
          <w:i w:val="0"/>
          <w:iCs w:val="0"/>
          <w:caps w:val="0"/>
          <w:smallCaps w:val="0"/>
          <w:noProof w:val="0"/>
          <w:color w:val="000000" w:themeColor="text1" w:themeTint="FF" w:themeShade="FF"/>
          <w:sz w:val="24"/>
          <w:szCs w:val="24"/>
          <w:lang w:val="en-AU"/>
        </w:rPr>
        <w:t>— Adapted from best practices outlined in SANS Institute ERP Security Guidance</w:t>
      </w:r>
    </w:p>
    <w:p w:rsidR="6814A927" w:rsidP="276BDDDA" w:rsidRDefault="6814A927" w14:paraId="322D1B03" w14:textId="44AD16D5">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r w:rsidRPr="276BDDDA" w:rsidR="6814A927">
        <w:rPr>
          <w:rFonts w:ascii="Arial" w:hAnsi="Arial" w:eastAsia="Arial" w:cs="Arial"/>
          <w:b w:val="1"/>
          <w:bCs w:val="1"/>
          <w:i w:val="0"/>
          <w:iCs w:val="0"/>
          <w:caps w:val="0"/>
          <w:smallCaps w:val="0"/>
          <w:noProof w:val="0"/>
          <w:color w:val="000000" w:themeColor="text1" w:themeTint="FF" w:themeShade="FF"/>
          <w:sz w:val="24"/>
          <w:szCs w:val="24"/>
          <w:lang w:val="en-AU"/>
        </w:rPr>
        <w:t>Example Multi-Factor Authentication Policy (Retail Industry Style)</w:t>
      </w:r>
    </w:p>
    <w:p w:rsidR="6814A927" w:rsidP="276BDDDA" w:rsidRDefault="6814A927" w14:paraId="31171FC1" w14:textId="4E7E17C3">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r w:rsidRPr="276BDDDA" w:rsidR="6814A927">
        <w:rPr>
          <w:rFonts w:ascii="Arial" w:hAnsi="Arial" w:eastAsia="Arial" w:cs="Arial"/>
          <w:b w:val="0"/>
          <w:bCs w:val="0"/>
          <w:i w:val="1"/>
          <w:iCs w:val="1"/>
          <w:caps w:val="0"/>
          <w:smallCaps w:val="0"/>
          <w:noProof w:val="0"/>
          <w:color w:val="000000" w:themeColor="text1" w:themeTint="FF" w:themeShade="FF"/>
          <w:sz w:val="24"/>
          <w:szCs w:val="24"/>
          <w:lang w:val="en-AU"/>
        </w:rPr>
        <w:t>"All system users are required to authenticate using a password plus a secondary verification method such as a one-time passcode or hardware token. Accounts will be locked after five consecutive failed login attempts, and managers must review failed access attempts monthly to ensure compliance."</w:t>
      </w:r>
      <w:r>
        <w:br/>
      </w:r>
      <w:r w:rsidRPr="276BDDDA" w:rsidR="6814A927">
        <w:rPr>
          <w:rFonts w:ascii="Arial" w:hAnsi="Arial" w:eastAsia="Arial" w:cs="Arial"/>
          <w:b w:val="0"/>
          <w:bCs w:val="0"/>
          <w:i w:val="0"/>
          <w:iCs w:val="0"/>
          <w:caps w:val="0"/>
          <w:smallCaps w:val="0"/>
          <w:noProof w:val="0"/>
          <w:color w:val="000000" w:themeColor="text1" w:themeTint="FF" w:themeShade="FF"/>
          <w:sz w:val="24"/>
          <w:szCs w:val="24"/>
          <w:lang w:val="en-AU"/>
        </w:rPr>
        <w:t>— Adapted from publicly available ERP security recommendations for retail and large organizations (</w:t>
      </w:r>
      <w:hyperlink r:id="R2949eb5333824458">
        <w:r w:rsidRPr="276BDDDA" w:rsidR="6814A927">
          <w:rPr>
            <w:rStyle w:val="Hyperlink"/>
            <w:rFonts w:ascii="Arial" w:hAnsi="Arial" w:eastAsia="Arial" w:cs="Arial"/>
            <w:b w:val="0"/>
            <w:bCs w:val="0"/>
            <w:i w:val="0"/>
            <w:iCs w:val="0"/>
            <w:caps w:val="0"/>
            <w:smallCaps w:val="0"/>
            <w:strike w:val="0"/>
            <w:dstrike w:val="0"/>
            <w:noProof w:val="0"/>
            <w:sz w:val="24"/>
            <w:szCs w:val="24"/>
            <w:lang w:val="en-AU"/>
          </w:rPr>
          <w:t>ISACA, ERP Security Controls</w:t>
        </w:r>
      </w:hyperlink>
      <w:r w:rsidRPr="276BDDDA" w:rsidR="6814A927">
        <w:rPr>
          <w:rFonts w:ascii="Arial" w:hAnsi="Arial" w:eastAsia="Arial" w:cs="Arial"/>
          <w:b w:val="0"/>
          <w:bCs w:val="0"/>
          <w:i w:val="0"/>
          <w:iCs w:val="0"/>
          <w:caps w:val="0"/>
          <w:smallCaps w:val="0"/>
          <w:noProof w:val="0"/>
          <w:color w:val="000000" w:themeColor="text1" w:themeTint="FF" w:themeShade="FF"/>
          <w:sz w:val="24"/>
          <w:szCs w:val="24"/>
          <w:lang w:val="en-AU"/>
        </w:rPr>
        <w:t>)</w:t>
      </w:r>
    </w:p>
    <w:p w:rsidR="276BDDDA" w:rsidP="276BDDDA" w:rsidRDefault="276BDDDA" w14:paraId="3D2CB505" w14:textId="05C85C3C">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p>
    <w:p w:rsidR="276BDDDA" w:rsidP="276BDDDA" w:rsidRDefault="276BDDDA" w14:paraId="2C8CBE02" w14:textId="239D4C85">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p>
    <w:p w:rsidR="276BDDDA" w:rsidP="276BDDDA" w:rsidRDefault="276BDDDA" w14:paraId="74909149" w14:textId="0126EFEF">
      <w:pPr>
        <w:spacing w:after="0" w:line="240" w:lineRule="auto"/>
        <w:ind w:left="0" w:right="340"/>
        <w:rPr>
          <w:rFonts w:ascii="Arial" w:hAnsi="Arial" w:eastAsia="Arial" w:cs="Arial"/>
          <w:b w:val="0"/>
          <w:bCs w:val="0"/>
          <w:i w:val="0"/>
          <w:iCs w:val="0"/>
          <w:caps w:val="0"/>
          <w:smallCaps w:val="0"/>
          <w:noProof w:val="0"/>
          <w:color w:val="000000" w:themeColor="text1" w:themeTint="FF" w:themeShade="FF"/>
          <w:sz w:val="24"/>
          <w:szCs w:val="24"/>
          <w:lang w:val="en-US"/>
        </w:rPr>
      </w:pPr>
    </w:p>
    <w:p w:rsidR="6814A927" w:rsidP="276BDDDA" w:rsidRDefault="6814A927" w14:paraId="48CA4FF2" w14:textId="731EF6B8">
      <w:pPr>
        <w:pStyle w:val="ListParagraph"/>
        <w:numPr>
          <w:ilvl w:val="2"/>
          <w:numId w:val="3"/>
        </w:numPr>
        <w:spacing w:after="0" w:line="240" w:lineRule="auto"/>
        <w:ind w:right="340"/>
        <w:rPr>
          <w:rFonts w:ascii="Arial" w:hAnsi="Arial" w:eastAsia="Arial" w:cs="Arial"/>
          <w:b w:val="0"/>
          <w:bCs w:val="0"/>
          <w:i w:val="0"/>
          <w:iCs w:val="0"/>
          <w:caps w:val="0"/>
          <w:smallCaps w:val="0"/>
          <w:noProof w:val="0"/>
          <w:color w:val="EE0000"/>
          <w:sz w:val="24"/>
          <w:szCs w:val="24"/>
          <w:lang w:val="en-US"/>
        </w:rPr>
      </w:pPr>
      <w:r w:rsidRPr="276BDDDA" w:rsidR="6814A927">
        <w:rPr>
          <w:rFonts w:ascii="Arial" w:hAnsi="Arial" w:eastAsia="Arial" w:cs="Arial"/>
          <w:b w:val="0"/>
          <w:bCs w:val="0"/>
          <w:i w:val="0"/>
          <w:iCs w:val="0"/>
          <w:caps w:val="0"/>
          <w:smallCaps w:val="0"/>
          <w:noProof w:val="0"/>
          <w:color w:val="000000" w:themeColor="text1" w:themeTint="FF" w:themeShade="FF"/>
          <w:sz w:val="24"/>
          <w:szCs w:val="24"/>
          <w:lang w:val="en-NZ"/>
        </w:rPr>
        <w:t>Management Procedures</w:t>
      </w:r>
      <w:r w:rsidRPr="276BDDDA" w:rsidR="6814A927">
        <w:rPr>
          <w:rFonts w:ascii="Arial" w:hAnsi="Arial" w:eastAsia="Arial" w:cs="Arial"/>
          <w:b w:val="1"/>
          <w:bCs w:val="1"/>
          <w:i w:val="0"/>
          <w:iCs w:val="0"/>
          <w:caps w:val="0"/>
          <w:smallCaps w:val="0"/>
          <w:noProof w:val="0"/>
          <w:color w:val="000000" w:themeColor="text1" w:themeTint="FF" w:themeShade="FF"/>
          <w:sz w:val="24"/>
          <w:szCs w:val="24"/>
          <w:lang w:val="en-NZ"/>
        </w:rPr>
        <w:t xml:space="preserve"> </w:t>
      </w:r>
      <w:r w:rsidRPr="276BDDDA" w:rsidR="6814A927">
        <w:rPr>
          <w:rFonts w:ascii="Arial" w:hAnsi="Arial" w:eastAsia="Arial" w:cs="Arial"/>
          <w:b w:val="0"/>
          <w:bCs w:val="0"/>
          <w:i w:val="0"/>
          <w:iCs w:val="0"/>
          <w:caps w:val="0"/>
          <w:smallCaps w:val="0"/>
          <w:noProof w:val="0"/>
          <w:color w:val="EE0000"/>
          <w:sz w:val="24"/>
          <w:szCs w:val="24"/>
          <w:lang w:val="en-NZ"/>
        </w:rPr>
        <w:t xml:space="preserve">(how it works- what are the steps. Not steps of usage but of management- Think yourself to be the manager of the systems- don’t talk about how user use the systems… talk about how the systems is managed, how the systems are updated, how the systems are retired. the processes… … Need to talk about management activities rather than usage activities.) </w:t>
      </w:r>
    </w:p>
    <w:p w:rsidR="276BDDDA" w:rsidP="276BDDDA" w:rsidRDefault="276BDDDA" w14:paraId="5B2E28FA" w14:textId="5A62B783">
      <w:pPr>
        <w:spacing w:after="0" w:line="240" w:lineRule="auto"/>
        <w:ind w:left="2160" w:right="340"/>
        <w:rPr>
          <w:rFonts w:ascii="Arial" w:hAnsi="Arial" w:eastAsia="Arial" w:cs="Arial"/>
          <w:b w:val="0"/>
          <w:bCs w:val="0"/>
          <w:i w:val="0"/>
          <w:iCs w:val="0"/>
          <w:caps w:val="0"/>
          <w:smallCaps w:val="0"/>
          <w:noProof w:val="0"/>
          <w:color w:val="EE0000"/>
          <w:sz w:val="24"/>
          <w:szCs w:val="24"/>
          <w:lang w:val="en-US"/>
        </w:rPr>
      </w:pPr>
    </w:p>
    <w:p w:rsidR="6814A927" w:rsidP="276BDDDA" w:rsidRDefault="6814A927" w14:paraId="4C1F42D0" w14:textId="26A5979C">
      <w:pPr>
        <w:pStyle w:val="ListParagraph"/>
        <w:numPr>
          <w:ilvl w:val="2"/>
          <w:numId w:val="3"/>
        </w:numPr>
        <w:spacing w:after="0" w:line="240" w:lineRule="auto"/>
        <w:ind w:right="340"/>
        <w:rPr>
          <w:rFonts w:ascii="Arial" w:hAnsi="Arial" w:eastAsia="Arial" w:cs="Arial"/>
          <w:b w:val="0"/>
          <w:bCs w:val="0"/>
          <w:i w:val="0"/>
          <w:iCs w:val="0"/>
          <w:caps w:val="0"/>
          <w:smallCaps w:val="0"/>
          <w:noProof w:val="0"/>
          <w:color w:val="EE0000"/>
          <w:sz w:val="24"/>
          <w:szCs w:val="24"/>
          <w:lang w:val="en-US"/>
        </w:rPr>
      </w:pPr>
      <w:r w:rsidRPr="276BDDDA" w:rsidR="6814A927">
        <w:rPr>
          <w:rFonts w:ascii="Arial" w:hAnsi="Arial" w:eastAsia="Arial" w:cs="Arial"/>
          <w:b w:val="0"/>
          <w:bCs w:val="0"/>
          <w:i w:val="0"/>
          <w:iCs w:val="0"/>
          <w:caps w:val="0"/>
          <w:smallCaps w:val="0"/>
          <w:noProof w:val="0"/>
          <w:color w:val="000000" w:themeColor="text1" w:themeTint="FF" w:themeShade="FF"/>
          <w:sz w:val="24"/>
          <w:szCs w:val="24"/>
          <w:lang w:val="en-AU"/>
        </w:rPr>
        <w:t xml:space="preserve">Management Policies (rules)- </w:t>
      </w:r>
      <w:r w:rsidRPr="276BDDDA" w:rsidR="6814A927">
        <w:rPr>
          <w:rFonts w:ascii="Arial" w:hAnsi="Arial" w:eastAsia="Arial" w:cs="Arial"/>
          <w:b w:val="0"/>
          <w:bCs w:val="0"/>
          <w:i w:val="0"/>
          <w:iCs w:val="0"/>
          <w:caps w:val="0"/>
          <w:smallCaps w:val="0"/>
          <w:noProof w:val="0"/>
          <w:color w:val="EE0000"/>
          <w:sz w:val="24"/>
          <w:szCs w:val="24"/>
          <w:lang w:val="en-AU"/>
        </w:rPr>
        <w:t>for example who (who decides what contents (movies) should be added. Who ads it, who updates the system.) what are the rules for security policies, privacy policies etc.</w:t>
      </w:r>
    </w:p>
    <w:p w:rsidR="276BDDDA" w:rsidP="276BDDDA" w:rsidRDefault="276BDDDA" w14:paraId="3D46C65C" w14:textId="1369B095">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14A927" w:rsidP="276BDDDA" w:rsidRDefault="6814A927" w14:paraId="0EFB60A8" w14:textId="409DCF9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pPr>
      <w:r w:rsidRPr="276BDDDA" w:rsidR="6814A9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 xml:space="preserve">3. Current trends and Future development </w:t>
      </w:r>
    </w:p>
    <w:p w:rsidR="6814A927" w:rsidP="276BDDDA" w:rsidRDefault="6814A927" w14:paraId="61E53906" w14:textId="61699414">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There are a number technology taht is up for adoption in term ERP in the domain of hardware, software, network, and data. Some of such technolog</w:t>
      </w:r>
      <w:r w:rsidRPr="276BDDDA" w:rsidR="461224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y</w:t>
      </w: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is analysed below that well suit the needs of TWS. </w:t>
      </w:r>
    </w:p>
    <w:p w:rsidR="6814A927" w:rsidP="276BDDDA" w:rsidRDefault="6814A927" w14:paraId="5B958D35" w14:textId="71726320">
      <w:pPr>
        <w:spacing w:before="0" w:beforeAutospacing="off" w:after="160" w:afterAutospacing="off" w:line="278"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3.1 Current Trends in information system</w:t>
      </w:r>
    </w:p>
    <w:p w:rsidR="276BDDDA" w:rsidP="276BDDDA" w:rsidRDefault="276BDDDA" w14:paraId="1D6C5DEE" w14:textId="205F2EF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76BDDDA" w:rsidP="276BDDDA" w:rsidRDefault="276BDDDA" w14:paraId="6212365F" w14:textId="2370CF80">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14A927" w:rsidP="276BDDDA" w:rsidRDefault="6814A927" w14:paraId="257A17D2" w14:textId="0480FE28">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3.1 future developments in information system </w:t>
      </w:r>
    </w:p>
    <w:p w:rsidR="276BDDDA" w:rsidP="276BDDDA" w:rsidRDefault="276BDDDA" w14:paraId="59C0DA29" w14:textId="4AD50036">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814A927" w:rsidP="276BDDDA" w:rsidRDefault="6814A927" w14:paraId="4DB62FD1" w14:textId="3CD4C1A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pPr>
      <w:r w:rsidRPr="276BDDDA" w:rsidR="6814A9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3. Transition TWS from current to goal state</w:t>
      </w:r>
    </w:p>
    <w:p w:rsidR="6814A927" w:rsidP="276BDDDA" w:rsidRDefault="6814A927" w14:paraId="3C63B8B0" w14:textId="23EDD981">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Talk about the framwork of transition. ... TOGAF and zachman. </w:t>
      </w:r>
    </w:p>
    <w:p w:rsidR="6814A927" w:rsidP="276BDDDA" w:rsidRDefault="6814A927" w14:paraId="5C0D2DAD" w14:textId="05EB204F">
      <w:pPr>
        <w:pStyle w:val="ListParagraph"/>
        <w:numPr>
          <w:ilvl w:val="0"/>
          <w:numId w:val="4"/>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 from mission and vision of TWG </w:t>
      </w:r>
    </w:p>
    <w:p w:rsidR="6814A927" w:rsidP="276BDDDA" w:rsidRDefault="6814A927" w14:paraId="76EF29B9" w14:textId="496AB063">
      <w:pPr>
        <w:pStyle w:val="ListParagraph"/>
        <w:numPr>
          <w:ilvl w:val="0"/>
          <w:numId w:val="4"/>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pP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Their current state in one sentence from the </w:t>
      </w: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prvious</w:t>
      </w: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 section </w:t>
      </w:r>
      <w:r w:rsidRPr="276BDDDA" w:rsidR="2D7682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and based on the Merly’s maturity model, since the TWG is level 2 </w:t>
      </w:r>
      <w:r w:rsidRPr="276BDDDA" w:rsidR="2D7682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mosly</w:t>
      </w:r>
      <w:r w:rsidRPr="276BDDDA" w:rsidR="2D7682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 it </w:t>
      </w:r>
      <w:r w:rsidRPr="276BDDDA" w:rsidR="2D7682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need</w:t>
      </w:r>
      <w:r w:rsidRPr="276BDDDA" w:rsidR="2D7682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 to transition to level 3.</w:t>
      </w:r>
    </w:p>
    <w:p w:rsidR="2D76822A" w:rsidP="276BDDDA" w:rsidRDefault="2D76822A" w14:paraId="27053A43" w14:textId="57FAA306">
      <w:pPr>
        <w:pStyle w:val="Normal"/>
        <w:jc w:val="both"/>
      </w:pPr>
      <w:r w:rsidR="2D76822A">
        <w:drawing>
          <wp:inline wp14:editId="6B4432C4" wp14:anchorId="45FE735F">
            <wp:extent cx="2733675" cy="1666875"/>
            <wp:effectExtent l="0" t="0" r="0" b="0"/>
            <wp:docPr id="492999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999657" name="Picture 492999657"/>
                    <pic:cNvPicPr/>
                  </pic:nvPicPr>
                  <pic:blipFill>
                    <a:blip xmlns:r="http://schemas.openxmlformats.org/officeDocument/2006/relationships" r:embed="rId676046649">
                      <a:extLst>
                        <a:ext uri="{28A0092B-C50C-407E-A947-70E740481C1C}">
                          <a14:useLocalDpi xmlns:a14="http://schemas.microsoft.com/office/drawing/2010/main"/>
                        </a:ext>
                      </a:extLst>
                    </a:blip>
                    <a:stretch>
                      <a:fillRect/>
                    </a:stretch>
                  </pic:blipFill>
                  <pic:spPr>
                    <a:xfrm>
                      <a:off x="0" y="0"/>
                      <a:ext cx="2733675" cy="1666875"/>
                    </a:xfrm>
                    <a:prstGeom prst="rect">
                      <a:avLst/>
                    </a:prstGeom>
                  </pic:spPr>
                </pic:pic>
              </a:graphicData>
            </a:graphic>
          </wp:inline>
        </w:drawing>
      </w:r>
    </w:p>
    <w:p w:rsidR="6814A927" w:rsidP="276BDDDA" w:rsidRDefault="6814A927" w14:paraId="526BB031" w14:textId="428A8DD8">
      <w:pPr>
        <w:pStyle w:val="ListParagraph"/>
        <w:numPr>
          <w:ilvl w:val="0"/>
          <w:numId w:val="4"/>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pP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Their goal state </w:t>
      </w: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form</w:t>
      </w: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 the section above </w:t>
      </w:r>
      <w:r w:rsidRPr="276BDDDA" w:rsidR="11B144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-&gt; level 3. on the </w:t>
      </w:r>
      <w:r w:rsidRPr="276BDDDA" w:rsidR="11B144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merlyns</w:t>
      </w:r>
      <w:r w:rsidRPr="276BDDDA" w:rsidR="11B144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 maturity model </w:t>
      </w:r>
    </w:p>
    <w:p w:rsidR="6814A927" w:rsidP="276BDDDA" w:rsidRDefault="6814A927" w14:paraId="1AE10028" w14:textId="24C06711">
      <w:pPr>
        <w:pStyle w:val="ListParagraph"/>
        <w:numPr>
          <w:ilvl w:val="0"/>
          <w:numId w:val="4"/>
        </w:num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BDDDA" w:rsidR="6814A9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NZ"/>
        </w:rPr>
        <w:t xml:space="preserve">The framework of how to change / transition </w:t>
      </w:r>
    </w:p>
    <w:p w:rsidR="6814A927" w:rsidP="276BDDDA" w:rsidRDefault="6814A927" w14:paraId="1AECE1C1" w14:textId="048EE1DC">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pPr>
      <w:r w:rsidRPr="276BDDDA" w:rsidR="6814A9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 xml:space="preserve">4.  Recommendations </w:t>
      </w:r>
    </w:p>
    <w:p w:rsidR="6814A927" w:rsidP="276BDDDA" w:rsidRDefault="6814A927" w14:paraId="0A2E2EA4" w14:textId="1596CADA">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BDDDA" w:rsidR="6814A9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 xml:space="preserve">5. summary and conclusions </w:t>
      </w:r>
    </w:p>
    <w:p w:rsidR="6814A927" w:rsidP="276BDDDA" w:rsidRDefault="6814A927" w14:paraId="48D4B584" w14:textId="44EC7739">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76BDDDA" w:rsidR="6814A92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6 references</w:t>
      </w:r>
    </w:p>
    <w:p w:rsidR="276BDDDA" w:rsidP="276BDDDA" w:rsidRDefault="276BDDDA" w14:paraId="4BB9F4F1" w14:textId="18D22003">
      <w:pPr>
        <w:rPr>
          <w:rFonts w:ascii="Arial" w:hAnsi="Arial" w:eastAsia="Arial" w:cs="Arial"/>
          <w:color w:val="FF0000"/>
          <w:lang w:val="en-AU"/>
        </w:rPr>
      </w:pPr>
    </w:p>
    <w:p w:rsidR="0017480E" w:rsidRDefault="0017480E" w14:paraId="55B0D4A7" w14:textId="77777777"/>
    <w:sectPr w:rsidR="0017480E">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2e74c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b3f0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rPr>
        <w:rFonts w:hint="default" w:ascii="Arial" w:hAnsi="Aria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B6516D4"/>
    <w:multiLevelType w:val="hybridMultilevel"/>
    <w:tmpl w:val="ED68439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5EF81AFE"/>
    <w:multiLevelType w:val="hybridMultilevel"/>
    <w:tmpl w:val="E85256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
    <w:abstractNumId w:val="3"/>
  </w:num>
  <w:num w:numId="3">
    <w:abstractNumId w:val="2"/>
  </w:num>
  <w:num w:numId="1" w16cid:durableId="149102222">
    <w:abstractNumId w:val="1"/>
  </w:num>
  <w:num w:numId="2" w16cid:durableId="31846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D8"/>
    <w:rsid w:val="000C7B53"/>
    <w:rsid w:val="0017480E"/>
    <w:rsid w:val="00381958"/>
    <w:rsid w:val="004471A9"/>
    <w:rsid w:val="004B6672"/>
    <w:rsid w:val="00D318D8"/>
    <w:rsid w:val="08530793"/>
    <w:rsid w:val="11B14499"/>
    <w:rsid w:val="12047A95"/>
    <w:rsid w:val="13AC8466"/>
    <w:rsid w:val="1538D315"/>
    <w:rsid w:val="1BEB3A13"/>
    <w:rsid w:val="276BDDDA"/>
    <w:rsid w:val="29144961"/>
    <w:rsid w:val="29DA96D7"/>
    <w:rsid w:val="2D76822A"/>
    <w:rsid w:val="3C7AE2EC"/>
    <w:rsid w:val="416C0674"/>
    <w:rsid w:val="41D360D4"/>
    <w:rsid w:val="46122442"/>
    <w:rsid w:val="57C077D2"/>
    <w:rsid w:val="5956F43B"/>
    <w:rsid w:val="67D2ECC6"/>
    <w:rsid w:val="6814A927"/>
    <w:rsid w:val="6A17C3A0"/>
    <w:rsid w:val="6C6BB700"/>
    <w:rsid w:val="78C9687D"/>
    <w:rsid w:val="7C31BFA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38EF51D8"/>
  <w15:chartTrackingRefBased/>
  <w15:docId w15:val="{C2A3825A-7371-8841-A9CC-187F281B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18D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318D8"/>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318D8"/>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318D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318D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318D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318D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318D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318D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318D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318D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318D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318D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318D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318D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318D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318D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318D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318D8"/>
    <w:rPr>
      <w:rFonts w:eastAsiaTheme="majorEastAsia" w:cstheme="majorBidi"/>
      <w:color w:val="272727" w:themeColor="text1" w:themeTint="D8"/>
    </w:rPr>
  </w:style>
  <w:style w:type="paragraph" w:styleId="Title">
    <w:name w:val="Title"/>
    <w:basedOn w:val="Normal"/>
    <w:next w:val="Normal"/>
    <w:link w:val="TitleChar"/>
    <w:uiPriority w:val="10"/>
    <w:qFormat/>
    <w:rsid w:val="00D318D8"/>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D318D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318D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D31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D8"/>
    <w:pPr>
      <w:spacing w:before="160" w:after="160" w:line="278" w:lineRule="auto"/>
      <w:jc w:val="center"/>
    </w:pPr>
    <w:rPr>
      <w:i/>
      <w:iCs/>
      <w:color w:val="404040" w:themeColor="text1" w:themeTint="BF"/>
      <w:kern w:val="2"/>
      <w:sz w:val="24"/>
      <w:szCs w:val="24"/>
      <w14:ligatures w14:val="standardContextual"/>
    </w:rPr>
  </w:style>
  <w:style w:type="character" w:styleId="QuoteChar" w:customStyle="1">
    <w:name w:val="Quote Char"/>
    <w:basedOn w:val="DefaultParagraphFont"/>
    <w:link w:val="Quote"/>
    <w:uiPriority w:val="29"/>
    <w:rsid w:val="00D318D8"/>
    <w:rPr>
      <w:i/>
      <w:iCs/>
      <w:color w:val="404040" w:themeColor="text1" w:themeTint="BF"/>
    </w:rPr>
  </w:style>
  <w:style w:type="paragraph" w:styleId="ListParagraph">
    <w:name w:val="List Paragraph"/>
    <w:basedOn w:val="Normal"/>
    <w:uiPriority w:val="34"/>
    <w:qFormat/>
    <w:rsid w:val="00D318D8"/>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318D8"/>
    <w:rPr>
      <w:i/>
      <w:iCs/>
      <w:color w:val="0F4761" w:themeColor="accent1" w:themeShade="BF"/>
    </w:rPr>
  </w:style>
  <w:style w:type="paragraph" w:styleId="IntenseQuote">
    <w:name w:val="Intense Quote"/>
    <w:basedOn w:val="Normal"/>
    <w:next w:val="Normal"/>
    <w:link w:val="IntenseQuoteChar"/>
    <w:uiPriority w:val="30"/>
    <w:qFormat/>
    <w:rsid w:val="00D318D8"/>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0F4761" w:themeColor="accent1" w:themeShade="BF"/>
      <w:kern w:val="2"/>
      <w:sz w:val="24"/>
      <w:szCs w:val="24"/>
      <w14:ligatures w14:val="standardContextual"/>
    </w:rPr>
  </w:style>
  <w:style w:type="character" w:styleId="IntenseQuoteChar" w:customStyle="1">
    <w:name w:val="Intense Quote Char"/>
    <w:basedOn w:val="DefaultParagraphFont"/>
    <w:link w:val="IntenseQuote"/>
    <w:uiPriority w:val="30"/>
    <w:rsid w:val="00D318D8"/>
    <w:rPr>
      <w:i/>
      <w:iCs/>
      <w:color w:val="0F4761" w:themeColor="accent1" w:themeShade="BF"/>
    </w:rPr>
  </w:style>
  <w:style w:type="character" w:styleId="IntenseReference">
    <w:name w:val="Intense Reference"/>
    <w:basedOn w:val="DefaultParagraphFont"/>
    <w:uiPriority w:val="32"/>
    <w:qFormat/>
    <w:rsid w:val="00D318D8"/>
    <w:rPr>
      <w:b/>
      <w:bCs/>
      <w:smallCaps/>
      <w:color w:val="0F4761" w:themeColor="accent1" w:themeShade="BF"/>
      <w:spacing w:val="5"/>
    </w:rPr>
  </w:style>
  <w:style w:type="table" w:styleId="TableGrid">
    <w:name w:val="Table Grid"/>
    <w:basedOn w:val="TableNormal"/>
    <w:uiPriority w:val="39"/>
    <w:rsid w:val="00D318D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276BDDD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yperlink" Target="https://www.isaca.org/resources" TargetMode="External" Id="R2949eb5333824458" /><Relationship Type="http://schemas.openxmlformats.org/officeDocument/2006/relationships/image" Target="/media/image.png" Id="rId6760466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67FB09-67DF-40DF-AA43-B1CB49F8EC7E}"/>
</file>

<file path=customXml/itemProps2.xml><?xml version="1.0" encoding="utf-8"?>
<ds:datastoreItem xmlns:ds="http://schemas.openxmlformats.org/officeDocument/2006/customXml" ds:itemID="{94903EAC-10BB-4506-B3B8-C75EAB5343AE}"/>
</file>

<file path=customXml/itemProps3.xml><?xml version="1.0" encoding="utf-8"?>
<ds:datastoreItem xmlns:ds="http://schemas.openxmlformats.org/officeDocument/2006/customXml" ds:itemID="{38649A73-C648-4729-9FDA-1293A1F75F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Shafiq Alam</dc:creator>
  <keywords/>
  <dc:description/>
  <lastModifiedBy>Shafiq Alam</lastModifiedBy>
  <revision>3</revision>
  <dcterms:created xsi:type="dcterms:W3CDTF">2026-03-02T20:46:00.0000000Z</dcterms:created>
  <dcterms:modified xsi:type="dcterms:W3CDTF">2026-03-16T22:02:35.6109880Z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0x01010069A7FED2318E984C83C200352E6701C8</vt:lpwstr>
  </property>
</Properties>
</file>