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Pr="00AB16BB" w:rsidRDefault="007149DE" w:rsidP="009B544C">
      <w:pPr>
        <w:pStyle w:val="TOCHeading"/>
        <w:spacing w:line="360" w:lineRule="auto"/>
        <w:rPr>
          <w:rFonts w:ascii="Times New Roman" w:eastAsiaTheme="minorEastAsia" w:hAnsi="Times New Roman" w:cs="Times New Roman"/>
          <w:b w:val="0"/>
          <w:bCs w:val="0"/>
          <w:color w:val="000000" w:themeColor="text1"/>
          <w:kern w:val="2"/>
          <w:sz w:val="24"/>
          <w:szCs w:val="24"/>
          <w:lang w:val="en-NZ" w:eastAsia="ja-JP"/>
          <w14:ligatures w14:val="standardContextual"/>
        </w:rPr>
      </w:pPr>
      <w:r w:rsidRPr="00AB16BB">
        <w:rPr>
          <w:rFonts w:ascii="Times New Roman" w:eastAsiaTheme="minorEastAsia" w:hAnsi="Times New Roman" w:cs="Times New Roman"/>
          <w:b w:val="0"/>
          <w:bCs w:val="0"/>
          <w:color w:val="000000" w:themeColor="text1"/>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000000" w:themeColor="text1"/>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AB16BB" w:rsidRDefault="00302317" w:rsidP="009B544C">
          <w:pPr>
            <w:pStyle w:val="TOCHeading"/>
            <w:spacing w:line="360" w:lineRule="auto"/>
            <w:rPr>
              <w:rFonts w:ascii="Times New Roman" w:hAnsi="Times New Roman" w:cs="Times New Roman"/>
              <w:color w:val="000000" w:themeColor="text1"/>
              <w:sz w:val="24"/>
              <w:szCs w:val="24"/>
            </w:rPr>
          </w:pPr>
          <w:r w:rsidRPr="00AB16BB">
            <w:rPr>
              <w:rFonts w:ascii="Times New Roman" w:hAnsi="Times New Roman" w:cs="Times New Roman"/>
              <w:color w:val="000000" w:themeColor="text1"/>
              <w:sz w:val="24"/>
              <w:szCs w:val="24"/>
            </w:rPr>
            <w:t>Table of Contents</w:t>
          </w:r>
        </w:p>
        <w:p w14:paraId="55E57D9A" w14:textId="09B86AF6" w:rsidR="000F1CF8" w:rsidRDefault="00302317" w:rsidP="009B544C">
          <w:pPr>
            <w:pStyle w:val="TOC1"/>
            <w:tabs>
              <w:tab w:val="right" w:leader="dot" w:pos="9016"/>
            </w:tabs>
            <w:spacing w:line="360" w:lineRule="auto"/>
            <w:rPr>
              <w:rFonts w:cstheme="minorBidi"/>
              <w:b w:val="0"/>
              <w:bCs w:val="0"/>
              <w:i w:val="0"/>
              <w:iCs w:val="0"/>
              <w:noProof/>
            </w:rPr>
          </w:pPr>
          <w:r w:rsidRPr="00AB16BB">
            <w:rPr>
              <w:rFonts w:ascii="Times New Roman" w:hAnsi="Times New Roman" w:cs="Times New Roman"/>
              <w:b w:val="0"/>
              <w:bCs w:val="0"/>
              <w:color w:val="000000" w:themeColor="text1"/>
            </w:rPr>
            <w:fldChar w:fldCharType="begin"/>
          </w:r>
          <w:r w:rsidRPr="00AB16BB">
            <w:rPr>
              <w:rFonts w:ascii="Times New Roman" w:hAnsi="Times New Roman" w:cs="Times New Roman"/>
              <w:color w:val="000000" w:themeColor="text1"/>
            </w:rPr>
            <w:instrText xml:space="preserve"> TOC \o "1-3" \h \z \u </w:instrText>
          </w:r>
          <w:r w:rsidRPr="00AB16BB">
            <w:rPr>
              <w:rFonts w:ascii="Times New Roman" w:hAnsi="Times New Roman" w:cs="Times New Roman"/>
              <w:b w:val="0"/>
              <w:bCs w:val="0"/>
              <w:color w:val="000000" w:themeColor="text1"/>
            </w:rPr>
            <w:fldChar w:fldCharType="separate"/>
          </w:r>
          <w:hyperlink w:anchor="_Toc201044351" w:history="1">
            <w:r w:rsidR="000F1CF8" w:rsidRPr="00565B5F">
              <w:rPr>
                <w:rStyle w:val="Hyperlink"/>
                <w:rFonts w:ascii="Times New Roman" w:hAnsi="Times New Roman" w:cs="Times New Roman" w:hint="eastAsia"/>
                <w:noProof/>
                <w:lang w:val="en-US"/>
              </w:rPr>
              <w:t>1. Introduction</w:t>
            </w:r>
            <w:r w:rsidR="000F1CF8">
              <w:rPr>
                <w:rFonts w:hint="eastAsia"/>
                <w:noProof/>
                <w:webHidden/>
              </w:rPr>
              <w:tab/>
            </w:r>
            <w:r w:rsidR="000F1CF8">
              <w:rPr>
                <w:rFonts w:hint="eastAsia"/>
                <w:noProof/>
                <w:webHidden/>
              </w:rPr>
              <w:fldChar w:fldCharType="begin"/>
            </w:r>
            <w:r w:rsidR="000F1CF8">
              <w:rPr>
                <w:rFonts w:hint="eastAsia"/>
                <w:noProof/>
                <w:webHidden/>
              </w:rPr>
              <w:instrText xml:space="preserve"> </w:instrText>
            </w:r>
            <w:r w:rsidR="000F1CF8">
              <w:rPr>
                <w:noProof/>
                <w:webHidden/>
              </w:rPr>
              <w:instrText>PAGEREF _Toc201044351 \h</w:instrText>
            </w:r>
            <w:r w:rsidR="000F1CF8">
              <w:rPr>
                <w:rFonts w:hint="eastAsia"/>
                <w:noProof/>
                <w:webHidden/>
              </w:rPr>
              <w:instrText xml:space="preserve"> </w:instrText>
            </w:r>
            <w:r w:rsidR="000F1CF8">
              <w:rPr>
                <w:rFonts w:hint="eastAsia"/>
                <w:noProof/>
                <w:webHidden/>
              </w:rPr>
            </w:r>
            <w:r w:rsidR="000F1CF8">
              <w:rPr>
                <w:rFonts w:hint="eastAsia"/>
                <w:noProof/>
                <w:webHidden/>
              </w:rPr>
              <w:fldChar w:fldCharType="separate"/>
            </w:r>
            <w:r w:rsidR="000F1CF8">
              <w:rPr>
                <w:noProof/>
                <w:webHidden/>
              </w:rPr>
              <w:t>1</w:t>
            </w:r>
            <w:r w:rsidR="000F1CF8">
              <w:rPr>
                <w:rFonts w:hint="eastAsia"/>
                <w:noProof/>
                <w:webHidden/>
              </w:rPr>
              <w:fldChar w:fldCharType="end"/>
            </w:r>
          </w:hyperlink>
        </w:p>
        <w:p w14:paraId="60106671" w14:textId="35D257AF" w:rsidR="000F1CF8" w:rsidRDefault="000F1CF8" w:rsidP="009B544C">
          <w:pPr>
            <w:pStyle w:val="TOC1"/>
            <w:tabs>
              <w:tab w:val="right" w:leader="dot" w:pos="9016"/>
            </w:tabs>
            <w:spacing w:line="360" w:lineRule="auto"/>
            <w:rPr>
              <w:rFonts w:cstheme="minorBidi"/>
              <w:b w:val="0"/>
              <w:bCs w:val="0"/>
              <w:i w:val="0"/>
              <w:iCs w:val="0"/>
              <w:noProof/>
            </w:rPr>
          </w:pPr>
          <w:hyperlink w:anchor="_Toc201044352" w:history="1">
            <w:r w:rsidRPr="00565B5F">
              <w:rPr>
                <w:rStyle w:val="Hyperlink"/>
                <w:rFonts w:ascii="Times New Roman" w:hAnsi="Times New Roman" w:cs="Times New Roman" w:hint="eastAsia"/>
                <w:noProof/>
                <w:lang w:val="en-US"/>
              </w:rPr>
              <w:t>2. Evolution of Business Analyst in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36F3A9" w14:textId="3A3464AD" w:rsidR="000F1CF8" w:rsidRDefault="000F1CF8" w:rsidP="009B544C">
          <w:pPr>
            <w:pStyle w:val="TOC1"/>
            <w:tabs>
              <w:tab w:val="right" w:leader="dot" w:pos="9016"/>
            </w:tabs>
            <w:spacing w:line="360" w:lineRule="auto"/>
            <w:rPr>
              <w:rFonts w:cstheme="minorBidi"/>
              <w:b w:val="0"/>
              <w:bCs w:val="0"/>
              <w:i w:val="0"/>
              <w:iCs w:val="0"/>
              <w:noProof/>
            </w:rPr>
          </w:pPr>
          <w:hyperlink w:anchor="_Toc201044353" w:history="1">
            <w:r w:rsidRPr="00565B5F">
              <w:rPr>
                <w:rStyle w:val="Hyperlink"/>
                <w:rFonts w:ascii="Times New Roman" w:hAnsi="Times New Roman" w:cs="Times New Roman" w:hint="eastAsia"/>
                <w:noProof/>
                <w:lang w:val="en-US"/>
              </w:rPr>
              <w:t>3. Issues at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2E88D8" w14:textId="3497FAA1" w:rsidR="000F1CF8" w:rsidRDefault="000F1CF8" w:rsidP="009B544C">
          <w:pPr>
            <w:pStyle w:val="TOC2"/>
            <w:tabs>
              <w:tab w:val="right" w:leader="dot" w:pos="9016"/>
            </w:tabs>
            <w:spacing w:line="360" w:lineRule="auto"/>
            <w:rPr>
              <w:rFonts w:cstheme="minorBidi"/>
              <w:b w:val="0"/>
              <w:bCs w:val="0"/>
              <w:noProof/>
              <w:sz w:val="24"/>
              <w:szCs w:val="24"/>
            </w:rPr>
          </w:pPr>
          <w:hyperlink w:anchor="_Toc201044354" w:history="1">
            <w:r w:rsidRPr="00565B5F">
              <w:rPr>
                <w:rStyle w:val="Hyperlink"/>
                <w:rFonts w:ascii="Times New Roman" w:hAnsi="Times New Roman" w:cs="Times New Roman" w:hint="eastAsia"/>
                <w:noProof/>
                <w:lang w:val="en-US"/>
              </w:rPr>
              <w:t>3.1 Slow performance issues in Southern Cross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44700E" w14:textId="7A2A7CF1" w:rsidR="000F1CF8" w:rsidRDefault="000F1CF8" w:rsidP="009B544C">
          <w:pPr>
            <w:pStyle w:val="TOC2"/>
            <w:tabs>
              <w:tab w:val="right" w:leader="dot" w:pos="9016"/>
            </w:tabs>
            <w:spacing w:line="360" w:lineRule="auto"/>
            <w:rPr>
              <w:rFonts w:cstheme="minorBidi"/>
              <w:b w:val="0"/>
              <w:bCs w:val="0"/>
              <w:noProof/>
              <w:sz w:val="24"/>
              <w:szCs w:val="24"/>
            </w:rPr>
          </w:pPr>
          <w:hyperlink w:anchor="_Toc201044355" w:history="1">
            <w:r w:rsidRPr="00565B5F">
              <w:rPr>
                <w:rStyle w:val="Hyperlink"/>
                <w:rFonts w:ascii="Times New Roman" w:hAnsi="Times New Roman" w:cs="Times New Roman" w:hint="eastAsia"/>
                <w:noProof/>
                <w:lang w:val="en-US"/>
              </w:rPr>
              <w:t>3.2 Fraud in Claims issue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F8B9BA9" w14:textId="130E64AC" w:rsidR="000F1CF8" w:rsidRDefault="000F1CF8" w:rsidP="009B544C">
          <w:pPr>
            <w:pStyle w:val="TOC1"/>
            <w:tabs>
              <w:tab w:val="right" w:leader="dot" w:pos="9016"/>
            </w:tabs>
            <w:spacing w:line="360" w:lineRule="auto"/>
            <w:rPr>
              <w:rFonts w:cstheme="minorBidi"/>
              <w:b w:val="0"/>
              <w:bCs w:val="0"/>
              <w:i w:val="0"/>
              <w:iCs w:val="0"/>
              <w:noProof/>
            </w:rPr>
          </w:pPr>
          <w:hyperlink w:anchor="_Toc201044356" w:history="1">
            <w:r w:rsidRPr="00565B5F">
              <w:rPr>
                <w:rStyle w:val="Hyperlink"/>
                <w:rFonts w:ascii="Times New Roman" w:hAnsi="Times New Roman" w:cs="Times New Roman" w:hint="eastAsia"/>
                <w:noProof/>
                <w:lang w:val="en-US"/>
              </w:rPr>
              <w:t>3.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DF5C50" w14:textId="6421DB6B" w:rsidR="000F1CF8" w:rsidRDefault="000F1CF8" w:rsidP="009B544C">
          <w:pPr>
            <w:pStyle w:val="TOC1"/>
            <w:tabs>
              <w:tab w:val="right" w:leader="dot" w:pos="9016"/>
            </w:tabs>
            <w:spacing w:line="360" w:lineRule="auto"/>
            <w:rPr>
              <w:rFonts w:cstheme="minorBidi"/>
              <w:b w:val="0"/>
              <w:bCs w:val="0"/>
              <w:i w:val="0"/>
              <w:iCs w:val="0"/>
              <w:noProof/>
            </w:rPr>
          </w:pPr>
          <w:hyperlink w:anchor="_Toc201044357" w:history="1">
            <w:r w:rsidRPr="00565B5F">
              <w:rPr>
                <w:rStyle w:val="Hyperlink"/>
                <w:rFonts w:ascii="Times New Roman" w:hAnsi="Times New Roman" w:cs="Times New Roman" w:hint="eastAsia"/>
                <w:noProof/>
                <w:lang w:val="en-US"/>
              </w:rPr>
              <w:t>4.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554FCD" w14:textId="18E55290" w:rsidR="00302317" w:rsidRPr="00AB16BB" w:rsidRDefault="00302317" w:rsidP="009B544C">
          <w:pPr>
            <w:spacing w:line="360" w:lineRule="auto"/>
            <w:rPr>
              <w:rFonts w:ascii="Times New Roman" w:hAnsi="Times New Roman" w:cs="Times New Roman"/>
              <w:color w:val="000000" w:themeColor="text1"/>
            </w:rPr>
          </w:pPr>
          <w:r w:rsidRPr="00AB16BB">
            <w:rPr>
              <w:rFonts w:ascii="Times New Roman" w:hAnsi="Times New Roman" w:cs="Times New Roman"/>
              <w:b/>
              <w:bCs/>
              <w:noProof/>
              <w:color w:val="000000" w:themeColor="text1"/>
            </w:rPr>
            <w:fldChar w:fldCharType="end"/>
          </w:r>
        </w:p>
      </w:sdtContent>
    </w:sdt>
    <w:p w14:paraId="32E33CD9" w14:textId="77777777" w:rsidR="007650AE" w:rsidRPr="00AB16BB" w:rsidRDefault="007650AE" w:rsidP="009B544C">
      <w:pPr>
        <w:spacing w:line="360" w:lineRule="auto"/>
        <w:rPr>
          <w:rFonts w:ascii="Times New Roman" w:hAnsi="Times New Roman" w:cs="Times New Roman"/>
          <w:color w:val="000000" w:themeColor="text1"/>
          <w:lang w:val="en-US"/>
        </w:rPr>
      </w:pPr>
    </w:p>
    <w:p w14:paraId="52A20E59" w14:textId="77777777" w:rsidR="007650AE" w:rsidRPr="00AB16BB" w:rsidRDefault="007650AE" w:rsidP="009B544C">
      <w:pPr>
        <w:spacing w:line="360" w:lineRule="auto"/>
        <w:rPr>
          <w:rFonts w:ascii="Times New Roman" w:hAnsi="Times New Roman" w:cs="Times New Roman"/>
          <w:color w:val="000000" w:themeColor="text1"/>
          <w:lang w:val="en-US"/>
        </w:rPr>
      </w:pPr>
    </w:p>
    <w:p w14:paraId="2E0D4B0B" w14:textId="77777777" w:rsidR="007650AE" w:rsidRPr="00AB16BB" w:rsidRDefault="007650AE" w:rsidP="009B544C">
      <w:pPr>
        <w:spacing w:line="360" w:lineRule="auto"/>
        <w:rPr>
          <w:rFonts w:ascii="Times New Roman" w:hAnsi="Times New Roman" w:cs="Times New Roman"/>
          <w:color w:val="000000" w:themeColor="text1"/>
          <w:lang w:val="en-US"/>
        </w:rPr>
      </w:pPr>
    </w:p>
    <w:p w14:paraId="4F04AF40" w14:textId="77777777" w:rsidR="007650AE" w:rsidRPr="00441675" w:rsidRDefault="007650AE" w:rsidP="009B544C">
      <w:pPr>
        <w:pStyle w:val="Heading1"/>
        <w:spacing w:line="360" w:lineRule="auto"/>
        <w:rPr>
          <w:rFonts w:ascii="Times New Roman" w:hAnsi="Times New Roman" w:cs="Times New Roman"/>
          <w:b/>
          <w:bCs/>
          <w:sz w:val="24"/>
          <w:szCs w:val="24"/>
        </w:rPr>
      </w:pPr>
      <w:bookmarkStart w:id="0" w:name="_Toc201044351"/>
      <w:r w:rsidRPr="00441675">
        <w:rPr>
          <w:rFonts w:ascii="Times New Roman" w:hAnsi="Times New Roman" w:cs="Times New Roman"/>
          <w:b/>
          <w:bCs/>
          <w:sz w:val="24"/>
          <w:szCs w:val="24"/>
        </w:rPr>
        <w:t>1. Introduction</w:t>
      </w:r>
      <w:bookmarkEnd w:id="0"/>
      <w:r w:rsidRPr="00441675">
        <w:rPr>
          <w:rFonts w:ascii="Times New Roman" w:hAnsi="Times New Roman" w:cs="Times New Roman"/>
          <w:b/>
          <w:bCs/>
          <w:sz w:val="24"/>
          <w:szCs w:val="24"/>
        </w:rPr>
        <w:t xml:space="preserve"> </w:t>
      </w:r>
    </w:p>
    <w:p w14:paraId="5D584771" w14:textId="2254A687" w:rsidR="00787E2E" w:rsidRDefault="00787E2E"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today’s age, the function of business analysis plays a huge part in the success of organizations. You may ask, what is business analysis? According to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{"citationID":"qia0qEvZ","properties":{"formattedCitation":"(Shah,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 xml:space="preserve">Shah, </w:t>
      </w:r>
      <w:r w:rsidR="0031718E">
        <w:rPr>
          <w:rFonts w:ascii="Times New Roman" w:hAnsi="Times New Roman" w:cs="Times New Roman"/>
          <w:noProof/>
          <w:color w:val="000000" w:themeColor="text1"/>
          <w:lang w:val="en-US"/>
        </w:rPr>
        <w:t>(</w:t>
      </w:r>
      <w:r>
        <w:rPr>
          <w:rFonts w:ascii="Times New Roman" w:hAnsi="Times New Roman" w:cs="Times New Roman"/>
          <w:noProof/>
          <w:color w:val="000000" w:themeColor="text1"/>
          <w:lang w:val="en-US"/>
        </w:rPr>
        <w:t>2017)</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Pr="00787E2E">
        <w:rPr>
          <w:rFonts w:ascii="Times New Roman" w:hAnsi="Times New Roman" w:cs="Times New Roman"/>
          <w:color w:val="000000" w:themeColor="text1"/>
          <w:lang w:val="en-US"/>
        </w:rPr>
        <w:t>business analysis is about moving an organization forward and making it better. It involves understanding enterprise problems and goals, analyzing needs and solutions, devising strategies, driving change, and facilitating stakeholder collaboration</w:t>
      </w:r>
      <w:r w:rsidR="00C426C2">
        <w:rPr>
          <w:rFonts w:ascii="Times New Roman" w:hAnsi="Times New Roman" w:cs="Times New Roman"/>
          <w:color w:val="000000" w:themeColor="text1"/>
          <w:lang w:val="en-US"/>
        </w:rPr>
        <w:t>.</w:t>
      </w:r>
    </w:p>
    <w:p w14:paraId="2904AE3F" w14:textId="78525462" w:rsidR="00C426C2" w:rsidRDefault="00C426C2"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professionals who </w:t>
      </w:r>
      <w:proofErr w:type="gramStart"/>
      <w:r>
        <w:rPr>
          <w:rFonts w:ascii="Times New Roman" w:hAnsi="Times New Roman" w:cs="Times New Roman"/>
          <w:color w:val="000000" w:themeColor="text1"/>
          <w:lang w:val="en-US"/>
        </w:rPr>
        <w:t>conducts</w:t>
      </w:r>
      <w:proofErr w:type="gramEnd"/>
      <w:r>
        <w:rPr>
          <w:rFonts w:ascii="Times New Roman" w:hAnsi="Times New Roman" w:cs="Times New Roman"/>
          <w:color w:val="000000" w:themeColor="text1"/>
          <w:lang w:val="en-US"/>
        </w:rPr>
        <w:t xml:space="preserve"> business analysis are known by many </w:t>
      </w:r>
      <w:proofErr w:type="gramStart"/>
      <w:r>
        <w:rPr>
          <w:rFonts w:ascii="Times New Roman" w:hAnsi="Times New Roman" w:cs="Times New Roman"/>
          <w:color w:val="000000" w:themeColor="text1"/>
          <w:lang w:val="en-US"/>
        </w:rPr>
        <w:t>name</w:t>
      </w:r>
      <w:proofErr w:type="gramEnd"/>
      <w:r>
        <w:rPr>
          <w:rFonts w:ascii="Times New Roman" w:hAnsi="Times New Roman" w:cs="Times New Roman"/>
          <w:color w:val="000000" w:themeColor="text1"/>
          <w:lang w:val="en-US"/>
        </w:rPr>
        <w:t xml:space="preserve">, one of them is business analysts. Business analysts </w:t>
      </w:r>
      <w:r w:rsidRPr="00C426C2">
        <w:rPr>
          <w:rFonts w:ascii="Times New Roman" w:hAnsi="Times New Roman" w:cs="Times New Roman"/>
          <w:color w:val="000000" w:themeColor="text1"/>
          <w:lang w:val="en-US"/>
        </w:rPr>
        <w:t>are traditionally seen as the conduit, bridge, or liaison between the business, project, and IT teams. They interpret, analyze, and translate information between these groups</w:t>
      </w:r>
      <w:r w:rsidR="00AB313D">
        <w:rPr>
          <w:rFonts w:ascii="Times New Roman" w:hAnsi="Times New Roman" w:cs="Times New Roman"/>
          <w:color w:val="000000" w:themeColor="text1"/>
          <w:lang w:val="en-US"/>
        </w:rPr>
        <w:t xml:space="preserve"> </w:t>
      </w:r>
      <w:r w:rsidR="00AB313D">
        <w:rPr>
          <w:rFonts w:ascii="Times New Roman" w:hAnsi="Times New Roman" w:cs="Times New Roman"/>
          <w:color w:val="000000" w:themeColor="text1"/>
          <w:lang w:val="en-US"/>
        </w:rPr>
        <w:fldChar w:fldCharType="begin"/>
      </w:r>
      <w:r w:rsidR="00AB313D">
        <w:rPr>
          <w:rFonts w:ascii="Times New Roman" w:hAnsi="Times New Roman" w:cs="Times New Roman"/>
          <w:color w:val="000000" w:themeColor="text1"/>
          <w:lang w:val="en-US"/>
        </w:rPr>
        <w:instrText xml:space="preserve"> ADDIN ZOTERO_ITEM CSL_CITATION {"citationID":"K7PMivgR","properties":{"formattedCitation":"(Shah,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AB313D">
        <w:rPr>
          <w:rFonts w:ascii="Times New Roman" w:hAnsi="Times New Roman" w:cs="Times New Roman"/>
          <w:color w:val="000000" w:themeColor="text1"/>
          <w:lang w:val="en-US"/>
        </w:rPr>
        <w:fldChar w:fldCharType="separate"/>
      </w:r>
      <w:r w:rsidR="00AB313D">
        <w:rPr>
          <w:rFonts w:ascii="Times New Roman" w:hAnsi="Times New Roman" w:cs="Times New Roman"/>
          <w:noProof/>
          <w:color w:val="000000" w:themeColor="text1"/>
          <w:lang w:val="en-US"/>
        </w:rPr>
        <w:t>(Shah, 2017)</w:t>
      </w:r>
      <w:r w:rsidR="00AB313D">
        <w:rPr>
          <w:rFonts w:ascii="Times New Roman" w:hAnsi="Times New Roman" w:cs="Times New Roman"/>
          <w:color w:val="000000" w:themeColor="text1"/>
          <w:lang w:val="en-US"/>
        </w:rPr>
        <w:fldChar w:fldCharType="end"/>
      </w:r>
      <w:r w:rsidR="00AB313D">
        <w:rPr>
          <w:rFonts w:ascii="Times New Roman" w:hAnsi="Times New Roman" w:cs="Times New Roman"/>
          <w:color w:val="000000" w:themeColor="text1"/>
          <w:lang w:val="en-US"/>
        </w:rPr>
        <w:t>.</w:t>
      </w:r>
    </w:p>
    <w:p w14:paraId="24387022" w14:textId="3D1803D8" w:rsidR="007D3F51" w:rsidRPr="00AB16BB" w:rsidRDefault="007D3F51"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w:t>
      </w:r>
      <w:r w:rsidR="00363CE9">
        <w:rPr>
          <w:rFonts w:ascii="Times New Roman" w:hAnsi="Times New Roman" w:cs="Times New Roman"/>
          <w:color w:val="000000" w:themeColor="text1"/>
          <w:lang w:val="en-US"/>
        </w:rPr>
        <w:t>report</w:t>
      </w:r>
      <w:r>
        <w:rPr>
          <w:rFonts w:ascii="Times New Roman" w:hAnsi="Times New Roman" w:cs="Times New Roman"/>
          <w:color w:val="000000" w:themeColor="text1"/>
          <w:lang w:val="en-US"/>
        </w:rPr>
        <w:t xml:space="preserve"> will analyze the role of business analyst for the organization Southern Cross, a health insurance organization.</w:t>
      </w:r>
      <w:r w:rsidR="00430D25">
        <w:rPr>
          <w:rFonts w:ascii="Times New Roman" w:hAnsi="Times New Roman" w:cs="Times New Roman"/>
          <w:color w:val="000000" w:themeColor="text1"/>
          <w:lang w:val="en-US"/>
        </w:rPr>
        <w:t xml:space="preserve"> Part two</w:t>
      </w:r>
      <w:r w:rsidR="00E963DB">
        <w:rPr>
          <w:rFonts w:ascii="Times New Roman" w:hAnsi="Times New Roman" w:cs="Times New Roman"/>
          <w:color w:val="000000" w:themeColor="text1"/>
          <w:lang w:val="en-US"/>
        </w:rPr>
        <w:t xml:space="preserve"> will discuss</w:t>
      </w:r>
      <w:r w:rsidR="00430D25">
        <w:rPr>
          <w:rFonts w:ascii="Times New Roman" w:hAnsi="Times New Roman" w:cs="Times New Roman"/>
          <w:color w:val="000000" w:themeColor="text1"/>
          <w:lang w:val="en-US"/>
        </w:rPr>
        <w:t xml:space="preserve"> the history regarding the </w:t>
      </w:r>
      <w:r w:rsidR="00430D25">
        <w:rPr>
          <w:rFonts w:ascii="Times New Roman" w:hAnsi="Times New Roman" w:cs="Times New Roman"/>
          <w:color w:val="000000" w:themeColor="text1"/>
          <w:lang w:val="en-US"/>
        </w:rPr>
        <w:lastRenderedPageBreak/>
        <w:t>business analyst role. Part three will discuss the two business requirements needed</w:t>
      </w:r>
      <w:r w:rsidR="00D37141">
        <w:rPr>
          <w:rFonts w:ascii="Times New Roman" w:hAnsi="Times New Roman" w:cs="Times New Roman"/>
          <w:color w:val="000000" w:themeColor="text1"/>
          <w:lang w:val="en-US"/>
        </w:rPr>
        <w:t xml:space="preserve"> by the business analyst to address issues at Southern Cross</w:t>
      </w:r>
      <w:r w:rsidR="00430D25">
        <w:rPr>
          <w:rFonts w:ascii="Times New Roman" w:hAnsi="Times New Roman" w:cs="Times New Roman"/>
          <w:color w:val="000000" w:themeColor="text1"/>
          <w:lang w:val="en-US"/>
        </w:rPr>
        <w:t xml:space="preserve">. </w:t>
      </w:r>
      <w:r w:rsidR="00E963DB">
        <w:rPr>
          <w:rFonts w:ascii="Times New Roman" w:hAnsi="Times New Roman" w:cs="Times New Roman"/>
          <w:color w:val="000000" w:themeColor="text1"/>
          <w:lang w:val="en-US"/>
        </w:rPr>
        <w:t xml:space="preserve">And </w:t>
      </w:r>
      <w:r w:rsidR="00ED758F">
        <w:rPr>
          <w:rFonts w:ascii="Times New Roman" w:hAnsi="Times New Roman" w:cs="Times New Roman"/>
          <w:color w:val="000000" w:themeColor="text1"/>
          <w:lang w:val="en-US"/>
        </w:rPr>
        <w:t>Section 5 concludes the report.</w:t>
      </w:r>
    </w:p>
    <w:p w14:paraId="3DCDDD0B" w14:textId="77777777" w:rsidR="008415F5" w:rsidRPr="00AB16BB" w:rsidRDefault="008415F5" w:rsidP="009B544C">
      <w:pPr>
        <w:spacing w:line="360" w:lineRule="auto"/>
        <w:rPr>
          <w:rFonts w:ascii="Times New Roman" w:hAnsi="Times New Roman" w:cs="Times New Roman"/>
          <w:color w:val="000000" w:themeColor="text1"/>
          <w:lang w:val="en-US"/>
        </w:rPr>
      </w:pPr>
    </w:p>
    <w:p w14:paraId="38A4C545" w14:textId="799EE788" w:rsidR="008415F5" w:rsidRPr="00F36E04" w:rsidRDefault="008415F5" w:rsidP="009B544C">
      <w:pPr>
        <w:pStyle w:val="Heading1"/>
        <w:spacing w:line="360" w:lineRule="auto"/>
        <w:rPr>
          <w:rFonts w:ascii="Times New Roman" w:hAnsi="Times New Roman" w:cs="Times New Roman"/>
          <w:b/>
          <w:bCs/>
          <w:sz w:val="24"/>
          <w:szCs w:val="24"/>
        </w:rPr>
      </w:pPr>
      <w:bookmarkStart w:id="1" w:name="_Toc201044352"/>
      <w:r w:rsidRPr="00F36E04">
        <w:rPr>
          <w:rFonts w:ascii="Times New Roman" w:hAnsi="Times New Roman" w:cs="Times New Roman"/>
          <w:b/>
          <w:bCs/>
          <w:sz w:val="24"/>
          <w:szCs w:val="24"/>
        </w:rPr>
        <w:t>2. Evolution of Business Analyst in Southern Cross</w:t>
      </w:r>
      <w:bookmarkEnd w:id="1"/>
    </w:p>
    <w:p w14:paraId="439018C0" w14:textId="52E11FEC" w:rsidR="009224BA" w:rsidRDefault="00860A5F"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impact of business analysts </w:t>
      </w:r>
      <w:r w:rsidR="008B1F96">
        <w:rPr>
          <w:rFonts w:ascii="Times New Roman" w:hAnsi="Times New Roman" w:cs="Times New Roman"/>
          <w:color w:val="000000" w:themeColor="text1"/>
          <w:lang w:val="en-US"/>
        </w:rPr>
        <w:t>has</w:t>
      </w:r>
      <w:r>
        <w:rPr>
          <w:rFonts w:ascii="Times New Roman" w:hAnsi="Times New Roman" w:cs="Times New Roman"/>
          <w:color w:val="000000" w:themeColor="text1"/>
          <w:lang w:val="en-US"/>
        </w:rPr>
        <w:t xml:space="preserve"> always been crucial for organizations. </w:t>
      </w:r>
      <w:r w:rsidR="008B1F96" w:rsidRPr="008B1F96">
        <w:rPr>
          <w:rFonts w:ascii="Times New Roman" w:hAnsi="Times New Roman" w:cs="Times New Roman"/>
          <w:color w:val="000000" w:themeColor="text1"/>
          <w:lang w:val="en-US"/>
        </w:rPr>
        <w:t xml:space="preserve">BAs </w:t>
      </w:r>
      <w:r w:rsidR="00EE7452" w:rsidRPr="00EE7452">
        <w:rPr>
          <w:rFonts w:ascii="Times New Roman" w:hAnsi="Times New Roman" w:cs="Times New Roman"/>
          <w:color w:val="000000" w:themeColor="text1"/>
          <w:lang w:val="en-US"/>
        </w:rPr>
        <w:t>serve as key facilitators who translate business objectives and stakeholder requirements into actionable plans for technology solutions. They are responsible for aligning business goals with technology initiatives, ensuring that projects deliver tangible value to the organization</w:t>
      </w:r>
      <w:r w:rsidR="00EE7452">
        <w:rPr>
          <w:rFonts w:ascii="Times New Roman" w:hAnsi="Times New Roman" w:cs="Times New Roman"/>
          <w:color w:val="000000" w:themeColor="text1"/>
          <w:lang w:val="en-US"/>
        </w:rPr>
        <w:t>. BAs a</w:t>
      </w:r>
      <w:r w:rsidR="008B1F96" w:rsidRPr="008B1F96">
        <w:rPr>
          <w:rFonts w:ascii="Times New Roman" w:hAnsi="Times New Roman" w:cs="Times New Roman"/>
          <w:color w:val="000000" w:themeColor="text1"/>
          <w:lang w:val="en-US"/>
        </w:rPr>
        <w:t>nalyze existing business processes, identify inefficiencies and bottlenecks, and recommend strategic solutions to enhance operational efficiency</w:t>
      </w:r>
      <w:r w:rsidR="00606770">
        <w:rPr>
          <w:rFonts w:ascii="Times New Roman" w:hAnsi="Times New Roman" w:cs="Times New Roman"/>
          <w:color w:val="000000" w:themeColor="text1"/>
          <w:lang w:val="en-US"/>
        </w:rPr>
        <w:t xml:space="preserve"> </w:t>
      </w:r>
      <w:r w:rsidR="00606770">
        <w:rPr>
          <w:rFonts w:ascii="Times New Roman" w:hAnsi="Times New Roman" w:cs="Times New Roman"/>
          <w:color w:val="000000" w:themeColor="text1"/>
          <w:lang w:val="en-US"/>
        </w:rPr>
        <w:fldChar w:fldCharType="begin"/>
      </w:r>
      <w:r w:rsidR="00606770">
        <w:rPr>
          <w:rFonts w:ascii="Times New Roman" w:hAnsi="Times New Roman" w:cs="Times New Roman"/>
          <w:color w:val="000000" w:themeColor="text1"/>
          <w:lang w:val="en-US"/>
        </w:rPr>
        <w:instrText xml:space="preserve"> ADDIN ZOTERO_ITEM CSL_CITATION {"citationID":"tlQFQocX","properties":{"formattedCitation":"(Popoola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06770">
        <w:rPr>
          <w:rFonts w:ascii="Times New Roman" w:hAnsi="Times New Roman" w:cs="Times New Roman"/>
          <w:color w:val="000000" w:themeColor="text1"/>
          <w:lang w:val="en-US"/>
        </w:rPr>
        <w:fldChar w:fldCharType="separate"/>
      </w:r>
      <w:r w:rsidR="00606770">
        <w:rPr>
          <w:rFonts w:ascii="Times New Roman" w:hAnsi="Times New Roman" w:cs="Times New Roman"/>
          <w:noProof/>
          <w:color w:val="000000" w:themeColor="text1"/>
          <w:lang w:val="en-US"/>
        </w:rPr>
        <w:t>(Popoola et al., 2024)</w:t>
      </w:r>
      <w:r w:rsidR="00606770">
        <w:rPr>
          <w:rFonts w:ascii="Times New Roman" w:hAnsi="Times New Roman" w:cs="Times New Roman"/>
          <w:color w:val="000000" w:themeColor="text1"/>
          <w:lang w:val="en-US"/>
        </w:rPr>
        <w:fldChar w:fldCharType="end"/>
      </w:r>
      <w:r w:rsidR="008B1F96">
        <w:rPr>
          <w:rFonts w:ascii="Times New Roman" w:hAnsi="Times New Roman" w:cs="Times New Roman"/>
          <w:color w:val="000000" w:themeColor="text1"/>
          <w:lang w:val="en-US"/>
        </w:rPr>
        <w:t>.</w:t>
      </w:r>
    </w:p>
    <w:p w14:paraId="7A7267A6" w14:textId="77777777" w:rsidR="009224BA" w:rsidRPr="00AB16BB" w:rsidRDefault="009224BA" w:rsidP="009B544C">
      <w:pPr>
        <w:spacing w:line="360" w:lineRule="auto"/>
        <w:rPr>
          <w:rFonts w:ascii="Times New Roman" w:hAnsi="Times New Roman" w:cs="Times New Roman"/>
          <w:color w:val="000000" w:themeColor="text1"/>
          <w:lang w:val="en-US"/>
        </w:rPr>
      </w:pPr>
    </w:p>
    <w:p w14:paraId="7369D781" w14:textId="77777777" w:rsidR="008415F5" w:rsidRPr="00AB16BB" w:rsidRDefault="008415F5" w:rsidP="009B544C">
      <w:pPr>
        <w:spacing w:line="360" w:lineRule="auto"/>
        <w:rPr>
          <w:rFonts w:ascii="Times New Roman" w:hAnsi="Times New Roman" w:cs="Times New Roman"/>
          <w:color w:val="000000" w:themeColor="text1"/>
          <w:lang w:val="en-US"/>
        </w:rPr>
      </w:pPr>
    </w:p>
    <w:p w14:paraId="05F7E61F" w14:textId="4B50D01B" w:rsidR="00627D19" w:rsidRDefault="00125743" w:rsidP="009B544C">
      <w:pPr>
        <w:pStyle w:val="Heading1"/>
        <w:spacing w:line="360" w:lineRule="auto"/>
        <w:rPr>
          <w:rFonts w:ascii="Times New Roman" w:hAnsi="Times New Roman" w:cs="Times New Roman"/>
          <w:b/>
          <w:bCs/>
          <w:sz w:val="24"/>
          <w:szCs w:val="24"/>
        </w:rPr>
      </w:pPr>
      <w:bookmarkStart w:id="2" w:name="_Toc201044353"/>
      <w:r w:rsidRPr="004F5D82">
        <w:rPr>
          <w:rFonts w:ascii="Times New Roman" w:hAnsi="Times New Roman" w:cs="Times New Roman"/>
          <w:b/>
          <w:bCs/>
          <w:sz w:val="24"/>
          <w:szCs w:val="24"/>
        </w:rPr>
        <w:t>3</w:t>
      </w:r>
      <w:r w:rsidR="007650AE" w:rsidRPr="004F5D82">
        <w:rPr>
          <w:rFonts w:ascii="Times New Roman" w:hAnsi="Times New Roman" w:cs="Times New Roman"/>
          <w:b/>
          <w:bCs/>
          <w:sz w:val="24"/>
          <w:szCs w:val="24"/>
        </w:rPr>
        <w:t>. Issues at Southern Cross</w:t>
      </w:r>
      <w:bookmarkEnd w:id="2"/>
    </w:p>
    <w:p w14:paraId="6E97CF7B" w14:textId="77777777" w:rsidR="007A08AF" w:rsidRPr="007A08AF" w:rsidRDefault="007A08AF" w:rsidP="009B544C">
      <w:pPr>
        <w:spacing w:line="360" w:lineRule="auto"/>
      </w:pPr>
    </w:p>
    <w:p w14:paraId="1243F786" w14:textId="4F95D035" w:rsidR="00627D19" w:rsidRPr="004F5D82" w:rsidRDefault="00413649" w:rsidP="009B544C">
      <w:pPr>
        <w:pStyle w:val="Heading2"/>
        <w:spacing w:line="360" w:lineRule="auto"/>
        <w:rPr>
          <w:rFonts w:ascii="Times New Roman" w:hAnsi="Times New Roman" w:cs="Times New Roman"/>
          <w:b/>
          <w:bCs/>
          <w:sz w:val="24"/>
          <w:szCs w:val="24"/>
        </w:rPr>
      </w:pPr>
      <w:bookmarkStart w:id="3" w:name="_Toc201044354"/>
      <w:r w:rsidRPr="004F5D82">
        <w:rPr>
          <w:rFonts w:ascii="Times New Roman" w:hAnsi="Times New Roman" w:cs="Times New Roman"/>
          <w:b/>
          <w:bCs/>
          <w:sz w:val="24"/>
          <w:szCs w:val="24"/>
        </w:rPr>
        <w:t>3</w:t>
      </w:r>
      <w:r w:rsidR="007650AE" w:rsidRPr="004F5D82">
        <w:rPr>
          <w:rFonts w:ascii="Times New Roman" w:hAnsi="Times New Roman" w:cs="Times New Roman"/>
          <w:b/>
          <w:bCs/>
          <w:sz w:val="24"/>
          <w:szCs w:val="24"/>
        </w:rPr>
        <w:t xml:space="preserve">.1 </w:t>
      </w:r>
      <w:r w:rsidR="004B2801" w:rsidRPr="004F5D82">
        <w:rPr>
          <w:rFonts w:ascii="Times New Roman" w:hAnsi="Times New Roman" w:cs="Times New Roman"/>
          <w:b/>
          <w:bCs/>
          <w:sz w:val="24"/>
          <w:szCs w:val="24"/>
        </w:rPr>
        <w:t xml:space="preserve">Slow performance issues </w:t>
      </w:r>
      <w:r w:rsidR="00133626" w:rsidRPr="004F5D82">
        <w:rPr>
          <w:rFonts w:ascii="Times New Roman" w:hAnsi="Times New Roman" w:cs="Times New Roman"/>
          <w:b/>
          <w:bCs/>
          <w:sz w:val="24"/>
          <w:szCs w:val="24"/>
        </w:rPr>
        <w:t>in Southern Cross Services</w:t>
      </w:r>
      <w:bookmarkEnd w:id="3"/>
      <w:r w:rsidR="007650AE" w:rsidRPr="004F5D82">
        <w:rPr>
          <w:rFonts w:ascii="Times New Roman" w:hAnsi="Times New Roman" w:cs="Times New Roman"/>
          <w:b/>
          <w:bCs/>
          <w:sz w:val="24"/>
          <w:szCs w:val="24"/>
        </w:rPr>
        <w:t xml:space="preserve"> </w:t>
      </w:r>
    </w:p>
    <w:p w14:paraId="39EFA82B" w14:textId="104615E6" w:rsidR="00126624" w:rsidRDefault="00126624"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Southern Cross, performance is an important key to the success of the company as it could be crucial as Southern Cross is in the health industry where speed</w:t>
      </w:r>
      <w:r w:rsidR="001A1710" w:rsidRPr="00AB16BB">
        <w:rPr>
          <w:rFonts w:ascii="Times New Roman" w:hAnsi="Times New Roman" w:cs="Times New Roman"/>
          <w:color w:val="000000" w:themeColor="text1"/>
          <w:lang w:val="en-US"/>
        </w:rPr>
        <w:t xml:space="preserve"> and quality</w:t>
      </w:r>
      <w:r w:rsidRPr="00AB16BB">
        <w:rPr>
          <w:rFonts w:ascii="Times New Roman" w:hAnsi="Times New Roman" w:cs="Times New Roman"/>
          <w:color w:val="000000" w:themeColor="text1"/>
          <w:lang w:val="en-US"/>
        </w:rPr>
        <w:t xml:space="preserve"> is crucial, and it also puts them above competitors in terms of </w:t>
      </w:r>
      <w:r w:rsidR="00852944" w:rsidRPr="00AB16BB">
        <w:rPr>
          <w:rFonts w:ascii="Times New Roman" w:hAnsi="Times New Roman" w:cs="Times New Roman"/>
          <w:color w:val="000000" w:themeColor="text1"/>
          <w:lang w:val="en-US"/>
        </w:rPr>
        <w:t>performance</w:t>
      </w:r>
      <w:r w:rsidR="00B004DB" w:rsidRPr="00AB16BB">
        <w:rPr>
          <w:rFonts w:ascii="Times New Roman" w:hAnsi="Times New Roman" w:cs="Times New Roman"/>
          <w:color w:val="000000" w:themeColor="text1"/>
          <w:lang w:val="en-US"/>
        </w:rPr>
        <w:t>.</w:t>
      </w:r>
      <w:r w:rsidR="00C662C0" w:rsidRPr="00AB16BB">
        <w:rPr>
          <w:rFonts w:ascii="Times New Roman" w:hAnsi="Times New Roman" w:cs="Times New Roman"/>
          <w:color w:val="000000" w:themeColor="text1"/>
          <w:lang w:val="en-US"/>
        </w:rPr>
        <w:t xml:space="preserve"> Performance directly impacts financial health, operational efficiency, customer experience, and competitive standing</w:t>
      </w:r>
      <w:r w:rsidR="009F266B" w:rsidRPr="00AB16BB">
        <w:rPr>
          <w:rFonts w:ascii="Times New Roman" w:hAnsi="Times New Roman" w:cs="Times New Roman"/>
          <w:color w:val="000000" w:themeColor="text1"/>
          <w:lang w:val="en-US"/>
        </w:rPr>
        <w:t xml:space="preserve"> </w:t>
      </w:r>
      <w:r w:rsidR="009F266B"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{"citationID":"Ild3Nrxc","properties":{"formattedCitation":"(Haddara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9F266B" w:rsidRPr="00AB16BB">
        <w:rPr>
          <w:rFonts w:ascii="Times New Roman" w:hAnsi="Times New Roman" w:cs="Times New Roman"/>
          <w:color w:val="000000" w:themeColor="text1"/>
          <w:lang w:val="en-US"/>
        </w:rPr>
        <w:fldChar w:fldCharType="separate"/>
      </w:r>
      <w:r w:rsidR="009F266B" w:rsidRPr="00AB16BB">
        <w:rPr>
          <w:rFonts w:ascii="Times New Roman" w:hAnsi="Times New Roman" w:cs="Times New Roman"/>
          <w:noProof/>
          <w:color w:val="000000" w:themeColor="text1"/>
          <w:lang w:val="en-US"/>
        </w:rPr>
        <w:t>(Haddara et al., 2022)</w:t>
      </w:r>
      <w:r w:rsidR="009F266B" w:rsidRPr="00AB16BB">
        <w:rPr>
          <w:rFonts w:ascii="Times New Roman" w:hAnsi="Times New Roman" w:cs="Times New Roman"/>
          <w:color w:val="000000" w:themeColor="text1"/>
          <w:lang w:val="en-US"/>
        </w:rPr>
        <w:fldChar w:fldCharType="end"/>
      </w:r>
      <w:r w:rsidR="00C662C0" w:rsidRPr="00AB16BB">
        <w:rPr>
          <w:rFonts w:ascii="Times New Roman" w:hAnsi="Times New Roman" w:cs="Times New Roman"/>
          <w:color w:val="000000" w:themeColor="text1"/>
          <w:lang w:val="en-US"/>
        </w:rPr>
        <w:t>.</w:t>
      </w:r>
      <w:r w:rsidR="007B5261" w:rsidRPr="00AB16BB">
        <w:rPr>
          <w:rFonts w:ascii="Times New Roman" w:hAnsi="Times New Roman" w:cs="Times New Roman"/>
          <w:color w:val="000000" w:themeColor="text1"/>
          <w:lang w:val="en-US"/>
        </w:rPr>
        <w:t xml:space="preserve"> Lack of </w:t>
      </w:r>
      <w:r w:rsidR="001E6373" w:rsidRPr="00AB16BB">
        <w:rPr>
          <w:rFonts w:ascii="Times New Roman" w:hAnsi="Times New Roman" w:cs="Times New Roman"/>
          <w:color w:val="000000" w:themeColor="text1"/>
          <w:lang w:val="en-US"/>
        </w:rPr>
        <w:t>focus and initiatives</w:t>
      </w:r>
      <w:r w:rsidR="007B5261" w:rsidRPr="00AB16BB">
        <w:rPr>
          <w:rFonts w:ascii="Times New Roman" w:hAnsi="Times New Roman" w:cs="Times New Roman"/>
          <w:color w:val="000000" w:themeColor="text1"/>
          <w:lang w:val="en-US"/>
        </w:rPr>
        <w:t xml:space="preserve"> in terms of</w:t>
      </w:r>
      <w:r w:rsidR="00FF7494" w:rsidRPr="00AB16BB">
        <w:rPr>
          <w:rFonts w:ascii="Times New Roman" w:hAnsi="Times New Roman" w:cs="Times New Roman"/>
          <w:color w:val="000000" w:themeColor="text1"/>
          <w:lang w:val="en-US"/>
        </w:rPr>
        <w:t xml:space="preserve"> improving</w:t>
      </w:r>
      <w:r w:rsidR="007B5261" w:rsidRPr="00AB16BB">
        <w:rPr>
          <w:rFonts w:ascii="Times New Roman" w:hAnsi="Times New Roman" w:cs="Times New Roman"/>
          <w:color w:val="000000" w:themeColor="text1"/>
          <w:lang w:val="en-US"/>
        </w:rPr>
        <w:t xml:space="preserve"> performance can cause </w:t>
      </w:r>
      <w:r w:rsidR="00D33DFA">
        <w:rPr>
          <w:rFonts w:ascii="Times New Roman" w:hAnsi="Times New Roman" w:cs="Times New Roman"/>
          <w:color w:val="000000" w:themeColor="text1"/>
          <w:lang w:val="en-US"/>
        </w:rPr>
        <w:t xml:space="preserve">many </w:t>
      </w:r>
      <w:r w:rsidR="007B5261" w:rsidRPr="00AB16BB">
        <w:rPr>
          <w:rFonts w:ascii="Times New Roman" w:hAnsi="Times New Roman" w:cs="Times New Roman"/>
          <w:color w:val="000000" w:themeColor="text1"/>
          <w:lang w:val="en-US"/>
        </w:rPr>
        <w:t>problems</w:t>
      </w:r>
      <w:r w:rsidR="000B1CFE" w:rsidRPr="00AB16BB">
        <w:rPr>
          <w:rFonts w:ascii="Times New Roman" w:hAnsi="Times New Roman" w:cs="Times New Roman"/>
          <w:color w:val="000000" w:themeColor="text1"/>
          <w:lang w:val="en-US"/>
        </w:rPr>
        <w:t xml:space="preserve"> for Southern Cross</w:t>
      </w:r>
      <w:r w:rsidR="00D33DFA">
        <w:rPr>
          <w:rFonts w:ascii="Times New Roman" w:hAnsi="Times New Roman" w:cs="Times New Roman"/>
          <w:color w:val="000000" w:themeColor="text1"/>
          <w:lang w:val="en-US"/>
        </w:rPr>
        <w:t xml:space="preserve">. One significant issue is frustration and lost engagement. </w:t>
      </w:r>
      <w:r w:rsidR="00D33DFA" w:rsidRPr="00AB16BB">
        <w:rPr>
          <w:rFonts w:ascii="Times New Roman" w:hAnsi="Times New Roman" w:cs="Times New Roman"/>
          <w:color w:val="000000" w:themeColor="text1"/>
          <w:lang w:val="en-US"/>
        </w:rPr>
        <w:t xml:space="preserve">In this age of fast internet speed, slow-loading applications directly lead to user frustration, reduced engagement, and lost revenue opportunities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{"citationID":"lbss7BXY","properties":{"formattedCitation":"(Shethiya, 2025)","plainCitation":"(Shethiya, 2025)","noteIndex":0},"citationItems":[{"id":421,"uris":["http://zotero.org/users/local/Qseh2Ukg/items/CMRWXIXU"],"itemData":{"id":421,"type":"article-journal","container-title":"Integrated Journal of Science and Technology","issue":"1","journalAbbreviation":"Integrated Journal of Science and Technology","title":"Scalability and Performance Optimization in Web Application Development","volume":"2","author":[{"family":"Shethiya","given":"Aditya S."}],"issued":{"date-parts":[["2025"]]}}}],"schema":"https://github.com/citation-style-language/schema/raw/master/csl-citation.json"}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(Shethiya, 2025)</w:t>
      </w:r>
      <w:r w:rsidR="00D33DFA" w:rsidRPr="00AB16BB">
        <w:rPr>
          <w:rFonts w:ascii="Times New Roman" w:hAnsi="Times New Roman" w:cs="Times New Roman"/>
          <w:color w:val="000000" w:themeColor="text1"/>
          <w:lang w:val="en-US"/>
        </w:rPr>
        <w:fldChar w:fldCharType="end"/>
      </w:r>
      <w:r w:rsidR="00D33DFA" w:rsidRPr="00AB16BB">
        <w:rPr>
          <w:rFonts w:ascii="Times New Roman" w:hAnsi="Times New Roman" w:cs="Times New Roman"/>
          <w:color w:val="000000" w:themeColor="text1"/>
          <w:lang w:val="en-US"/>
        </w:rPr>
        <w:t xml:space="preserve">. Customers in the insurance industry, like those in other sectors, now expects highly transparent, fast, and convenient service, setting a high benchmark for the quality of their experience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{"citationID":"ORZkjhMA","properties":{"formattedCitation":"(Eckert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(Eckert et al., 2022)</w:t>
      </w:r>
      <w:r w:rsidR="00D33DFA" w:rsidRPr="00AB16BB">
        <w:rPr>
          <w:rFonts w:ascii="Times New Roman" w:hAnsi="Times New Roman" w:cs="Times New Roman"/>
          <w:color w:val="000000" w:themeColor="text1"/>
          <w:lang w:val="en-US"/>
        </w:rPr>
        <w:fldChar w:fldCharType="end"/>
      </w:r>
      <w:r w:rsidR="00D33DFA">
        <w:rPr>
          <w:rFonts w:ascii="Times New Roman" w:hAnsi="Times New Roman" w:cs="Times New Roman"/>
          <w:color w:val="000000" w:themeColor="text1"/>
          <w:lang w:val="en-US"/>
        </w:rPr>
        <w:t>.</w:t>
      </w:r>
    </w:p>
    <w:p w14:paraId="2956D4E2" w14:textId="02E0E9E7" w:rsidR="00D33DFA" w:rsidRDefault="00D33DF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Delays in service delivery also pose a serious concern. </w:t>
      </w:r>
      <w:r w:rsidRPr="00AB16BB">
        <w:rPr>
          <w:rFonts w:ascii="Times New Roman" w:hAnsi="Times New Roman" w:cs="Times New Roman"/>
          <w:color w:val="000000" w:themeColor="text1"/>
          <w:lang w:val="en-US"/>
        </w:rPr>
        <w:t xml:space="preserve">Delays in insurance operations, such as the time required to find the liable party and gather data for decision-making for claims, can cause significant delays for the customer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{"citationID":"EBO9w3fK","properties":{"formattedCitation":"(Sharifinejad et al., 2020)","plainCitation":"(Sharifinejad et al., 2020)","noteIndex":0},"citationItems":[{"id":423,"uris":["http://zotero.org/users/local/Qseh2Ukg/items/IP279RUP"],"itemData":{"id":423,"type":"article-journal","container-title":"arXiv preprint arXiv:2001.05273","title":"BIS-A Blockchain-based Solution for the Insurance Industry in Smart Cities","URL":"https://arxiv.org/abs/2001.05273","author":[{"family":"Sharifinejad","given":"Maedeh"},{"family":"Dorri","given":"Ali"},{"family":"Rezazadeh","given":"Javad"}],"issued":{"date-parts":[["2020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(Sharifinejad et al., 2020)</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Such slow </w:t>
      </w:r>
      <w:r w:rsidRPr="00AB16BB">
        <w:rPr>
          <w:rFonts w:ascii="Times New Roman" w:hAnsi="Times New Roman" w:cs="Times New Roman"/>
          <w:color w:val="000000" w:themeColor="text1"/>
          <w:lang w:val="en-US"/>
        </w:rPr>
        <w:lastRenderedPageBreak/>
        <w:t xml:space="preserve">process and ineffective performance can result from traditional manual monitoring methods that rely on pre-set thresholds and human intervention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{"citationID":"FTFbH2t5","properties":{"formattedCitation":"(Gudelli,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(Gudelli,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26029CF9" w14:textId="498EA223" w:rsidR="00D33DFA" w:rsidRDefault="00D33DF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Another consequence of poor performance is increased cost</w:t>
      </w:r>
      <w:r w:rsidR="00CF2833">
        <w:rPr>
          <w:rFonts w:ascii="Times New Roman" w:hAnsi="Times New Roman" w:cs="Times New Roman"/>
          <w:color w:val="000000" w:themeColor="text1"/>
          <w:lang w:val="en-US"/>
        </w:rPr>
        <w:t xml:space="preserve">. </w:t>
      </w:r>
      <w:r w:rsidR="00CF2833" w:rsidRPr="00AB16BB">
        <w:rPr>
          <w:rFonts w:ascii="Times New Roman" w:hAnsi="Times New Roman" w:cs="Times New Roman"/>
          <w:color w:val="000000" w:themeColor="text1"/>
          <w:lang w:val="en-US"/>
        </w:rPr>
        <w:t xml:space="preserve">Poor performance and operational inefficiencies can increase operating costs, especially for manual claim processing which requires substantial manpower, office premises, and licensed software/infrastructure </w:t>
      </w:r>
      <w:r w:rsidR="00CF2833" w:rsidRPr="00AB16BB">
        <w:rPr>
          <w:rFonts w:ascii="Times New Roman" w:hAnsi="Times New Roman" w:cs="Times New Roman"/>
          <w:color w:val="000000" w:themeColor="text1"/>
          <w:lang w:val="en-US"/>
        </w:rPr>
        <w:fldChar w:fldCharType="begin"/>
      </w:r>
      <w:r w:rsidR="00CF2833" w:rsidRPr="00AB16BB">
        <w:rPr>
          <w:rFonts w:ascii="Times New Roman" w:hAnsi="Times New Roman" w:cs="Times New Roman"/>
          <w:color w:val="000000" w:themeColor="text1"/>
          <w:lang w:val="en-US"/>
        </w:rPr>
        <w:instrText xml:space="preserve"> ADDIN ZOTERO_ITEM CSL_CITATION {"citationID":"PxSMezb3","properties":{"formattedCitation":"(Prajapati,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CF2833" w:rsidRPr="00AB16BB">
        <w:rPr>
          <w:rFonts w:ascii="Times New Roman" w:hAnsi="Times New Roman" w:cs="Times New Roman"/>
          <w:color w:val="000000" w:themeColor="text1"/>
          <w:lang w:val="en-US"/>
        </w:rPr>
        <w:fldChar w:fldCharType="separate"/>
      </w:r>
      <w:r w:rsidR="00CF2833" w:rsidRPr="00AB16BB">
        <w:rPr>
          <w:rFonts w:ascii="Times New Roman" w:hAnsi="Times New Roman" w:cs="Times New Roman"/>
          <w:noProof/>
          <w:color w:val="000000" w:themeColor="text1"/>
          <w:lang w:val="en-US"/>
        </w:rPr>
        <w:t>(Prajapati, 2022)</w:t>
      </w:r>
      <w:r w:rsidR="00CF2833" w:rsidRPr="00AB16BB">
        <w:rPr>
          <w:rFonts w:ascii="Times New Roman" w:hAnsi="Times New Roman" w:cs="Times New Roman"/>
          <w:color w:val="000000" w:themeColor="text1"/>
          <w:lang w:val="en-US"/>
        </w:rPr>
        <w:fldChar w:fldCharType="end"/>
      </w:r>
      <w:r w:rsidR="00CF2833" w:rsidRPr="00AB16BB">
        <w:rPr>
          <w:rFonts w:ascii="Times New Roman" w:hAnsi="Times New Roman" w:cs="Times New Roman"/>
          <w:color w:val="000000" w:themeColor="text1"/>
          <w:lang w:val="en-US"/>
        </w:rPr>
        <w:t>.</w:t>
      </w:r>
    </w:p>
    <w:p w14:paraId="4D5511D0" w14:textId="5F21F238" w:rsidR="005F3872" w:rsidRPr="00AB16BB" w:rsidRDefault="005F3872"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Fraud detection challenges further complicate the situation. </w:t>
      </w:r>
      <w:r w:rsidR="00F62EF6" w:rsidRPr="00AB16BB">
        <w:rPr>
          <w:rFonts w:ascii="Times New Roman" w:hAnsi="Times New Roman" w:cs="Times New Roman"/>
          <w:color w:val="000000" w:themeColor="text1"/>
          <w:lang w:val="en-US"/>
        </w:rPr>
        <w:t xml:space="preserve">Increasing false claims and anomalies in processing lead to major losses. Delays in fraud detection due to slow processes prevent early identification and prevention of business loss </w:t>
      </w:r>
      <w:r w:rsidR="00F62EF6" w:rsidRPr="00AB16BB">
        <w:rPr>
          <w:rFonts w:ascii="Times New Roman" w:hAnsi="Times New Roman" w:cs="Times New Roman"/>
          <w:color w:val="000000" w:themeColor="text1"/>
          <w:lang w:val="en-US"/>
        </w:rPr>
        <w:fldChar w:fldCharType="begin"/>
      </w:r>
      <w:r w:rsidR="00F62EF6" w:rsidRPr="00AB16BB">
        <w:rPr>
          <w:rFonts w:ascii="Times New Roman" w:hAnsi="Times New Roman" w:cs="Times New Roman"/>
          <w:color w:val="000000" w:themeColor="text1"/>
          <w:lang w:val="en-US"/>
        </w:rPr>
        <w:instrText xml:space="preserve"> ADDIN ZOTERO_ITEM CSL_CITATION {"citationID":"sLfvfhH3","properties":{"formattedCitation":"(Prajapati,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F62EF6" w:rsidRPr="00AB16BB">
        <w:rPr>
          <w:rFonts w:ascii="Times New Roman" w:hAnsi="Times New Roman" w:cs="Times New Roman"/>
          <w:color w:val="000000" w:themeColor="text1"/>
          <w:lang w:val="en-US"/>
        </w:rPr>
        <w:fldChar w:fldCharType="separate"/>
      </w:r>
      <w:r w:rsidR="00F62EF6" w:rsidRPr="00AB16BB">
        <w:rPr>
          <w:rFonts w:ascii="Times New Roman" w:hAnsi="Times New Roman" w:cs="Times New Roman"/>
          <w:noProof/>
          <w:color w:val="000000" w:themeColor="text1"/>
          <w:lang w:val="en-US"/>
        </w:rPr>
        <w:t>(Prajapati, 2022)</w:t>
      </w:r>
      <w:r w:rsidR="00F62EF6" w:rsidRPr="00AB16BB">
        <w:rPr>
          <w:rFonts w:ascii="Times New Roman" w:hAnsi="Times New Roman" w:cs="Times New Roman"/>
          <w:color w:val="000000" w:themeColor="text1"/>
          <w:lang w:val="en-US"/>
        </w:rPr>
        <w:fldChar w:fldCharType="end"/>
      </w:r>
      <w:r w:rsidR="00554F4C">
        <w:rPr>
          <w:rFonts w:ascii="Times New Roman" w:hAnsi="Times New Roman" w:cs="Times New Roman"/>
          <w:color w:val="000000" w:themeColor="text1"/>
          <w:lang w:val="en-US"/>
        </w:rPr>
        <w:t>.</w:t>
      </w:r>
    </w:p>
    <w:p w14:paraId="260EA94B" w14:textId="57F5CF85" w:rsidR="005279DE" w:rsidRPr="00AB16BB" w:rsidRDefault="001F2EFC"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reasons are why this issue is a big factor for Southern Cross and </w:t>
      </w:r>
      <w:r w:rsidR="008C5431" w:rsidRPr="00AB16BB">
        <w:rPr>
          <w:rFonts w:ascii="Times New Roman" w:hAnsi="Times New Roman" w:cs="Times New Roman"/>
          <w:color w:val="000000" w:themeColor="text1"/>
          <w:lang w:val="en-US"/>
        </w:rPr>
        <w:t>must</w:t>
      </w:r>
      <w:r w:rsidRPr="00AB16BB">
        <w:rPr>
          <w:rFonts w:ascii="Times New Roman" w:hAnsi="Times New Roman" w:cs="Times New Roman"/>
          <w:color w:val="000000" w:themeColor="text1"/>
          <w:lang w:val="en-US"/>
        </w:rPr>
        <w:t xml:space="preserve"> be addressed. </w:t>
      </w:r>
      <w:r w:rsidR="00365471" w:rsidRPr="00AB16BB">
        <w:rPr>
          <w:rFonts w:ascii="Times New Roman" w:hAnsi="Times New Roman" w:cs="Times New Roman"/>
          <w:color w:val="000000" w:themeColor="text1"/>
          <w:lang w:val="en-US"/>
        </w:rPr>
        <w:t xml:space="preserve">Roxanne Salton, Chief Digital Officer (CDO) for Southern Cross, said that one of the challenges of Southern Cross is data modernization as COVID has taught them that if they are not ready for the future, it might come faster than they think </w:t>
      </w:r>
      <w:r w:rsidR="00365471" w:rsidRPr="00AB16BB">
        <w:rPr>
          <w:rFonts w:ascii="Times New Roman" w:hAnsi="Times New Roman" w:cs="Times New Roman"/>
          <w:color w:val="000000" w:themeColor="text1"/>
          <w:lang w:val="en-US"/>
        </w:rPr>
        <w:fldChar w:fldCharType="begin"/>
      </w:r>
      <w:r w:rsidR="00365471" w:rsidRPr="00AB16BB">
        <w:rPr>
          <w:rFonts w:ascii="Times New Roman" w:hAnsi="Times New Roman" w:cs="Times New Roman"/>
          <w:color w:val="000000" w:themeColor="text1"/>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365471" w:rsidRPr="00AB16BB">
        <w:rPr>
          <w:rFonts w:ascii="Times New Roman" w:hAnsi="Times New Roman" w:cs="Times New Roman"/>
          <w:color w:val="000000" w:themeColor="text1"/>
          <w:lang w:val="en-US"/>
        </w:rPr>
        <w:fldChar w:fldCharType="separate"/>
      </w:r>
      <w:r w:rsidR="00365471" w:rsidRPr="00AB16BB">
        <w:rPr>
          <w:rFonts w:ascii="Times New Roman" w:hAnsi="Times New Roman" w:cs="Times New Roman"/>
          <w:noProof/>
          <w:color w:val="000000" w:themeColor="text1"/>
          <w:lang w:val="en-US"/>
        </w:rPr>
        <w:t>(Wood, 2024)</w:t>
      </w:r>
      <w:r w:rsidR="00365471" w:rsidRPr="00AB16BB">
        <w:rPr>
          <w:rFonts w:ascii="Times New Roman" w:hAnsi="Times New Roman" w:cs="Times New Roman"/>
          <w:color w:val="000000" w:themeColor="text1"/>
          <w:lang w:val="en-US"/>
        </w:rPr>
        <w:fldChar w:fldCharType="end"/>
      </w:r>
      <w:r w:rsidR="00941E5A" w:rsidRPr="00AB16BB">
        <w:rPr>
          <w:rFonts w:ascii="Times New Roman" w:hAnsi="Times New Roman" w:cs="Times New Roman"/>
          <w:color w:val="000000" w:themeColor="text1"/>
          <w:lang w:val="en-US"/>
        </w:rPr>
        <w:t>.</w:t>
      </w:r>
    </w:p>
    <w:p w14:paraId="1CCCB353" w14:textId="1FCD93C8" w:rsidR="00AB16BB" w:rsidRPr="00AB16BB" w:rsidRDefault="008362E5"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working for Southern Cross, the </w:t>
      </w:r>
      <w:r w:rsidR="00FB2D1F" w:rsidRPr="00AB16BB">
        <w:rPr>
          <w:rFonts w:ascii="Times New Roman" w:hAnsi="Times New Roman" w:cs="Times New Roman"/>
          <w:color w:val="000000" w:themeColor="text1"/>
          <w:lang w:val="en-US"/>
        </w:rPr>
        <w:t xml:space="preserve">first </w:t>
      </w:r>
      <w:r w:rsidRPr="00AB16BB">
        <w:rPr>
          <w:rFonts w:ascii="Times New Roman" w:hAnsi="Times New Roman" w:cs="Times New Roman"/>
          <w:color w:val="000000" w:themeColor="text1"/>
          <w:lang w:val="en-US"/>
        </w:rPr>
        <w:t>task</w:t>
      </w:r>
      <w:r w:rsidR="00FB2D1F" w:rsidRPr="00AB16BB">
        <w:rPr>
          <w:rFonts w:ascii="Times New Roman" w:hAnsi="Times New Roman" w:cs="Times New Roman"/>
          <w:color w:val="000000" w:themeColor="text1"/>
          <w:lang w:val="en-US"/>
        </w:rPr>
        <w:t xml:space="preserve"> is to identify and understand the problem. Since we already </w:t>
      </w:r>
      <w:r w:rsidR="00B16A39" w:rsidRPr="00AB16BB">
        <w:rPr>
          <w:rFonts w:ascii="Times New Roman" w:hAnsi="Times New Roman" w:cs="Times New Roman"/>
          <w:color w:val="000000" w:themeColor="text1"/>
          <w:lang w:val="en-US"/>
        </w:rPr>
        <w:t>identified the problem</w:t>
      </w:r>
      <w:r w:rsidR="00FB2D1F" w:rsidRPr="00AB16BB">
        <w:rPr>
          <w:rFonts w:ascii="Times New Roman" w:hAnsi="Times New Roman" w:cs="Times New Roman"/>
          <w:color w:val="000000" w:themeColor="text1"/>
          <w:lang w:val="en-US"/>
        </w:rPr>
        <w:t xml:space="preserve">, we can proceed to the second task which is finding the reasons behind the problem, also known as root cause analysis. </w:t>
      </w:r>
      <w:r w:rsidR="001219AE" w:rsidRPr="00AB16BB">
        <w:rPr>
          <w:rFonts w:ascii="Times New Roman" w:hAnsi="Times New Roman" w:cs="Times New Roman"/>
          <w:color w:val="000000" w:themeColor="text1"/>
          <w:lang w:val="en-US"/>
        </w:rPr>
        <w:t>Fish bone diagram will be used in this scenario to identify issues in different aspects of Southern Cross.</w:t>
      </w:r>
      <w:r w:rsidR="000A26A8" w:rsidRPr="00AB16BB">
        <w:rPr>
          <w:rFonts w:ascii="Times New Roman" w:hAnsi="Times New Roman" w:cs="Times New Roman"/>
          <w:color w:val="000000" w:themeColor="text1"/>
          <w:lang w:val="en-US"/>
        </w:rPr>
        <w:t xml:space="preserve"> Together with the stakeholders, we can identify the issues using the fish bone diagram. The diagram below shows the fish bone diagram regarding the performance issue at Southern Cross.</w:t>
      </w:r>
    </w:p>
    <w:p w14:paraId="31BC8FEC" w14:textId="2C4AE0CC" w:rsidR="00AB16BB" w:rsidRPr="00AB16BB" w:rsidRDefault="00AB16BB" w:rsidP="009B544C">
      <w:pPr>
        <w:pStyle w:val="Caption"/>
        <w:keepNext/>
        <w:spacing w:line="360" w:lineRule="auto"/>
        <w:rPr>
          <w:rFonts w:ascii="Times New Roman" w:hAnsi="Times New Roman" w:cs="Times New Roman"/>
          <w:b/>
          <w:bCs/>
          <w:i w:val="0"/>
          <w:iCs w:val="0"/>
          <w:color w:val="000000" w:themeColor="text1"/>
          <w:sz w:val="24"/>
          <w:szCs w:val="24"/>
        </w:rPr>
      </w:pPr>
      <w:r w:rsidRPr="00AB16BB">
        <w:rPr>
          <w:rFonts w:ascii="Times New Roman" w:hAnsi="Times New Roman" w:cs="Times New Roman"/>
          <w:b/>
          <w:bCs/>
          <w:i w:val="0"/>
          <w:iCs w:val="0"/>
          <w:color w:val="000000" w:themeColor="text1"/>
          <w:sz w:val="24"/>
          <w:szCs w:val="24"/>
        </w:rPr>
        <w:t xml:space="preserve">Table </w:t>
      </w:r>
      <w:r w:rsidRPr="00AB16BB">
        <w:rPr>
          <w:rFonts w:ascii="Times New Roman" w:hAnsi="Times New Roman" w:cs="Times New Roman"/>
          <w:b/>
          <w:bCs/>
          <w:i w:val="0"/>
          <w:iCs w:val="0"/>
          <w:color w:val="000000" w:themeColor="text1"/>
          <w:sz w:val="24"/>
          <w:szCs w:val="24"/>
        </w:rPr>
        <w:fldChar w:fldCharType="begin"/>
      </w:r>
      <w:r w:rsidRPr="00AB16BB">
        <w:rPr>
          <w:rFonts w:ascii="Times New Roman" w:hAnsi="Times New Roman" w:cs="Times New Roman"/>
          <w:b/>
          <w:bCs/>
          <w:i w:val="0"/>
          <w:iCs w:val="0"/>
          <w:color w:val="000000" w:themeColor="text1"/>
          <w:sz w:val="24"/>
          <w:szCs w:val="24"/>
        </w:rPr>
        <w:instrText xml:space="preserve"> SEQ Table \* ARABIC </w:instrText>
      </w:r>
      <w:r w:rsidRPr="00AB16BB">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1</w:t>
      </w:r>
      <w:r w:rsidRPr="00AB16BB">
        <w:rPr>
          <w:rFonts w:ascii="Times New Roman" w:hAnsi="Times New Roman" w:cs="Times New Roman"/>
          <w:b/>
          <w:bCs/>
          <w:i w:val="0"/>
          <w:iCs w:val="0"/>
          <w:color w:val="000000" w:themeColor="text1"/>
          <w:sz w:val="24"/>
          <w:szCs w:val="24"/>
        </w:rPr>
        <w:fldChar w:fldCharType="end"/>
      </w:r>
      <w:r w:rsidRPr="00AB16BB">
        <w:rPr>
          <w:rFonts w:ascii="Times New Roman" w:hAnsi="Times New Roman" w:cs="Times New Roman"/>
          <w:b/>
          <w:bCs/>
          <w:i w:val="0"/>
          <w:iCs w:val="0"/>
          <w:color w:val="000000" w:themeColor="text1"/>
          <w:sz w:val="24"/>
          <w:szCs w:val="24"/>
        </w:rPr>
        <w:t xml:space="preserve"> Fish Bone Diagram For Performance Issues at Southern Cross</w:t>
      </w:r>
    </w:p>
    <w:tbl>
      <w:tblPr>
        <w:tblW w:w="6540" w:type="dxa"/>
        <w:jc w:val="center"/>
        <w:tblLook w:val="04A0" w:firstRow="1" w:lastRow="0" w:firstColumn="1" w:lastColumn="0" w:noHBand="0" w:noVBand="1"/>
      </w:tblPr>
      <w:tblGrid>
        <w:gridCol w:w="1640"/>
        <w:gridCol w:w="4900"/>
      </w:tblGrid>
      <w:tr w:rsidR="00AB16BB" w:rsidRPr="00AB16BB" w14:paraId="488EEBA3" w14:textId="77777777" w:rsidTr="007A0AE0">
        <w:trPr>
          <w:trHeight w:val="320"/>
          <w:jc w:val="center"/>
        </w:trPr>
        <w:tc>
          <w:tcPr>
            <w:tcW w:w="16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14:paraId="74084AB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D267CC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Manual and Semi-Automated Process</w:t>
            </w:r>
          </w:p>
        </w:tc>
      </w:tr>
      <w:tr w:rsidR="00AB16BB" w:rsidRPr="00AB16BB" w14:paraId="227E8E4F"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2DF2AF59"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523DA8B8"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Resistance to Change &amp; Skill Gaps</w:t>
            </w:r>
          </w:p>
        </w:tc>
      </w:tr>
      <w:tr w:rsidR="00AB16BB" w:rsidRPr="00AB16BB" w14:paraId="15FE6071"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6C26430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2E5D3E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Error due to Human Error</w:t>
            </w:r>
          </w:p>
        </w:tc>
      </w:tr>
      <w:tr w:rsidR="00AB16BB" w:rsidRPr="00AB16BB" w14:paraId="4CEAA25D"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5AC692A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EF44AE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Staff Response Time and Time Management</w:t>
            </w:r>
          </w:p>
        </w:tc>
      </w:tr>
      <w:tr w:rsidR="00AB16BB" w:rsidRPr="00AB16BB" w14:paraId="7BA220DE"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0639BD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Machine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85E103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Slow performance due to outdated System</w:t>
            </w:r>
          </w:p>
        </w:tc>
      </w:tr>
      <w:tr w:rsidR="00AB16BB" w:rsidRPr="00AB16BB" w14:paraId="32F8C1D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5D3D8A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B2AC5F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System and bottlenecks</w:t>
            </w:r>
          </w:p>
        </w:tc>
      </w:tr>
      <w:tr w:rsidR="00AB16BB" w:rsidRPr="00AB16BB" w14:paraId="583324DB"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C31F2F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42794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Legacy systems and Monolithic Architecture</w:t>
            </w:r>
          </w:p>
        </w:tc>
      </w:tr>
      <w:tr w:rsidR="00AB16BB" w:rsidRPr="00AB16BB" w14:paraId="631C402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D19C8D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13AAD6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Scalability and Availability</w:t>
            </w:r>
          </w:p>
        </w:tc>
      </w:tr>
      <w:tr w:rsidR="00AB16BB" w:rsidRPr="00AB16BB" w14:paraId="7669FCA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DD7222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51459B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Security Vulnerabilities</w:t>
            </w:r>
          </w:p>
        </w:tc>
      </w:tr>
      <w:tr w:rsidR="00AB16BB" w:rsidRPr="00AB16BB" w14:paraId="76EC2DF7"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B0E2CA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9D47729"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use of Cloud Services</w:t>
            </w:r>
          </w:p>
        </w:tc>
      </w:tr>
      <w:tr w:rsidR="00AB16BB" w:rsidRPr="00AB16BB" w14:paraId="160EEC5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DAC6745"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3A02BCB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Not using modern technologies like AI</w:t>
            </w:r>
          </w:p>
        </w:tc>
      </w:tr>
      <w:tr w:rsidR="00AB16BB" w:rsidRPr="00AB16BB" w14:paraId="11606AB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558C6A2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Method</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6D0BFF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Conventional and Inefficient Process</w:t>
            </w:r>
          </w:p>
        </w:tc>
      </w:tr>
      <w:tr w:rsidR="00AB16BB" w:rsidRPr="00AB16BB" w14:paraId="73156BC1"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AEB23C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9C9858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Ineffective Automation and Implementation</w:t>
            </w:r>
          </w:p>
        </w:tc>
      </w:tr>
      <w:tr w:rsidR="00AB16BB" w:rsidRPr="00AB16BB" w14:paraId="1D4F9D8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7D3BCC8"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0FE0D4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Complex Data Processing</w:t>
            </w:r>
          </w:p>
        </w:tc>
      </w:tr>
      <w:tr w:rsidR="00AB16BB" w:rsidRPr="00AB16BB" w14:paraId="60EECE83"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25C1EB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13FD71"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Inefficient Resource Management</w:t>
            </w:r>
          </w:p>
        </w:tc>
      </w:tr>
      <w:tr w:rsidR="00AB16BB" w:rsidRPr="00AB16BB" w14:paraId="5EE2EC66"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475582C"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C46EF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Difficulty in Monitoring and Detection</w:t>
            </w:r>
          </w:p>
        </w:tc>
      </w:tr>
      <w:tr w:rsidR="00AB16BB" w:rsidRPr="00AB16BB" w14:paraId="207CA56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93F4F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12AC2B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Underwriting Processes</w:t>
            </w:r>
          </w:p>
        </w:tc>
      </w:tr>
      <w:tr w:rsidR="00AB16BB" w:rsidRPr="00AB16BB" w14:paraId="2A6E9469"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8E2E9E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Material</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33988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Quality Issues</w:t>
            </w:r>
          </w:p>
        </w:tc>
      </w:tr>
      <w:tr w:rsidR="00AB16BB" w:rsidRPr="00AB16BB" w14:paraId="5CC4F8E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F404A2C"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06A658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volume and complexity</w:t>
            </w:r>
          </w:p>
        </w:tc>
      </w:tr>
      <w:tr w:rsidR="00AB16BB" w:rsidRPr="00AB16BB" w14:paraId="1A4F7E3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B8CA29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D4710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Poorly documented Data</w:t>
            </w:r>
          </w:p>
        </w:tc>
      </w:tr>
      <w:tr w:rsidR="00AB16BB" w:rsidRPr="00AB16BB" w14:paraId="648F54DF"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76AB08A1"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Measurement</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A770F3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Lack of Consistent Performance Metrics</w:t>
            </w:r>
          </w:p>
        </w:tc>
      </w:tr>
      <w:tr w:rsidR="00AB16BB" w:rsidRPr="00AB16BB" w14:paraId="6DE36FB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9B7C91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AA9C47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Monitoring Gaps and Inaccuracy</w:t>
            </w:r>
          </w:p>
        </w:tc>
      </w:tr>
      <w:tr w:rsidR="00AB16BB" w:rsidRPr="00AB16BB" w14:paraId="6B62A76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494168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Mother Nature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D5184D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Internet and Network Connectivity</w:t>
            </w:r>
          </w:p>
        </w:tc>
      </w:tr>
      <w:tr w:rsidR="00AB16BB" w:rsidRPr="00AB16BB" w14:paraId="622941F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BD700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880041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Region Outage</w:t>
            </w:r>
          </w:p>
        </w:tc>
      </w:tr>
      <w:tr w:rsidR="00AB16BB" w:rsidRPr="00AB16BB" w14:paraId="479BFAB2"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3D389E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55E241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Network Congestion and Attacks</w:t>
            </w:r>
          </w:p>
        </w:tc>
      </w:tr>
      <w:tr w:rsidR="00AB16BB" w:rsidRPr="00AB16BB" w14:paraId="51412EA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5ED652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F4EE8A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Hardware and Environmental Factors</w:t>
            </w:r>
          </w:p>
        </w:tc>
      </w:tr>
      <w:tr w:rsidR="00AB16BB" w:rsidRPr="00AB16BB" w14:paraId="1B45CB9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CA8B06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E83A45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Increasing Cybersecurity Threats and Fraud</w:t>
            </w:r>
          </w:p>
        </w:tc>
      </w:tr>
    </w:tbl>
    <w:p w14:paraId="00086D8D" w14:textId="7145C613" w:rsidR="00904B8F" w:rsidRPr="00AB16BB" w:rsidRDefault="00904B8F" w:rsidP="009B544C">
      <w:pPr>
        <w:spacing w:line="360" w:lineRule="auto"/>
        <w:rPr>
          <w:rFonts w:ascii="Times New Roman" w:hAnsi="Times New Roman" w:cs="Times New Roman"/>
          <w:color w:val="000000" w:themeColor="text1"/>
        </w:rPr>
      </w:pPr>
    </w:p>
    <w:p w14:paraId="213D4429" w14:textId="1C71ECA1" w:rsidR="00C879EB" w:rsidRDefault="00497723"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Based </w:t>
      </w:r>
      <w:r w:rsidR="00EF5956" w:rsidRPr="00AB16BB">
        <w:rPr>
          <w:rFonts w:ascii="Times New Roman" w:hAnsi="Times New Roman" w:cs="Times New Roman"/>
          <w:color w:val="000000" w:themeColor="text1"/>
          <w:lang w:val="en-US"/>
        </w:rPr>
        <w:t>on</w:t>
      </w:r>
      <w:r w:rsidRPr="00AB16BB">
        <w:rPr>
          <w:rFonts w:ascii="Times New Roman" w:hAnsi="Times New Roman" w:cs="Times New Roman"/>
          <w:color w:val="000000" w:themeColor="text1"/>
          <w:lang w:val="en-US"/>
        </w:rPr>
        <w:t xml:space="preserve"> fishbone diagram above</w:t>
      </w:r>
      <w:r w:rsidR="00092211" w:rsidRPr="00AB16BB">
        <w:rPr>
          <w:rFonts w:ascii="Times New Roman" w:hAnsi="Times New Roman" w:cs="Times New Roman"/>
          <w:color w:val="000000" w:themeColor="text1"/>
          <w:lang w:val="en-US"/>
        </w:rPr>
        <w:t xml:space="preserve">, there </w:t>
      </w:r>
      <w:r w:rsidR="00DF70F5" w:rsidRPr="00AB16BB">
        <w:rPr>
          <w:rFonts w:ascii="Times New Roman" w:hAnsi="Times New Roman" w:cs="Times New Roman"/>
          <w:color w:val="000000" w:themeColor="text1"/>
          <w:lang w:val="en-US"/>
        </w:rPr>
        <w:t>are</w:t>
      </w:r>
      <w:r w:rsidR="00092211" w:rsidRPr="00AB16BB">
        <w:rPr>
          <w:rFonts w:ascii="Times New Roman" w:hAnsi="Times New Roman" w:cs="Times New Roman"/>
          <w:color w:val="000000" w:themeColor="text1"/>
          <w:lang w:val="en-US"/>
        </w:rPr>
        <w:t xml:space="preserve"> a lot of things that Southern Cross can implement to further improve their performance.</w:t>
      </w:r>
      <w:r w:rsidR="008B74AE" w:rsidRPr="00AB16BB">
        <w:rPr>
          <w:rFonts w:ascii="Times New Roman" w:hAnsi="Times New Roman" w:cs="Times New Roman"/>
          <w:color w:val="000000" w:themeColor="text1"/>
          <w:lang w:val="en-US"/>
        </w:rPr>
        <w:t xml:space="preserve"> </w:t>
      </w:r>
      <w:r w:rsidR="00993681" w:rsidRPr="00AB16BB">
        <w:rPr>
          <w:rFonts w:ascii="Times New Roman" w:hAnsi="Times New Roman" w:cs="Times New Roman"/>
          <w:color w:val="000000" w:themeColor="text1"/>
          <w:lang w:val="en-US"/>
        </w:rPr>
        <w:t xml:space="preserve">These includes </w:t>
      </w:r>
      <w:r w:rsidR="00C879EB">
        <w:rPr>
          <w:rFonts w:ascii="Times New Roman" w:hAnsi="Times New Roman" w:cs="Times New Roman"/>
          <w:color w:val="000000" w:themeColor="text1"/>
          <w:lang w:val="en-US"/>
        </w:rPr>
        <w:t>addressing issues such as manual</w:t>
      </w:r>
      <w:r w:rsidR="00993681" w:rsidRPr="00AB16BB">
        <w:rPr>
          <w:rFonts w:ascii="Times New Roman" w:hAnsi="Times New Roman" w:cs="Times New Roman"/>
          <w:color w:val="000000" w:themeColor="text1"/>
          <w:lang w:val="en-US"/>
        </w:rPr>
        <w:t xml:space="preserve"> processes, skills gaps and resistance to change, staff errors and time management, </w:t>
      </w:r>
      <w:r w:rsidR="00C879EB">
        <w:rPr>
          <w:rFonts w:ascii="Times New Roman" w:hAnsi="Times New Roman" w:cs="Times New Roman"/>
          <w:color w:val="000000" w:themeColor="text1"/>
          <w:lang w:val="en-US"/>
        </w:rPr>
        <w:t>legacy</w:t>
      </w:r>
      <w:r w:rsidR="00244546" w:rsidRPr="00AB16BB">
        <w:rPr>
          <w:rFonts w:ascii="Times New Roman" w:hAnsi="Times New Roman" w:cs="Times New Roman"/>
          <w:color w:val="000000" w:themeColor="text1"/>
          <w:lang w:val="en-US"/>
        </w:rPr>
        <w:t xml:space="preserve"> system, </w:t>
      </w:r>
      <w:r w:rsidR="00A14019">
        <w:rPr>
          <w:rFonts w:ascii="Times New Roman" w:hAnsi="Times New Roman" w:cs="Times New Roman"/>
          <w:color w:val="000000" w:themeColor="text1"/>
          <w:lang w:val="en-US"/>
        </w:rPr>
        <w:t>outdated</w:t>
      </w:r>
      <w:r w:rsidR="00B739B6" w:rsidRPr="00AB16BB">
        <w:rPr>
          <w:rFonts w:ascii="Times New Roman" w:hAnsi="Times New Roman" w:cs="Times New Roman"/>
          <w:color w:val="000000" w:themeColor="text1"/>
          <w:lang w:val="en-US"/>
        </w:rPr>
        <w:t xml:space="preserve"> data gathering and</w:t>
      </w:r>
      <w:r w:rsidR="0078173A" w:rsidRPr="00AB16BB">
        <w:rPr>
          <w:rFonts w:ascii="Times New Roman" w:hAnsi="Times New Roman" w:cs="Times New Roman"/>
          <w:color w:val="000000" w:themeColor="text1"/>
          <w:lang w:val="en-US"/>
        </w:rPr>
        <w:t xml:space="preserve"> process execution, </w:t>
      </w:r>
      <w:r w:rsidR="0040563A">
        <w:rPr>
          <w:rFonts w:ascii="Times New Roman" w:hAnsi="Times New Roman" w:cs="Times New Roman"/>
          <w:color w:val="000000" w:themeColor="text1"/>
          <w:lang w:val="en-US"/>
        </w:rPr>
        <w:t>bad</w:t>
      </w:r>
      <w:r w:rsidR="008F1D49" w:rsidRPr="00AB16BB">
        <w:rPr>
          <w:rFonts w:ascii="Times New Roman" w:hAnsi="Times New Roman" w:cs="Times New Roman"/>
          <w:color w:val="000000" w:themeColor="text1"/>
          <w:lang w:val="en-US"/>
        </w:rPr>
        <w:t xml:space="preserve"> data documentation, </w:t>
      </w:r>
      <w:r w:rsidR="008F51BB">
        <w:rPr>
          <w:rFonts w:ascii="Times New Roman" w:hAnsi="Times New Roman" w:cs="Times New Roman"/>
          <w:color w:val="000000" w:themeColor="text1"/>
          <w:lang w:val="en-US"/>
        </w:rPr>
        <w:t xml:space="preserve">lack in </w:t>
      </w:r>
      <w:r w:rsidR="00BC13B0" w:rsidRPr="00AB16BB">
        <w:rPr>
          <w:rFonts w:ascii="Times New Roman" w:hAnsi="Times New Roman" w:cs="Times New Roman"/>
          <w:color w:val="000000" w:themeColor="text1"/>
          <w:lang w:val="en-US"/>
        </w:rPr>
        <w:t xml:space="preserve">monitoring performance, gaps, and </w:t>
      </w:r>
      <w:r w:rsidR="00F92174" w:rsidRPr="00AB16BB">
        <w:rPr>
          <w:rFonts w:ascii="Times New Roman" w:hAnsi="Times New Roman" w:cs="Times New Roman"/>
          <w:color w:val="000000" w:themeColor="text1"/>
          <w:lang w:val="en-US"/>
        </w:rPr>
        <w:t>inaccuracies</w:t>
      </w:r>
      <w:r w:rsidR="00BC13B0" w:rsidRPr="00AB16BB">
        <w:rPr>
          <w:rFonts w:ascii="Times New Roman" w:hAnsi="Times New Roman" w:cs="Times New Roman"/>
          <w:color w:val="000000" w:themeColor="text1"/>
          <w:lang w:val="en-US"/>
        </w:rPr>
        <w:t>,</w:t>
      </w:r>
      <w:r w:rsidR="00DC1A54" w:rsidRPr="00AB16BB">
        <w:rPr>
          <w:rFonts w:ascii="Times New Roman" w:hAnsi="Times New Roman" w:cs="Times New Roman"/>
          <w:color w:val="000000" w:themeColor="text1"/>
          <w:lang w:val="en-US"/>
        </w:rPr>
        <w:t xml:space="preserve"> </w:t>
      </w:r>
      <w:r w:rsidR="008F51BB">
        <w:rPr>
          <w:rFonts w:ascii="Times New Roman" w:hAnsi="Times New Roman" w:cs="Times New Roman"/>
          <w:color w:val="000000" w:themeColor="text1"/>
          <w:lang w:val="en-US"/>
        </w:rPr>
        <w:t xml:space="preserve">lack of </w:t>
      </w:r>
      <w:r w:rsidR="00DC1A54" w:rsidRPr="00AB16BB">
        <w:rPr>
          <w:rFonts w:ascii="Times New Roman" w:hAnsi="Times New Roman" w:cs="Times New Roman"/>
          <w:color w:val="000000" w:themeColor="text1"/>
          <w:lang w:val="en-US"/>
        </w:rPr>
        <w:t xml:space="preserve">security, reliability, </w:t>
      </w:r>
      <w:r w:rsidR="00F16FAE" w:rsidRPr="00AB16BB">
        <w:rPr>
          <w:rFonts w:ascii="Times New Roman" w:hAnsi="Times New Roman" w:cs="Times New Roman"/>
          <w:color w:val="000000" w:themeColor="text1"/>
          <w:lang w:val="en-US"/>
        </w:rPr>
        <w:t xml:space="preserve">and </w:t>
      </w:r>
      <w:r w:rsidR="00FF59CD" w:rsidRPr="00AB16BB">
        <w:rPr>
          <w:rFonts w:ascii="Times New Roman" w:hAnsi="Times New Roman" w:cs="Times New Roman"/>
          <w:color w:val="000000" w:themeColor="text1"/>
          <w:lang w:val="en-US"/>
        </w:rPr>
        <w:t>availability</w:t>
      </w:r>
      <w:r w:rsidR="007757C6" w:rsidRPr="00AB16BB">
        <w:rPr>
          <w:rFonts w:ascii="Times New Roman" w:hAnsi="Times New Roman" w:cs="Times New Roman"/>
          <w:color w:val="000000" w:themeColor="text1"/>
          <w:lang w:val="en-US"/>
        </w:rPr>
        <w:t xml:space="preserve">, </w:t>
      </w:r>
      <w:r w:rsidR="00923F9B" w:rsidRPr="00AB16BB">
        <w:rPr>
          <w:rFonts w:ascii="Times New Roman" w:hAnsi="Times New Roman" w:cs="Times New Roman"/>
          <w:color w:val="000000" w:themeColor="text1"/>
          <w:lang w:val="en-US"/>
        </w:rPr>
        <w:t>etc.</w:t>
      </w:r>
      <w:r w:rsidR="00B8787A">
        <w:rPr>
          <w:rFonts w:ascii="Times New Roman" w:hAnsi="Times New Roman" w:cs="Times New Roman"/>
          <w:color w:val="000000" w:themeColor="text1"/>
          <w:lang w:val="en-US"/>
        </w:rPr>
        <w:t xml:space="preserve"> To address these issues, we will use GAP analysis to understand current problems and identify missing capabilities</w:t>
      </w:r>
      <w:r w:rsidR="00984906">
        <w:rPr>
          <w:rFonts w:ascii="Times New Roman" w:hAnsi="Times New Roman" w:cs="Times New Roman"/>
          <w:color w:val="000000" w:themeColor="text1"/>
          <w:lang w:val="en-US"/>
        </w:rPr>
        <w:t>.</w:t>
      </w:r>
      <w:r w:rsidR="00670DD6">
        <w:rPr>
          <w:rFonts w:ascii="Times New Roman" w:hAnsi="Times New Roman" w:cs="Times New Roman"/>
          <w:color w:val="000000" w:themeColor="text1"/>
          <w:lang w:val="en-US"/>
        </w:rPr>
        <w:t xml:space="preserve"> Gap analysis is good in documenting which services or functions have been left out or removed</w:t>
      </w:r>
      <w:r w:rsidR="00EF5B16">
        <w:rPr>
          <w:rFonts w:ascii="Times New Roman" w:hAnsi="Times New Roman" w:cs="Times New Roman"/>
          <w:color w:val="000000" w:themeColor="text1"/>
          <w:lang w:val="en-US"/>
        </w:rPr>
        <w:t>, which can be considered as solutions</w:t>
      </w:r>
      <w:r w:rsidR="00EB4D21">
        <w:rPr>
          <w:rFonts w:ascii="Times New Roman" w:hAnsi="Times New Roman" w:cs="Times New Roman"/>
          <w:color w:val="000000" w:themeColor="text1"/>
          <w:lang w:val="en-US"/>
        </w:rPr>
        <w:t xml:space="preserve"> </w:t>
      </w:r>
      <w:r w:rsidR="00EB4D21">
        <w:rPr>
          <w:rFonts w:ascii="Times New Roman" w:hAnsi="Times New Roman" w:cs="Times New Roman"/>
          <w:color w:val="000000" w:themeColor="text1"/>
          <w:lang w:val="en-US"/>
        </w:rPr>
        <w:fldChar w:fldCharType="begin"/>
      </w:r>
      <w:r w:rsidR="00EB4D21">
        <w:rPr>
          <w:rFonts w:ascii="Times New Roman" w:hAnsi="Times New Roman" w:cs="Times New Roman"/>
          <w:color w:val="000000" w:themeColor="text1"/>
          <w:lang w:val="en-US"/>
        </w:rPr>
        <w:instrText xml:space="preserve"> ADDIN ZOTERO_ITEM CSL_CITATION {"citationID":"MDMvNGp8","properties":{"formattedCitation":"(Hanna &amp; Sales, 2021)","plainCitation":"(Hanna &amp; Sales, 2021)","noteIndex":0},"citationItems":[{"id":431,"uris":["http://zotero.org/users/local/Qseh2Ukg/items/K7SR7IZ5"],"itemData":{"id":431,"type":"webpage","container-title":"TechTarget: SearchCIO","title":"Gap Analysis","URL":"https://www.techtarget.com/searchcio/definition/gap-analysis","author":[{"family":"Hanna","given":"Katie Terrell"},{"family":"Sales","given":"Francesca"}],"issued":{"date-parts":[["2021"]]}}}],"schema":"https://github.com/citation-style-language/schema/raw/master/csl-citation.json"} </w:instrText>
      </w:r>
      <w:r w:rsidR="00EB4D21">
        <w:rPr>
          <w:rFonts w:ascii="Times New Roman" w:hAnsi="Times New Roman" w:cs="Times New Roman"/>
          <w:color w:val="000000" w:themeColor="text1"/>
          <w:lang w:val="en-US"/>
        </w:rPr>
        <w:fldChar w:fldCharType="separate"/>
      </w:r>
      <w:r w:rsidR="00EB4D21">
        <w:rPr>
          <w:rFonts w:ascii="Times New Roman" w:hAnsi="Times New Roman" w:cs="Times New Roman"/>
          <w:noProof/>
          <w:color w:val="000000" w:themeColor="text1"/>
          <w:lang w:val="en-US"/>
        </w:rPr>
        <w:t>(Hanna &amp; Sales, 2021)</w:t>
      </w:r>
      <w:r w:rsidR="00EB4D21">
        <w:rPr>
          <w:rFonts w:ascii="Times New Roman" w:hAnsi="Times New Roman" w:cs="Times New Roman"/>
          <w:color w:val="000000" w:themeColor="text1"/>
          <w:lang w:val="en-US"/>
        </w:rPr>
        <w:fldChar w:fldCharType="end"/>
      </w:r>
      <w:r w:rsidR="00EF5B16">
        <w:rPr>
          <w:rFonts w:ascii="Times New Roman" w:hAnsi="Times New Roman" w:cs="Times New Roman"/>
          <w:color w:val="000000" w:themeColor="text1"/>
          <w:lang w:val="en-US"/>
        </w:rPr>
        <w:t>.</w:t>
      </w:r>
      <w:r w:rsidR="00803295">
        <w:rPr>
          <w:rFonts w:ascii="Times New Roman" w:hAnsi="Times New Roman" w:cs="Times New Roman"/>
          <w:color w:val="000000" w:themeColor="text1"/>
          <w:lang w:val="en-US"/>
        </w:rPr>
        <w:t xml:space="preserve"> With the help of stakeholders, the business analyst can identify the current state, desired future state, gaps, and the proposed solution. The table below contains the gap analysis </w:t>
      </w:r>
      <w:r w:rsidR="00C41633">
        <w:rPr>
          <w:rFonts w:ascii="Times New Roman" w:hAnsi="Times New Roman" w:cs="Times New Roman"/>
          <w:color w:val="000000" w:themeColor="text1"/>
          <w:lang w:val="en-US"/>
        </w:rPr>
        <w:t>for the performance issues in Southern Cross.</w:t>
      </w:r>
    </w:p>
    <w:p w14:paraId="5D00DA5C" w14:textId="294DD41F" w:rsidR="009A2566" w:rsidRPr="009A2566" w:rsidRDefault="009A2566" w:rsidP="009B544C">
      <w:pPr>
        <w:pStyle w:val="Caption"/>
        <w:keepNext/>
        <w:spacing w:line="360" w:lineRule="auto"/>
        <w:rPr>
          <w:rFonts w:ascii="Times New Roman" w:hAnsi="Times New Roman" w:cs="Times New Roman"/>
          <w:b/>
          <w:bCs/>
          <w:i w:val="0"/>
          <w:iCs w:val="0"/>
          <w:color w:val="000000" w:themeColor="text1"/>
          <w:sz w:val="24"/>
          <w:szCs w:val="24"/>
        </w:rPr>
      </w:pPr>
      <w:r w:rsidRPr="009A2566">
        <w:rPr>
          <w:rFonts w:ascii="Times New Roman" w:hAnsi="Times New Roman" w:cs="Times New Roman"/>
          <w:b/>
          <w:bCs/>
          <w:i w:val="0"/>
          <w:iCs w:val="0"/>
          <w:color w:val="000000" w:themeColor="text1"/>
          <w:sz w:val="24"/>
          <w:szCs w:val="24"/>
        </w:rPr>
        <w:lastRenderedPageBreak/>
        <w:t xml:space="preserve">Table </w:t>
      </w:r>
      <w:r w:rsidRPr="009A2566">
        <w:rPr>
          <w:rFonts w:ascii="Times New Roman" w:hAnsi="Times New Roman" w:cs="Times New Roman"/>
          <w:b/>
          <w:bCs/>
          <w:i w:val="0"/>
          <w:iCs w:val="0"/>
          <w:color w:val="000000" w:themeColor="text1"/>
          <w:sz w:val="24"/>
          <w:szCs w:val="24"/>
        </w:rPr>
        <w:fldChar w:fldCharType="begin"/>
      </w:r>
      <w:r w:rsidRPr="009A2566">
        <w:rPr>
          <w:rFonts w:ascii="Times New Roman" w:hAnsi="Times New Roman" w:cs="Times New Roman"/>
          <w:b/>
          <w:bCs/>
          <w:i w:val="0"/>
          <w:iCs w:val="0"/>
          <w:color w:val="000000" w:themeColor="text1"/>
          <w:sz w:val="24"/>
          <w:szCs w:val="24"/>
        </w:rPr>
        <w:instrText xml:space="preserve"> SEQ Table \* ARABIC </w:instrText>
      </w:r>
      <w:r w:rsidRPr="009A2566">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2</w:t>
      </w:r>
      <w:r w:rsidRPr="009A2566">
        <w:rPr>
          <w:rFonts w:ascii="Times New Roman" w:hAnsi="Times New Roman" w:cs="Times New Roman"/>
          <w:b/>
          <w:bCs/>
          <w:i w:val="0"/>
          <w:iCs w:val="0"/>
          <w:color w:val="000000" w:themeColor="text1"/>
          <w:sz w:val="24"/>
          <w:szCs w:val="24"/>
        </w:rPr>
        <w:fldChar w:fldCharType="end"/>
      </w:r>
      <w:r w:rsidRPr="009A2566">
        <w:rPr>
          <w:rFonts w:ascii="Times New Roman" w:hAnsi="Times New Roman" w:cs="Times New Roman"/>
          <w:b/>
          <w:bCs/>
          <w:i w:val="0"/>
          <w:iCs w:val="0"/>
          <w:color w:val="000000" w:themeColor="text1"/>
          <w:sz w:val="24"/>
          <w:szCs w:val="24"/>
        </w:rPr>
        <w:t xml:space="preserve"> Gap Analysis on performance in Southern Cross Services</w:t>
      </w:r>
    </w:p>
    <w:tbl>
      <w:tblPr>
        <w:tblW w:w="9600" w:type="dxa"/>
        <w:tblLook w:val="04A0" w:firstRow="1" w:lastRow="0" w:firstColumn="1" w:lastColumn="0" w:noHBand="0" w:noVBand="1"/>
      </w:tblPr>
      <w:tblGrid>
        <w:gridCol w:w="2400"/>
        <w:gridCol w:w="2400"/>
        <w:gridCol w:w="2400"/>
        <w:gridCol w:w="2400"/>
      </w:tblGrid>
      <w:tr w:rsidR="00C879EB" w:rsidRPr="00C879EB" w14:paraId="170F5997" w14:textId="77777777" w:rsidTr="00C879EB">
        <w:trPr>
          <w:trHeight w:val="320"/>
        </w:trPr>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1598D6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Current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3936E5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Desired Future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9FD784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Gaps</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2BFCA9EB"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Action plan/solution</w:t>
            </w:r>
          </w:p>
        </w:tc>
      </w:tr>
      <w:tr w:rsidR="00C879EB" w:rsidRPr="00C879EB" w14:paraId="179836BD"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2ECB8B1"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and Semi-Automated Process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76390B"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Fully automated and digitalized processes, intelligent automation, and efficient workflows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8770D32"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time-consuming and prone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A422BD4"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Artificial Intelligence (AI) and Machine Learning (ML)</w:t>
            </w:r>
            <w:r w:rsidRPr="00C879EB">
              <w:rPr>
                <w:rFonts w:ascii="Aptos Narrow" w:eastAsia="Times New Roman" w:hAnsi="Aptos Narrow" w:cs="Times New Roman"/>
                <w:color w:val="000000"/>
                <w:kern w:val="0"/>
                <w14:ligatures w14:val="none"/>
              </w:rPr>
              <w:br/>
              <w:t>AI-enabled chatbots and virtual assistants</w:t>
            </w:r>
          </w:p>
        </w:tc>
      </w:tr>
      <w:tr w:rsidR="00C879EB" w:rsidRPr="00C879EB" w14:paraId="4AA138A3"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578B884"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Resistance to Change &amp; Skill Gaps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B813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well-qualified and adaptable workforce</w:t>
            </w:r>
            <w:r w:rsidRPr="00C879EB">
              <w:rPr>
                <w:rFonts w:ascii="Aptos Narrow" w:eastAsia="Times New Roman" w:hAnsi="Aptos Narrow" w:cs="Times New Roman"/>
                <w:color w:val="000000"/>
                <w:kern w:val="0"/>
                <w14:ligatures w14:val="none"/>
              </w:rPr>
              <w:br/>
              <w:t>comfortable with new technologies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2A8C59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 new systems due to job security concerns</w:t>
            </w:r>
            <w:r w:rsidRPr="00C879EB">
              <w:rPr>
                <w:rFonts w:ascii="Aptos Narrow" w:eastAsia="Times New Roman" w:hAnsi="Aptos Narrow" w:cs="Times New Roman"/>
                <w:color w:val="000000"/>
                <w:kern w:val="0"/>
                <w14:ligatures w14:val="none"/>
              </w:rPr>
              <w:br/>
              <w:t>lack of knowledge and skills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FB1FF6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comprehensive training and education</w:t>
            </w:r>
            <w:r w:rsidRPr="00C879EB">
              <w:rPr>
                <w:rFonts w:ascii="Aptos Narrow" w:eastAsia="Times New Roman" w:hAnsi="Aptos Narrow" w:cs="Times New Roman"/>
                <w:color w:val="000000"/>
                <w:kern w:val="0"/>
                <w14:ligatures w14:val="none"/>
              </w:rPr>
              <w:br/>
              <w:t>Redesign educational courses</w:t>
            </w:r>
            <w:r w:rsidRPr="00C879EB">
              <w:rPr>
                <w:rFonts w:ascii="Aptos Narrow" w:eastAsia="Times New Roman" w:hAnsi="Aptos Narrow" w:cs="Times New Roman"/>
                <w:color w:val="000000"/>
                <w:kern w:val="0"/>
                <w14:ligatures w14:val="none"/>
              </w:rPr>
              <w:br/>
              <w:t>technological training programs</w:t>
            </w:r>
          </w:p>
        </w:tc>
      </w:tr>
      <w:tr w:rsidR="00C879EB" w:rsidRPr="00C879EB" w14:paraId="47C58314"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606B3F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Error due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A32A9AC"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automated data analysis</w:t>
            </w:r>
            <w:r w:rsidRPr="00C879EB">
              <w:rPr>
                <w:rFonts w:ascii="Aptos Narrow" w:eastAsia="Times New Roman" w:hAnsi="Aptos Narrow" w:cs="Times New Roman"/>
                <w:color w:val="000000"/>
                <w:kern w:val="0"/>
                <w14:ligatures w14:val="none"/>
              </w:rPr>
              <w:br/>
              <w:t>Minimized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4A42C5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prone to inaccuracies</w:t>
            </w:r>
            <w:r w:rsidRPr="00C879EB">
              <w:rPr>
                <w:rFonts w:ascii="Aptos Narrow" w:eastAsia="Times New Roman" w:hAnsi="Aptos Narrow" w:cs="Times New Roman"/>
                <w:color w:val="000000"/>
                <w:kern w:val="0"/>
                <w14:ligatures w14:val="none"/>
              </w:rPr>
              <w:br/>
              <w:t>errors  occur during data entry</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46AF7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Implement AI algorithms for anomaly detection</w:t>
            </w:r>
            <w:r w:rsidRPr="00C879EB">
              <w:rPr>
                <w:rFonts w:ascii="Aptos Narrow" w:eastAsia="Times New Roman" w:hAnsi="Aptos Narrow" w:cs="Times New Roman"/>
                <w:color w:val="000000"/>
                <w:kern w:val="0"/>
                <w14:ligatures w14:val="none"/>
              </w:rPr>
              <w:br/>
              <w:t>AI tools for assessing damage and detecting fraud</w:t>
            </w:r>
          </w:p>
        </w:tc>
      </w:tr>
      <w:tr w:rsidR="00C879EB" w:rsidRPr="00C879EB" w14:paraId="00702728" w14:textId="77777777" w:rsidTr="00C879EB">
        <w:trPr>
          <w:trHeight w:val="170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4267DC"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Staff Response Time and Time Management</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1975BB5"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Faster processes</w:t>
            </w:r>
            <w:r w:rsidRPr="00C879EB">
              <w:rPr>
                <w:rFonts w:ascii="Aptos Narrow" w:eastAsia="Times New Roman" w:hAnsi="Aptos Narrow" w:cs="Times New Roman"/>
                <w:color w:val="000000"/>
                <w:kern w:val="0"/>
                <w14:ligatures w14:val="none"/>
              </w:rPr>
              <w:br/>
              <w:t>instant responses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6A6011A"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processes lead to delays and inefficiencies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9850DD2"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AI-enabled chatbots and virtual assistants</w:t>
            </w:r>
            <w:r w:rsidRPr="00C879EB">
              <w:rPr>
                <w:rFonts w:ascii="Aptos Narrow" w:eastAsia="Times New Roman" w:hAnsi="Aptos Narrow" w:cs="Times New Roman"/>
                <w:color w:val="000000"/>
                <w:kern w:val="0"/>
                <w14:ligatures w14:val="none"/>
              </w:rPr>
              <w:br/>
              <w:t>real-time data insights</w:t>
            </w:r>
            <w:r w:rsidRPr="00C879EB">
              <w:rPr>
                <w:rFonts w:ascii="Aptos Narrow" w:eastAsia="Times New Roman" w:hAnsi="Aptos Narrow" w:cs="Times New Roman"/>
                <w:color w:val="000000"/>
                <w:kern w:val="0"/>
                <w14:ligatures w14:val="none"/>
              </w:rPr>
              <w:br/>
              <w:t>AI-driven performance monitoring</w:t>
            </w:r>
          </w:p>
        </w:tc>
      </w:tr>
      <w:tr w:rsidR="00C879EB" w:rsidRPr="00C879EB" w14:paraId="32CC5E35" w14:textId="77777777" w:rsidTr="00C879EB">
        <w:trPr>
          <w:trHeight w:val="238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99AD25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Slow performance due to outdated System</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38539C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Optimal and efficient performance</w:t>
            </w:r>
            <w:r w:rsidRPr="00C879EB">
              <w:rPr>
                <w:rFonts w:ascii="Aptos Narrow" w:eastAsia="Times New Roman" w:hAnsi="Aptos Narrow" w:cs="Times New Roman"/>
                <w:color w:val="000000"/>
                <w:kern w:val="0"/>
                <w14:ligatures w14:val="none"/>
              </w:rPr>
              <w:br/>
              <w:t>responsive applications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905DC6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Old legacy systems constrain growth</w:t>
            </w:r>
            <w:r w:rsidRPr="00C879EB">
              <w:rPr>
                <w:rFonts w:ascii="Aptos Narrow" w:eastAsia="Times New Roman" w:hAnsi="Aptos Narrow" w:cs="Times New Roman"/>
                <w:color w:val="000000"/>
                <w:kern w:val="0"/>
                <w14:ligatures w14:val="none"/>
              </w:rPr>
              <w:br/>
              <w:t>inefficient business processes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E66C0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Modernize IT systems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r>
            <w:r w:rsidRPr="00C879EB">
              <w:rPr>
                <w:rFonts w:ascii="Aptos Narrow" w:eastAsia="Times New Roman" w:hAnsi="Aptos Narrow" w:cs="Times New Roman"/>
                <w:color w:val="000000"/>
                <w:kern w:val="0"/>
                <w14:ligatures w14:val="none"/>
              </w:rPr>
              <w:lastRenderedPageBreak/>
              <w:t>modern architectures and frameworks</w:t>
            </w:r>
          </w:p>
        </w:tc>
      </w:tr>
      <w:tr w:rsidR="00C879EB" w:rsidRPr="00C879EB" w14:paraId="5CFE5C61" w14:textId="77777777" w:rsidTr="00C879EB">
        <w:trPr>
          <w:trHeight w:val="102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46DA2A"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lastRenderedPageBreak/>
              <w:t>Limited Scalability and Availability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A2C5EF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High availability</w:t>
            </w:r>
            <w:r w:rsidRPr="00C879EB">
              <w:rPr>
                <w:rFonts w:ascii="Aptos Narrow" w:eastAsia="Times New Roman" w:hAnsi="Aptos Narrow" w:cs="Times New Roman"/>
                <w:color w:val="000000"/>
                <w:kern w:val="0"/>
                <w14:ligatures w14:val="none"/>
              </w:rPr>
              <w:br/>
              <w:t>transparent and rapid elasticity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3FE2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struggle to quickly adapt to changing workloads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7AD30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AI-driven auto-scaling</w:t>
            </w:r>
            <w:r w:rsidRPr="00C879EB">
              <w:rPr>
                <w:rFonts w:ascii="Aptos Narrow" w:eastAsia="Times New Roman" w:hAnsi="Aptos Narrow" w:cs="Times New Roman"/>
                <w:color w:val="000000"/>
                <w:kern w:val="0"/>
                <w14:ligatures w14:val="none"/>
              </w:rPr>
              <w:br/>
              <w:t>cloud-based solutions</w:t>
            </w:r>
          </w:p>
        </w:tc>
      </w:tr>
      <w:tr w:rsidR="00C879EB" w:rsidRPr="00C879EB" w14:paraId="6A3BA3A8"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2ACEDB"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Security Vulnerabilities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64E645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Robust and secure IT environment</w:t>
            </w:r>
            <w:r w:rsidRPr="00C879EB">
              <w:rPr>
                <w:rFonts w:ascii="Aptos Narrow" w:eastAsia="Times New Roman" w:hAnsi="Aptos Narrow" w:cs="Times New Roman"/>
                <w:color w:val="000000"/>
                <w:kern w:val="0"/>
                <w14:ligatures w14:val="none"/>
              </w:rPr>
              <w:br/>
              <w:t>proactive risk mitigation</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6BA9E8"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 xml:space="preserve">Distributed Denial of Service (DDoS) attacks </w:t>
            </w:r>
            <w:r w:rsidRPr="00C879EB">
              <w:rPr>
                <w:rFonts w:ascii="Aptos Narrow" w:eastAsia="Times New Roman" w:hAnsi="Aptos Narrow" w:cs="Times New Roman"/>
                <w:color w:val="000000"/>
                <w:kern w:val="0"/>
                <w14:ligatures w14:val="none"/>
              </w:rPr>
              <w:br/>
              <w:t>Data security and privacy</w:t>
            </w:r>
            <w:r w:rsidRPr="00C879EB">
              <w:rPr>
                <w:rFonts w:ascii="Aptos Narrow" w:eastAsia="Times New Roman" w:hAnsi="Aptos Narrow" w:cs="Times New Roman"/>
                <w:color w:val="000000"/>
                <w:kern w:val="0"/>
                <w14:ligatures w14:val="none"/>
              </w:rPr>
              <w:br/>
              <w:t>fraudulent activities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1F689"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secure infrastructure</w:t>
            </w:r>
            <w:r w:rsidRPr="00C879EB">
              <w:rPr>
                <w:rFonts w:ascii="Aptos Narrow" w:eastAsia="Times New Roman" w:hAnsi="Aptos Narrow" w:cs="Times New Roman"/>
                <w:color w:val="000000"/>
                <w:kern w:val="0"/>
                <w14:ligatures w14:val="none"/>
              </w:rPr>
              <w:br/>
              <w:t>AI and Machine Learning for real-time fraud detection and prevention</w:t>
            </w:r>
          </w:p>
        </w:tc>
      </w:tr>
    </w:tbl>
    <w:p w14:paraId="51DB35EF" w14:textId="77777777" w:rsidR="00C879EB" w:rsidRPr="00C879EB" w:rsidRDefault="00C879EB" w:rsidP="009B544C">
      <w:pPr>
        <w:spacing w:line="360" w:lineRule="auto"/>
        <w:ind w:firstLine="720"/>
        <w:rPr>
          <w:rFonts w:ascii="Times New Roman" w:hAnsi="Times New Roman" w:cs="Times New Roman"/>
          <w:color w:val="000000" w:themeColor="text1"/>
        </w:rPr>
      </w:pPr>
    </w:p>
    <w:p w14:paraId="7C29387D" w14:textId="2521175E" w:rsidR="007A0AE0" w:rsidRPr="00AB16BB" w:rsidRDefault="00EA3C2D"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improvements will need stakeholder </w:t>
      </w:r>
      <w:r w:rsidR="009275A6" w:rsidRPr="00AB16BB">
        <w:rPr>
          <w:rFonts w:ascii="Times New Roman" w:hAnsi="Times New Roman" w:cs="Times New Roman"/>
          <w:color w:val="000000" w:themeColor="text1"/>
          <w:lang w:val="en-US"/>
        </w:rPr>
        <w:t>approvals,</w:t>
      </w:r>
      <w:r w:rsidRPr="00AB16BB">
        <w:rPr>
          <w:rFonts w:ascii="Times New Roman" w:hAnsi="Times New Roman" w:cs="Times New Roman"/>
          <w:color w:val="000000" w:themeColor="text1"/>
          <w:lang w:val="en-US"/>
        </w:rPr>
        <w:t xml:space="preserve"> and these individuals considers budget, feasibility, impact, logistics, time, </w:t>
      </w:r>
      <w:proofErr w:type="gramStart"/>
      <w:r w:rsidRPr="00AB16BB">
        <w:rPr>
          <w:rFonts w:ascii="Times New Roman" w:hAnsi="Times New Roman" w:cs="Times New Roman"/>
          <w:color w:val="000000" w:themeColor="text1"/>
          <w:lang w:val="en-US"/>
        </w:rPr>
        <w:t>etc.</w:t>
      </w:r>
      <w:r w:rsidR="00AD5AAB" w:rsidRPr="00AB16BB">
        <w:rPr>
          <w:rFonts w:ascii="Times New Roman" w:hAnsi="Times New Roman" w:cs="Times New Roman"/>
          <w:color w:val="000000" w:themeColor="text1"/>
          <w:lang w:val="en-US"/>
        </w:rPr>
        <w:t>.</w:t>
      </w:r>
      <w:proofErr w:type="gramEnd"/>
      <w:r w:rsidR="00AD5AAB" w:rsidRPr="00AB16BB">
        <w:rPr>
          <w:rFonts w:ascii="Times New Roman" w:hAnsi="Times New Roman" w:cs="Times New Roman"/>
          <w:color w:val="000000" w:themeColor="text1"/>
          <w:lang w:val="en-US"/>
        </w:rPr>
        <w:t xml:space="preserve"> Modernization is not just an IT project but an overall business transformation. It requires careful evaluation, often involving a cost-benefit analysis</w:t>
      </w:r>
      <w:r w:rsidR="00072136" w:rsidRPr="00AB16BB">
        <w:rPr>
          <w:rFonts w:ascii="Times New Roman" w:hAnsi="Times New Roman" w:cs="Times New Roman"/>
          <w:color w:val="000000" w:themeColor="text1"/>
          <w:lang w:val="en-US"/>
        </w:rPr>
        <w:t xml:space="preserve"> </w:t>
      </w:r>
      <w:r w:rsidR="00072136" w:rsidRPr="00AB16BB">
        <w:rPr>
          <w:rFonts w:ascii="Times New Roman" w:hAnsi="Times New Roman" w:cs="Times New Roman"/>
          <w:color w:val="000000" w:themeColor="text1"/>
          <w:lang w:val="en-US"/>
        </w:rPr>
        <w:fldChar w:fldCharType="begin"/>
      </w:r>
      <w:r w:rsidR="00072136" w:rsidRPr="00AB16BB">
        <w:rPr>
          <w:rFonts w:ascii="Times New Roman" w:hAnsi="Times New Roman" w:cs="Times New Roman"/>
          <w:color w:val="000000" w:themeColor="text1"/>
          <w:lang w:val="en-US"/>
        </w:rPr>
        <w:instrText xml:space="preserve"> ADDIN ZOTERO_ITEM CSL_CITATION {"citationID":"YG3cML5q","properties":{"formattedCitation":"(Krishnakanthan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072136" w:rsidRPr="00AB16BB">
        <w:rPr>
          <w:rFonts w:ascii="Times New Roman" w:hAnsi="Times New Roman" w:cs="Times New Roman"/>
          <w:color w:val="000000" w:themeColor="text1"/>
          <w:lang w:val="en-US"/>
        </w:rPr>
        <w:fldChar w:fldCharType="separate"/>
      </w:r>
      <w:r w:rsidR="00072136" w:rsidRPr="00AB16BB">
        <w:rPr>
          <w:rFonts w:ascii="Times New Roman" w:hAnsi="Times New Roman" w:cs="Times New Roman"/>
          <w:noProof/>
          <w:color w:val="000000" w:themeColor="text1"/>
          <w:lang w:val="en-US"/>
        </w:rPr>
        <w:t>(Krishnakanthan et al., 2019)</w:t>
      </w:r>
      <w:r w:rsidR="00072136" w:rsidRPr="00AB16BB">
        <w:rPr>
          <w:rFonts w:ascii="Times New Roman" w:hAnsi="Times New Roman" w:cs="Times New Roman"/>
          <w:color w:val="000000" w:themeColor="text1"/>
          <w:lang w:val="en-US"/>
        </w:rPr>
        <w:fldChar w:fldCharType="end"/>
      </w:r>
      <w:r w:rsidR="00072136" w:rsidRPr="00AB16BB">
        <w:rPr>
          <w:rFonts w:ascii="Times New Roman" w:hAnsi="Times New Roman" w:cs="Times New Roman"/>
          <w:color w:val="000000" w:themeColor="text1"/>
          <w:lang w:val="en-US"/>
        </w:rPr>
        <w:t>.</w:t>
      </w:r>
      <w:r w:rsidR="00AA20EA" w:rsidRPr="00AB16BB">
        <w:rPr>
          <w:rFonts w:ascii="Times New Roman" w:hAnsi="Times New Roman" w:cs="Times New Roman"/>
          <w:color w:val="000000" w:themeColor="text1"/>
          <w:lang w:val="en-US"/>
        </w:rPr>
        <w:t xml:space="preserve"> To properly visualize this, we can use the cost-impact matrix to identify tradeoffs and advantages by investing in an improvement. This can help prioritize and arrange the tasks needed</w:t>
      </w:r>
      <w:r w:rsidR="00EC7954" w:rsidRPr="00AB16BB">
        <w:rPr>
          <w:rFonts w:ascii="Times New Roman" w:hAnsi="Times New Roman" w:cs="Times New Roman"/>
          <w:color w:val="000000" w:themeColor="text1"/>
          <w:lang w:val="en-US"/>
        </w:rPr>
        <w:t xml:space="preserve"> </w:t>
      </w:r>
      <w:r w:rsidR="00EC7954" w:rsidRPr="00AB16BB">
        <w:rPr>
          <w:rFonts w:ascii="Times New Roman" w:hAnsi="Times New Roman" w:cs="Times New Roman"/>
          <w:color w:val="000000" w:themeColor="text1"/>
          <w:lang w:val="en-US"/>
        </w:rPr>
        <w:fldChar w:fldCharType="begin"/>
      </w:r>
      <w:r w:rsidR="00EC7954" w:rsidRPr="00AB16BB">
        <w:rPr>
          <w:rFonts w:ascii="Times New Roman" w:hAnsi="Times New Roman" w:cs="Times New Roman"/>
          <w:color w:val="000000" w:themeColor="text1"/>
          <w:lang w:val="en-US"/>
        </w:rPr>
        <w:instrText xml:space="preserve"> ADDIN ZOTERO_ITEM CSL_CITATION {"citationID":"bZtyjEAg","properties":{"formattedCitation":"(Nandakumar,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sidR="00EC7954" w:rsidRPr="00AB16BB">
        <w:rPr>
          <w:rFonts w:ascii="Times New Roman" w:hAnsi="Times New Roman" w:cs="Times New Roman"/>
          <w:color w:val="000000" w:themeColor="text1"/>
          <w:lang w:val="en-US"/>
        </w:rPr>
        <w:fldChar w:fldCharType="separate"/>
      </w:r>
      <w:r w:rsidR="00EC7954" w:rsidRPr="00AB16BB">
        <w:rPr>
          <w:rFonts w:ascii="Times New Roman" w:hAnsi="Times New Roman" w:cs="Times New Roman"/>
          <w:noProof/>
          <w:color w:val="000000" w:themeColor="text1"/>
          <w:lang w:val="en-US"/>
        </w:rPr>
        <w:t>(Nandakumar, 2018)</w:t>
      </w:r>
      <w:r w:rsidR="00EC7954" w:rsidRPr="00AB16BB">
        <w:rPr>
          <w:rFonts w:ascii="Times New Roman" w:hAnsi="Times New Roman" w:cs="Times New Roman"/>
          <w:color w:val="000000" w:themeColor="text1"/>
          <w:lang w:val="en-US"/>
        </w:rPr>
        <w:fldChar w:fldCharType="end"/>
      </w:r>
      <w:r w:rsidR="00AA20EA" w:rsidRPr="00AB16BB">
        <w:rPr>
          <w:rFonts w:ascii="Times New Roman" w:hAnsi="Times New Roman" w:cs="Times New Roman"/>
          <w:color w:val="000000" w:themeColor="text1"/>
          <w:lang w:val="en-US"/>
        </w:rPr>
        <w:t>.</w:t>
      </w:r>
      <w:r w:rsidR="00C368F1" w:rsidRPr="00AB16BB">
        <w:rPr>
          <w:rFonts w:ascii="Times New Roman" w:hAnsi="Times New Roman" w:cs="Times New Roman"/>
          <w:color w:val="000000" w:themeColor="text1"/>
          <w:lang w:val="en-US"/>
        </w:rPr>
        <w:t xml:space="preserve"> The table below contains the cost-impact matrix.</w:t>
      </w:r>
      <w:r w:rsidR="00C368F1" w:rsidRPr="00AB16BB">
        <w:rPr>
          <w:rFonts w:ascii="Times New Roman" w:hAnsi="Times New Roman" w:cs="Times New Roman"/>
          <w:color w:val="000000" w:themeColor="text1"/>
          <w:lang w:val="en-US"/>
        </w:rPr>
        <w:br/>
      </w:r>
    </w:p>
    <w:p w14:paraId="1D588F53" w14:textId="7FAF4ADD" w:rsidR="005C78D2" w:rsidRPr="00A059C3" w:rsidRDefault="005C78D2" w:rsidP="009B544C">
      <w:pPr>
        <w:pStyle w:val="Caption"/>
        <w:keepNext/>
        <w:spacing w:line="360" w:lineRule="auto"/>
        <w:rPr>
          <w:rFonts w:ascii="Times New Roman" w:hAnsi="Times New Roman" w:cs="Times New Roman"/>
          <w:b/>
          <w:bCs/>
          <w:i w:val="0"/>
          <w:iCs w:val="0"/>
          <w:color w:val="000000" w:themeColor="text1"/>
          <w:sz w:val="24"/>
          <w:szCs w:val="24"/>
        </w:rPr>
      </w:pPr>
      <w:r w:rsidRPr="00A059C3">
        <w:rPr>
          <w:rFonts w:ascii="Times New Roman" w:hAnsi="Times New Roman" w:cs="Times New Roman"/>
          <w:b/>
          <w:bCs/>
          <w:i w:val="0"/>
          <w:iCs w:val="0"/>
          <w:color w:val="000000" w:themeColor="text1"/>
          <w:sz w:val="24"/>
          <w:szCs w:val="24"/>
        </w:rPr>
        <w:t xml:space="preserve">Table </w:t>
      </w:r>
      <w:r w:rsidRPr="00A059C3">
        <w:rPr>
          <w:rFonts w:ascii="Times New Roman" w:hAnsi="Times New Roman" w:cs="Times New Roman"/>
          <w:b/>
          <w:bCs/>
          <w:i w:val="0"/>
          <w:iCs w:val="0"/>
          <w:color w:val="000000" w:themeColor="text1"/>
          <w:sz w:val="24"/>
          <w:szCs w:val="24"/>
        </w:rPr>
        <w:fldChar w:fldCharType="begin"/>
      </w:r>
      <w:r w:rsidRPr="00A059C3">
        <w:rPr>
          <w:rFonts w:ascii="Times New Roman" w:hAnsi="Times New Roman" w:cs="Times New Roman"/>
          <w:b/>
          <w:bCs/>
          <w:i w:val="0"/>
          <w:iCs w:val="0"/>
          <w:color w:val="000000" w:themeColor="text1"/>
          <w:sz w:val="24"/>
          <w:szCs w:val="24"/>
        </w:rPr>
        <w:instrText xml:space="preserve"> SEQ Table \* ARABIC </w:instrText>
      </w:r>
      <w:r w:rsidRPr="00A059C3">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3</w:t>
      </w:r>
      <w:r w:rsidRPr="00A059C3">
        <w:rPr>
          <w:rFonts w:ascii="Times New Roman" w:hAnsi="Times New Roman" w:cs="Times New Roman"/>
          <w:b/>
          <w:bCs/>
          <w:i w:val="0"/>
          <w:iCs w:val="0"/>
          <w:color w:val="000000" w:themeColor="text1"/>
          <w:sz w:val="24"/>
          <w:szCs w:val="24"/>
        </w:rPr>
        <w:fldChar w:fldCharType="end"/>
      </w:r>
      <w:r w:rsidRPr="00A059C3">
        <w:rPr>
          <w:rFonts w:ascii="Times New Roman" w:hAnsi="Times New Roman" w:cs="Times New Roman"/>
          <w:b/>
          <w:bCs/>
          <w:i w:val="0"/>
          <w:iCs w:val="0"/>
          <w:color w:val="000000" w:themeColor="text1"/>
          <w:sz w:val="24"/>
          <w:szCs w:val="24"/>
        </w:rPr>
        <w:t xml:space="preserve"> Cost Impact Matrix on Southern Cross Performance Solutions</w:t>
      </w:r>
    </w:p>
    <w:tbl>
      <w:tblPr>
        <w:tblW w:w="10140" w:type="dxa"/>
        <w:jc w:val="center"/>
        <w:tblLook w:val="04A0" w:firstRow="1" w:lastRow="0" w:firstColumn="1" w:lastColumn="0" w:noHBand="0" w:noVBand="1"/>
      </w:tblPr>
      <w:tblGrid>
        <w:gridCol w:w="1300"/>
        <w:gridCol w:w="4700"/>
        <w:gridCol w:w="4140"/>
      </w:tblGrid>
      <w:tr w:rsidR="00626141" w:rsidRPr="00626141" w14:paraId="1E8ADEE4" w14:textId="77777777" w:rsidTr="007A0AE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89254"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259C4"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Cost</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A5EFD"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Cost</w:t>
            </w:r>
          </w:p>
        </w:tc>
      </w:tr>
      <w:tr w:rsidR="00626141" w:rsidRPr="00626141" w14:paraId="3F339631" w14:textId="77777777" w:rsidTr="007A0AE0">
        <w:trPr>
          <w:trHeight w:val="27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95862D"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lastRenderedPageBreak/>
              <w:t>High Impact</w:t>
            </w:r>
          </w:p>
        </w:tc>
        <w:tc>
          <w:tcPr>
            <w:tcW w:w="470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134952C7"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Improving Semi-Automated Processes</w:t>
            </w:r>
            <w:r w:rsidRPr="00626141">
              <w:rPr>
                <w:rFonts w:ascii="Aptos Narrow" w:eastAsia="Times New Roman" w:hAnsi="Aptos Narrow" w:cs="Times New Roman"/>
                <w:color w:val="000000"/>
                <w:kern w:val="0"/>
                <w14:ligatures w14:val="none"/>
              </w:rPr>
              <w:br/>
              <w:t>2. Addressing skills gaps and resistance to change</w:t>
            </w:r>
            <w:r w:rsidRPr="00626141">
              <w:rPr>
                <w:rFonts w:ascii="Aptos Narrow" w:eastAsia="Times New Roman" w:hAnsi="Aptos Narrow" w:cs="Times New Roman"/>
                <w:color w:val="000000"/>
                <w:kern w:val="0"/>
                <w14:ligatures w14:val="none"/>
              </w:rPr>
              <w:br/>
              <w:t>3. Addressing staff errors and time management</w:t>
            </w:r>
            <w:r w:rsidRPr="00626141">
              <w:rPr>
                <w:rFonts w:ascii="Aptos Narrow" w:eastAsia="Times New Roman" w:hAnsi="Aptos Narrow" w:cs="Times New Roman"/>
                <w:color w:val="000000"/>
                <w:kern w:val="0"/>
                <w14:ligatures w14:val="none"/>
              </w:rPr>
              <w:br/>
              <w:t>4. Implementing modern systems</w:t>
            </w:r>
          </w:p>
        </w:tc>
        <w:tc>
          <w:tcPr>
            <w:tcW w:w="414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7EF95B61" w14:textId="28DDE4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Migrating to cloud</w:t>
            </w:r>
            <w:r w:rsidRPr="00626141">
              <w:rPr>
                <w:rFonts w:ascii="Aptos Narrow" w:eastAsia="Times New Roman" w:hAnsi="Aptos Narrow" w:cs="Times New Roman"/>
                <w:color w:val="000000"/>
                <w:kern w:val="0"/>
                <w14:ligatures w14:val="none"/>
              </w:rPr>
              <w:br/>
              <w:t>2. Improving data gathering and process execution</w:t>
            </w:r>
            <w:r w:rsidRPr="00626141">
              <w:rPr>
                <w:rFonts w:ascii="Aptos Narrow" w:eastAsia="Times New Roman" w:hAnsi="Aptos Narrow" w:cs="Times New Roman"/>
                <w:color w:val="000000"/>
                <w:kern w:val="0"/>
                <w14:ligatures w14:val="none"/>
              </w:rPr>
              <w:br/>
              <w:t>3. Improving data documentation</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 xml:space="preserve">4. Improving </w:t>
            </w:r>
            <w:r w:rsidRPr="00626141">
              <w:rPr>
                <w:rFonts w:ascii="Aptos Narrow" w:eastAsia="Times New Roman" w:hAnsi="Aptos Narrow" w:cs="Times New Roman"/>
                <w:color w:val="000000"/>
                <w:kern w:val="0"/>
                <w14:ligatures w14:val="none"/>
              </w:rPr>
              <w:t>Monitoring performance, gaps, and inaccuracies</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5</w:t>
            </w:r>
            <w:r w:rsidRPr="00626141">
              <w:rPr>
                <w:rFonts w:ascii="Aptos Narrow" w:eastAsia="Times New Roman" w:hAnsi="Aptos Narrow" w:cs="Times New Roman"/>
                <w:color w:val="000000"/>
                <w:kern w:val="0"/>
                <w14:ligatures w14:val="none"/>
              </w:rPr>
              <w:t>. Improving security, reliability, and availability</w:t>
            </w:r>
          </w:p>
        </w:tc>
      </w:tr>
      <w:tr w:rsidR="00626141" w:rsidRPr="00626141" w14:paraId="16DC4D16" w14:textId="77777777" w:rsidTr="007A0AE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15BCAE"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Impact</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421C0"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F819D"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r>
    </w:tbl>
    <w:p w14:paraId="160EE454" w14:textId="554A2FAA" w:rsidR="00365471" w:rsidRDefault="00365471" w:rsidP="009B544C">
      <w:pPr>
        <w:spacing w:line="360" w:lineRule="auto"/>
        <w:ind w:firstLine="720"/>
        <w:rPr>
          <w:rFonts w:ascii="Times New Roman" w:hAnsi="Times New Roman" w:cs="Times New Roman"/>
          <w:color w:val="000000" w:themeColor="text1"/>
          <w:lang w:val="en-US"/>
        </w:rPr>
      </w:pPr>
    </w:p>
    <w:p w14:paraId="1EF5D471" w14:textId="76BC506F" w:rsidR="00110728" w:rsidRDefault="00110728"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high cost and high impact </w:t>
      </w:r>
      <w:r w:rsidR="007C5CA6">
        <w:rPr>
          <w:rFonts w:ascii="Times New Roman" w:hAnsi="Times New Roman" w:cs="Times New Roman"/>
          <w:color w:val="000000" w:themeColor="text1"/>
          <w:lang w:val="en-US"/>
        </w:rPr>
        <w:t>solutions</w:t>
      </w:r>
      <w:r>
        <w:rPr>
          <w:rFonts w:ascii="Times New Roman" w:hAnsi="Times New Roman" w:cs="Times New Roman"/>
          <w:color w:val="000000" w:themeColor="text1"/>
          <w:lang w:val="en-US"/>
        </w:rPr>
        <w:t>, automating processes entails high upfront investment in new technologies and systems, and while it can lead to long term savings, the initial cost is high</w:t>
      </w:r>
      <w:r w:rsidR="003A223D">
        <w:rPr>
          <w:rFonts w:ascii="Times New Roman" w:hAnsi="Times New Roman" w:cs="Times New Roman"/>
          <w:color w:val="000000" w:themeColor="text1"/>
          <w:lang w:val="en-US"/>
        </w:rPr>
        <w:t xml:space="preserve"> </w:t>
      </w:r>
      <w:r w:rsidR="003A223D">
        <w:rPr>
          <w:rFonts w:ascii="Times New Roman" w:hAnsi="Times New Roman" w:cs="Times New Roman"/>
          <w:color w:val="000000" w:themeColor="text1"/>
          <w:lang w:val="en-US"/>
        </w:rPr>
        <w:fldChar w:fldCharType="begin"/>
      </w:r>
      <w:r w:rsidR="003A223D">
        <w:rPr>
          <w:rFonts w:ascii="Times New Roman" w:hAnsi="Times New Roman" w:cs="Times New Roman"/>
          <w:color w:val="000000" w:themeColor="text1"/>
          <w:lang w:val="en-US"/>
        </w:rPr>
        <w:instrText xml:space="preserve"> ADDIN ZOTERO_ITEM CSL_CITATION {"citationID":"EH6uzFeV","properties":{"formattedCitation":"(Eckert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3A223D">
        <w:rPr>
          <w:rFonts w:ascii="Times New Roman" w:hAnsi="Times New Roman" w:cs="Times New Roman"/>
          <w:color w:val="000000" w:themeColor="text1"/>
          <w:lang w:val="en-US"/>
        </w:rPr>
        <w:fldChar w:fldCharType="separate"/>
      </w:r>
      <w:r w:rsidR="003A223D">
        <w:rPr>
          <w:rFonts w:ascii="Times New Roman" w:hAnsi="Times New Roman" w:cs="Times New Roman"/>
          <w:noProof/>
          <w:color w:val="000000" w:themeColor="text1"/>
          <w:lang w:val="en-US"/>
        </w:rPr>
        <w:t>(Eckert et al., 2022)</w:t>
      </w:r>
      <w:r w:rsidR="003A223D">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965FBA">
        <w:rPr>
          <w:rFonts w:ascii="Times New Roman" w:hAnsi="Times New Roman" w:cs="Times New Roman"/>
          <w:color w:val="000000" w:themeColor="text1"/>
          <w:lang w:val="en-US"/>
        </w:rPr>
        <w:t xml:space="preserve"> </w:t>
      </w:r>
      <w:r w:rsidR="00965FBA" w:rsidRPr="00965FBA">
        <w:rPr>
          <w:rFonts w:ascii="Times New Roman" w:hAnsi="Times New Roman" w:cs="Times New Roman"/>
          <w:color w:val="000000" w:themeColor="text1"/>
          <w:lang w:val="en-US"/>
        </w:rPr>
        <w:t xml:space="preserve">Bridging skill gaps and managing change are crucial for successful digital transformation and system </w:t>
      </w:r>
      <w:r w:rsidR="00B8507D" w:rsidRPr="00965FBA">
        <w:rPr>
          <w:rFonts w:ascii="Times New Roman" w:hAnsi="Times New Roman" w:cs="Times New Roman"/>
          <w:color w:val="000000" w:themeColor="text1"/>
          <w:lang w:val="en-US"/>
        </w:rPr>
        <w:t>adoption but</w:t>
      </w:r>
      <w:r w:rsidR="00965FBA" w:rsidRPr="00965FBA">
        <w:rPr>
          <w:rFonts w:ascii="Times New Roman" w:hAnsi="Times New Roman" w:cs="Times New Roman"/>
          <w:color w:val="000000" w:themeColor="text1"/>
          <w:lang w:val="en-US"/>
        </w:rPr>
        <w:t xml:space="preserve"> are often complex and </w:t>
      </w:r>
      <w:r w:rsidR="006D14A4">
        <w:rPr>
          <w:rFonts w:ascii="Times New Roman" w:hAnsi="Times New Roman" w:cs="Times New Roman"/>
          <w:color w:val="000000" w:themeColor="text1"/>
          <w:lang w:val="en-US"/>
        </w:rPr>
        <w:t>requires expensive investments</w:t>
      </w:r>
      <w:r w:rsidR="00965FBA" w:rsidRPr="00965FBA">
        <w:rPr>
          <w:rFonts w:ascii="Times New Roman" w:hAnsi="Times New Roman" w:cs="Times New Roman"/>
          <w:color w:val="000000" w:themeColor="text1"/>
          <w:lang w:val="en-US"/>
        </w:rPr>
        <w:t>. Inadequate system education and technical training of staff can</w:t>
      </w:r>
      <w:r w:rsidR="00E0491D">
        <w:rPr>
          <w:rFonts w:ascii="Times New Roman" w:hAnsi="Times New Roman" w:cs="Times New Roman"/>
          <w:color w:val="000000" w:themeColor="text1"/>
          <w:lang w:val="en-US"/>
        </w:rPr>
        <w:t xml:space="preserve"> also</w:t>
      </w:r>
      <w:r w:rsidR="00965FBA" w:rsidRPr="00965FBA">
        <w:rPr>
          <w:rFonts w:ascii="Times New Roman" w:hAnsi="Times New Roman" w:cs="Times New Roman"/>
          <w:color w:val="000000" w:themeColor="text1"/>
          <w:lang w:val="en-US"/>
        </w:rPr>
        <w:t xml:space="preserve"> be a failure factor for implementations</w:t>
      </w:r>
      <w:r w:rsidR="0027157F">
        <w:rPr>
          <w:rFonts w:ascii="Times New Roman" w:hAnsi="Times New Roman" w:cs="Times New Roman"/>
          <w:color w:val="000000" w:themeColor="text1"/>
          <w:lang w:val="en-US"/>
        </w:rPr>
        <w:t xml:space="preserve"> </w:t>
      </w:r>
      <w:r w:rsidR="0027157F">
        <w:rPr>
          <w:rFonts w:ascii="Times New Roman" w:hAnsi="Times New Roman" w:cs="Times New Roman"/>
          <w:color w:val="000000" w:themeColor="text1"/>
          <w:lang w:val="en-US"/>
        </w:rPr>
        <w:fldChar w:fldCharType="begin"/>
      </w:r>
      <w:r w:rsidR="0027157F">
        <w:rPr>
          <w:rFonts w:ascii="Times New Roman" w:hAnsi="Times New Roman" w:cs="Times New Roman"/>
          <w:color w:val="000000" w:themeColor="text1"/>
          <w:lang w:val="en-US"/>
        </w:rPr>
        <w:instrText xml:space="preserve"> ADDIN ZOTERO_ITEM CSL_CITATION {"citationID":"eQCXWoHH","properties":{"formattedCitation":"(Haddara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27157F">
        <w:rPr>
          <w:rFonts w:ascii="Times New Roman" w:hAnsi="Times New Roman" w:cs="Times New Roman"/>
          <w:color w:val="000000" w:themeColor="text1"/>
          <w:lang w:val="en-US"/>
        </w:rPr>
        <w:fldChar w:fldCharType="separate"/>
      </w:r>
      <w:r w:rsidR="0027157F">
        <w:rPr>
          <w:rFonts w:ascii="Times New Roman" w:hAnsi="Times New Roman" w:cs="Times New Roman"/>
          <w:noProof/>
          <w:color w:val="000000" w:themeColor="text1"/>
          <w:lang w:val="en-US"/>
        </w:rPr>
        <w:t>(Haddara et al., 2022)</w:t>
      </w:r>
      <w:r w:rsidR="0027157F">
        <w:rPr>
          <w:rFonts w:ascii="Times New Roman" w:hAnsi="Times New Roman" w:cs="Times New Roman"/>
          <w:color w:val="000000" w:themeColor="text1"/>
          <w:lang w:val="en-US"/>
        </w:rPr>
        <w:fldChar w:fldCharType="end"/>
      </w:r>
      <w:r w:rsidR="00DA0CC7">
        <w:rPr>
          <w:rFonts w:ascii="Times New Roman" w:hAnsi="Times New Roman" w:cs="Times New Roman"/>
          <w:color w:val="000000" w:themeColor="text1"/>
          <w:lang w:val="en-US"/>
        </w:rPr>
        <w:t>.</w:t>
      </w:r>
      <w:r w:rsidR="00BF613D">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t xml:space="preserve">Regarding staff errors and time management, digital applications and automation </w:t>
      </w:r>
      <w:r w:rsidR="00960285" w:rsidRPr="00960285">
        <w:rPr>
          <w:rFonts w:ascii="Times New Roman" w:hAnsi="Times New Roman" w:cs="Times New Roman"/>
          <w:color w:val="000000" w:themeColor="text1"/>
          <w:lang w:val="en-US"/>
        </w:rPr>
        <w:t>aim to streamline processes, reduce manual intervention, eliminate errors, and reduce lead times. Implementing these solutions, while yielding precision and cost savings in the long run, is part of a larger digital transformation that requires high investment costs</w:t>
      </w:r>
      <w:r w:rsidR="00960285">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fldChar w:fldCharType="begin"/>
      </w:r>
      <w:r w:rsidR="00960285">
        <w:rPr>
          <w:rFonts w:ascii="Times New Roman" w:hAnsi="Times New Roman" w:cs="Times New Roman"/>
          <w:color w:val="000000" w:themeColor="text1"/>
          <w:lang w:val="en-US"/>
        </w:rPr>
        <w:instrText xml:space="preserve"> ADDIN ZOTERO_ITEM CSL_CITATION {"citationID":"0VC8O9Gh","properties":{"formattedCitation":"(Eckert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960285">
        <w:rPr>
          <w:rFonts w:ascii="Times New Roman" w:hAnsi="Times New Roman" w:cs="Times New Roman"/>
          <w:color w:val="000000" w:themeColor="text1"/>
          <w:lang w:val="en-US"/>
        </w:rPr>
        <w:fldChar w:fldCharType="separate"/>
      </w:r>
      <w:r w:rsidR="00960285">
        <w:rPr>
          <w:rFonts w:ascii="Times New Roman" w:hAnsi="Times New Roman" w:cs="Times New Roman"/>
          <w:noProof/>
          <w:color w:val="000000" w:themeColor="text1"/>
          <w:lang w:val="en-US"/>
        </w:rPr>
        <w:t>(Eckert et al., 2022)</w:t>
      </w:r>
      <w:r w:rsidR="00960285">
        <w:rPr>
          <w:rFonts w:ascii="Times New Roman" w:hAnsi="Times New Roman" w:cs="Times New Roman"/>
          <w:color w:val="000000" w:themeColor="text1"/>
          <w:lang w:val="en-US"/>
        </w:rPr>
        <w:fldChar w:fldCharType="end"/>
      </w:r>
      <w:r w:rsidR="00960285">
        <w:rPr>
          <w:rFonts w:ascii="Times New Roman" w:hAnsi="Times New Roman" w:cs="Times New Roman"/>
          <w:color w:val="000000" w:themeColor="text1"/>
          <w:lang w:val="en-US"/>
        </w:rPr>
        <w:t>.</w:t>
      </w:r>
      <w:r w:rsidR="00714A96">
        <w:rPr>
          <w:rFonts w:ascii="Times New Roman" w:hAnsi="Times New Roman" w:cs="Times New Roman"/>
          <w:color w:val="000000" w:themeColor="text1"/>
          <w:lang w:val="en-US"/>
        </w:rPr>
        <w:t xml:space="preserve"> And lastly modernizing existing systems, can be a daunting task </w:t>
      </w:r>
      <w:r w:rsidR="00714A96" w:rsidRPr="00714A96">
        <w:rPr>
          <w:rFonts w:ascii="Times New Roman" w:hAnsi="Times New Roman" w:cs="Times New Roman"/>
          <w:color w:val="000000" w:themeColor="text1"/>
          <w:lang w:val="en-US"/>
        </w:rPr>
        <w:t>due to inherent complexities and security concerns. Implementing modern digital applications generally entails high investment costs for IT infrastructure and related change</w:t>
      </w:r>
      <w:r w:rsidR="00714A96">
        <w:rPr>
          <w:rFonts w:ascii="Times New Roman" w:hAnsi="Times New Roman" w:cs="Times New Roman"/>
          <w:color w:val="000000" w:themeColor="text1"/>
          <w:lang w:val="en-US"/>
        </w:rPr>
        <w:t>s</w:t>
      </w:r>
      <w:r w:rsidR="001B1715">
        <w:rPr>
          <w:rFonts w:ascii="Times New Roman" w:hAnsi="Times New Roman" w:cs="Times New Roman"/>
          <w:color w:val="000000" w:themeColor="text1"/>
          <w:lang w:val="en-US"/>
        </w:rPr>
        <w:t xml:space="preserve"> </w:t>
      </w:r>
      <w:r w:rsidR="001B1715">
        <w:rPr>
          <w:rFonts w:ascii="Times New Roman" w:hAnsi="Times New Roman" w:cs="Times New Roman"/>
          <w:color w:val="000000" w:themeColor="text1"/>
          <w:lang w:val="en-US"/>
        </w:rPr>
        <w:fldChar w:fldCharType="begin"/>
      </w:r>
      <w:r w:rsidR="001B1715">
        <w:rPr>
          <w:rFonts w:ascii="Times New Roman" w:hAnsi="Times New Roman" w:cs="Times New Roman"/>
          <w:color w:val="000000" w:themeColor="text1"/>
          <w:lang w:val="en-US"/>
        </w:rPr>
        <w:instrText xml:space="preserve"> ADDIN ZOTERO_ITEM CSL_CITATION {"citationID":"LrBY4lJz","properties":{"formattedCitation":"(Tamraparani, 2021)","plainCitation":"(Tamraparani, 2021)","noteIndex":0},"citationItems":[{"id":433,"uris":["http://zotero.org/users/local/Qseh2Ukg/items/C235Z3CW"],"itemData":{"id":433,"type":"article-journal","container-title":"SSRN","title":"Cloud and Data Transformation in Banking: Managing Middle and Back Office Operations Using Snowflake and Databricks","URL":"https://papers.ssrn.com/sol3/papers.cfm?abstract_id=5117141","author":[{"family":"Tamraparani","given":"Venugopal"}],"issued":{"date-parts":[["2021"]]}}}],"schema":"https://github.com/citation-style-language/schema/raw/master/csl-citation.json"} </w:instrText>
      </w:r>
      <w:r w:rsidR="001B1715">
        <w:rPr>
          <w:rFonts w:ascii="Times New Roman" w:hAnsi="Times New Roman" w:cs="Times New Roman"/>
          <w:color w:val="000000" w:themeColor="text1"/>
          <w:lang w:val="en-US"/>
        </w:rPr>
        <w:fldChar w:fldCharType="separate"/>
      </w:r>
      <w:r w:rsidR="001B1715">
        <w:rPr>
          <w:rFonts w:ascii="Times New Roman" w:hAnsi="Times New Roman" w:cs="Times New Roman"/>
          <w:noProof/>
          <w:color w:val="000000" w:themeColor="text1"/>
          <w:lang w:val="en-US"/>
        </w:rPr>
        <w:t>(Tamraparani, 2021)</w:t>
      </w:r>
      <w:r w:rsidR="001B1715">
        <w:rPr>
          <w:rFonts w:ascii="Times New Roman" w:hAnsi="Times New Roman" w:cs="Times New Roman"/>
          <w:color w:val="000000" w:themeColor="text1"/>
          <w:lang w:val="en-US"/>
        </w:rPr>
        <w:fldChar w:fldCharType="end"/>
      </w:r>
      <w:r w:rsidR="001B1715">
        <w:rPr>
          <w:rFonts w:ascii="Times New Roman" w:hAnsi="Times New Roman" w:cs="Times New Roman"/>
          <w:color w:val="000000" w:themeColor="text1"/>
          <w:lang w:val="en-US"/>
        </w:rPr>
        <w:t>.</w:t>
      </w:r>
      <w:r w:rsidR="00972AF6">
        <w:rPr>
          <w:rFonts w:ascii="Times New Roman" w:hAnsi="Times New Roman" w:cs="Times New Roman"/>
          <w:color w:val="000000" w:themeColor="text1"/>
          <w:lang w:val="en-US"/>
        </w:rPr>
        <w:t xml:space="preserve"> These solutions have high impact on Southern Cross, but budget should be </w:t>
      </w:r>
      <w:r w:rsidR="00A60308">
        <w:rPr>
          <w:rFonts w:ascii="Times New Roman" w:hAnsi="Times New Roman" w:cs="Times New Roman"/>
          <w:color w:val="000000" w:themeColor="text1"/>
          <w:lang w:val="en-US"/>
        </w:rPr>
        <w:t xml:space="preserve">communicated with the stakeholders </w:t>
      </w:r>
      <w:r w:rsidR="00972AF6">
        <w:rPr>
          <w:rFonts w:ascii="Times New Roman" w:hAnsi="Times New Roman" w:cs="Times New Roman"/>
          <w:color w:val="000000" w:themeColor="text1"/>
          <w:lang w:val="en-US"/>
        </w:rPr>
        <w:t>before implementing these solutions.</w:t>
      </w:r>
    </w:p>
    <w:p w14:paraId="3E12D1BE" w14:textId="7AAB0007" w:rsidR="00421368" w:rsidRDefault="00421368"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low cost and high impact items, </w:t>
      </w:r>
      <w:r w:rsidR="00BD5539">
        <w:rPr>
          <w:rFonts w:ascii="Times New Roman" w:hAnsi="Times New Roman" w:cs="Times New Roman"/>
          <w:color w:val="000000" w:themeColor="text1"/>
          <w:lang w:val="en-US"/>
        </w:rPr>
        <w:t xml:space="preserve">cloud computing offers scalability, flexibility, and cost efficiency. </w:t>
      </w:r>
      <w:r w:rsidR="003B7D50" w:rsidRPr="003B7D50">
        <w:rPr>
          <w:rFonts w:ascii="Times New Roman" w:hAnsi="Times New Roman" w:cs="Times New Roman"/>
          <w:color w:val="000000" w:themeColor="text1"/>
          <w:lang w:val="en-US"/>
        </w:rPr>
        <w:t xml:space="preserve">Cloud-based solutions can significantly reduce the cost of implementing and maintaining an </w:t>
      </w:r>
      <w:r w:rsidR="005D21D2">
        <w:rPr>
          <w:rFonts w:ascii="Times New Roman" w:hAnsi="Times New Roman" w:cs="Times New Roman"/>
          <w:color w:val="000000" w:themeColor="text1"/>
          <w:lang w:val="en-US"/>
        </w:rPr>
        <w:t>supply chain management</w:t>
      </w:r>
      <w:r w:rsidR="003B7D50" w:rsidRPr="003B7D50">
        <w:rPr>
          <w:rFonts w:ascii="Times New Roman" w:hAnsi="Times New Roman" w:cs="Times New Roman"/>
          <w:color w:val="000000" w:themeColor="text1"/>
          <w:lang w:val="en-US"/>
        </w:rPr>
        <w:t xml:space="preserve"> system compared to conventional on-premises solutions, as companies only pay a membership fee for resources  utilize</w:t>
      </w:r>
      <w:r w:rsidR="0047016E">
        <w:rPr>
          <w:rFonts w:ascii="Times New Roman" w:hAnsi="Times New Roman" w:cs="Times New Roman"/>
          <w:color w:val="000000" w:themeColor="text1"/>
          <w:lang w:val="en-US"/>
        </w:rPr>
        <w:t>d</w:t>
      </w:r>
      <w:r w:rsidR="00791BA0">
        <w:rPr>
          <w:rFonts w:ascii="Times New Roman" w:hAnsi="Times New Roman" w:cs="Times New Roman"/>
          <w:color w:val="000000" w:themeColor="text1"/>
          <w:lang w:val="en-US"/>
        </w:rPr>
        <w:t xml:space="preserve"> </w:t>
      </w:r>
      <w:r w:rsidR="00791BA0">
        <w:rPr>
          <w:rFonts w:ascii="Times New Roman" w:hAnsi="Times New Roman" w:cs="Times New Roman"/>
          <w:color w:val="000000" w:themeColor="text1"/>
          <w:lang w:val="en-US"/>
        </w:rPr>
        <w:fldChar w:fldCharType="begin"/>
      </w:r>
      <w:r w:rsidR="00791BA0">
        <w:rPr>
          <w:rFonts w:ascii="Times New Roman" w:hAnsi="Times New Roman" w:cs="Times New Roman"/>
          <w:color w:val="000000" w:themeColor="text1"/>
          <w:lang w:val="en-US"/>
        </w:rPr>
        <w:instrText xml:space="preserve"> ADDIN ZOTERO_ITEM CSL_CITATION {"citationID":"i70jd7A8","properties":{"formattedCitation":"(Yenugula et al., 2023)","plainCitation":"(Yenugula et al., 2023)","noteIndex":0},"citationItems":[{"id":432,"uris":["http://zotero.org/users/local/Qseh2Ukg/items/ZINLGYLN"],"itemData":{"id":432,"type":"article-journal","container-title":"Management Science Letters","DOI":"10.5267/j.msl.2023.4.003","journalAbbreviation":"Management Science Letters","page":"193-210","title":"Cloud computing in supply chain management: Exploring the relationship","volume":"13","author":[{"family":"Yenugula","given":"Manideep"},{"family":"Sahoo","given":"Sushil Kumar"},{"family":"Goswami","given":"Shankha"}],"issued":{"date-parts":[["2023",1,1]]}}}],"schema":"https://github.com/citation-style-language/schema/raw/master/csl-citation.json"} </w:instrText>
      </w:r>
      <w:r w:rsidR="00791BA0">
        <w:rPr>
          <w:rFonts w:ascii="Times New Roman" w:hAnsi="Times New Roman" w:cs="Times New Roman"/>
          <w:color w:val="000000" w:themeColor="text1"/>
          <w:lang w:val="en-US"/>
        </w:rPr>
        <w:fldChar w:fldCharType="separate"/>
      </w:r>
      <w:r w:rsidR="00791BA0">
        <w:rPr>
          <w:rFonts w:ascii="Times New Roman" w:hAnsi="Times New Roman" w:cs="Times New Roman"/>
          <w:noProof/>
          <w:color w:val="000000" w:themeColor="text1"/>
          <w:lang w:val="en-US"/>
        </w:rPr>
        <w:t>(Yenugula et al., 2023)</w:t>
      </w:r>
      <w:r w:rsidR="00791BA0">
        <w:rPr>
          <w:rFonts w:ascii="Times New Roman" w:hAnsi="Times New Roman" w:cs="Times New Roman"/>
          <w:color w:val="000000" w:themeColor="text1"/>
          <w:lang w:val="en-US"/>
        </w:rPr>
        <w:fldChar w:fldCharType="end"/>
      </w:r>
      <w:r w:rsidR="00787DF8">
        <w:rPr>
          <w:rFonts w:ascii="Times New Roman" w:hAnsi="Times New Roman" w:cs="Times New Roman"/>
          <w:color w:val="000000" w:themeColor="text1"/>
          <w:lang w:val="en-US"/>
        </w:rPr>
        <w:t>.</w:t>
      </w:r>
      <w:r w:rsidR="001A4F66">
        <w:rPr>
          <w:rFonts w:ascii="Times New Roman" w:hAnsi="Times New Roman" w:cs="Times New Roman"/>
          <w:color w:val="000000" w:themeColor="text1"/>
          <w:lang w:val="en-US"/>
        </w:rPr>
        <w:t xml:space="preserve"> In terms of improving data gathering and process execution, </w:t>
      </w:r>
      <w:r w:rsidR="00A52B25" w:rsidRPr="00BF613D">
        <w:rPr>
          <w:rFonts w:ascii="Times New Roman" w:hAnsi="Times New Roman" w:cs="Times New Roman"/>
          <w:color w:val="000000" w:themeColor="text1"/>
          <w:lang w:val="en-US"/>
        </w:rPr>
        <w:t>by</w:t>
      </w:r>
      <w:r w:rsidR="001A4F66" w:rsidRPr="00BF613D">
        <w:rPr>
          <w:rFonts w:ascii="Times New Roman" w:hAnsi="Times New Roman" w:cs="Times New Roman"/>
          <w:color w:val="000000" w:themeColor="text1"/>
          <w:lang w:val="en-US"/>
        </w:rPr>
        <w:t xml:space="preserve"> leveraging predictive analytics, AI algorithms can make proactive decisions about </w:t>
      </w:r>
      <w:r w:rsidR="001A4F66" w:rsidRPr="00BF613D">
        <w:rPr>
          <w:rFonts w:ascii="Times New Roman" w:hAnsi="Times New Roman" w:cs="Times New Roman"/>
          <w:color w:val="000000" w:themeColor="text1"/>
          <w:lang w:val="en-US"/>
        </w:rPr>
        <w:lastRenderedPageBreak/>
        <w:t>resource administration, detect anomalies, and perform innovative management</w:t>
      </w:r>
      <w:r w:rsidR="001A4F66">
        <w:rPr>
          <w:rFonts w:ascii="Times New Roman" w:hAnsi="Times New Roman" w:cs="Times New Roman"/>
          <w:color w:val="000000" w:themeColor="text1"/>
          <w:lang w:val="en-US"/>
        </w:rPr>
        <w:t xml:space="preserve">. </w:t>
      </w:r>
      <w:r w:rsidR="001A4F66" w:rsidRPr="00BF613D">
        <w:rPr>
          <w:rFonts w:ascii="Times New Roman" w:hAnsi="Times New Roman" w:cs="Times New Roman"/>
          <w:color w:val="000000" w:themeColor="text1"/>
          <w:lang w:val="en-US"/>
        </w:rPr>
        <w:t>AI-driven cost optimization tools can lead to automatic recommendations for reserved instance purchases and resource termination for underutilized resources, resulting in massive cost reductions</w:t>
      </w:r>
      <w:r w:rsidR="001A4F66">
        <w:rPr>
          <w:rFonts w:ascii="Times New Roman" w:hAnsi="Times New Roman" w:cs="Times New Roman"/>
          <w:color w:val="000000" w:themeColor="text1"/>
          <w:lang w:val="en-US"/>
        </w:rPr>
        <w:t xml:space="preserve"> </w:t>
      </w:r>
      <w:r w:rsidR="001A4F66">
        <w:rPr>
          <w:rFonts w:ascii="Times New Roman" w:hAnsi="Times New Roman" w:cs="Times New Roman"/>
          <w:color w:val="000000" w:themeColor="text1"/>
          <w:lang w:val="en-US"/>
        </w:rPr>
        <w:fldChar w:fldCharType="begin"/>
      </w:r>
      <w:r w:rsidR="001A4F66">
        <w:rPr>
          <w:rFonts w:ascii="Times New Roman" w:hAnsi="Times New Roman" w:cs="Times New Roman"/>
          <w:color w:val="000000" w:themeColor="text1"/>
          <w:lang w:val="en-US"/>
        </w:rPr>
        <w:instrText xml:space="preserve"> ADDIN ZOTERO_ITEM CSL_CITATION {"citationID":"Bd3otXdy","properties":{"formattedCitation":"(Gudelli,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1A4F66">
        <w:rPr>
          <w:rFonts w:ascii="Times New Roman" w:hAnsi="Times New Roman" w:cs="Times New Roman"/>
          <w:color w:val="000000" w:themeColor="text1"/>
          <w:lang w:val="en-US"/>
        </w:rPr>
        <w:fldChar w:fldCharType="separate"/>
      </w:r>
      <w:r w:rsidR="001A4F66">
        <w:rPr>
          <w:rFonts w:ascii="Times New Roman" w:hAnsi="Times New Roman" w:cs="Times New Roman"/>
          <w:noProof/>
          <w:color w:val="000000" w:themeColor="text1"/>
          <w:lang w:val="en-US"/>
        </w:rPr>
        <w:t>(Gudelli, 2023)</w:t>
      </w:r>
      <w:r w:rsidR="001A4F66">
        <w:rPr>
          <w:rFonts w:ascii="Times New Roman" w:hAnsi="Times New Roman" w:cs="Times New Roman"/>
          <w:color w:val="000000" w:themeColor="text1"/>
          <w:lang w:val="en-US"/>
        </w:rPr>
        <w:fldChar w:fldCharType="end"/>
      </w:r>
      <w:r w:rsidR="001A4F66">
        <w:rPr>
          <w:rFonts w:ascii="Times New Roman" w:hAnsi="Times New Roman" w:cs="Times New Roman"/>
          <w:color w:val="000000" w:themeColor="text1"/>
          <w:lang w:val="en-US"/>
        </w:rPr>
        <w:t>.</w:t>
      </w:r>
      <w:r w:rsidR="0075604C">
        <w:rPr>
          <w:rFonts w:ascii="Times New Roman" w:hAnsi="Times New Roman" w:cs="Times New Roman"/>
          <w:color w:val="000000" w:themeColor="text1"/>
          <w:lang w:val="en-US"/>
        </w:rPr>
        <w:t xml:space="preserve"> Regarding improving data documentation, </w:t>
      </w:r>
      <w:r w:rsidR="00357358">
        <w:rPr>
          <w:rFonts w:ascii="Times New Roman" w:hAnsi="Times New Roman" w:cs="Times New Roman"/>
          <w:color w:val="000000" w:themeColor="text1"/>
          <w:lang w:val="en-US"/>
        </w:rPr>
        <w:t>i</w:t>
      </w:r>
      <w:r w:rsidR="00357358" w:rsidRPr="00357358">
        <w:rPr>
          <w:rFonts w:ascii="Times New Roman" w:hAnsi="Times New Roman" w:cs="Times New Roman"/>
          <w:color w:val="000000" w:themeColor="text1"/>
          <w:lang w:val="en-US"/>
        </w:rPr>
        <w:t>mplementing proper data management strategies can reduce unnecessary costs of trials and errors</w:t>
      </w:r>
      <w:r w:rsidR="00F45E9F">
        <w:rPr>
          <w:rFonts w:ascii="Times New Roman" w:hAnsi="Times New Roman" w:cs="Times New Roman"/>
          <w:color w:val="000000" w:themeColor="text1"/>
          <w:lang w:val="en-US"/>
        </w:rPr>
        <w:t xml:space="preserve">. </w:t>
      </w:r>
      <w:r w:rsidR="00F45E9F" w:rsidRPr="00F45E9F">
        <w:rPr>
          <w:rFonts w:ascii="Times New Roman" w:hAnsi="Times New Roman" w:cs="Times New Roman"/>
          <w:color w:val="000000" w:themeColor="text1"/>
          <w:lang w:val="en-US"/>
        </w:rPr>
        <w:t>The primary costs here are often related to refining processes, governance, and potentially software tools rather than large-scale infrastructure investments, with the benefit being cost avoidance from errors and inefficiencies</w:t>
      </w:r>
      <w:r w:rsidR="00A970F3">
        <w:rPr>
          <w:rFonts w:ascii="Times New Roman" w:hAnsi="Times New Roman" w:cs="Times New Roman"/>
          <w:color w:val="000000" w:themeColor="text1"/>
          <w:lang w:val="en-US"/>
        </w:rPr>
        <w:t xml:space="preserve"> </w:t>
      </w:r>
      <w:r w:rsidR="00A970F3">
        <w:rPr>
          <w:rFonts w:ascii="Times New Roman" w:hAnsi="Times New Roman" w:cs="Times New Roman"/>
          <w:color w:val="000000" w:themeColor="text1"/>
          <w:lang w:val="en-US"/>
        </w:rPr>
        <w:fldChar w:fldCharType="begin"/>
      </w:r>
      <w:r w:rsidR="00A970F3">
        <w:rPr>
          <w:rFonts w:ascii="Times New Roman" w:hAnsi="Times New Roman" w:cs="Times New Roman"/>
          <w:color w:val="000000" w:themeColor="text1"/>
          <w:lang w:val="en-US"/>
        </w:rPr>
        <w:instrText xml:space="preserve"> ADDIN ZOTERO_ITEM CSL_CITATION {"citationID":"kxn4f7aD","properties":{"formattedCitation":"(Delchev, 2021)","plainCitation":"(Delchev, 2021)","noteIndex":0},"citationItems":[{"id":434,"uris":["http://zotero.org/users/local/Qseh2Ukg/items/YM4VLLPY"],"itemData":{"id":434,"type":"paper-conference","event-place":"Sofia, Bulgaria","event-title":"11th International Conference on Application of Information and Communication Technology and Statistics in Economy and Education (ICAICTSEE–2021)","page":"479","publisher":"University of National and World Economy (UNWE)","publisher-place":"Sofia, Bulgaria","title":"Data Quality Scoring Model for Increasing the Organization Efficiency","URL":"https://ibn.idsi.md/sites/default/files/imag_file/ICAICTSEE-2021.pdf","author":[{"family":"Delchev","given":"Daniel"}],"issued":{"date-parts":[["2021",11,25]]}}}],"schema":"https://github.com/citation-style-language/schema/raw/master/csl-citation.json"} </w:instrText>
      </w:r>
      <w:r w:rsidR="00A970F3">
        <w:rPr>
          <w:rFonts w:ascii="Times New Roman" w:hAnsi="Times New Roman" w:cs="Times New Roman"/>
          <w:color w:val="000000" w:themeColor="text1"/>
          <w:lang w:val="en-US"/>
        </w:rPr>
        <w:fldChar w:fldCharType="separate"/>
      </w:r>
      <w:r w:rsidR="00A970F3">
        <w:rPr>
          <w:rFonts w:ascii="Times New Roman" w:hAnsi="Times New Roman" w:cs="Times New Roman"/>
          <w:noProof/>
          <w:color w:val="000000" w:themeColor="text1"/>
          <w:lang w:val="en-US"/>
        </w:rPr>
        <w:t>(Delchev, 2021)</w:t>
      </w:r>
      <w:r w:rsidR="00A970F3">
        <w:rPr>
          <w:rFonts w:ascii="Times New Roman" w:hAnsi="Times New Roman" w:cs="Times New Roman"/>
          <w:color w:val="000000" w:themeColor="text1"/>
          <w:lang w:val="en-US"/>
        </w:rPr>
        <w:fldChar w:fldCharType="end"/>
      </w:r>
      <w:r w:rsidR="00A3298E">
        <w:rPr>
          <w:rFonts w:ascii="Times New Roman" w:hAnsi="Times New Roman" w:cs="Times New Roman"/>
          <w:color w:val="000000" w:themeColor="text1"/>
          <w:lang w:val="en-US"/>
        </w:rPr>
        <w:t>.</w:t>
      </w:r>
      <w:r w:rsidR="00836827">
        <w:rPr>
          <w:rFonts w:ascii="Times New Roman" w:hAnsi="Times New Roman" w:cs="Times New Roman"/>
          <w:color w:val="000000" w:themeColor="text1"/>
          <w:lang w:val="en-US"/>
        </w:rPr>
        <w:t xml:space="preserve"> Regarding </w:t>
      </w:r>
      <w:r w:rsidR="00BD47C3">
        <w:rPr>
          <w:rFonts w:ascii="Times New Roman" w:hAnsi="Times New Roman" w:cs="Times New Roman"/>
          <w:color w:val="000000" w:themeColor="text1"/>
          <w:lang w:val="en-US"/>
        </w:rPr>
        <w:t>m</w:t>
      </w:r>
      <w:r w:rsidR="00836827" w:rsidRPr="00836827">
        <w:rPr>
          <w:rFonts w:ascii="Times New Roman" w:hAnsi="Times New Roman" w:cs="Times New Roman"/>
          <w:color w:val="000000" w:themeColor="text1"/>
          <w:lang w:val="en-US"/>
        </w:rPr>
        <w:t>onitoring performance, gaps, and inaccuracies</w:t>
      </w:r>
      <w:r w:rsidR="001A4A80">
        <w:rPr>
          <w:rFonts w:ascii="Times New Roman" w:hAnsi="Times New Roman" w:cs="Times New Roman"/>
          <w:color w:val="000000" w:themeColor="text1"/>
          <w:lang w:val="en-US"/>
        </w:rPr>
        <w:t>, t</w:t>
      </w:r>
      <w:r w:rsidR="001A4A80" w:rsidRPr="001A4A80">
        <w:rPr>
          <w:rFonts w:ascii="Times New Roman" w:hAnsi="Times New Roman" w:cs="Times New Roman"/>
          <w:color w:val="000000" w:themeColor="text1"/>
          <w:lang w:val="en-US"/>
        </w:rPr>
        <w:t>he implementation of AI-driven performance monitoring and anomaly detection tools</w:t>
      </w:r>
      <w:r w:rsidR="001A4A80">
        <w:rPr>
          <w:rFonts w:ascii="Times New Roman" w:hAnsi="Times New Roman" w:cs="Times New Roman"/>
          <w:color w:val="000000" w:themeColor="text1"/>
          <w:lang w:val="en-US"/>
        </w:rPr>
        <w:t xml:space="preserve">, usually in cloud environments, </w:t>
      </w:r>
      <w:r w:rsidR="001A4A80" w:rsidRPr="001A4A80">
        <w:rPr>
          <w:rFonts w:ascii="Times New Roman" w:hAnsi="Times New Roman" w:cs="Times New Roman"/>
          <w:color w:val="000000" w:themeColor="text1"/>
          <w:lang w:val="en-US"/>
        </w:rPr>
        <w:t>enable early detection of performance issues and can spot bottlenecks before they impact performance</w:t>
      </w:r>
      <w:r w:rsidR="00B937EF">
        <w:rPr>
          <w:rFonts w:ascii="Times New Roman" w:hAnsi="Times New Roman" w:cs="Times New Roman"/>
          <w:color w:val="000000" w:themeColor="text1"/>
          <w:lang w:val="en-US"/>
        </w:rPr>
        <w:t xml:space="preserve"> </w:t>
      </w:r>
      <w:r w:rsidR="00B937EF">
        <w:rPr>
          <w:rFonts w:ascii="Times New Roman" w:hAnsi="Times New Roman" w:cs="Times New Roman"/>
          <w:color w:val="000000" w:themeColor="text1"/>
          <w:lang w:val="en-US"/>
        </w:rPr>
        <w:fldChar w:fldCharType="begin"/>
      </w:r>
      <w:r w:rsidR="00B937EF">
        <w:rPr>
          <w:rFonts w:ascii="Times New Roman" w:hAnsi="Times New Roman" w:cs="Times New Roman"/>
          <w:color w:val="000000" w:themeColor="text1"/>
          <w:lang w:val="en-US"/>
        </w:rPr>
        <w:instrText xml:space="preserve"> ADDIN ZOTERO_ITEM CSL_CITATION {"citationID":"je0Kc0uZ","properties":{"formattedCitation":"(Yashu et al., 2021)","plainCitation":"(Yashu et al., 2021)","noteIndex":0},"citationItems":[{"id":435,"uris":["http://zotero.org/users/local/Qseh2Ukg/items/5APG4XGZ"],"itemData":{"id":435,"type":"article-journal","title":"Thread Mitigation in Cloud Native Application Development","author":[{"family":"Yashu","given":"Fnu"},{"family":"Saqib","given":"Muhammad"},{"family":"Malhotra","given":"Shubham"},{"family":"Mehta","given":"Dipkumar"},{"family":"Jangid","given":"Jagdish"},{"family":"Dixit","given":"Sachin"}],"issued":{"date-parts":[["2021"]]}}}],"schema":"https://github.com/citation-style-language/schema/raw/master/csl-citation.json"} </w:instrText>
      </w:r>
      <w:r w:rsidR="00B937EF">
        <w:rPr>
          <w:rFonts w:ascii="Times New Roman" w:hAnsi="Times New Roman" w:cs="Times New Roman"/>
          <w:color w:val="000000" w:themeColor="text1"/>
          <w:lang w:val="en-US"/>
        </w:rPr>
        <w:fldChar w:fldCharType="separate"/>
      </w:r>
      <w:r w:rsidR="00B937EF">
        <w:rPr>
          <w:rFonts w:ascii="Times New Roman" w:hAnsi="Times New Roman" w:cs="Times New Roman"/>
          <w:noProof/>
          <w:color w:val="000000" w:themeColor="text1"/>
          <w:lang w:val="en-US"/>
        </w:rPr>
        <w:t>(Yashu et al., 2021)</w:t>
      </w:r>
      <w:r w:rsidR="00B937EF">
        <w:rPr>
          <w:rFonts w:ascii="Times New Roman" w:hAnsi="Times New Roman" w:cs="Times New Roman"/>
          <w:color w:val="000000" w:themeColor="text1"/>
          <w:lang w:val="en-US"/>
        </w:rPr>
        <w:fldChar w:fldCharType="end"/>
      </w:r>
      <w:r w:rsidR="00B937EF">
        <w:rPr>
          <w:rFonts w:ascii="Times New Roman" w:hAnsi="Times New Roman" w:cs="Times New Roman"/>
          <w:color w:val="000000" w:themeColor="text1"/>
          <w:lang w:val="en-US"/>
        </w:rPr>
        <w:t>.</w:t>
      </w:r>
      <w:r w:rsidR="007A62EA">
        <w:rPr>
          <w:rFonts w:ascii="Times New Roman" w:hAnsi="Times New Roman" w:cs="Times New Roman"/>
          <w:color w:val="000000" w:themeColor="text1"/>
          <w:lang w:val="en-US"/>
        </w:rPr>
        <w:t xml:space="preserve"> And w</w:t>
      </w:r>
      <w:r w:rsidR="007A62EA" w:rsidRPr="007A62EA">
        <w:rPr>
          <w:rFonts w:ascii="Times New Roman" w:hAnsi="Times New Roman" w:cs="Times New Roman"/>
          <w:color w:val="000000" w:themeColor="text1"/>
          <w:lang w:val="en-US"/>
        </w:rPr>
        <w:t>hile there are costs associated with applying AI and training models, the emphasis is on the cost-saving benefits derived from prevention and optimized performance</w:t>
      </w:r>
      <w:r w:rsidR="00300C06">
        <w:rPr>
          <w:rFonts w:ascii="Times New Roman" w:hAnsi="Times New Roman" w:cs="Times New Roman"/>
          <w:color w:val="000000" w:themeColor="text1"/>
          <w:lang w:val="en-US"/>
        </w:rPr>
        <w:t xml:space="preserve"> </w:t>
      </w:r>
      <w:r w:rsidR="00300C06">
        <w:rPr>
          <w:rFonts w:ascii="Times New Roman" w:hAnsi="Times New Roman" w:cs="Times New Roman"/>
          <w:color w:val="000000" w:themeColor="text1"/>
          <w:lang w:val="en-US"/>
        </w:rPr>
        <w:fldChar w:fldCharType="begin"/>
      </w:r>
      <w:r w:rsidR="00300C06">
        <w:rPr>
          <w:rFonts w:ascii="Times New Roman" w:hAnsi="Times New Roman" w:cs="Times New Roman"/>
          <w:color w:val="000000" w:themeColor="text1"/>
          <w:lang w:val="en-US"/>
        </w:rPr>
        <w:instrText xml:space="preserve"> ADDIN ZOTERO_ITEM CSL_CITATION {"citationID":"RWvM9HVw","properties":{"formattedCitation":"(Anand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300C06">
        <w:rPr>
          <w:rFonts w:ascii="Times New Roman" w:hAnsi="Times New Roman" w:cs="Times New Roman"/>
          <w:color w:val="000000" w:themeColor="text1"/>
          <w:lang w:val="en-US"/>
        </w:rPr>
        <w:fldChar w:fldCharType="separate"/>
      </w:r>
      <w:r w:rsidR="00300C06">
        <w:rPr>
          <w:rFonts w:ascii="Times New Roman" w:hAnsi="Times New Roman" w:cs="Times New Roman"/>
          <w:noProof/>
          <w:color w:val="000000" w:themeColor="text1"/>
          <w:lang w:val="en-US"/>
        </w:rPr>
        <w:t>(Anand &amp; Khunger, 2023)</w:t>
      </w:r>
      <w:r w:rsidR="00300C06">
        <w:rPr>
          <w:rFonts w:ascii="Times New Roman" w:hAnsi="Times New Roman" w:cs="Times New Roman"/>
          <w:color w:val="000000" w:themeColor="text1"/>
          <w:lang w:val="en-US"/>
        </w:rPr>
        <w:fldChar w:fldCharType="end"/>
      </w:r>
      <w:r w:rsidR="00300C06">
        <w:rPr>
          <w:rFonts w:ascii="Times New Roman" w:hAnsi="Times New Roman" w:cs="Times New Roman"/>
          <w:color w:val="000000" w:themeColor="text1"/>
          <w:lang w:val="en-US"/>
        </w:rPr>
        <w:t>.</w:t>
      </w:r>
      <w:r w:rsidR="005D6273">
        <w:rPr>
          <w:rFonts w:ascii="Times New Roman" w:hAnsi="Times New Roman" w:cs="Times New Roman"/>
          <w:color w:val="000000" w:themeColor="text1"/>
          <w:lang w:val="en-US"/>
        </w:rPr>
        <w:t xml:space="preserve"> </w:t>
      </w:r>
      <w:r w:rsidR="00972AF6">
        <w:rPr>
          <w:rFonts w:ascii="Times New Roman" w:hAnsi="Times New Roman" w:cs="Times New Roman"/>
          <w:color w:val="000000" w:themeColor="text1"/>
          <w:lang w:val="en-US"/>
        </w:rPr>
        <w:t xml:space="preserve">Regarding </w:t>
      </w:r>
      <w:r w:rsidR="002006E4">
        <w:rPr>
          <w:rFonts w:ascii="Times New Roman" w:hAnsi="Times New Roman" w:cs="Times New Roman"/>
          <w:color w:val="000000" w:themeColor="text1"/>
          <w:lang w:val="en-US"/>
        </w:rPr>
        <w:t>i</w:t>
      </w:r>
      <w:r w:rsidR="002006E4" w:rsidRPr="002006E4">
        <w:rPr>
          <w:rFonts w:ascii="Times New Roman" w:hAnsi="Times New Roman" w:cs="Times New Roman"/>
          <w:color w:val="000000" w:themeColor="text1"/>
          <w:lang w:val="en-US"/>
        </w:rPr>
        <w:t>mproving security, reliability, and availability</w:t>
      </w:r>
      <w:r w:rsidR="002006E4">
        <w:rPr>
          <w:rFonts w:ascii="Times New Roman" w:hAnsi="Times New Roman" w:cs="Times New Roman"/>
          <w:color w:val="000000" w:themeColor="text1"/>
          <w:lang w:val="en-US"/>
        </w:rPr>
        <w:t xml:space="preserve">, </w:t>
      </w:r>
      <w:r w:rsidR="002006E4" w:rsidRPr="002006E4">
        <w:rPr>
          <w:rFonts w:ascii="Times New Roman" w:hAnsi="Times New Roman" w:cs="Times New Roman"/>
          <w:color w:val="000000" w:themeColor="text1"/>
          <w:lang w:val="en-US"/>
        </w:rPr>
        <w:t>AI-driven infrastructure automation provides self-healing and auto-scaling features that improve dependability, efficiency, and cost-effectiveness</w:t>
      </w:r>
      <w:r w:rsidR="00E93116">
        <w:rPr>
          <w:rFonts w:ascii="Times New Roman" w:hAnsi="Times New Roman" w:cs="Times New Roman"/>
          <w:color w:val="000000" w:themeColor="text1"/>
          <w:lang w:val="en-US"/>
        </w:rPr>
        <w:t>. Th</w:t>
      </w:r>
      <w:r w:rsidR="00BE0365">
        <w:rPr>
          <w:rFonts w:ascii="Times New Roman" w:hAnsi="Times New Roman" w:cs="Times New Roman"/>
          <w:color w:val="000000" w:themeColor="text1"/>
          <w:lang w:val="en-US"/>
        </w:rPr>
        <w:t>is</w:t>
      </w:r>
      <w:r w:rsidR="00E93116">
        <w:rPr>
          <w:rFonts w:ascii="Times New Roman" w:hAnsi="Times New Roman" w:cs="Times New Roman"/>
          <w:color w:val="000000" w:themeColor="text1"/>
          <w:lang w:val="en-US"/>
        </w:rPr>
        <w:t xml:space="preserve"> </w:t>
      </w:r>
      <w:r w:rsidR="0043676B">
        <w:rPr>
          <w:rFonts w:ascii="Times New Roman" w:hAnsi="Times New Roman" w:cs="Times New Roman"/>
          <w:color w:val="000000" w:themeColor="text1"/>
          <w:lang w:val="en-US"/>
        </w:rPr>
        <w:t>also</w:t>
      </w:r>
      <w:r w:rsidR="00E93116">
        <w:rPr>
          <w:rFonts w:ascii="Times New Roman" w:hAnsi="Times New Roman" w:cs="Times New Roman"/>
          <w:color w:val="000000" w:themeColor="text1"/>
          <w:lang w:val="en-US"/>
        </w:rPr>
        <w:t xml:space="preserve"> minimize downtime and lead to cost-savings, resulting to lower estimated cost</w:t>
      </w:r>
      <w:r w:rsidR="00225326">
        <w:rPr>
          <w:rFonts w:ascii="Times New Roman" w:hAnsi="Times New Roman" w:cs="Times New Roman"/>
          <w:color w:val="000000" w:themeColor="text1"/>
          <w:lang w:val="en-US"/>
        </w:rPr>
        <w:t xml:space="preserve"> </w:t>
      </w:r>
      <w:r w:rsidR="00225326">
        <w:rPr>
          <w:rFonts w:ascii="Times New Roman" w:hAnsi="Times New Roman" w:cs="Times New Roman"/>
          <w:color w:val="000000" w:themeColor="text1"/>
          <w:lang w:val="en-US"/>
        </w:rPr>
        <w:fldChar w:fldCharType="begin"/>
      </w:r>
      <w:r w:rsidR="00225326">
        <w:rPr>
          <w:rFonts w:ascii="Times New Roman" w:hAnsi="Times New Roman" w:cs="Times New Roman"/>
          <w:color w:val="000000" w:themeColor="text1"/>
          <w:lang w:val="en-US"/>
        </w:rPr>
        <w:instrText xml:space="preserve"> ADDIN ZOTERO_ITEM CSL_CITATION {"citationID":"TwnJtEPY","properties":{"formattedCitation":"(Agrawal &amp; Tapaswi, 2019; Syed &amp; Anazagasty, 2024)","plainCitation":"(Agrawal &amp; Tapaswi, 2019; Syed &amp; Anazagasty, 2024)","noteIndex":0},"citationItems":[{"id":438,"uris":["http://zotero.org/users/local/Qseh2Ukg/items/B6AT3SFJ"],"itemData":{"id":438,"type":"article-journal","container-title":"IEEE Communications Surveys &amp; Tutorials","issue":"4","journalAbbreviation":"IEEE Communications Surveys &amp; Tutorials","note":"publisher: IEEE","page":"3769-3795","title":"Defense Mechanisms against DDoS Attacks in a Cloud Computing Environment: State-of-the-Art and Research Challenges","volume":"21","author":[{"family":"Agrawal","given":"Neha"},{"family":"Tapaswi","given":"Shashikala"}],"issued":{"date-parts":[["2019"]]}}},{"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225326">
        <w:rPr>
          <w:rFonts w:ascii="Times New Roman" w:hAnsi="Times New Roman" w:cs="Times New Roman"/>
          <w:color w:val="000000" w:themeColor="text1"/>
          <w:lang w:val="en-US"/>
        </w:rPr>
        <w:fldChar w:fldCharType="separate"/>
      </w:r>
      <w:r w:rsidR="00225326">
        <w:rPr>
          <w:rFonts w:ascii="Times New Roman" w:hAnsi="Times New Roman" w:cs="Times New Roman"/>
          <w:noProof/>
          <w:color w:val="000000" w:themeColor="text1"/>
          <w:lang w:val="en-US"/>
        </w:rPr>
        <w:t>(Agrawal &amp; Tapaswi, 2019; Syed &amp; Anazagasty, 2024)</w:t>
      </w:r>
      <w:r w:rsidR="00225326">
        <w:rPr>
          <w:rFonts w:ascii="Times New Roman" w:hAnsi="Times New Roman" w:cs="Times New Roman"/>
          <w:color w:val="000000" w:themeColor="text1"/>
          <w:lang w:val="en-US"/>
        </w:rPr>
        <w:fldChar w:fldCharType="end"/>
      </w:r>
      <w:r w:rsidR="00E93116">
        <w:rPr>
          <w:rFonts w:ascii="Times New Roman" w:hAnsi="Times New Roman" w:cs="Times New Roman"/>
          <w:color w:val="000000" w:themeColor="text1"/>
          <w:lang w:val="en-US"/>
        </w:rPr>
        <w:t>.</w:t>
      </w:r>
      <w:r w:rsidR="00907762">
        <w:rPr>
          <w:rFonts w:ascii="Times New Roman" w:hAnsi="Times New Roman" w:cs="Times New Roman"/>
          <w:color w:val="000000" w:themeColor="text1"/>
          <w:lang w:val="en-US"/>
        </w:rPr>
        <w:t xml:space="preserve"> These solutions</w:t>
      </w:r>
      <w:r w:rsidR="006D2286">
        <w:rPr>
          <w:rFonts w:ascii="Times New Roman" w:hAnsi="Times New Roman" w:cs="Times New Roman"/>
          <w:color w:val="000000" w:themeColor="text1"/>
          <w:lang w:val="en-US"/>
        </w:rPr>
        <w:t xml:space="preserve"> </w:t>
      </w:r>
      <w:r w:rsidR="00907762">
        <w:rPr>
          <w:rFonts w:ascii="Times New Roman" w:hAnsi="Times New Roman" w:cs="Times New Roman"/>
          <w:color w:val="000000" w:themeColor="text1"/>
          <w:lang w:val="en-US"/>
        </w:rPr>
        <w:t>also have high impact on improving Southern Cross performance, yet</w:t>
      </w:r>
      <w:r w:rsidR="006D2286">
        <w:rPr>
          <w:rFonts w:ascii="Times New Roman" w:hAnsi="Times New Roman" w:cs="Times New Roman"/>
          <w:color w:val="000000" w:themeColor="text1"/>
          <w:lang w:val="en-US"/>
        </w:rPr>
        <w:t xml:space="preserve"> they</w:t>
      </w:r>
      <w:r w:rsidR="00907762">
        <w:rPr>
          <w:rFonts w:ascii="Times New Roman" w:hAnsi="Times New Roman" w:cs="Times New Roman"/>
          <w:color w:val="000000" w:themeColor="text1"/>
          <w:lang w:val="en-US"/>
        </w:rPr>
        <w:t xml:space="preserve"> have relatively lower cost of implementing them.</w:t>
      </w:r>
    </w:p>
    <w:p w14:paraId="06FE92DA" w14:textId="44A2159B" w:rsidR="00D7039C" w:rsidRDefault="00D7039C"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Items under high impact and low cost, also known ‘Quick Wins’ can help improve Southern Cross operations without investing too much. </w:t>
      </w:r>
      <w:r w:rsidR="007C5B9B">
        <w:rPr>
          <w:rFonts w:ascii="Times New Roman" w:hAnsi="Times New Roman" w:cs="Times New Roman"/>
          <w:color w:val="000000" w:themeColor="text1"/>
          <w:lang w:val="en-US"/>
        </w:rPr>
        <w:t xml:space="preserve">And </w:t>
      </w:r>
      <w:r w:rsidR="004C4C75">
        <w:rPr>
          <w:rFonts w:ascii="Times New Roman" w:hAnsi="Times New Roman" w:cs="Times New Roman"/>
          <w:color w:val="000000" w:themeColor="text1"/>
          <w:lang w:val="en-US"/>
        </w:rPr>
        <w:t>i</w:t>
      </w:r>
      <w:r>
        <w:rPr>
          <w:rFonts w:ascii="Times New Roman" w:hAnsi="Times New Roman" w:cs="Times New Roman"/>
          <w:color w:val="000000" w:themeColor="text1"/>
          <w:lang w:val="en-US"/>
        </w:rPr>
        <w:t xml:space="preserve">tems under high impact and high cost, also known as ‘Strategic Wins’, are things that can help improve Southern Cross operations but has relatively high cost. </w:t>
      </w:r>
      <w:r w:rsidRPr="007A555A">
        <w:rPr>
          <w:rFonts w:ascii="Times New Roman" w:hAnsi="Times New Roman" w:cs="Times New Roman"/>
          <w:color w:val="000000" w:themeColor="text1"/>
          <w:lang w:val="en-US"/>
        </w:rPr>
        <w:t>Based on the cost and previously determined business value scores, we now have a clear view of our prioritization matrix</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{"citationID":"tC7q2IP4","properties":{"formattedCitation":"(Nandakumar,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(Nandakumar, 2018)</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7F647F2C" w14:textId="66A6B84E" w:rsidR="00CF5331" w:rsidRDefault="008D7140"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Once these ‘Quick Wins’ and ‘Strategic Wins’ are</w:t>
      </w:r>
      <w:r w:rsidR="00B0004D">
        <w:rPr>
          <w:rFonts w:ascii="Times New Roman" w:hAnsi="Times New Roman" w:cs="Times New Roman"/>
          <w:color w:val="000000" w:themeColor="text1"/>
          <w:lang w:val="en-US"/>
        </w:rPr>
        <w:t xml:space="preserve"> identified and</w:t>
      </w:r>
      <w:r>
        <w:rPr>
          <w:rFonts w:ascii="Times New Roman" w:hAnsi="Times New Roman" w:cs="Times New Roman"/>
          <w:color w:val="000000" w:themeColor="text1"/>
          <w:lang w:val="en-US"/>
        </w:rPr>
        <w:t xml:space="preserve"> approved by the stakeholders, we can now</w:t>
      </w:r>
      <w:r w:rsidR="00EE3B12">
        <w:rPr>
          <w:rFonts w:ascii="Times New Roman" w:hAnsi="Times New Roman" w:cs="Times New Roman"/>
          <w:color w:val="000000" w:themeColor="text1"/>
          <w:lang w:val="en-US"/>
        </w:rPr>
        <w:t xml:space="preserve"> work with the IT team and</w:t>
      </w:r>
      <w:r>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 xml:space="preserve">proceed to design and development of new business solutions. </w:t>
      </w:r>
      <w:r w:rsidR="0085626C">
        <w:rPr>
          <w:rFonts w:ascii="Times New Roman" w:hAnsi="Times New Roman" w:cs="Times New Roman"/>
          <w:color w:val="000000" w:themeColor="text1"/>
          <w:lang w:val="en-US"/>
        </w:rPr>
        <w:t>F</w:t>
      </w:r>
      <w:r w:rsidR="00CF5331" w:rsidRPr="00CF5331">
        <w:rPr>
          <w:rFonts w:ascii="Times New Roman" w:hAnsi="Times New Roman" w:cs="Times New Roman"/>
          <w:color w:val="000000" w:themeColor="text1"/>
          <w:lang w:val="en-US"/>
        </w:rPr>
        <w:t>ocusing on the design and development of new or refined business processes, supporting IT applications, updated job definitions, and organizational structures. Thorough testing for all these elements is crucial</w:t>
      </w:r>
      <w:r w:rsidR="00E020BA">
        <w:rPr>
          <w:rFonts w:ascii="Times New Roman" w:hAnsi="Times New Roman" w:cs="Times New Roman"/>
          <w:color w:val="000000" w:themeColor="text1"/>
          <w:lang w:val="en-US"/>
        </w:rPr>
        <w:t xml:space="preserve"> </w:t>
      </w:r>
      <w:r w:rsidR="00E020BA">
        <w:rPr>
          <w:rFonts w:ascii="Times New Roman" w:hAnsi="Times New Roman" w:cs="Times New Roman"/>
          <w:color w:val="000000" w:themeColor="text1"/>
          <w:lang w:val="en-US"/>
        </w:rPr>
        <w:fldChar w:fldCharType="begin"/>
      </w:r>
      <w:r w:rsidR="00E020BA">
        <w:rPr>
          <w:rFonts w:ascii="Times New Roman" w:hAnsi="Times New Roman" w:cs="Times New Roman"/>
          <w:color w:val="000000" w:themeColor="text1"/>
          <w:lang w:val="en-US"/>
        </w:rPr>
        <w:instrText xml:space="preserve"> ADDIN ZOTERO_ITEM CSL_CITATION {"citationID":"c0IoLcoC","properties":{"formattedCitation":"(Paul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E020BA">
        <w:rPr>
          <w:rFonts w:ascii="Times New Roman" w:hAnsi="Times New Roman" w:cs="Times New Roman"/>
          <w:color w:val="000000" w:themeColor="text1"/>
          <w:lang w:val="en-US"/>
        </w:rPr>
        <w:fldChar w:fldCharType="separate"/>
      </w:r>
      <w:r w:rsidR="00E020BA">
        <w:rPr>
          <w:rFonts w:ascii="Times New Roman" w:hAnsi="Times New Roman" w:cs="Times New Roman"/>
          <w:noProof/>
          <w:color w:val="000000" w:themeColor="text1"/>
          <w:lang w:val="en-US"/>
        </w:rPr>
        <w:t>(Paul &amp; Cadle, 2014)</w:t>
      </w:r>
      <w:r w:rsidR="00E020BA">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In this phase testing and acceptance from testers is done</w:t>
      </w:r>
      <w:r w:rsidR="006176E9">
        <w:rPr>
          <w:rFonts w:ascii="Times New Roman" w:hAnsi="Times New Roman" w:cs="Times New Roman"/>
          <w:color w:val="000000" w:themeColor="text1"/>
          <w:lang w:val="en-US"/>
        </w:rPr>
        <w:t xml:space="preserve"> after the development of the solutions.</w:t>
      </w:r>
      <w:r w:rsidR="007F156D">
        <w:rPr>
          <w:rFonts w:ascii="Times New Roman" w:hAnsi="Times New Roman" w:cs="Times New Roman"/>
          <w:color w:val="000000" w:themeColor="text1"/>
          <w:lang w:val="en-US"/>
        </w:rPr>
        <w:t xml:space="preserve"> </w:t>
      </w:r>
      <w:r w:rsidR="00615FF6">
        <w:rPr>
          <w:rFonts w:ascii="Times New Roman" w:hAnsi="Times New Roman" w:cs="Times New Roman"/>
          <w:color w:val="000000" w:themeColor="text1"/>
          <w:lang w:val="en-US"/>
        </w:rPr>
        <w:t xml:space="preserve">This phase is also where </w:t>
      </w:r>
      <w:r w:rsidR="00035002">
        <w:rPr>
          <w:rFonts w:ascii="Times New Roman" w:hAnsi="Times New Roman" w:cs="Times New Roman"/>
          <w:color w:val="000000" w:themeColor="text1"/>
          <w:lang w:val="en-US"/>
        </w:rPr>
        <w:t>the</w:t>
      </w:r>
      <w:r w:rsidR="00615FF6">
        <w:rPr>
          <w:rFonts w:ascii="Times New Roman" w:hAnsi="Times New Roman" w:cs="Times New Roman"/>
          <w:color w:val="000000" w:themeColor="text1"/>
          <w:lang w:val="en-US"/>
        </w:rPr>
        <w:t xml:space="preserve"> proposed </w:t>
      </w:r>
      <w:r w:rsidR="00F878AC">
        <w:rPr>
          <w:rFonts w:ascii="Times New Roman" w:hAnsi="Times New Roman" w:cs="Times New Roman"/>
          <w:color w:val="000000" w:themeColor="text1"/>
          <w:lang w:val="en-US"/>
        </w:rPr>
        <w:t xml:space="preserve">fix is </w:t>
      </w:r>
      <w:proofErr w:type="gramStart"/>
      <w:r w:rsidR="00F878AC">
        <w:rPr>
          <w:rFonts w:ascii="Times New Roman" w:hAnsi="Times New Roman" w:cs="Times New Roman"/>
          <w:color w:val="000000" w:themeColor="text1"/>
          <w:lang w:val="en-US"/>
        </w:rPr>
        <w:t>tested</w:t>
      </w:r>
      <w:proofErr w:type="gramEnd"/>
      <w:r w:rsidR="00F878AC">
        <w:rPr>
          <w:rFonts w:ascii="Times New Roman" w:hAnsi="Times New Roman" w:cs="Times New Roman"/>
          <w:color w:val="000000" w:themeColor="text1"/>
          <w:lang w:val="en-US"/>
        </w:rPr>
        <w:t xml:space="preserve"> and it should</w:t>
      </w:r>
      <w:r w:rsidR="00615FF6">
        <w:rPr>
          <w:rFonts w:ascii="Times New Roman" w:hAnsi="Times New Roman" w:cs="Times New Roman"/>
          <w:color w:val="000000" w:themeColor="text1"/>
          <w:lang w:val="en-US"/>
        </w:rPr>
        <w:t xml:space="preserve"> improve the performance of Southern Cross Services.</w:t>
      </w:r>
    </w:p>
    <w:p w14:paraId="23F453A0" w14:textId="34E2F1F4" w:rsidR="008D7140" w:rsidRDefault="007F156D"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 xml:space="preserve">After that is the implementation phase which </w:t>
      </w:r>
      <w:r w:rsidRPr="007F156D">
        <w:rPr>
          <w:rFonts w:ascii="Times New Roman" w:hAnsi="Times New Roman" w:cs="Times New Roman"/>
          <w:color w:val="000000" w:themeColor="text1"/>
          <w:lang w:val="en-US"/>
        </w:rPr>
        <w:t>involves the professional delivery of business changes, including communication, training, coaching, and addressing practical issues as they arise</w:t>
      </w:r>
      <w:r w:rsidR="00885A27">
        <w:rPr>
          <w:rFonts w:ascii="Times New Roman" w:hAnsi="Times New Roman" w:cs="Times New Roman"/>
          <w:color w:val="000000" w:themeColor="text1"/>
          <w:lang w:val="en-US"/>
        </w:rPr>
        <w:fldChar w:fldCharType="begin"/>
      </w:r>
      <w:r w:rsidR="00885A27">
        <w:rPr>
          <w:rFonts w:ascii="Times New Roman" w:hAnsi="Times New Roman" w:cs="Times New Roman"/>
          <w:color w:val="000000" w:themeColor="text1"/>
          <w:lang w:val="en-US"/>
        </w:rPr>
        <w:instrText xml:space="preserve"> ADDIN ZOTERO_ITEM CSL_CITATION {"citationID":"nvrnOhz0","properties":{"formattedCitation":"(Paul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885A27">
        <w:rPr>
          <w:rFonts w:ascii="Times New Roman" w:hAnsi="Times New Roman" w:cs="Times New Roman"/>
          <w:color w:val="000000" w:themeColor="text1"/>
          <w:lang w:val="en-US"/>
        </w:rPr>
        <w:fldChar w:fldCharType="separate"/>
      </w:r>
      <w:r w:rsidR="00885A27">
        <w:rPr>
          <w:rFonts w:ascii="Times New Roman" w:hAnsi="Times New Roman" w:cs="Times New Roman"/>
          <w:noProof/>
          <w:color w:val="000000" w:themeColor="text1"/>
          <w:lang w:val="en-US"/>
        </w:rPr>
        <w:t>(Paul &amp; Cadle, 2014)</w:t>
      </w:r>
      <w:r w:rsidR="00885A27">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w:t>
      </w:r>
      <w:r w:rsidR="00BF470C">
        <w:rPr>
          <w:rFonts w:ascii="Times New Roman" w:hAnsi="Times New Roman" w:cs="Times New Roman"/>
          <w:color w:val="000000" w:themeColor="text1"/>
          <w:lang w:val="en-US"/>
        </w:rPr>
        <w:t xml:space="preserve"> The IT team works around the clock, addressing issues as they arise.</w:t>
      </w:r>
    </w:p>
    <w:p w14:paraId="011D732D" w14:textId="735598B6" w:rsidR="009F5F72" w:rsidRDefault="009F5F72"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phase is the realization phase, </w:t>
      </w:r>
      <w:proofErr w:type="gramStart"/>
      <w:r>
        <w:rPr>
          <w:rFonts w:ascii="Times New Roman" w:hAnsi="Times New Roman" w:cs="Times New Roman"/>
          <w:color w:val="000000" w:themeColor="text1"/>
          <w:lang w:val="en-US"/>
        </w:rPr>
        <w:t>By</w:t>
      </w:r>
      <w:proofErr w:type="gramEnd"/>
      <w:r>
        <w:rPr>
          <w:rFonts w:ascii="Times New Roman" w:hAnsi="Times New Roman" w:cs="Times New Roman"/>
          <w:color w:val="000000" w:themeColor="text1"/>
          <w:lang w:val="en-US"/>
        </w:rPr>
        <w:t xml:space="preserve"> e</w:t>
      </w:r>
      <w:r w:rsidRPr="009F5F72">
        <w:rPr>
          <w:rFonts w:ascii="Times New Roman" w:hAnsi="Times New Roman" w:cs="Times New Roman"/>
          <w:color w:val="000000" w:themeColor="text1"/>
          <w:lang w:val="en-US"/>
        </w:rPr>
        <w:t>nsuring that the planned change has been successfully implemented and that the anticipated business benefits have been achieved and sustained. This includes post-implementation reviews and embedding the new ways of working into the organization's routine</w:t>
      </w:r>
      <w:r w:rsidR="009E177D">
        <w:rPr>
          <w:rFonts w:ascii="Times New Roman" w:hAnsi="Times New Roman" w:cs="Times New Roman"/>
          <w:color w:val="000000" w:themeColor="text1"/>
          <w:lang w:val="en-US"/>
        </w:rPr>
        <w:t xml:space="preserve"> </w:t>
      </w:r>
      <w:r w:rsidR="009E177D">
        <w:rPr>
          <w:rFonts w:ascii="Times New Roman" w:hAnsi="Times New Roman" w:cs="Times New Roman"/>
          <w:color w:val="000000" w:themeColor="text1"/>
          <w:lang w:val="en-US"/>
        </w:rPr>
        <w:fldChar w:fldCharType="begin"/>
      </w:r>
      <w:r w:rsidR="009E177D">
        <w:rPr>
          <w:rFonts w:ascii="Times New Roman" w:hAnsi="Times New Roman" w:cs="Times New Roman"/>
          <w:color w:val="000000" w:themeColor="text1"/>
          <w:lang w:val="en-US"/>
        </w:rPr>
        <w:instrText xml:space="preserve"> ADDIN ZOTERO_ITEM CSL_CITATION {"citationID":"Eiyko2bp","properties":{"formattedCitation":"(Paul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9E177D">
        <w:rPr>
          <w:rFonts w:ascii="Times New Roman" w:hAnsi="Times New Roman" w:cs="Times New Roman"/>
          <w:color w:val="000000" w:themeColor="text1"/>
          <w:lang w:val="en-US"/>
        </w:rPr>
        <w:fldChar w:fldCharType="separate"/>
      </w:r>
      <w:r w:rsidR="009E177D">
        <w:rPr>
          <w:rFonts w:ascii="Times New Roman" w:hAnsi="Times New Roman" w:cs="Times New Roman"/>
          <w:noProof/>
          <w:color w:val="000000" w:themeColor="text1"/>
          <w:lang w:val="en-US"/>
        </w:rPr>
        <w:t>(Paul &amp; Cadle, 2014)</w:t>
      </w:r>
      <w:r w:rsidR="009E177D">
        <w:rPr>
          <w:rFonts w:ascii="Times New Roman" w:hAnsi="Times New Roman" w:cs="Times New Roman"/>
          <w:color w:val="000000" w:themeColor="text1"/>
          <w:lang w:val="en-US"/>
        </w:rPr>
        <w:fldChar w:fldCharType="end"/>
      </w:r>
      <w:r w:rsidR="009E177D">
        <w:rPr>
          <w:rFonts w:ascii="Times New Roman" w:hAnsi="Times New Roman" w:cs="Times New Roman"/>
          <w:color w:val="000000" w:themeColor="text1"/>
          <w:lang w:val="en-US"/>
        </w:rPr>
        <w:t>.</w:t>
      </w:r>
    </w:p>
    <w:p w14:paraId="0CE95A5C" w14:textId="77777777" w:rsidR="001650D7" w:rsidRPr="00AB16BB" w:rsidRDefault="001650D7" w:rsidP="009B544C">
      <w:pPr>
        <w:spacing w:line="360" w:lineRule="auto"/>
        <w:ind w:firstLine="720"/>
        <w:rPr>
          <w:rFonts w:ascii="Times New Roman" w:hAnsi="Times New Roman" w:cs="Times New Roman"/>
          <w:color w:val="000000" w:themeColor="text1"/>
          <w:lang w:val="en-US"/>
        </w:rPr>
      </w:pPr>
    </w:p>
    <w:p w14:paraId="241DE7C7" w14:textId="4012C592" w:rsidR="00627D19" w:rsidRPr="004F5D82" w:rsidRDefault="00413649" w:rsidP="009B544C">
      <w:pPr>
        <w:pStyle w:val="Heading2"/>
        <w:spacing w:line="360" w:lineRule="auto"/>
        <w:rPr>
          <w:rFonts w:ascii="Times New Roman" w:hAnsi="Times New Roman" w:cs="Times New Roman"/>
          <w:b/>
          <w:bCs/>
          <w:sz w:val="24"/>
          <w:szCs w:val="24"/>
          <w:lang w:val="en-US"/>
        </w:rPr>
      </w:pPr>
      <w:bookmarkStart w:id="4" w:name="_Toc201044355"/>
      <w:r w:rsidRPr="004F5D82">
        <w:rPr>
          <w:rFonts w:ascii="Times New Roman" w:hAnsi="Times New Roman" w:cs="Times New Roman"/>
          <w:b/>
          <w:bCs/>
          <w:sz w:val="24"/>
          <w:szCs w:val="24"/>
          <w:lang w:val="en-US"/>
        </w:rPr>
        <w:t>3</w:t>
      </w:r>
      <w:r w:rsidR="007650AE" w:rsidRPr="004F5D82">
        <w:rPr>
          <w:rFonts w:ascii="Times New Roman" w:hAnsi="Times New Roman" w:cs="Times New Roman"/>
          <w:b/>
          <w:bCs/>
          <w:sz w:val="24"/>
          <w:szCs w:val="24"/>
          <w:lang w:val="en-US"/>
        </w:rPr>
        <w:t xml:space="preserve">.2 </w:t>
      </w:r>
      <w:r w:rsidR="00066A5A">
        <w:rPr>
          <w:rFonts w:ascii="Times New Roman" w:hAnsi="Times New Roman" w:cs="Times New Roman"/>
          <w:b/>
          <w:bCs/>
          <w:sz w:val="24"/>
          <w:szCs w:val="24"/>
          <w:lang w:val="en-US"/>
        </w:rPr>
        <w:t xml:space="preserve">Losing </w:t>
      </w:r>
      <w:r w:rsidR="008E7859">
        <w:rPr>
          <w:rFonts w:ascii="Times New Roman" w:hAnsi="Times New Roman" w:cs="Times New Roman"/>
          <w:b/>
          <w:bCs/>
          <w:sz w:val="24"/>
          <w:szCs w:val="24"/>
          <w:lang w:val="en-US"/>
        </w:rPr>
        <w:t>M</w:t>
      </w:r>
      <w:r w:rsidR="00066A5A">
        <w:rPr>
          <w:rFonts w:ascii="Times New Roman" w:hAnsi="Times New Roman" w:cs="Times New Roman"/>
          <w:b/>
          <w:bCs/>
          <w:sz w:val="24"/>
          <w:szCs w:val="24"/>
          <w:lang w:val="en-US"/>
        </w:rPr>
        <w:t xml:space="preserve">oney </w:t>
      </w:r>
      <w:r w:rsidR="008E7859">
        <w:rPr>
          <w:rFonts w:ascii="Times New Roman" w:hAnsi="Times New Roman" w:cs="Times New Roman"/>
          <w:b/>
          <w:bCs/>
          <w:sz w:val="24"/>
          <w:szCs w:val="24"/>
          <w:lang w:val="en-US"/>
        </w:rPr>
        <w:t>D</w:t>
      </w:r>
      <w:r w:rsidR="00066A5A">
        <w:rPr>
          <w:rFonts w:ascii="Times New Roman" w:hAnsi="Times New Roman" w:cs="Times New Roman"/>
          <w:b/>
          <w:bCs/>
          <w:sz w:val="24"/>
          <w:szCs w:val="24"/>
          <w:lang w:val="en-US"/>
        </w:rPr>
        <w:t xml:space="preserve">ue to </w:t>
      </w:r>
      <w:r w:rsidR="008E7859">
        <w:rPr>
          <w:rFonts w:ascii="Times New Roman" w:hAnsi="Times New Roman" w:cs="Times New Roman"/>
          <w:b/>
          <w:bCs/>
          <w:sz w:val="24"/>
          <w:szCs w:val="24"/>
          <w:lang w:val="en-US"/>
        </w:rPr>
        <w:t>I</w:t>
      </w:r>
      <w:r w:rsidR="00377086">
        <w:rPr>
          <w:rFonts w:ascii="Times New Roman" w:hAnsi="Times New Roman" w:cs="Times New Roman"/>
          <w:b/>
          <w:bCs/>
          <w:sz w:val="24"/>
          <w:szCs w:val="24"/>
          <w:lang w:val="en-US"/>
        </w:rPr>
        <w:t xml:space="preserve">ncreasing </w:t>
      </w:r>
      <w:r w:rsidR="000A4D13" w:rsidRPr="004F5D82">
        <w:rPr>
          <w:rFonts w:ascii="Times New Roman" w:hAnsi="Times New Roman" w:cs="Times New Roman"/>
          <w:b/>
          <w:bCs/>
          <w:sz w:val="24"/>
          <w:szCs w:val="24"/>
          <w:lang w:val="en-US"/>
        </w:rPr>
        <w:t>Fraud in Claims issue</w:t>
      </w:r>
      <w:bookmarkEnd w:id="4"/>
    </w:p>
    <w:p w14:paraId="01F7CA7D" w14:textId="1E7720F3" w:rsidR="00117420" w:rsidRDefault="005B1A57"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For insurance companies, fraud is a major issue due to its significant financial, operational, and reputational impact on insurance companies, including Southern Cross.</w:t>
      </w:r>
      <w:r w:rsidR="00607FE5">
        <w:rPr>
          <w:rFonts w:ascii="Times New Roman" w:hAnsi="Times New Roman" w:cs="Times New Roman"/>
          <w:color w:val="000000" w:themeColor="text1"/>
          <w:lang w:val="en-US"/>
        </w:rPr>
        <w:t xml:space="preserve"> Insurance fraud is a major source of </w:t>
      </w:r>
      <w:r w:rsidR="00607FE5" w:rsidRPr="00607FE5">
        <w:rPr>
          <w:rFonts w:ascii="Times New Roman" w:hAnsi="Times New Roman" w:cs="Times New Roman"/>
          <w:color w:val="000000" w:themeColor="text1"/>
          <w:lang w:val="en-US"/>
        </w:rPr>
        <w:t>financial losses, estimated to be tens of billions of dollars annually in the United States alone</w:t>
      </w:r>
      <w:r w:rsidR="0017334D">
        <w:rPr>
          <w:rFonts w:ascii="Times New Roman" w:hAnsi="Times New Roman" w:cs="Times New Roman"/>
          <w:color w:val="000000" w:themeColor="text1"/>
          <w:lang w:val="en-US"/>
        </w:rPr>
        <w:t>, i</w:t>
      </w:r>
      <w:r w:rsidR="0017334D" w:rsidRPr="0017334D">
        <w:rPr>
          <w:rFonts w:ascii="Times New Roman" w:hAnsi="Times New Roman" w:cs="Times New Roman"/>
          <w:color w:val="000000" w:themeColor="text1"/>
          <w:lang w:val="en-US"/>
        </w:rPr>
        <w:t>n the UK, the total yearly cost of non-life insurance fraud is estimated at over €1 billion, while in Australia, it amounts to AU$2.1 billion annually</w:t>
      </w:r>
      <w:r w:rsidR="00FB1FA1">
        <w:rPr>
          <w:rFonts w:ascii="Times New Roman" w:hAnsi="Times New Roman" w:cs="Times New Roman"/>
          <w:color w:val="000000" w:themeColor="text1"/>
          <w:lang w:val="en-US"/>
        </w:rPr>
        <w:t xml:space="preserve"> </w:t>
      </w:r>
      <w:r w:rsidR="00FB1FA1">
        <w:rPr>
          <w:rFonts w:ascii="Times New Roman" w:hAnsi="Times New Roman" w:cs="Times New Roman"/>
          <w:color w:val="000000" w:themeColor="text1"/>
          <w:lang w:val="en-US"/>
        </w:rPr>
        <w:fldChar w:fldCharType="begin"/>
      </w:r>
      <w:r w:rsidR="00FB1FA1">
        <w:rPr>
          <w:rFonts w:ascii="Times New Roman" w:hAnsi="Times New Roman" w:cs="Times New Roman"/>
          <w:color w:val="000000" w:themeColor="text1"/>
          <w:lang w:val="en-US"/>
        </w:rPr>
        <w:instrText xml:space="preserve"> ADDIN ZOTERO_ITEM CSL_CITATION {"citationID":"G89fMFnC","properties":{"formattedCitation":"(\\uc0\\u211{}skarsd\\uc0\\u243{}ttir et al., 2022)","plainCitation":"(Óskarsdóttir et al., 2022)","noteIndex":0},"citationItems":[{"id":465,"uris":["http://zotero.org/users/local/Qseh2Ukg/items/K9U3F85K"],"itemData":{"id":465,"type":"article-journal","container-title":"Risk Analysis","issue":"8","journalAbbreviation":"Risk Analysis","page":"1872-1890","title":"Social Network Analytics for Supervised Fraud Detection in Insurance","volume":"42","author":[{"family":"Óskarsdóttir","given":"María"},{"family":"Ahmed","given":"Waqas"},{"family":"Antonio","given":"Katrien"},{"family":"Baesens","given":"Bart"},{"family":"Dendievel","given":"Rémi"},{"family":"Donas","given":"Tom"},{"family":"Reynkens","given":"Tom"}],"issued":{"date-parts":[["2022"]]}}}],"schema":"https://github.com/citation-style-language/schema/raw/master/csl-citation.json"} </w:instrText>
      </w:r>
      <w:r w:rsidR="00FB1FA1">
        <w:rPr>
          <w:rFonts w:ascii="Times New Roman" w:hAnsi="Times New Roman" w:cs="Times New Roman"/>
          <w:color w:val="000000" w:themeColor="text1"/>
          <w:lang w:val="en-US"/>
        </w:rPr>
        <w:fldChar w:fldCharType="separate"/>
      </w:r>
      <w:r w:rsidR="00FB1FA1" w:rsidRPr="00FB1FA1">
        <w:rPr>
          <w:rFonts w:ascii="Times New Roman" w:hAnsi="Times New Roman" w:cs="Times New Roman"/>
          <w:color w:val="000000"/>
          <w:kern w:val="0"/>
          <w:lang w:val="en-GB"/>
        </w:rPr>
        <w:t>(Óskarsdóttir et al., 2022)</w:t>
      </w:r>
      <w:r w:rsidR="00FB1FA1">
        <w:rPr>
          <w:rFonts w:ascii="Times New Roman" w:hAnsi="Times New Roman" w:cs="Times New Roman"/>
          <w:color w:val="000000" w:themeColor="text1"/>
          <w:lang w:val="en-US"/>
        </w:rPr>
        <w:fldChar w:fldCharType="end"/>
      </w:r>
      <w:r w:rsidR="00FB1FA1">
        <w:rPr>
          <w:rFonts w:ascii="Times New Roman" w:hAnsi="Times New Roman" w:cs="Times New Roman"/>
          <w:color w:val="000000" w:themeColor="text1"/>
          <w:lang w:val="en-US"/>
        </w:rPr>
        <w:t>.</w:t>
      </w:r>
    </w:p>
    <w:p w14:paraId="05B229CB" w14:textId="7A878904" w:rsidR="00194429" w:rsidRDefault="00961E0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One of the most common </w:t>
      </w:r>
      <w:r w:rsidR="001A5E24">
        <w:rPr>
          <w:rFonts w:ascii="Times New Roman" w:hAnsi="Times New Roman" w:cs="Times New Roman"/>
          <w:color w:val="000000" w:themeColor="text1"/>
          <w:lang w:val="en-US"/>
        </w:rPr>
        <w:t>frauds</w:t>
      </w:r>
      <w:r>
        <w:rPr>
          <w:rFonts w:ascii="Times New Roman" w:hAnsi="Times New Roman" w:cs="Times New Roman"/>
          <w:color w:val="000000" w:themeColor="text1"/>
          <w:lang w:val="en-US"/>
        </w:rPr>
        <w:t xml:space="preserve"> for Southern Cross is fraud claims. You may ask, what is fraud claims? According to</w:t>
      </w:r>
      <w:r>
        <w:rPr>
          <w:rFonts w:ascii="Times New Roman" w:hAnsi="Times New Roman" w:cs="Times New Roman"/>
          <w:kern w:val="0"/>
          <w:lang w:val="en-GB"/>
        </w:rPr>
        <w:t xml:space="preserve"> </w:t>
      </w:r>
      <w:r>
        <w:rPr>
          <w:rFonts w:ascii="Times New Roman" w:hAnsi="Times New Roman" w:cs="Times New Roman"/>
          <w:kern w:val="0"/>
          <w:lang w:val="en-GB"/>
        </w:rPr>
        <w:fldChar w:fldCharType="begin"/>
      </w:r>
      <w:r w:rsidR="00BE2B71">
        <w:rPr>
          <w:rFonts w:ascii="Times New Roman" w:hAnsi="Times New Roman" w:cs="Times New Roman"/>
          <w:kern w:val="0"/>
          <w:lang w:val="en-GB"/>
        </w:rPr>
        <w:instrText xml:space="preserve"> ADDIN ZOTERO_ITEM CSL_CITATION {"citationID":"0vF7CFzy","properties":{"formattedCitation":"(\\uc0\\u211{}skarsd\\uc0\\u243{}ttir et al., 2022)","plainCitation":"(Óskarsdóttir et al., 2022)","dontUpdate":true,"noteIndex":0},"citationItems":[{"id":465,"uris":["http://zotero.org/users/local/Qseh2Ukg/items/K9U3F85K"],"itemData":{"id":465,"type":"article-journal","container-title":"Risk Analysis","issue":"8","journalAbbreviation":"Risk Analysis","page":"1872-1890","title":"Social Network Analytics for Supervised Fraud Detection in Insurance","volume":"42","author":[{"family":"Óskarsdóttir","given":"María"},{"family":"Ahmed","given":"Waqas"},{"family":"Antonio","given":"Katrien"},{"family":"Baesens","given":"Bart"},{"family":"Dendievel","given":"Rémi"},{"family":"Donas","given":"Tom"},{"family":"Reynkens","given":"Tom"}],"issued":{"date-parts":[["2022"]]}}}],"schema":"https://github.com/citation-style-language/schema/raw/master/csl-citation.json"} </w:instrText>
      </w:r>
      <w:r>
        <w:rPr>
          <w:rFonts w:ascii="Times New Roman" w:hAnsi="Times New Roman" w:cs="Times New Roman"/>
          <w:kern w:val="0"/>
          <w:lang w:val="en-GB"/>
        </w:rPr>
        <w:fldChar w:fldCharType="separate"/>
      </w:r>
      <w:r w:rsidRPr="00961E0A">
        <w:rPr>
          <w:rFonts w:ascii="Times New Roman" w:hAnsi="Times New Roman" w:cs="Times New Roman"/>
          <w:kern w:val="0"/>
          <w:lang w:val="en-GB"/>
        </w:rPr>
        <w:t xml:space="preserve">Óskarsdóttir et al., </w:t>
      </w:r>
      <w:r>
        <w:rPr>
          <w:rFonts w:ascii="Times New Roman" w:hAnsi="Times New Roman" w:cs="Times New Roman"/>
          <w:kern w:val="0"/>
          <w:lang w:val="en-GB"/>
        </w:rPr>
        <w:t>(</w:t>
      </w:r>
      <w:r w:rsidRPr="00961E0A">
        <w:rPr>
          <w:rFonts w:ascii="Times New Roman" w:hAnsi="Times New Roman" w:cs="Times New Roman"/>
          <w:kern w:val="0"/>
          <w:lang w:val="en-GB"/>
        </w:rPr>
        <w:t>2022)</w:t>
      </w:r>
      <w:r>
        <w:rPr>
          <w:rFonts w:ascii="Times New Roman" w:hAnsi="Times New Roman" w:cs="Times New Roman"/>
          <w:kern w:val="0"/>
          <w:lang w:val="en-GB"/>
        </w:rPr>
        <w:fldChar w:fldCharType="end"/>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PRINTDATE  \* MERGEFORMAT </w:instrText>
      </w:r>
      <w:r>
        <w:rPr>
          <w:rFonts w:ascii="Times New Roman" w:hAnsi="Times New Roman" w:cs="Times New Roman"/>
          <w:color w:val="000000" w:themeColor="text1"/>
          <w:lang w:val="en-US"/>
        </w:rPr>
        <w:fldChar w:fldCharType="separate"/>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fraud claims </w:t>
      </w:r>
      <w:r w:rsidRPr="00961E0A">
        <w:rPr>
          <w:rFonts w:ascii="Times New Roman" w:hAnsi="Times New Roman" w:cs="Times New Roman"/>
          <w:color w:val="000000" w:themeColor="text1"/>
          <w:lang w:val="en-US"/>
        </w:rPr>
        <w:t>are formal requests sent by policyholders for coverage or compensation of a covered loss that are exaggerated, fake, or based on intentional damage with the intention to receive compensation from the insurance company</w:t>
      </w:r>
      <w:r w:rsidR="004A6EAD">
        <w:rPr>
          <w:rFonts w:ascii="Times New Roman" w:hAnsi="Times New Roman" w:cs="Times New Roman"/>
          <w:color w:val="000000" w:themeColor="text1"/>
          <w:lang w:val="en-US"/>
        </w:rPr>
        <w:t>. For short, filing fraudulent claims to receive monetary compensation.</w:t>
      </w:r>
      <w:r w:rsidR="0066147E">
        <w:rPr>
          <w:rFonts w:ascii="Times New Roman" w:hAnsi="Times New Roman" w:cs="Times New Roman"/>
          <w:color w:val="000000" w:themeColor="text1"/>
          <w:lang w:val="en-US"/>
        </w:rPr>
        <w:t xml:space="preserve"> </w:t>
      </w:r>
      <w:r w:rsidR="0066147E" w:rsidRPr="0066147E">
        <w:rPr>
          <w:rFonts w:ascii="Times New Roman" w:hAnsi="Times New Roman" w:cs="Times New Roman"/>
          <w:color w:val="000000" w:themeColor="text1"/>
          <w:lang w:val="en-US"/>
        </w:rPr>
        <w:t xml:space="preserve">For instance, </w:t>
      </w:r>
      <w:r w:rsidR="0044612A">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{"citationID":"naGd7joR","properties":{"formattedCitation":"(Dhieb et al., 2020)","plainCitation":"(Dhieb et al., 2020)","dontUpdate":true,"noteIndex":0},"citationItems":[{"id":466,"uris":["http://zotero.org/users/local/Qseh2Ukg/items/ASJ5PRNI"],"itemData":{"id":466,"type":"article-journal","container-title":"IEEE Access","journalAbbreviation":"IEEE Access","page":"58546-58558","title":"A Secure AI-Driven Architecture for Automated Insurance Systems: Fraud Detection and Risk Measurement","volume":"8","author":[{"family":"Dhieb","given":"Najmeddine"},{"family":"Ghazzai","given":"Hakim"},{"family":"Besbes","given":"Hichem"},{"family":"Massoud","given":"Yehia"}],"issued":{"date-parts":[["2020"]]}}}],"schema":"https://github.com/citation-style-language/schema/raw/master/csl-citation.json"} </w:instrText>
      </w:r>
      <w:r w:rsidR="0044612A">
        <w:rPr>
          <w:rFonts w:ascii="Times New Roman" w:hAnsi="Times New Roman" w:cs="Times New Roman"/>
          <w:color w:val="000000" w:themeColor="text1"/>
          <w:lang w:val="en-US"/>
        </w:rPr>
        <w:fldChar w:fldCharType="separate"/>
      </w:r>
      <w:r w:rsidR="0044612A">
        <w:rPr>
          <w:rFonts w:ascii="Times New Roman" w:hAnsi="Times New Roman" w:cs="Times New Roman"/>
          <w:noProof/>
          <w:color w:val="000000" w:themeColor="text1"/>
          <w:lang w:val="en-US"/>
        </w:rPr>
        <w:t>Dhieb et al., (2020)</w:t>
      </w:r>
      <w:r w:rsidR="0044612A">
        <w:rPr>
          <w:rFonts w:ascii="Times New Roman" w:hAnsi="Times New Roman" w:cs="Times New Roman"/>
          <w:color w:val="000000" w:themeColor="text1"/>
          <w:lang w:val="en-US"/>
        </w:rPr>
        <w:fldChar w:fldCharType="end"/>
      </w:r>
      <w:r w:rsidR="0044612A">
        <w:rPr>
          <w:rFonts w:ascii="Times New Roman" w:hAnsi="Times New Roman" w:cs="Times New Roman"/>
          <w:color w:val="000000" w:themeColor="text1"/>
          <w:lang w:val="en-US"/>
        </w:rPr>
        <w:t xml:space="preserve"> </w:t>
      </w:r>
      <w:r w:rsidR="0066147E" w:rsidRPr="0066147E">
        <w:rPr>
          <w:rFonts w:ascii="Times New Roman" w:hAnsi="Times New Roman" w:cs="Times New Roman"/>
          <w:color w:val="000000" w:themeColor="text1"/>
          <w:lang w:val="en-US"/>
        </w:rPr>
        <w:t xml:space="preserve">reported that 21% of </w:t>
      </w:r>
      <w:r w:rsidR="0044388E">
        <w:rPr>
          <w:rFonts w:ascii="Times New Roman" w:hAnsi="Times New Roman" w:cs="Times New Roman"/>
          <w:color w:val="000000" w:themeColor="text1"/>
          <w:lang w:val="en-US"/>
        </w:rPr>
        <w:t>body</w:t>
      </w:r>
      <w:r w:rsidR="0066147E" w:rsidRPr="0066147E">
        <w:rPr>
          <w:rFonts w:ascii="Times New Roman" w:hAnsi="Times New Roman" w:cs="Times New Roman"/>
          <w:color w:val="000000" w:themeColor="text1"/>
          <w:lang w:val="en-US"/>
        </w:rPr>
        <w:t xml:space="preserve"> injury and 18% of personal injury claims that result in a full refund are </w:t>
      </w:r>
      <w:r w:rsidR="001C3AE0">
        <w:rPr>
          <w:rFonts w:ascii="Times New Roman" w:hAnsi="Times New Roman" w:cs="Times New Roman"/>
          <w:color w:val="000000" w:themeColor="text1"/>
          <w:lang w:val="en-US"/>
        </w:rPr>
        <w:t xml:space="preserve">all </w:t>
      </w:r>
      <w:r w:rsidR="0066147E" w:rsidRPr="0066147E">
        <w:rPr>
          <w:rFonts w:ascii="Times New Roman" w:hAnsi="Times New Roman" w:cs="Times New Roman"/>
          <w:color w:val="000000" w:themeColor="text1"/>
          <w:lang w:val="en-US"/>
        </w:rPr>
        <w:t>fraudulent</w:t>
      </w:r>
      <w:r w:rsidR="004339B3">
        <w:rPr>
          <w:rFonts w:ascii="Times New Roman" w:hAnsi="Times New Roman" w:cs="Times New Roman"/>
          <w:color w:val="000000" w:themeColor="text1"/>
          <w:lang w:val="en-US"/>
        </w:rPr>
        <w:t>.</w:t>
      </w:r>
      <w:r w:rsidR="00FA7FB6">
        <w:rPr>
          <w:rFonts w:ascii="Times New Roman" w:hAnsi="Times New Roman" w:cs="Times New Roman"/>
          <w:color w:val="000000" w:themeColor="text1"/>
          <w:lang w:val="en-US"/>
        </w:rPr>
        <w:t xml:space="preserve"> </w:t>
      </w:r>
      <w:r w:rsidR="00FA7FB6" w:rsidRPr="00FA7FB6">
        <w:rPr>
          <w:rFonts w:ascii="Times New Roman" w:hAnsi="Times New Roman" w:cs="Times New Roman"/>
          <w:color w:val="000000" w:themeColor="text1"/>
          <w:lang w:val="en-US"/>
        </w:rPr>
        <w:t xml:space="preserve">In auto insurance, </w:t>
      </w:r>
      <w:r w:rsidR="00FA7FB6">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{"citationID":"8IBgeIl9","properties":{"formattedCitation":"(Boyer &amp; Peter, 2020)","plainCitation":"(Boyer &amp; Peter, 2020)","dontUpdate":true,"noteIndex":0},"citationItems":[{"id":467,"uris":["http://zotero.org/users/local/Qseh2Ukg/items/SMQD437H"],"itemData":{"id":467,"type":"article-journal","container-title":"Journal of Risk and Insurance","issue":"1","journalAbbreviation":"Journal of Risk and Insurance","page":"117-142","title":"Insurance Fraud in a Rothschild–Stiglitz World","volume":"87","author":[{"family":"Boyer","given":"M. Martin"},{"family":"Peter","given":"Richard"}],"issued":{"date-parts":[["2020"]]}}}],"schema":"https://github.com/citation-style-language/schema/raw/master/csl-citation.json"} </w:instrText>
      </w:r>
      <w:r w:rsidR="00FA7FB6">
        <w:rPr>
          <w:rFonts w:ascii="Times New Roman" w:hAnsi="Times New Roman" w:cs="Times New Roman"/>
          <w:color w:val="000000" w:themeColor="text1"/>
          <w:lang w:val="en-US"/>
        </w:rPr>
        <w:fldChar w:fldCharType="separate"/>
      </w:r>
      <w:r w:rsidR="00FA7FB6">
        <w:rPr>
          <w:rFonts w:ascii="Times New Roman" w:hAnsi="Times New Roman" w:cs="Times New Roman"/>
          <w:noProof/>
          <w:color w:val="000000" w:themeColor="text1"/>
          <w:lang w:val="en-US"/>
        </w:rPr>
        <w:t>Boyer &amp; Peter, (2020)</w:t>
      </w:r>
      <w:r w:rsidR="00FA7FB6">
        <w:rPr>
          <w:rFonts w:ascii="Times New Roman" w:hAnsi="Times New Roman" w:cs="Times New Roman"/>
          <w:color w:val="000000" w:themeColor="text1"/>
          <w:lang w:val="en-US"/>
        </w:rPr>
        <w:fldChar w:fldCharType="end"/>
      </w:r>
      <w:r w:rsidR="00FA7FB6">
        <w:rPr>
          <w:rFonts w:ascii="Times New Roman" w:hAnsi="Times New Roman" w:cs="Times New Roman"/>
          <w:color w:val="000000" w:themeColor="text1"/>
          <w:lang w:val="en-US"/>
        </w:rPr>
        <w:t xml:space="preserve"> claimed that </w:t>
      </w:r>
      <w:r w:rsidR="00FA7FB6" w:rsidRPr="00FA7FB6">
        <w:rPr>
          <w:rFonts w:ascii="Times New Roman" w:hAnsi="Times New Roman" w:cs="Times New Roman"/>
          <w:color w:val="000000" w:themeColor="text1"/>
          <w:lang w:val="en-US"/>
        </w:rPr>
        <w:t>between $5.6 and $7.7 billion were paid in excess in 2012 due to fraudulent or build-up claims, representing 13% to 17% of all claims paid</w:t>
      </w:r>
      <w:r w:rsidR="00F40C81">
        <w:rPr>
          <w:rFonts w:ascii="Times New Roman" w:hAnsi="Times New Roman" w:cs="Times New Roman"/>
          <w:color w:val="000000" w:themeColor="text1"/>
          <w:lang w:val="en-US"/>
        </w:rPr>
        <w:t>.</w:t>
      </w:r>
      <w:r w:rsidR="00EA4A6A">
        <w:rPr>
          <w:rFonts w:ascii="Times New Roman" w:hAnsi="Times New Roman" w:cs="Times New Roman"/>
          <w:color w:val="000000" w:themeColor="text1"/>
          <w:lang w:val="en-US"/>
        </w:rPr>
        <w:t xml:space="preserve"> </w:t>
      </w:r>
    </w:p>
    <w:p w14:paraId="4D19FF22" w14:textId="402C6D1C" w:rsidR="002B11F7" w:rsidRDefault="002B11F7"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Fraud claims can cause </w:t>
      </w:r>
      <w:r w:rsidR="001854D5">
        <w:rPr>
          <w:rFonts w:ascii="Times New Roman" w:hAnsi="Times New Roman" w:cs="Times New Roman"/>
          <w:color w:val="000000" w:themeColor="text1"/>
          <w:lang w:val="en-US"/>
        </w:rPr>
        <w:t>potential</w:t>
      </w:r>
      <w:r>
        <w:rPr>
          <w:rFonts w:ascii="Times New Roman" w:hAnsi="Times New Roman" w:cs="Times New Roman"/>
          <w:color w:val="000000" w:themeColor="text1"/>
          <w:lang w:val="en-US"/>
        </w:rPr>
        <w:t xml:space="preserve"> problems for Southern Cross. One significant issue is the increased prices of insurance premiums. </w:t>
      </w:r>
      <w:r w:rsidR="00EA4A6A">
        <w:rPr>
          <w:rFonts w:ascii="Times New Roman" w:hAnsi="Times New Roman" w:cs="Times New Roman"/>
          <w:color w:val="000000" w:themeColor="text1"/>
          <w:lang w:val="en-US"/>
        </w:rPr>
        <w:t>Southern Cross</w:t>
      </w:r>
      <w:r w:rsidR="00C5634B">
        <w:rPr>
          <w:rFonts w:ascii="Times New Roman" w:hAnsi="Times New Roman" w:cs="Times New Roman"/>
          <w:color w:val="000000" w:themeColor="text1"/>
          <w:lang w:val="en-US"/>
        </w:rPr>
        <w:t xml:space="preserve"> is not only</w:t>
      </w:r>
      <w:r w:rsidR="00EA4A6A">
        <w:rPr>
          <w:rFonts w:ascii="Times New Roman" w:hAnsi="Times New Roman" w:cs="Times New Roman"/>
          <w:color w:val="000000" w:themeColor="text1"/>
          <w:lang w:val="en-US"/>
        </w:rPr>
        <w:t xml:space="preserve"> burdened by fraud</w:t>
      </w:r>
      <w:r w:rsidR="00C5634B">
        <w:rPr>
          <w:rFonts w:ascii="Times New Roman" w:hAnsi="Times New Roman" w:cs="Times New Roman"/>
          <w:color w:val="000000" w:themeColor="text1"/>
          <w:lang w:val="en-US"/>
        </w:rPr>
        <w:t xml:space="preserve"> claims</w:t>
      </w:r>
      <w:r w:rsidR="00EA4A6A">
        <w:rPr>
          <w:rFonts w:ascii="Times New Roman" w:hAnsi="Times New Roman" w:cs="Times New Roman"/>
          <w:color w:val="000000" w:themeColor="text1"/>
          <w:lang w:val="en-US"/>
        </w:rPr>
        <w:t xml:space="preserve"> but also the customers</w:t>
      </w:r>
      <w:r w:rsidR="00132B50">
        <w:rPr>
          <w:rFonts w:ascii="Times New Roman" w:hAnsi="Times New Roman" w:cs="Times New Roman"/>
          <w:color w:val="000000" w:themeColor="text1"/>
          <w:lang w:val="en-US"/>
        </w:rPr>
        <w:t>.</w:t>
      </w:r>
      <w:r w:rsidR="00EA4A6A">
        <w:rPr>
          <w:rFonts w:ascii="Times New Roman" w:hAnsi="Times New Roman" w:cs="Times New Roman"/>
          <w:color w:val="000000" w:themeColor="text1"/>
          <w:lang w:val="en-US"/>
        </w:rPr>
        <w:t xml:space="preserve"> </w:t>
      </w:r>
      <w:r w:rsidR="00EA4A6A" w:rsidRPr="00EA4A6A">
        <w:rPr>
          <w:rFonts w:ascii="Times New Roman" w:hAnsi="Times New Roman" w:cs="Times New Roman"/>
          <w:color w:val="000000" w:themeColor="text1"/>
          <w:lang w:val="en-US"/>
        </w:rPr>
        <w:t>The financial burden of fraud is typically passed on to all policyholders through increased premiums</w:t>
      </w:r>
      <w:r w:rsidR="00D718FF">
        <w:rPr>
          <w:rFonts w:ascii="Times New Roman" w:hAnsi="Times New Roman" w:cs="Times New Roman"/>
          <w:color w:val="000000" w:themeColor="text1"/>
          <w:lang w:val="en-US"/>
        </w:rPr>
        <w:t xml:space="preserve"> </w:t>
      </w:r>
      <w:r w:rsidR="00D718FF">
        <w:rPr>
          <w:rFonts w:ascii="Times New Roman" w:hAnsi="Times New Roman" w:cs="Times New Roman"/>
          <w:color w:val="000000" w:themeColor="text1"/>
          <w:lang w:val="en-US"/>
        </w:rPr>
        <w:fldChar w:fldCharType="begin"/>
      </w:r>
      <w:r w:rsidR="00D718FF">
        <w:rPr>
          <w:rFonts w:ascii="Times New Roman" w:hAnsi="Times New Roman" w:cs="Times New Roman"/>
          <w:color w:val="000000" w:themeColor="text1"/>
          <w:lang w:val="en-US"/>
        </w:rPr>
        <w:instrText xml:space="preserve"> ADDIN ZOTERO_ITEM CSL_CITATION {"citationID":"AAmu0zr5","properties":{"formattedCitation":"(Farbmacher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D718FF">
        <w:rPr>
          <w:rFonts w:ascii="Times New Roman" w:hAnsi="Times New Roman" w:cs="Times New Roman"/>
          <w:color w:val="000000" w:themeColor="text1"/>
          <w:lang w:val="en-US"/>
        </w:rPr>
        <w:fldChar w:fldCharType="separate"/>
      </w:r>
      <w:r w:rsidR="00D718FF">
        <w:rPr>
          <w:rFonts w:ascii="Times New Roman" w:hAnsi="Times New Roman" w:cs="Times New Roman"/>
          <w:noProof/>
          <w:color w:val="000000" w:themeColor="text1"/>
          <w:lang w:val="en-US"/>
        </w:rPr>
        <w:t>(Farbmacher et al., 2022)</w:t>
      </w:r>
      <w:r w:rsidR="00D718FF">
        <w:rPr>
          <w:rFonts w:ascii="Times New Roman" w:hAnsi="Times New Roman" w:cs="Times New Roman"/>
          <w:color w:val="000000" w:themeColor="text1"/>
          <w:lang w:val="en-US"/>
        </w:rPr>
        <w:fldChar w:fldCharType="end"/>
      </w:r>
      <w:r w:rsidR="00D71A90">
        <w:rPr>
          <w:rFonts w:ascii="Times New Roman" w:hAnsi="Times New Roman" w:cs="Times New Roman"/>
          <w:color w:val="000000" w:themeColor="text1"/>
          <w:lang w:val="en-US"/>
        </w:rPr>
        <w:t>.</w:t>
      </w:r>
      <w:r w:rsidR="00033F3E">
        <w:rPr>
          <w:rFonts w:ascii="Times New Roman" w:hAnsi="Times New Roman" w:cs="Times New Roman"/>
          <w:color w:val="000000" w:themeColor="text1"/>
          <w:lang w:val="en-US"/>
        </w:rPr>
        <w:t xml:space="preserve"> </w:t>
      </w:r>
      <w:r w:rsidR="00132B50">
        <w:rPr>
          <w:rFonts w:ascii="Times New Roman" w:hAnsi="Times New Roman" w:cs="Times New Roman"/>
          <w:color w:val="000000" w:themeColor="text1"/>
          <w:lang w:val="en-US"/>
        </w:rPr>
        <w:t>For instance, v</w:t>
      </w:r>
      <w:r w:rsidR="00033F3E" w:rsidRPr="00033F3E">
        <w:rPr>
          <w:rFonts w:ascii="Times New Roman" w:hAnsi="Times New Roman" w:cs="Times New Roman"/>
          <w:color w:val="000000" w:themeColor="text1"/>
          <w:lang w:val="en-US"/>
        </w:rPr>
        <w:t>ehicle insurance fraud adds an average of $400 to $700 annually to each U.S. family's costs in higher premiums</w:t>
      </w:r>
      <w:r w:rsidR="00BE2B71">
        <w:rPr>
          <w:rFonts w:ascii="Times New Roman" w:hAnsi="Times New Roman" w:cs="Times New Roman"/>
          <w:color w:val="000000" w:themeColor="text1"/>
          <w:lang w:val="en-US"/>
        </w:rPr>
        <w:t xml:space="preserve"> </w:t>
      </w:r>
      <w:r w:rsidR="00BE2B71">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{"citationID":"ZfrodXHP","properties":{"formattedCitation":"(Maiano et al., 2023)","plainCitation":"(Maiano et al., 2023)","noteIndex":0},"citationItems":[{"id":469,"uris":["http://zotero.org/users/local/Qseh2Ukg/items/J4R4LZRT"],"itemData":{"id":469,"type":"article-journal","container-title":"Expert Systems with Applications","journalAbbreviation":"Expert Systems with Applications","page":"120644","title":"A deep-learning–based antifraud system for car-insurance claims","volume":"231","author":[{"family":"Maiano","given":"L."},{"family":"Montuschi","given":"A."},{"family":"Caserio","given":"M."},{"family":"Ferri","given":"E."},{"family":"Kieffer","given":"F."},{"family":"Germanò","given":"C."},{"family":"Anagnostopoulos","given":"A."}],"issued":{"date-parts":[["2023"]]}}}],"schema":"https://github.com/citation-style-language/schema/raw/master/csl-citation.json"} </w:instrText>
      </w:r>
      <w:r w:rsidR="00BE2B71">
        <w:rPr>
          <w:rFonts w:ascii="Times New Roman" w:hAnsi="Times New Roman" w:cs="Times New Roman"/>
          <w:color w:val="000000" w:themeColor="text1"/>
          <w:lang w:val="en-US"/>
        </w:rPr>
        <w:fldChar w:fldCharType="separate"/>
      </w:r>
      <w:r w:rsidR="00BE2B71">
        <w:rPr>
          <w:rFonts w:ascii="Times New Roman" w:hAnsi="Times New Roman" w:cs="Times New Roman"/>
          <w:noProof/>
          <w:color w:val="000000" w:themeColor="text1"/>
          <w:lang w:val="en-US"/>
        </w:rPr>
        <w:t>(Maiano et al., 2023)</w:t>
      </w:r>
      <w:r w:rsidR="00BE2B71">
        <w:rPr>
          <w:rFonts w:ascii="Times New Roman" w:hAnsi="Times New Roman" w:cs="Times New Roman"/>
          <w:color w:val="000000" w:themeColor="text1"/>
          <w:lang w:val="en-US"/>
        </w:rPr>
        <w:fldChar w:fldCharType="end"/>
      </w:r>
      <w:r w:rsidR="006F6A96">
        <w:rPr>
          <w:rFonts w:ascii="Times New Roman" w:hAnsi="Times New Roman" w:cs="Times New Roman"/>
          <w:color w:val="000000" w:themeColor="text1"/>
          <w:lang w:val="en-US"/>
        </w:rPr>
        <w:t>.</w:t>
      </w:r>
      <w:r w:rsidR="006862E3">
        <w:rPr>
          <w:rFonts w:ascii="Times New Roman" w:hAnsi="Times New Roman" w:cs="Times New Roman"/>
          <w:color w:val="000000" w:themeColor="text1"/>
          <w:lang w:val="en-US"/>
        </w:rPr>
        <w:t xml:space="preserve"> </w:t>
      </w:r>
    </w:p>
    <w:p w14:paraId="5F54A86D" w14:textId="0D187B1E" w:rsidR="00E638C0" w:rsidRDefault="001854D5"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 xml:space="preserve">Another significant issue </w:t>
      </w:r>
      <w:r w:rsidR="00E638C0">
        <w:rPr>
          <w:rFonts w:ascii="Times New Roman" w:hAnsi="Times New Roman" w:cs="Times New Roman"/>
          <w:color w:val="000000" w:themeColor="text1"/>
          <w:lang w:val="en-US"/>
        </w:rPr>
        <w:t xml:space="preserve">is </w:t>
      </w:r>
      <w:r w:rsidR="00492F96">
        <w:rPr>
          <w:rFonts w:ascii="Times New Roman" w:hAnsi="Times New Roman" w:cs="Times New Roman"/>
          <w:color w:val="000000" w:themeColor="text1"/>
          <w:lang w:val="en-US"/>
        </w:rPr>
        <w:t xml:space="preserve">the </w:t>
      </w:r>
      <w:r w:rsidR="00E638C0">
        <w:rPr>
          <w:rFonts w:ascii="Times New Roman" w:hAnsi="Times New Roman" w:cs="Times New Roman"/>
          <w:color w:val="000000" w:themeColor="text1"/>
          <w:lang w:val="en-US"/>
        </w:rPr>
        <w:t>potential loss of trust in Southern Cross. Fraud in healthcare specifically can lead to less trust in healthcare institutions</w:t>
      </w:r>
      <w:r w:rsidR="00EE7D91">
        <w:rPr>
          <w:rFonts w:ascii="Times New Roman" w:hAnsi="Times New Roman" w:cs="Times New Roman"/>
          <w:color w:val="000000" w:themeColor="text1"/>
          <w:lang w:val="en-US"/>
        </w:rPr>
        <w:t xml:space="preserve"> </w:t>
      </w:r>
      <w:r w:rsidR="00EE7D91">
        <w:rPr>
          <w:rFonts w:ascii="Times New Roman" w:hAnsi="Times New Roman" w:cs="Times New Roman"/>
          <w:color w:val="000000" w:themeColor="text1"/>
          <w:lang w:val="en-US"/>
        </w:rPr>
        <w:fldChar w:fldCharType="begin"/>
      </w:r>
      <w:r w:rsidR="00EE7D91">
        <w:rPr>
          <w:rFonts w:ascii="Times New Roman" w:hAnsi="Times New Roman" w:cs="Times New Roman"/>
          <w:color w:val="000000" w:themeColor="text1"/>
          <w:lang w:val="en-US"/>
        </w:rPr>
        <w:instrText xml:space="preserve"> ADDIN ZOTERO_ITEM CSL_CITATION {"citationID":"h9cIRyVs","properties":{"formattedCitation":"(Cheekaramelli,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EE7D91">
        <w:rPr>
          <w:rFonts w:ascii="Times New Roman" w:hAnsi="Times New Roman" w:cs="Times New Roman"/>
          <w:color w:val="000000" w:themeColor="text1"/>
          <w:lang w:val="en-US"/>
        </w:rPr>
        <w:fldChar w:fldCharType="separate"/>
      </w:r>
      <w:r w:rsidR="00EE7D91">
        <w:rPr>
          <w:rFonts w:ascii="Times New Roman" w:hAnsi="Times New Roman" w:cs="Times New Roman"/>
          <w:noProof/>
          <w:color w:val="000000" w:themeColor="text1"/>
          <w:lang w:val="en-US"/>
        </w:rPr>
        <w:t>(Cheekaramelli, 2025)</w:t>
      </w:r>
      <w:r w:rsidR="00EE7D91">
        <w:rPr>
          <w:rFonts w:ascii="Times New Roman" w:hAnsi="Times New Roman" w:cs="Times New Roman"/>
          <w:color w:val="000000" w:themeColor="text1"/>
          <w:lang w:val="en-US"/>
        </w:rPr>
        <w:fldChar w:fldCharType="end"/>
      </w:r>
      <w:r w:rsidR="00E638C0">
        <w:rPr>
          <w:rFonts w:ascii="Times New Roman" w:hAnsi="Times New Roman" w:cs="Times New Roman"/>
          <w:color w:val="000000" w:themeColor="text1"/>
          <w:lang w:val="en-US"/>
        </w:rPr>
        <w:t>. In these cases, insurance institutions sometimes prefer to silently handle fraud cases to avoid the risk of reputational damage</w:t>
      </w:r>
      <w:r w:rsidR="00317D74">
        <w:rPr>
          <w:rFonts w:ascii="Times New Roman" w:hAnsi="Times New Roman" w:cs="Times New Roman"/>
          <w:color w:val="000000" w:themeColor="text1"/>
          <w:lang w:val="en-US"/>
        </w:rPr>
        <w:t xml:space="preserve"> </w:t>
      </w:r>
      <w:r w:rsidR="00317D74">
        <w:rPr>
          <w:rFonts w:ascii="Times New Roman" w:hAnsi="Times New Roman" w:cs="Times New Roman"/>
          <w:color w:val="000000" w:themeColor="text1"/>
          <w:lang w:val="en-US"/>
        </w:rPr>
        <w:fldChar w:fldCharType="begin"/>
      </w:r>
      <w:r w:rsidR="00317D74">
        <w:rPr>
          <w:rFonts w:ascii="Times New Roman" w:hAnsi="Times New Roman" w:cs="Times New Roman"/>
          <w:color w:val="000000" w:themeColor="text1"/>
          <w:lang w:val="en-US"/>
        </w:rPr>
        <w:instrText xml:space="preserve"> ADDIN ZOTERO_ITEM CSL_CITATION {"citationID":"26SPb8Re","properties":{"formattedCitation":"(Villegas-Ortega et al., 2021)","plainCitation":"(Villegas-Ortega et al., 2021)","noteIndex":0},"citationItems":[{"id":471,"uris":["http://zotero.org/users/local/Qseh2Ukg/items/WQVUKKXY"],"itemData":{"id":471,"type":"article-journal","container-title":"Health &amp; Justice","journalAbbreviation":"Health &amp; Justice","page":"1-23","title":"Fourteen years of manifestations and factors of health insurance fraud, 2006–2020: a scoping review","volume":"9","author":[{"family":"Villegas-Ortega","given":"J."},{"family":"Bellido-Boza","given":"L."},{"family":"Mauricio","given":"D."}],"issued":{"date-parts":[["2021"]]}}}],"schema":"https://github.com/citation-style-language/schema/raw/master/csl-citation.json"} </w:instrText>
      </w:r>
      <w:r w:rsidR="00317D74">
        <w:rPr>
          <w:rFonts w:ascii="Times New Roman" w:hAnsi="Times New Roman" w:cs="Times New Roman"/>
          <w:color w:val="000000" w:themeColor="text1"/>
          <w:lang w:val="en-US"/>
        </w:rPr>
        <w:fldChar w:fldCharType="separate"/>
      </w:r>
      <w:r w:rsidR="00317D74">
        <w:rPr>
          <w:rFonts w:ascii="Times New Roman" w:hAnsi="Times New Roman" w:cs="Times New Roman"/>
          <w:noProof/>
          <w:color w:val="000000" w:themeColor="text1"/>
          <w:lang w:val="en-US"/>
        </w:rPr>
        <w:t>(Villegas-Ortega et al., 2021)</w:t>
      </w:r>
      <w:r w:rsidR="00317D74">
        <w:rPr>
          <w:rFonts w:ascii="Times New Roman" w:hAnsi="Times New Roman" w:cs="Times New Roman"/>
          <w:color w:val="000000" w:themeColor="text1"/>
          <w:lang w:val="en-US"/>
        </w:rPr>
        <w:fldChar w:fldCharType="end"/>
      </w:r>
      <w:r w:rsidR="00E638C0">
        <w:rPr>
          <w:rFonts w:ascii="Times New Roman" w:hAnsi="Times New Roman" w:cs="Times New Roman"/>
          <w:color w:val="000000" w:themeColor="text1"/>
          <w:lang w:val="en-US"/>
        </w:rPr>
        <w:t xml:space="preserve">. </w:t>
      </w:r>
    </w:p>
    <w:p w14:paraId="12F67197" w14:textId="62AC4F05" w:rsidR="00EA4A6A" w:rsidRDefault="006862E3"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By addressing </w:t>
      </w:r>
      <w:r w:rsidR="00516826">
        <w:rPr>
          <w:rFonts w:ascii="Times New Roman" w:hAnsi="Times New Roman" w:cs="Times New Roman"/>
          <w:color w:val="000000" w:themeColor="text1"/>
          <w:lang w:val="en-US"/>
        </w:rPr>
        <w:t>these</w:t>
      </w:r>
      <w:r>
        <w:rPr>
          <w:rFonts w:ascii="Times New Roman" w:hAnsi="Times New Roman" w:cs="Times New Roman"/>
          <w:color w:val="000000" w:themeColor="text1"/>
          <w:lang w:val="en-US"/>
        </w:rPr>
        <w:t xml:space="preserve"> issue</w:t>
      </w:r>
      <w:r w:rsidR="00516826">
        <w:rPr>
          <w:rFonts w:ascii="Times New Roman" w:hAnsi="Times New Roman" w:cs="Times New Roman"/>
          <w:color w:val="000000" w:themeColor="text1"/>
          <w:lang w:val="en-US"/>
        </w:rPr>
        <w:t>s</w:t>
      </w:r>
      <w:r>
        <w:rPr>
          <w:rFonts w:ascii="Times New Roman" w:hAnsi="Times New Roman" w:cs="Times New Roman"/>
          <w:color w:val="000000" w:themeColor="text1"/>
          <w:lang w:val="en-US"/>
        </w:rPr>
        <w:t>, we could potentially lessen the increase in insurance premiums for Southern Cross.</w:t>
      </w:r>
    </w:p>
    <w:p w14:paraId="75BF76C2" w14:textId="2B915DEF" w:rsidR="0097674F" w:rsidRDefault="0097674F"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As a business analyst working for Southern Cross</w:t>
      </w:r>
      <w:r w:rsidR="006C7AB3">
        <w:rPr>
          <w:rFonts w:ascii="Times New Roman" w:hAnsi="Times New Roman" w:cs="Times New Roman"/>
          <w:color w:val="000000" w:themeColor="text1"/>
          <w:lang w:val="en-US"/>
        </w:rPr>
        <w:t xml:space="preserve">, the first task is to identify and understand the problem. </w:t>
      </w:r>
      <w:r w:rsidR="001A0C8C">
        <w:rPr>
          <w:rFonts w:ascii="Times New Roman" w:hAnsi="Times New Roman" w:cs="Times New Roman"/>
          <w:color w:val="000000" w:themeColor="text1"/>
          <w:lang w:val="en-US"/>
        </w:rPr>
        <w:t xml:space="preserve">We can do root cause analysis techniques such as </w:t>
      </w:r>
      <w:r w:rsidR="007C5228">
        <w:rPr>
          <w:rFonts w:ascii="Times New Roman" w:hAnsi="Times New Roman" w:cs="Times New Roman"/>
          <w:color w:val="000000" w:themeColor="text1"/>
          <w:lang w:val="en-US"/>
        </w:rPr>
        <w:t>five whys</w:t>
      </w:r>
      <w:r w:rsidR="0003320B">
        <w:rPr>
          <w:rFonts w:ascii="Times New Roman" w:hAnsi="Times New Roman" w:cs="Times New Roman"/>
          <w:color w:val="000000" w:themeColor="text1"/>
          <w:lang w:val="en-US"/>
        </w:rPr>
        <w:t xml:space="preserve"> </w:t>
      </w:r>
      <w:r w:rsidR="001A0C8C">
        <w:rPr>
          <w:rFonts w:ascii="Times New Roman" w:hAnsi="Times New Roman" w:cs="Times New Roman"/>
          <w:color w:val="000000" w:themeColor="text1"/>
          <w:lang w:val="en-US"/>
        </w:rPr>
        <w:t>to find the root cause.</w:t>
      </w:r>
      <w:r w:rsidR="00066A5A">
        <w:rPr>
          <w:rFonts w:ascii="Times New Roman" w:hAnsi="Times New Roman" w:cs="Times New Roman"/>
          <w:color w:val="000000" w:themeColor="text1"/>
          <w:lang w:val="en-US"/>
        </w:rPr>
        <w:t xml:space="preserve"> </w:t>
      </w:r>
      <w:r w:rsidR="007C5228">
        <w:rPr>
          <w:rFonts w:ascii="Times New Roman" w:hAnsi="Times New Roman" w:cs="Times New Roman"/>
          <w:color w:val="000000" w:themeColor="text1"/>
          <w:lang w:val="en-US"/>
        </w:rPr>
        <w:t xml:space="preserve">Five whys analysis is useful especially in finding the main root cause. The business analyst can conduct meetings with stakeholders such as the </w:t>
      </w:r>
      <w:proofErr w:type="gramStart"/>
      <w:r w:rsidR="007C5228">
        <w:rPr>
          <w:rFonts w:ascii="Times New Roman" w:hAnsi="Times New Roman" w:cs="Times New Roman"/>
          <w:color w:val="000000" w:themeColor="text1"/>
          <w:lang w:val="en-US"/>
        </w:rPr>
        <w:t>claims</w:t>
      </w:r>
      <w:proofErr w:type="gramEnd"/>
      <w:r w:rsidR="007C5228">
        <w:rPr>
          <w:rFonts w:ascii="Times New Roman" w:hAnsi="Times New Roman" w:cs="Times New Roman"/>
          <w:color w:val="000000" w:themeColor="text1"/>
          <w:lang w:val="en-US"/>
        </w:rPr>
        <w:t xml:space="preserve"> officers, CTO and CFO to </w:t>
      </w:r>
      <w:r w:rsidR="00C32381">
        <w:rPr>
          <w:rFonts w:ascii="Times New Roman" w:hAnsi="Times New Roman" w:cs="Times New Roman"/>
          <w:color w:val="000000" w:themeColor="text1"/>
          <w:lang w:val="en-US"/>
        </w:rPr>
        <w:t>discuss the root cause of the issue.</w:t>
      </w:r>
    </w:p>
    <w:p w14:paraId="08BF9C6E" w14:textId="69AEA4C4" w:rsidR="00A1624F" w:rsidRPr="00A1624F" w:rsidRDefault="00A1624F" w:rsidP="009B544C">
      <w:pPr>
        <w:pStyle w:val="Caption"/>
        <w:keepNext/>
        <w:spacing w:line="360" w:lineRule="auto"/>
        <w:rPr>
          <w:rFonts w:ascii="Times New Roman" w:hAnsi="Times New Roman" w:cs="Times New Roman"/>
          <w:b/>
          <w:bCs/>
          <w:i w:val="0"/>
          <w:iCs w:val="0"/>
          <w:color w:val="000000" w:themeColor="text1"/>
          <w:sz w:val="24"/>
          <w:szCs w:val="24"/>
        </w:rPr>
      </w:pPr>
      <w:r w:rsidRPr="00A1624F">
        <w:rPr>
          <w:rFonts w:ascii="Times New Roman" w:hAnsi="Times New Roman" w:cs="Times New Roman"/>
          <w:b/>
          <w:bCs/>
          <w:i w:val="0"/>
          <w:iCs w:val="0"/>
          <w:color w:val="000000" w:themeColor="text1"/>
          <w:sz w:val="24"/>
          <w:szCs w:val="24"/>
        </w:rPr>
        <w:t xml:space="preserve">Table </w:t>
      </w:r>
      <w:r w:rsidRPr="00A1624F">
        <w:rPr>
          <w:rFonts w:ascii="Times New Roman" w:hAnsi="Times New Roman" w:cs="Times New Roman"/>
          <w:b/>
          <w:bCs/>
          <w:i w:val="0"/>
          <w:iCs w:val="0"/>
          <w:color w:val="000000" w:themeColor="text1"/>
          <w:sz w:val="24"/>
          <w:szCs w:val="24"/>
        </w:rPr>
        <w:fldChar w:fldCharType="begin"/>
      </w:r>
      <w:r w:rsidRPr="00A1624F">
        <w:rPr>
          <w:rFonts w:ascii="Times New Roman" w:hAnsi="Times New Roman" w:cs="Times New Roman"/>
          <w:b/>
          <w:bCs/>
          <w:i w:val="0"/>
          <w:iCs w:val="0"/>
          <w:color w:val="000000" w:themeColor="text1"/>
          <w:sz w:val="24"/>
          <w:szCs w:val="24"/>
        </w:rPr>
        <w:instrText xml:space="preserve"> SEQ Table \* ARABIC </w:instrText>
      </w:r>
      <w:r w:rsidRPr="00A1624F">
        <w:rPr>
          <w:rFonts w:ascii="Times New Roman" w:hAnsi="Times New Roman" w:cs="Times New Roman"/>
          <w:b/>
          <w:bCs/>
          <w:i w:val="0"/>
          <w:iCs w:val="0"/>
          <w:color w:val="000000" w:themeColor="text1"/>
          <w:sz w:val="24"/>
          <w:szCs w:val="24"/>
        </w:rPr>
        <w:fldChar w:fldCharType="separate"/>
      </w:r>
      <w:r w:rsidRPr="00A1624F">
        <w:rPr>
          <w:rFonts w:ascii="Times New Roman" w:hAnsi="Times New Roman" w:cs="Times New Roman"/>
          <w:b/>
          <w:bCs/>
          <w:i w:val="0"/>
          <w:iCs w:val="0"/>
          <w:noProof/>
          <w:color w:val="000000" w:themeColor="text1"/>
          <w:sz w:val="24"/>
          <w:szCs w:val="24"/>
        </w:rPr>
        <w:t>4</w:t>
      </w:r>
      <w:r w:rsidRPr="00A1624F">
        <w:rPr>
          <w:rFonts w:ascii="Times New Roman" w:hAnsi="Times New Roman" w:cs="Times New Roman"/>
          <w:b/>
          <w:bCs/>
          <w:i w:val="0"/>
          <w:iCs w:val="0"/>
          <w:color w:val="000000" w:themeColor="text1"/>
          <w:sz w:val="24"/>
          <w:szCs w:val="24"/>
        </w:rPr>
        <w:fldChar w:fldCharType="end"/>
      </w:r>
      <w:r w:rsidRPr="00A1624F">
        <w:rPr>
          <w:rFonts w:ascii="Times New Roman" w:hAnsi="Times New Roman" w:cs="Times New Roman"/>
          <w:b/>
          <w:bCs/>
          <w:i w:val="0"/>
          <w:iCs w:val="0"/>
          <w:color w:val="000000" w:themeColor="text1"/>
          <w:sz w:val="24"/>
          <w:szCs w:val="24"/>
        </w:rPr>
        <w:t xml:space="preserve"> Insurance claim fraud 5 whys analysis</w:t>
      </w:r>
    </w:p>
    <w:p w14:paraId="6B2A84DB" w14:textId="531DC333" w:rsidR="00A2373A" w:rsidRDefault="00A1624F" w:rsidP="009B544C">
      <w:pPr>
        <w:spacing w:line="360" w:lineRule="auto"/>
        <w:rPr>
          <w:rFonts w:ascii="Times New Roman" w:hAnsi="Times New Roman" w:cs="Times New Roman"/>
          <w:color w:val="000000" w:themeColor="text1"/>
        </w:rPr>
      </w:pPr>
      <w:r w:rsidRPr="00A1624F">
        <w:rPr>
          <w:rFonts w:ascii="Times New Roman" w:hAnsi="Times New Roman" w:cs="Times New Roman"/>
          <w:noProof/>
          <w:color w:val="000000" w:themeColor="text1"/>
        </w:rPr>
        <w:drawing>
          <wp:inline distT="0" distB="0" distL="0" distR="0" wp14:anchorId="37D67057" wp14:editId="051096AA">
            <wp:extent cx="5105400" cy="1435100"/>
            <wp:effectExtent l="0" t="0" r="0" b="0"/>
            <wp:docPr id="97313698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6980" name="Picture 1" descr="A white background with black text&#10;&#10;AI-generated content may be incorrect."/>
                    <pic:cNvPicPr/>
                  </pic:nvPicPr>
                  <pic:blipFill>
                    <a:blip r:embed="rId6"/>
                    <a:stretch>
                      <a:fillRect/>
                    </a:stretch>
                  </pic:blipFill>
                  <pic:spPr>
                    <a:xfrm>
                      <a:off x="0" y="0"/>
                      <a:ext cx="5105400" cy="1435100"/>
                    </a:xfrm>
                    <a:prstGeom prst="rect">
                      <a:avLst/>
                    </a:prstGeom>
                  </pic:spPr>
                </pic:pic>
              </a:graphicData>
            </a:graphic>
          </wp:inline>
        </w:drawing>
      </w:r>
    </w:p>
    <w:p w14:paraId="5DE195AC" w14:textId="7D52F2EE" w:rsidR="007374E1" w:rsidRDefault="007374E1" w:rsidP="009B544C">
      <w:pPr>
        <w:spacing w:line="360" w:lineRule="auto"/>
        <w:ind w:firstLine="720"/>
        <w:rPr>
          <w:rFonts w:ascii="Times New Roman" w:hAnsi="Times New Roman" w:cs="Times New Roman"/>
          <w:color w:val="000000" w:themeColor="text1"/>
        </w:rPr>
      </w:pPr>
      <w:r>
        <w:rPr>
          <w:rFonts w:ascii="Times New Roman" w:hAnsi="Times New Roman" w:cs="Times New Roman"/>
          <w:color w:val="000000" w:themeColor="text1"/>
        </w:rPr>
        <w:t>Based on the five whys analysis above, root causes are, complacency, lack of digital transformation, lack of investment in future research and technology</w:t>
      </w:r>
      <w:r w:rsidR="00034738">
        <w:rPr>
          <w:rFonts w:ascii="Times New Roman" w:hAnsi="Times New Roman" w:cs="Times New Roman"/>
          <w:color w:val="000000" w:themeColor="text1"/>
        </w:rPr>
        <w:t>, and fraud detection strategies are outdated.</w:t>
      </w:r>
      <w:r w:rsidR="002A267C">
        <w:rPr>
          <w:rFonts w:ascii="Times New Roman" w:hAnsi="Times New Roman" w:cs="Times New Roman"/>
          <w:color w:val="000000" w:themeColor="text1"/>
        </w:rPr>
        <w:t xml:space="preserve"> In relation to complacency and lack of digital transformation, </w:t>
      </w:r>
      <w:r w:rsidR="0062265B">
        <w:rPr>
          <w:rFonts w:ascii="Times New Roman" w:hAnsi="Times New Roman" w:cs="Times New Roman"/>
          <w:color w:val="000000" w:themeColor="text1"/>
        </w:rPr>
        <w:t xml:space="preserve">according to </w:t>
      </w:r>
      <w:r w:rsidR="0062265B">
        <w:rPr>
          <w:rFonts w:ascii="Times New Roman" w:hAnsi="Times New Roman" w:cs="Times New Roman"/>
          <w:color w:val="000000" w:themeColor="text1"/>
        </w:rPr>
        <w:fldChar w:fldCharType="begin"/>
      </w:r>
      <w:r w:rsidR="00355FF7">
        <w:rPr>
          <w:rFonts w:ascii="Times New Roman" w:hAnsi="Times New Roman" w:cs="Times New Roman"/>
          <w:color w:val="000000" w:themeColor="text1"/>
        </w:rPr>
        <w:instrText xml:space="preserve"> ADDIN ZOTERO_ITEM CSL_CITATION {"citationID":"XrLQaoG4","properties":{"formattedCitation":"(Jung &amp; Kim, 2021)","plainCitation":"(Jung &amp; Kim, 2021)","dontUpdate":true,"noteIndex":0},"citationItems":[{"id":472,"uris":["http://zotero.org/users/local/Qseh2Ukg/items/YDZXSXQV"],"itemData":{"id":472,"type":"article-journal","container-title":"Frontiers in Public Health","DOI":"10.3389/fpubh.2021.791820","journalAbbreviation":"Frontiers in Public Health","page":"791820","title":"Insurance fraud in Korea, its seriousness, and policy implications","volume":"9","author":[{"family":"Jung","given":"Jeyong"},{"family":"Kim","given":"Byung-Jik"}],"issued":{"date-parts":[["2021"]]}}}],"schema":"https://github.com/citation-style-language/schema/raw/master/csl-citation.json"} </w:instrText>
      </w:r>
      <w:r w:rsidR="0062265B">
        <w:rPr>
          <w:rFonts w:ascii="Times New Roman" w:hAnsi="Times New Roman" w:cs="Times New Roman"/>
          <w:color w:val="000000" w:themeColor="text1"/>
        </w:rPr>
        <w:fldChar w:fldCharType="separate"/>
      </w:r>
      <w:r w:rsidR="0062265B">
        <w:rPr>
          <w:rFonts w:ascii="Times New Roman" w:hAnsi="Times New Roman" w:cs="Times New Roman"/>
          <w:noProof/>
          <w:color w:val="000000" w:themeColor="text1"/>
        </w:rPr>
        <w:t>Jung &amp; Kim, (2021)</w:t>
      </w:r>
      <w:r w:rsidR="0062265B">
        <w:rPr>
          <w:rFonts w:ascii="Times New Roman" w:hAnsi="Times New Roman" w:cs="Times New Roman"/>
          <w:color w:val="000000" w:themeColor="text1"/>
        </w:rPr>
        <w:fldChar w:fldCharType="end"/>
      </w:r>
      <w:r w:rsidR="0062265B">
        <w:rPr>
          <w:rFonts w:ascii="Times New Roman" w:hAnsi="Times New Roman" w:cs="Times New Roman"/>
          <w:color w:val="000000" w:themeColor="text1"/>
        </w:rPr>
        <w:t xml:space="preserve">, </w:t>
      </w:r>
      <w:r w:rsidR="002A267C">
        <w:rPr>
          <w:rFonts w:ascii="Times New Roman" w:hAnsi="Times New Roman" w:cs="Times New Roman"/>
          <w:color w:val="000000" w:themeColor="text1"/>
        </w:rPr>
        <w:t>insurance companies and government agencies</w:t>
      </w:r>
      <w:r w:rsidR="002A267C" w:rsidRPr="002A267C">
        <w:rPr>
          <w:rFonts w:ascii="Times New Roman" w:hAnsi="Times New Roman" w:cs="Times New Roman"/>
          <w:color w:val="000000" w:themeColor="text1"/>
        </w:rPr>
        <w:t xml:space="preserve"> do not recognize the value and efficiency of new technologies and are not ready to take advantage of them. This indicates a resistance to digital transformation and </w:t>
      </w:r>
      <w:r w:rsidR="00613940">
        <w:rPr>
          <w:rFonts w:ascii="Times New Roman" w:hAnsi="Times New Roman" w:cs="Times New Roman"/>
          <w:color w:val="000000" w:themeColor="text1"/>
        </w:rPr>
        <w:t xml:space="preserve">displays </w:t>
      </w:r>
      <w:r w:rsidR="002A267C" w:rsidRPr="002A267C">
        <w:rPr>
          <w:rFonts w:ascii="Times New Roman" w:hAnsi="Times New Roman" w:cs="Times New Roman"/>
          <w:color w:val="000000" w:themeColor="text1"/>
        </w:rPr>
        <w:t>complacency in adopting modern solutions.</w:t>
      </w:r>
      <w:r w:rsidR="00B61B8F">
        <w:rPr>
          <w:rFonts w:ascii="Times New Roman" w:hAnsi="Times New Roman" w:cs="Times New Roman"/>
          <w:color w:val="000000" w:themeColor="text1"/>
        </w:rPr>
        <w:t xml:space="preserve"> </w:t>
      </w:r>
      <w:r w:rsidR="00EB7A9D">
        <w:rPr>
          <w:rFonts w:ascii="Times New Roman" w:hAnsi="Times New Roman" w:cs="Times New Roman"/>
          <w:color w:val="000000" w:themeColor="text1"/>
        </w:rPr>
        <w:t>In relation to outdated fraud detection strategies, t</w:t>
      </w:r>
      <w:r w:rsidR="00B61B8F">
        <w:rPr>
          <w:rFonts w:ascii="Times New Roman" w:hAnsi="Times New Roman" w:cs="Times New Roman"/>
          <w:color w:val="000000" w:themeColor="text1"/>
        </w:rPr>
        <w:t xml:space="preserve">raditional insurance claims methods, largely based on rule-based systems and manual investigations, are considered inadequate </w:t>
      </w:r>
      <w:r w:rsidR="00805E10" w:rsidRPr="00805E10">
        <w:rPr>
          <w:rFonts w:ascii="Times New Roman" w:hAnsi="Times New Roman" w:cs="Times New Roman"/>
          <w:color w:val="000000" w:themeColor="text1"/>
        </w:rPr>
        <w:t>for the evolving sophistication of fraudulent schemes</w:t>
      </w:r>
      <w:r w:rsidR="00116303">
        <w:rPr>
          <w:rFonts w:ascii="Times New Roman" w:hAnsi="Times New Roman" w:cs="Times New Roman"/>
          <w:color w:val="000000" w:themeColor="text1"/>
        </w:rPr>
        <w:t xml:space="preserve"> </w:t>
      </w:r>
      <w:r w:rsidR="001E486D">
        <w:rPr>
          <w:rFonts w:ascii="Times New Roman" w:hAnsi="Times New Roman" w:cs="Times New Roman"/>
          <w:color w:val="000000" w:themeColor="text1"/>
        </w:rPr>
        <w:fldChar w:fldCharType="begin"/>
      </w:r>
      <w:r w:rsidR="001E486D">
        <w:rPr>
          <w:rFonts w:ascii="Times New Roman" w:hAnsi="Times New Roman" w:cs="Times New Roman"/>
          <w:color w:val="000000" w:themeColor="text1"/>
        </w:rPr>
        <w:instrText xml:space="preserve"> ADDIN ZOTERO_ITEM CSL_CITATION {"citationID":"RfFWUAGg","properties":{"formattedCitation":"(Pala, 2022)","plainCitation":"(Pala, 2022)","noteIndex":0},"citationItems":[{"id":473,"uris":["http://zotero.org/users/local/Qseh2Ukg/items/9I8UDV2J"],"itemData":{"id":473,"type":"article-journal","container-title":"International Journal of Enhanced Research in Science, Technology &amp; Engineering","issue":"2319-7463","journalAbbreviation":"International Journal of Enhanced Research in Science, Technology &amp; Engineering","title":"Investigating fraud detection in insurance claims using data science","URL":"N/A","volume":"N/A","author":[{"family":"Pala","given":"Sravan Kumar"}],"issued":{"date-parts":[["2022"]]}}}],"schema":"https://github.com/citation-style-language/schema/raw/master/csl-citation.json"} </w:instrText>
      </w:r>
      <w:r w:rsidR="001E486D">
        <w:rPr>
          <w:rFonts w:ascii="Times New Roman" w:hAnsi="Times New Roman" w:cs="Times New Roman"/>
          <w:color w:val="000000" w:themeColor="text1"/>
        </w:rPr>
        <w:fldChar w:fldCharType="separate"/>
      </w:r>
      <w:r w:rsidR="001E486D">
        <w:rPr>
          <w:rFonts w:ascii="Times New Roman" w:hAnsi="Times New Roman" w:cs="Times New Roman"/>
          <w:noProof/>
          <w:color w:val="000000" w:themeColor="text1"/>
        </w:rPr>
        <w:t>(Pala, 2022)</w:t>
      </w:r>
      <w:r w:rsidR="001E486D">
        <w:rPr>
          <w:rFonts w:ascii="Times New Roman" w:hAnsi="Times New Roman" w:cs="Times New Roman"/>
          <w:color w:val="000000" w:themeColor="text1"/>
        </w:rPr>
        <w:fldChar w:fldCharType="end"/>
      </w:r>
      <w:r w:rsidR="00805E10">
        <w:rPr>
          <w:rFonts w:ascii="Times New Roman" w:hAnsi="Times New Roman" w:cs="Times New Roman"/>
          <w:color w:val="000000" w:themeColor="text1"/>
        </w:rPr>
        <w:t>.</w:t>
      </w:r>
      <w:r w:rsidR="00EB7A9D">
        <w:rPr>
          <w:rFonts w:ascii="Times New Roman" w:hAnsi="Times New Roman" w:cs="Times New Roman"/>
          <w:color w:val="000000" w:themeColor="text1"/>
        </w:rPr>
        <w:t xml:space="preserve"> </w:t>
      </w:r>
      <w:r w:rsidR="00EB7A9D" w:rsidRPr="00EB7A9D">
        <w:rPr>
          <w:rFonts w:ascii="Times New Roman" w:hAnsi="Times New Roman" w:cs="Times New Roman"/>
          <w:color w:val="000000" w:themeColor="text1"/>
        </w:rPr>
        <w:t>The ability of authorities and insurance companies to detect fraud lags behind the skills of fraudsters</w:t>
      </w:r>
      <w:r w:rsidR="001E486D">
        <w:rPr>
          <w:rFonts w:ascii="Times New Roman" w:hAnsi="Times New Roman" w:cs="Times New Roman"/>
          <w:color w:val="000000" w:themeColor="text1"/>
        </w:rPr>
        <w:t>.</w:t>
      </w:r>
    </w:p>
    <w:p w14:paraId="73840E04" w14:textId="2AB43759" w:rsidR="00664543" w:rsidRPr="00A2373A" w:rsidRDefault="00664543" w:rsidP="009B544C">
      <w:pPr>
        <w:spacing w:line="36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next step of business analysis life cycle is </w:t>
      </w:r>
      <w:r w:rsidR="001A2CD6">
        <w:rPr>
          <w:rFonts w:ascii="Times New Roman" w:hAnsi="Times New Roman" w:cs="Times New Roman"/>
          <w:color w:val="000000" w:themeColor="text1"/>
        </w:rPr>
        <w:t xml:space="preserve">elicitation and collaboration. This is where we talk with stakeholders(claims officers, CFO, CTO) to gather more information. </w:t>
      </w:r>
      <w:r w:rsidR="001A2CD6">
        <w:rPr>
          <w:rFonts w:ascii="Times New Roman" w:hAnsi="Times New Roman" w:cs="Times New Roman"/>
          <w:color w:val="000000" w:themeColor="text1"/>
        </w:rPr>
        <w:lastRenderedPageBreak/>
        <w:t xml:space="preserve">Since the root cause are complacency, lack of digital transformation, outdated fraud detection. We can use the process modelling to </w:t>
      </w:r>
      <w:r w:rsidR="00D15E9A">
        <w:rPr>
          <w:rFonts w:ascii="Times New Roman" w:hAnsi="Times New Roman" w:cs="Times New Roman"/>
          <w:color w:val="000000" w:themeColor="text1"/>
        </w:rPr>
        <w:t>analyse</w:t>
      </w:r>
      <w:r w:rsidR="001A2CD6">
        <w:rPr>
          <w:rFonts w:ascii="Times New Roman" w:hAnsi="Times New Roman" w:cs="Times New Roman"/>
          <w:color w:val="000000" w:themeColor="text1"/>
        </w:rPr>
        <w:t xml:space="preserve"> the current claims process. </w:t>
      </w:r>
    </w:p>
    <w:p w14:paraId="208694AA" w14:textId="5CB4E633" w:rsidR="00C3308E" w:rsidRPr="00C3308E" w:rsidRDefault="00C3308E" w:rsidP="009B544C">
      <w:pPr>
        <w:pStyle w:val="Caption"/>
        <w:keepNext/>
        <w:spacing w:line="360" w:lineRule="auto"/>
        <w:rPr>
          <w:rFonts w:ascii="Times New Roman" w:hAnsi="Times New Roman" w:cs="Times New Roman"/>
          <w:b/>
          <w:bCs/>
          <w:i w:val="0"/>
          <w:iCs w:val="0"/>
          <w:color w:val="000000" w:themeColor="text1"/>
          <w:sz w:val="24"/>
          <w:szCs w:val="24"/>
        </w:rPr>
      </w:pPr>
      <w:r w:rsidRPr="00C3308E">
        <w:rPr>
          <w:rFonts w:ascii="Times New Roman" w:hAnsi="Times New Roman" w:cs="Times New Roman"/>
          <w:b/>
          <w:bCs/>
          <w:i w:val="0"/>
          <w:iCs w:val="0"/>
          <w:color w:val="000000" w:themeColor="text1"/>
          <w:sz w:val="24"/>
          <w:szCs w:val="24"/>
        </w:rPr>
        <w:t xml:space="preserve">Figure </w:t>
      </w:r>
      <w:r w:rsidRPr="00C3308E">
        <w:rPr>
          <w:rFonts w:ascii="Times New Roman" w:hAnsi="Times New Roman" w:cs="Times New Roman"/>
          <w:b/>
          <w:bCs/>
          <w:i w:val="0"/>
          <w:iCs w:val="0"/>
          <w:color w:val="000000" w:themeColor="text1"/>
          <w:sz w:val="24"/>
          <w:szCs w:val="24"/>
        </w:rPr>
        <w:fldChar w:fldCharType="begin"/>
      </w:r>
      <w:r w:rsidRPr="00C3308E">
        <w:rPr>
          <w:rFonts w:ascii="Times New Roman" w:hAnsi="Times New Roman" w:cs="Times New Roman"/>
          <w:b/>
          <w:bCs/>
          <w:i w:val="0"/>
          <w:iCs w:val="0"/>
          <w:color w:val="000000" w:themeColor="text1"/>
          <w:sz w:val="24"/>
          <w:szCs w:val="24"/>
        </w:rPr>
        <w:instrText xml:space="preserve"> SEQ Figure \* ARABIC </w:instrText>
      </w:r>
      <w:r w:rsidRPr="00C3308E">
        <w:rPr>
          <w:rFonts w:ascii="Times New Roman" w:hAnsi="Times New Roman" w:cs="Times New Roman"/>
          <w:b/>
          <w:bCs/>
          <w:i w:val="0"/>
          <w:iCs w:val="0"/>
          <w:color w:val="000000" w:themeColor="text1"/>
          <w:sz w:val="24"/>
          <w:szCs w:val="24"/>
        </w:rPr>
        <w:fldChar w:fldCharType="separate"/>
      </w:r>
      <w:r w:rsidRPr="00C3308E">
        <w:rPr>
          <w:rFonts w:ascii="Times New Roman" w:hAnsi="Times New Roman" w:cs="Times New Roman"/>
          <w:b/>
          <w:bCs/>
          <w:i w:val="0"/>
          <w:iCs w:val="0"/>
          <w:noProof/>
          <w:color w:val="000000" w:themeColor="text1"/>
          <w:sz w:val="24"/>
          <w:szCs w:val="24"/>
        </w:rPr>
        <w:t>1</w:t>
      </w:r>
      <w:r w:rsidRPr="00C3308E">
        <w:rPr>
          <w:rFonts w:ascii="Times New Roman" w:hAnsi="Times New Roman" w:cs="Times New Roman"/>
          <w:b/>
          <w:bCs/>
          <w:i w:val="0"/>
          <w:iCs w:val="0"/>
          <w:color w:val="000000" w:themeColor="text1"/>
          <w:sz w:val="24"/>
          <w:szCs w:val="24"/>
        </w:rPr>
        <w:fldChar w:fldCharType="end"/>
      </w:r>
      <w:r w:rsidRPr="00C3308E">
        <w:rPr>
          <w:rFonts w:ascii="Times New Roman" w:hAnsi="Times New Roman" w:cs="Times New Roman"/>
          <w:b/>
          <w:bCs/>
          <w:i w:val="0"/>
          <w:iCs w:val="0"/>
          <w:color w:val="000000" w:themeColor="text1"/>
          <w:sz w:val="24"/>
          <w:szCs w:val="24"/>
        </w:rPr>
        <w:t xml:space="preserve"> Traditional Insurance Claim Process</w:t>
      </w:r>
    </w:p>
    <w:p w14:paraId="5B1DE37C" w14:textId="02F5B217" w:rsidR="00F7399F" w:rsidRDefault="00E20D73" w:rsidP="009B544C">
      <w:pPr>
        <w:spacing w:line="360" w:lineRule="auto"/>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726D11F0" wp14:editId="5C495654">
            <wp:extent cx="5731510" cy="4050030"/>
            <wp:effectExtent l="0" t="0" r="0" b="0"/>
            <wp:docPr id="1364121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1992" name="Picture 1364121992"/>
                    <pic:cNvPicPr/>
                  </pic:nvPicPr>
                  <pic:blipFill>
                    <a:blip r:embed="rId7"/>
                    <a:stretch>
                      <a:fillRect/>
                    </a:stretch>
                  </pic:blipFill>
                  <pic:spPr>
                    <a:xfrm>
                      <a:off x="0" y="0"/>
                      <a:ext cx="5731510" cy="4050030"/>
                    </a:xfrm>
                    <a:prstGeom prst="rect">
                      <a:avLst/>
                    </a:prstGeom>
                  </pic:spPr>
                </pic:pic>
              </a:graphicData>
            </a:graphic>
          </wp:inline>
        </w:drawing>
      </w:r>
    </w:p>
    <w:p w14:paraId="5A7EF431" w14:textId="12D1F2D9" w:rsidR="00E20D73" w:rsidRDefault="00E20D73"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r>
      <w:r w:rsidR="006B43AD">
        <w:rPr>
          <w:rFonts w:ascii="Times New Roman" w:hAnsi="Times New Roman" w:cs="Times New Roman"/>
          <w:color w:val="000000" w:themeColor="text1"/>
          <w:lang w:val="en-US"/>
        </w:rPr>
        <w:t>Based on the process modeling diagram above</w:t>
      </w:r>
      <w:r w:rsidR="00540702">
        <w:rPr>
          <w:rFonts w:ascii="Times New Roman" w:hAnsi="Times New Roman" w:cs="Times New Roman"/>
          <w:color w:val="000000" w:themeColor="text1"/>
          <w:lang w:val="en-US"/>
        </w:rPr>
        <w:t>,</w:t>
      </w:r>
      <w:r w:rsidR="00D558A8">
        <w:rPr>
          <w:rFonts w:ascii="Times New Roman" w:hAnsi="Times New Roman" w:cs="Times New Roman"/>
          <w:color w:val="000000" w:themeColor="text1"/>
          <w:lang w:val="en-US"/>
        </w:rPr>
        <w:t xml:space="preserve"> </w:t>
      </w:r>
      <w:r w:rsidR="00355D58">
        <w:rPr>
          <w:rFonts w:ascii="Times New Roman" w:hAnsi="Times New Roman" w:cs="Times New Roman"/>
          <w:color w:val="000000" w:themeColor="text1"/>
          <w:lang w:val="en-US"/>
        </w:rPr>
        <w:t>The process starts with the insured person filing the</w:t>
      </w:r>
      <w:r w:rsidR="00D558A8">
        <w:rPr>
          <w:rFonts w:ascii="Times New Roman" w:hAnsi="Times New Roman" w:cs="Times New Roman"/>
          <w:color w:val="000000" w:themeColor="text1"/>
          <w:lang w:val="en-US"/>
        </w:rPr>
        <w:t xml:space="preserve"> insurance claim, the medical coders </w:t>
      </w:r>
      <w:r w:rsidR="00884741">
        <w:rPr>
          <w:rFonts w:ascii="Times New Roman" w:hAnsi="Times New Roman" w:cs="Times New Roman"/>
          <w:color w:val="000000" w:themeColor="text1"/>
          <w:lang w:val="en-US"/>
        </w:rPr>
        <w:t xml:space="preserve">then </w:t>
      </w:r>
      <w:r w:rsidR="00D558A8" w:rsidRPr="00D558A8">
        <w:rPr>
          <w:rFonts w:ascii="Times New Roman" w:hAnsi="Times New Roman" w:cs="Times New Roman"/>
          <w:color w:val="000000" w:themeColor="text1"/>
          <w:lang w:val="en-US"/>
        </w:rPr>
        <w:t>identify all services, prescriptions, and supplies received by the insured during a doctor consultation or hospital visit</w:t>
      </w:r>
      <w:r w:rsidR="00355FF7">
        <w:rPr>
          <w:rFonts w:ascii="Times New Roman" w:hAnsi="Times New Roman" w:cs="Times New Roman"/>
          <w:color w:val="000000" w:themeColor="text1"/>
          <w:lang w:val="en-US"/>
        </w:rPr>
        <w:t xml:space="preserve"> </w:t>
      </w:r>
      <w:r w:rsidR="00355FF7">
        <w:rPr>
          <w:rFonts w:ascii="Times New Roman" w:hAnsi="Times New Roman" w:cs="Times New Roman"/>
          <w:color w:val="000000" w:themeColor="text1"/>
          <w:lang w:val="en-US"/>
        </w:rPr>
        <w:fldChar w:fldCharType="begin"/>
      </w:r>
      <w:r w:rsidR="00355FF7">
        <w:rPr>
          <w:rFonts w:ascii="Times New Roman" w:hAnsi="Times New Roman" w:cs="Times New Roman"/>
          <w:color w:val="000000" w:themeColor="text1"/>
          <w:lang w:val="en-US"/>
        </w:rPr>
        <w:instrText xml:space="preserve"> ADDIN ZOTERO_ITEM CSL_CITATION {"citationID":"m6qhGUO6","properties":{"formattedCitation":"(Farbmacher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355FF7">
        <w:rPr>
          <w:rFonts w:ascii="Times New Roman" w:hAnsi="Times New Roman" w:cs="Times New Roman"/>
          <w:color w:val="000000" w:themeColor="text1"/>
          <w:lang w:val="en-US"/>
        </w:rPr>
        <w:fldChar w:fldCharType="separate"/>
      </w:r>
      <w:r w:rsidR="00355FF7">
        <w:rPr>
          <w:rFonts w:ascii="Times New Roman" w:hAnsi="Times New Roman" w:cs="Times New Roman"/>
          <w:noProof/>
          <w:color w:val="000000" w:themeColor="text1"/>
          <w:lang w:val="en-US"/>
        </w:rPr>
        <w:t>(Farbmacher et al., 2022)</w:t>
      </w:r>
      <w:r w:rsidR="00355FF7">
        <w:rPr>
          <w:rFonts w:ascii="Times New Roman" w:hAnsi="Times New Roman" w:cs="Times New Roman"/>
          <w:color w:val="000000" w:themeColor="text1"/>
          <w:lang w:val="en-US"/>
        </w:rPr>
        <w:fldChar w:fldCharType="end"/>
      </w:r>
      <w:r w:rsidR="00D558A8">
        <w:rPr>
          <w:rFonts w:ascii="Times New Roman" w:hAnsi="Times New Roman" w:cs="Times New Roman"/>
          <w:color w:val="000000" w:themeColor="text1"/>
          <w:lang w:val="en-US"/>
        </w:rPr>
        <w:t>.</w:t>
      </w:r>
      <w:r w:rsidR="009A2926">
        <w:rPr>
          <w:rFonts w:ascii="Times New Roman" w:hAnsi="Times New Roman" w:cs="Times New Roman"/>
          <w:color w:val="000000" w:themeColor="text1"/>
          <w:lang w:val="en-US"/>
        </w:rPr>
        <w:t xml:space="preserve"> The medical coder submits the insurance claim to an insurance expert. Insurance e</w:t>
      </w:r>
      <w:r w:rsidR="009A2926" w:rsidRPr="009A2926">
        <w:rPr>
          <w:rFonts w:ascii="Times New Roman" w:hAnsi="Times New Roman" w:cs="Times New Roman"/>
          <w:color w:val="000000" w:themeColor="text1"/>
          <w:lang w:val="en-US"/>
        </w:rPr>
        <w:t>xperts manually inspect medical records, patient records, and claim descriptions to verify the correspondence between the reported claim and the information presented. This often includes extracting information such as dates of treatment, descriptions of tasks performed, and associated costs</w:t>
      </w:r>
      <w:r w:rsidR="00ED756F">
        <w:rPr>
          <w:rFonts w:ascii="Times New Roman" w:hAnsi="Times New Roman" w:cs="Times New Roman"/>
          <w:color w:val="000000" w:themeColor="text1"/>
          <w:lang w:val="en-US"/>
        </w:rPr>
        <w:t xml:space="preserve"> </w:t>
      </w:r>
      <w:r w:rsidR="00ED756F">
        <w:rPr>
          <w:rFonts w:ascii="Times New Roman" w:hAnsi="Times New Roman" w:cs="Times New Roman"/>
          <w:color w:val="000000" w:themeColor="text1"/>
          <w:lang w:val="en-US"/>
        </w:rPr>
        <w:fldChar w:fldCharType="begin"/>
      </w:r>
      <w:r w:rsidR="00ED756F">
        <w:rPr>
          <w:rFonts w:ascii="Times New Roman" w:hAnsi="Times New Roman" w:cs="Times New Roman"/>
          <w:color w:val="000000" w:themeColor="text1"/>
          <w:lang w:val="en-US"/>
        </w:rPr>
        <w:instrText xml:space="preserve"> ADDIN ZOTERO_ITEM CSL_CITATION {"citationID":"DXp7tXGo","properties":{"formattedCitation":"(Maiano et al., 2023)","plainCitation":"(Maiano et al., 2023)","noteIndex":0},"citationItems":[{"id":469,"uris":["http://zotero.org/users/local/Qseh2Ukg/items/J4R4LZRT"],"itemData":{"id":469,"type":"article-journal","container-title":"Expert Systems with Applications","journalAbbreviation":"Expert Systems with Applications","page":"120644","title":"A deep-learning–based antifraud system for car-insurance claims","volume":"231","author":[{"family":"Maiano","given":"L."},{"family":"Montuschi","given":"A."},{"family":"Caserio","given":"M."},{"family":"Ferri","given":"E."},{"family":"Kieffer","given":"F."},{"family":"Germanò","given":"C."},{"family":"Anagnostopoulos","given":"A."}],"issued":{"date-parts":[["2023"]]}}}],"schema":"https://github.com/citation-style-language/schema/raw/master/csl-citation.json"} </w:instrText>
      </w:r>
      <w:r w:rsidR="00ED756F">
        <w:rPr>
          <w:rFonts w:ascii="Times New Roman" w:hAnsi="Times New Roman" w:cs="Times New Roman"/>
          <w:color w:val="000000" w:themeColor="text1"/>
          <w:lang w:val="en-US"/>
        </w:rPr>
        <w:fldChar w:fldCharType="separate"/>
      </w:r>
      <w:r w:rsidR="00ED756F">
        <w:rPr>
          <w:rFonts w:ascii="Times New Roman" w:hAnsi="Times New Roman" w:cs="Times New Roman"/>
          <w:noProof/>
          <w:color w:val="000000" w:themeColor="text1"/>
          <w:lang w:val="en-US"/>
        </w:rPr>
        <w:t>(Maiano et al., 2023)</w:t>
      </w:r>
      <w:r w:rsidR="00ED756F">
        <w:rPr>
          <w:rFonts w:ascii="Times New Roman" w:hAnsi="Times New Roman" w:cs="Times New Roman"/>
          <w:color w:val="000000" w:themeColor="text1"/>
          <w:lang w:val="en-US"/>
        </w:rPr>
        <w:fldChar w:fldCharType="end"/>
      </w:r>
      <w:r w:rsidR="009A2926">
        <w:rPr>
          <w:rFonts w:ascii="Times New Roman" w:hAnsi="Times New Roman" w:cs="Times New Roman"/>
          <w:color w:val="000000" w:themeColor="text1"/>
          <w:lang w:val="en-US"/>
        </w:rPr>
        <w:t>.</w:t>
      </w:r>
      <w:r w:rsidR="004C1286">
        <w:rPr>
          <w:rFonts w:ascii="Times New Roman" w:hAnsi="Times New Roman" w:cs="Times New Roman"/>
          <w:color w:val="000000" w:themeColor="text1"/>
          <w:lang w:val="en-US"/>
        </w:rPr>
        <w:t xml:space="preserve"> If the claims are flagged as suspicious, it is handed to the Special Investigation unit, </w:t>
      </w:r>
      <w:r w:rsidR="00AF480E">
        <w:rPr>
          <w:rFonts w:ascii="Times New Roman" w:hAnsi="Times New Roman" w:cs="Times New Roman"/>
          <w:color w:val="000000" w:themeColor="text1"/>
          <w:lang w:val="en-US"/>
        </w:rPr>
        <w:t>t</w:t>
      </w:r>
      <w:r w:rsidR="004C1286" w:rsidRPr="004C1286">
        <w:rPr>
          <w:rFonts w:ascii="Times New Roman" w:hAnsi="Times New Roman" w:cs="Times New Roman"/>
          <w:color w:val="000000" w:themeColor="text1"/>
          <w:lang w:val="en-US"/>
        </w:rPr>
        <w:t>hese experts then conduct a detailed examination of the claim to decide whether it should be paid, or if negotiations or legal proceedings are necessary</w:t>
      </w:r>
      <w:r w:rsidR="0041528A">
        <w:rPr>
          <w:rFonts w:ascii="Times New Roman" w:hAnsi="Times New Roman" w:cs="Times New Roman"/>
          <w:color w:val="000000" w:themeColor="text1"/>
          <w:lang w:val="en-US"/>
        </w:rPr>
        <w:t xml:space="preserve"> </w:t>
      </w:r>
      <w:r w:rsidR="0041528A">
        <w:rPr>
          <w:rFonts w:ascii="Times New Roman" w:hAnsi="Times New Roman" w:cs="Times New Roman"/>
          <w:color w:val="000000" w:themeColor="text1"/>
          <w:lang w:val="en-US"/>
        </w:rPr>
        <w:fldChar w:fldCharType="begin"/>
      </w:r>
      <w:r w:rsidR="0041528A">
        <w:rPr>
          <w:rFonts w:ascii="Times New Roman" w:hAnsi="Times New Roman" w:cs="Times New Roman"/>
          <w:color w:val="000000" w:themeColor="text1"/>
          <w:lang w:val="en-US"/>
        </w:rPr>
        <w:instrText xml:space="preserve"> ADDIN ZOTERO_ITEM CSL_CITATION {"citationID":"r8crhaCK","properties":{"formattedCitation":"(Debener et al., 2023)","plainCitation":"(Debener et al., 2023)","noteIndex":0},"citationItems":[{"id":474,"uris":["http://zotero.org/users/local/Qseh2Ukg/items/2TMA3G2K"],"itemData":{"id":474,"type":"article-journal","container-title":"Journal of Risk and Insurance","ISSN":"0022-4367","issue":"3","journalAbbreviation":"Journal of Risk and Insurance","page":"743-768","title":"Detecting insurance fraud using supervised and unsupervised machine learning","volume":"90","author":[{"family":"Debener","given":"Jörn"},{"family":"Heinke","given":"Volker"},{"family":"Kriebel","given":"Johannes"}],"issued":{"date-parts":[["2023"]]}}}],"schema":"https://github.com/citation-style-language/schema/raw/master/csl-citation.json"} </w:instrText>
      </w:r>
      <w:r w:rsidR="0041528A">
        <w:rPr>
          <w:rFonts w:ascii="Times New Roman" w:hAnsi="Times New Roman" w:cs="Times New Roman"/>
          <w:color w:val="000000" w:themeColor="text1"/>
          <w:lang w:val="en-US"/>
        </w:rPr>
        <w:fldChar w:fldCharType="separate"/>
      </w:r>
      <w:r w:rsidR="0041528A">
        <w:rPr>
          <w:rFonts w:ascii="Times New Roman" w:hAnsi="Times New Roman" w:cs="Times New Roman"/>
          <w:noProof/>
          <w:color w:val="000000" w:themeColor="text1"/>
          <w:lang w:val="en-US"/>
        </w:rPr>
        <w:t>(Debener et al., 2023)</w:t>
      </w:r>
      <w:r w:rsidR="0041528A">
        <w:rPr>
          <w:rFonts w:ascii="Times New Roman" w:hAnsi="Times New Roman" w:cs="Times New Roman"/>
          <w:color w:val="000000" w:themeColor="text1"/>
          <w:lang w:val="en-US"/>
        </w:rPr>
        <w:fldChar w:fldCharType="end"/>
      </w:r>
      <w:r w:rsidR="00265D47">
        <w:rPr>
          <w:rFonts w:ascii="Times New Roman" w:hAnsi="Times New Roman" w:cs="Times New Roman"/>
          <w:color w:val="000000" w:themeColor="text1"/>
          <w:lang w:val="en-US"/>
        </w:rPr>
        <w:t>.</w:t>
      </w:r>
    </w:p>
    <w:p w14:paraId="0493411C" w14:textId="4EC927C8" w:rsidR="00E713F1" w:rsidRDefault="00E713F1"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Some of the </w:t>
      </w:r>
      <w:r w:rsidR="009D2A2F">
        <w:rPr>
          <w:rFonts w:ascii="Times New Roman" w:hAnsi="Times New Roman" w:cs="Times New Roman"/>
          <w:color w:val="000000" w:themeColor="text1"/>
          <w:lang w:val="en-US"/>
        </w:rPr>
        <w:t>limitations of the traditional process for insurance claims is that the claims process is still manually operated.</w:t>
      </w:r>
      <w:r w:rsidR="00DC3571">
        <w:rPr>
          <w:rFonts w:ascii="Times New Roman" w:hAnsi="Times New Roman" w:cs="Times New Roman"/>
          <w:color w:val="000000" w:themeColor="text1"/>
          <w:lang w:val="en-US"/>
        </w:rPr>
        <w:t xml:space="preserve"> </w:t>
      </w:r>
      <w:r w:rsidR="000516C1" w:rsidRPr="000516C1">
        <w:rPr>
          <w:rFonts w:ascii="Times New Roman" w:hAnsi="Times New Roman" w:cs="Times New Roman"/>
          <w:color w:val="000000" w:themeColor="text1"/>
          <w:lang w:val="en-US"/>
        </w:rPr>
        <w:t xml:space="preserve">Manual auditing and the manual extraction of data </w:t>
      </w:r>
      <w:r w:rsidR="000516C1" w:rsidRPr="000516C1">
        <w:rPr>
          <w:rFonts w:ascii="Times New Roman" w:hAnsi="Times New Roman" w:cs="Times New Roman"/>
          <w:color w:val="000000" w:themeColor="text1"/>
          <w:lang w:val="en-US"/>
        </w:rPr>
        <w:lastRenderedPageBreak/>
        <w:t>from claims and related documents require a very large amount of time and effort, leading to substantial costs for insurance companies</w:t>
      </w:r>
      <w:r w:rsidR="003F58B3">
        <w:rPr>
          <w:rFonts w:ascii="Times New Roman" w:hAnsi="Times New Roman" w:cs="Times New Roman"/>
          <w:color w:val="000000" w:themeColor="text1"/>
          <w:lang w:val="en-US"/>
        </w:rPr>
        <w:t xml:space="preserve"> </w:t>
      </w:r>
      <w:r w:rsidR="003F58B3">
        <w:rPr>
          <w:rFonts w:ascii="Times New Roman" w:hAnsi="Times New Roman" w:cs="Times New Roman"/>
          <w:color w:val="000000" w:themeColor="text1"/>
          <w:lang w:val="en-US"/>
        </w:rPr>
        <w:fldChar w:fldCharType="begin"/>
      </w:r>
      <w:r w:rsidR="003F58B3">
        <w:rPr>
          <w:rFonts w:ascii="Times New Roman" w:hAnsi="Times New Roman" w:cs="Times New Roman"/>
          <w:color w:val="000000" w:themeColor="text1"/>
          <w:lang w:val="en-US"/>
        </w:rPr>
        <w:instrText xml:space="preserve"> ADDIN ZOTERO_ITEM CSL_CITATION {"citationID":"oE6vORDC","properties":{"formattedCitation":"(Farbmacher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3F58B3">
        <w:rPr>
          <w:rFonts w:ascii="Times New Roman" w:hAnsi="Times New Roman" w:cs="Times New Roman"/>
          <w:color w:val="000000" w:themeColor="text1"/>
          <w:lang w:val="en-US"/>
        </w:rPr>
        <w:fldChar w:fldCharType="separate"/>
      </w:r>
      <w:r w:rsidR="003F58B3">
        <w:rPr>
          <w:rFonts w:ascii="Times New Roman" w:hAnsi="Times New Roman" w:cs="Times New Roman"/>
          <w:noProof/>
          <w:color w:val="000000" w:themeColor="text1"/>
          <w:lang w:val="en-US"/>
        </w:rPr>
        <w:t>(Farbmacher et al., 2022)</w:t>
      </w:r>
      <w:r w:rsidR="003F58B3">
        <w:rPr>
          <w:rFonts w:ascii="Times New Roman" w:hAnsi="Times New Roman" w:cs="Times New Roman"/>
          <w:color w:val="000000" w:themeColor="text1"/>
          <w:lang w:val="en-US"/>
        </w:rPr>
        <w:fldChar w:fldCharType="end"/>
      </w:r>
      <w:r w:rsidR="000516C1">
        <w:rPr>
          <w:rFonts w:ascii="Times New Roman" w:hAnsi="Times New Roman" w:cs="Times New Roman"/>
          <w:color w:val="000000" w:themeColor="text1"/>
          <w:lang w:val="en-US"/>
        </w:rPr>
        <w:t xml:space="preserve">. </w:t>
      </w:r>
      <w:r w:rsidR="00DC3571" w:rsidRPr="00DC3571">
        <w:rPr>
          <w:rFonts w:ascii="Times New Roman" w:hAnsi="Times New Roman" w:cs="Times New Roman"/>
          <w:color w:val="000000" w:themeColor="text1"/>
          <w:lang w:val="en-US"/>
        </w:rPr>
        <w:t>Relying on human experts is challenging because the number of experts is negligible compared to the increasing volume of claims, making it difficult to sufficiently extract, interpret, and assess details. Different experts may also have varying opinions on the same situation, leading to decision bias. Manual detection can also result in inaccurate results and delayed decisions, causing additional losses</w:t>
      </w:r>
      <w:r w:rsidR="00FD5F48">
        <w:rPr>
          <w:rFonts w:ascii="Times New Roman" w:hAnsi="Times New Roman" w:cs="Times New Roman"/>
          <w:color w:val="000000" w:themeColor="text1"/>
          <w:lang w:val="en-US"/>
        </w:rPr>
        <w:t xml:space="preserve"> </w:t>
      </w:r>
      <w:r w:rsidR="00FD5F48">
        <w:rPr>
          <w:rFonts w:ascii="Times New Roman" w:hAnsi="Times New Roman" w:cs="Times New Roman"/>
          <w:color w:val="000000" w:themeColor="text1"/>
          <w:lang w:val="en-US"/>
        </w:rPr>
        <w:fldChar w:fldCharType="begin"/>
      </w:r>
      <w:r w:rsidR="00FD5F48">
        <w:rPr>
          <w:rFonts w:ascii="Times New Roman" w:hAnsi="Times New Roman" w:cs="Times New Roman"/>
          <w:color w:val="000000" w:themeColor="text1"/>
          <w:lang w:val="en-US"/>
        </w:rPr>
        <w:instrText xml:space="preserve"> PRINTDATE  \* MERGEFORMAT </w:instrText>
      </w:r>
      <w:r w:rsidR="00FD5F48">
        <w:rPr>
          <w:rFonts w:ascii="Times New Roman" w:hAnsi="Times New Roman" w:cs="Times New Roman"/>
          <w:color w:val="000000" w:themeColor="text1"/>
          <w:lang w:val="en-US"/>
        </w:rPr>
        <w:fldChar w:fldCharType="separate"/>
      </w:r>
      <w:r w:rsidR="00FD5F48">
        <w:rPr>
          <w:rFonts w:ascii="Times New Roman" w:hAnsi="Times New Roman" w:cs="Times New Roman"/>
          <w:color w:val="000000" w:themeColor="text1"/>
          <w:lang w:val="en-US"/>
        </w:rPr>
        <w:t>(Hanafy &amp; Ming, 2021)</w:t>
      </w:r>
      <w:r w:rsidR="00FD5F48">
        <w:rPr>
          <w:rFonts w:ascii="Times New Roman" w:hAnsi="Times New Roman" w:cs="Times New Roman"/>
          <w:color w:val="000000" w:themeColor="text1"/>
          <w:lang w:val="en-US"/>
        </w:rPr>
        <w:fldChar w:fldCharType="end"/>
      </w:r>
      <w:r w:rsidR="00DC3571">
        <w:rPr>
          <w:rFonts w:ascii="Times New Roman" w:hAnsi="Times New Roman" w:cs="Times New Roman"/>
          <w:color w:val="000000" w:themeColor="text1"/>
          <w:lang w:val="en-US"/>
        </w:rPr>
        <w:t>.</w:t>
      </w:r>
      <w:r w:rsidR="000516C1">
        <w:rPr>
          <w:rFonts w:ascii="Times New Roman" w:hAnsi="Times New Roman" w:cs="Times New Roman"/>
          <w:color w:val="000000" w:themeColor="text1"/>
          <w:lang w:val="en-US"/>
        </w:rPr>
        <w:t xml:space="preserve"> </w:t>
      </w:r>
    </w:p>
    <w:p w14:paraId="090736ED" w14:textId="3B3E8B2D" w:rsidR="00147D08" w:rsidRDefault="00147D08"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Another limitation of traditional process is the failure to adapt to sophisticated fraud. </w:t>
      </w:r>
      <w:r w:rsidR="003A7C68" w:rsidRPr="003A7C68">
        <w:rPr>
          <w:rFonts w:ascii="Times New Roman" w:hAnsi="Times New Roman" w:cs="Times New Roman"/>
          <w:color w:val="000000" w:themeColor="text1"/>
          <w:lang w:val="en-US"/>
        </w:rPr>
        <w:t>Traditional rule-based systems often fail to capture intricate and evolving fraud patterns. Fraudsters are constantly improving their strategies to avoid detection, making static rule sets ineffective against schemes like systemic overbilling, intentional upcoding, unbundling, or phantom billing</w:t>
      </w:r>
      <w:r w:rsidR="00277BFD">
        <w:rPr>
          <w:rFonts w:ascii="Times New Roman" w:hAnsi="Times New Roman" w:cs="Times New Roman"/>
          <w:color w:val="000000" w:themeColor="text1"/>
          <w:lang w:val="en-US"/>
        </w:rPr>
        <w:t xml:space="preserve"> </w:t>
      </w:r>
      <w:r w:rsidR="00277BFD">
        <w:rPr>
          <w:rFonts w:ascii="Times New Roman" w:hAnsi="Times New Roman" w:cs="Times New Roman"/>
          <w:color w:val="000000" w:themeColor="text1"/>
          <w:lang w:val="en-US"/>
        </w:rPr>
        <w:fldChar w:fldCharType="begin"/>
      </w:r>
      <w:r w:rsidR="00277BFD">
        <w:rPr>
          <w:rFonts w:ascii="Times New Roman" w:hAnsi="Times New Roman" w:cs="Times New Roman"/>
          <w:color w:val="000000" w:themeColor="text1"/>
          <w:lang w:val="en-US"/>
        </w:rPr>
        <w:instrText xml:space="preserve"> ADDIN ZOTERO_ITEM CSL_CITATION {"citationID":"YfMTleZA","properties":{"formattedCitation":"(Cheekaramelli,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277BFD">
        <w:rPr>
          <w:rFonts w:ascii="Times New Roman" w:hAnsi="Times New Roman" w:cs="Times New Roman"/>
          <w:color w:val="000000" w:themeColor="text1"/>
          <w:lang w:val="en-US"/>
        </w:rPr>
        <w:fldChar w:fldCharType="separate"/>
      </w:r>
      <w:r w:rsidR="00277BFD">
        <w:rPr>
          <w:rFonts w:ascii="Times New Roman" w:hAnsi="Times New Roman" w:cs="Times New Roman"/>
          <w:noProof/>
          <w:color w:val="000000" w:themeColor="text1"/>
          <w:lang w:val="en-US"/>
        </w:rPr>
        <w:t>(Cheekaramelli, 2025)</w:t>
      </w:r>
      <w:r w:rsidR="00277BFD">
        <w:rPr>
          <w:rFonts w:ascii="Times New Roman" w:hAnsi="Times New Roman" w:cs="Times New Roman"/>
          <w:color w:val="000000" w:themeColor="text1"/>
          <w:lang w:val="en-US"/>
        </w:rPr>
        <w:fldChar w:fldCharType="end"/>
      </w:r>
      <w:r w:rsidR="003A7C68" w:rsidRPr="003A7C68">
        <w:rPr>
          <w:rFonts w:ascii="Times New Roman" w:hAnsi="Times New Roman" w:cs="Times New Roman"/>
          <w:color w:val="000000" w:themeColor="text1"/>
          <w:lang w:val="en-US"/>
        </w:rPr>
        <w:t>. This leads to high false negative rates and a significant amount of undetected fraud</w:t>
      </w:r>
      <w:r w:rsidR="00277BFD">
        <w:rPr>
          <w:rFonts w:ascii="Times New Roman" w:hAnsi="Times New Roman" w:cs="Times New Roman"/>
          <w:color w:val="000000" w:themeColor="text1"/>
          <w:lang w:val="en-US"/>
        </w:rPr>
        <w:t>.</w:t>
      </w:r>
    </w:p>
    <w:p w14:paraId="746893BE" w14:textId="10053CD0" w:rsidR="006B3F47" w:rsidRDefault="00565010"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third step of the Business Analysis Life Cycle is the requirements analysis. This is where the exact solution is identified. </w:t>
      </w:r>
      <w:r w:rsidR="00886FC8">
        <w:rPr>
          <w:rFonts w:ascii="Times New Roman" w:hAnsi="Times New Roman" w:cs="Times New Roman"/>
          <w:color w:val="000000" w:themeColor="text1"/>
          <w:lang w:val="en-US"/>
        </w:rPr>
        <w:t xml:space="preserve">For the issue with traditional process, the use of automated screening and prediction, </w:t>
      </w:r>
      <w:r w:rsidR="00886FC8" w:rsidRPr="00886FC8">
        <w:rPr>
          <w:rFonts w:ascii="Times New Roman" w:hAnsi="Times New Roman" w:cs="Times New Roman"/>
          <w:color w:val="000000" w:themeColor="text1"/>
          <w:lang w:val="en-US"/>
        </w:rPr>
        <w:t>models can greatly cut auditing costs by automatically screening incoming claims and flagging suspicious ones for manual review. They develop predictive models to single out fraudulent claims and pay non-fraudulent ones automatically</w:t>
      </w:r>
      <w:r w:rsidR="00886FC8">
        <w:rPr>
          <w:rFonts w:ascii="Times New Roman" w:hAnsi="Times New Roman" w:cs="Times New Roman"/>
          <w:color w:val="000000" w:themeColor="text1"/>
          <w:lang w:val="en-US"/>
        </w:rPr>
        <w:t xml:space="preserve"> </w:t>
      </w:r>
      <w:r w:rsidR="00886FC8">
        <w:rPr>
          <w:rFonts w:ascii="Times New Roman" w:hAnsi="Times New Roman" w:cs="Times New Roman"/>
          <w:color w:val="000000" w:themeColor="text1"/>
          <w:lang w:val="en-US"/>
        </w:rPr>
        <w:fldChar w:fldCharType="begin"/>
      </w:r>
      <w:r w:rsidR="00886FC8">
        <w:rPr>
          <w:rFonts w:ascii="Times New Roman" w:hAnsi="Times New Roman" w:cs="Times New Roman"/>
          <w:color w:val="000000" w:themeColor="text1"/>
          <w:lang w:val="en-US"/>
        </w:rPr>
        <w:instrText xml:space="preserve"> ADDIN ZOTERO_ITEM CSL_CITATION {"citationID":"DDHrv2ai","properties":{"formattedCitation":"(Farbmacher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886FC8">
        <w:rPr>
          <w:rFonts w:ascii="Times New Roman" w:hAnsi="Times New Roman" w:cs="Times New Roman"/>
          <w:color w:val="000000" w:themeColor="text1"/>
          <w:lang w:val="en-US"/>
        </w:rPr>
        <w:fldChar w:fldCharType="separate"/>
      </w:r>
      <w:r w:rsidR="00886FC8">
        <w:rPr>
          <w:rFonts w:ascii="Times New Roman" w:hAnsi="Times New Roman" w:cs="Times New Roman"/>
          <w:noProof/>
          <w:color w:val="000000" w:themeColor="text1"/>
          <w:lang w:val="en-US"/>
        </w:rPr>
        <w:t>(Farbmacher et al., 2022)</w:t>
      </w:r>
      <w:r w:rsidR="00886FC8">
        <w:rPr>
          <w:rFonts w:ascii="Times New Roman" w:hAnsi="Times New Roman" w:cs="Times New Roman"/>
          <w:color w:val="000000" w:themeColor="text1"/>
          <w:lang w:val="en-US"/>
        </w:rPr>
        <w:fldChar w:fldCharType="end"/>
      </w:r>
      <w:r w:rsidR="00886FC8">
        <w:rPr>
          <w:rFonts w:ascii="Times New Roman" w:hAnsi="Times New Roman" w:cs="Times New Roman"/>
          <w:color w:val="000000" w:themeColor="text1"/>
          <w:lang w:val="en-US"/>
        </w:rPr>
        <w:t>.</w:t>
      </w:r>
      <w:r w:rsidR="007C7A85">
        <w:rPr>
          <w:rFonts w:ascii="Times New Roman" w:hAnsi="Times New Roman" w:cs="Times New Roman"/>
          <w:color w:val="000000" w:themeColor="text1"/>
          <w:lang w:val="en-US"/>
        </w:rPr>
        <w:t xml:space="preserve"> It is also good to implement Natural Language Processing</w:t>
      </w:r>
      <w:r w:rsidR="00D26021">
        <w:rPr>
          <w:rFonts w:ascii="Times New Roman" w:hAnsi="Times New Roman" w:cs="Times New Roman"/>
          <w:color w:val="000000" w:themeColor="text1"/>
          <w:lang w:val="en-US"/>
        </w:rPr>
        <w:t xml:space="preserve"> as it is crucial </w:t>
      </w:r>
      <w:r w:rsidR="00D26021" w:rsidRPr="00D26021">
        <w:rPr>
          <w:rFonts w:ascii="Times New Roman" w:hAnsi="Times New Roman" w:cs="Times New Roman"/>
          <w:color w:val="000000" w:themeColor="text1"/>
          <w:lang w:val="en-US"/>
        </w:rPr>
        <w:t>for analyzing free-text data such as physician notes, patient records, and claim descriptions, allowing machines to understand, interpret, and generate human language</w:t>
      </w:r>
      <w:r w:rsidR="0039682D">
        <w:rPr>
          <w:rFonts w:ascii="Times New Roman" w:hAnsi="Times New Roman" w:cs="Times New Roman"/>
          <w:color w:val="000000" w:themeColor="text1"/>
          <w:lang w:val="en-US"/>
        </w:rPr>
        <w:t xml:space="preserve"> </w:t>
      </w:r>
      <w:r w:rsidR="0039682D">
        <w:rPr>
          <w:rFonts w:ascii="Times New Roman" w:hAnsi="Times New Roman" w:cs="Times New Roman"/>
          <w:color w:val="000000" w:themeColor="text1"/>
          <w:lang w:val="en-US"/>
        </w:rPr>
        <w:fldChar w:fldCharType="begin"/>
      </w:r>
      <w:r w:rsidR="0039682D">
        <w:rPr>
          <w:rFonts w:ascii="Times New Roman" w:hAnsi="Times New Roman" w:cs="Times New Roman"/>
          <w:color w:val="000000" w:themeColor="text1"/>
          <w:lang w:val="en-US"/>
        </w:rPr>
        <w:instrText xml:space="preserve"> ADDIN ZOTERO_ITEM CSL_CITATION {"citationID":"PVpD7vzt","properties":{"formattedCitation":"(Cheekaramelli,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39682D">
        <w:rPr>
          <w:rFonts w:ascii="Times New Roman" w:hAnsi="Times New Roman" w:cs="Times New Roman"/>
          <w:color w:val="000000" w:themeColor="text1"/>
          <w:lang w:val="en-US"/>
        </w:rPr>
        <w:fldChar w:fldCharType="separate"/>
      </w:r>
      <w:r w:rsidR="0039682D">
        <w:rPr>
          <w:rFonts w:ascii="Times New Roman" w:hAnsi="Times New Roman" w:cs="Times New Roman"/>
          <w:noProof/>
          <w:color w:val="000000" w:themeColor="text1"/>
          <w:lang w:val="en-US"/>
        </w:rPr>
        <w:t>(Cheekaramelli, 2025)</w:t>
      </w:r>
      <w:r w:rsidR="0039682D">
        <w:rPr>
          <w:rFonts w:ascii="Times New Roman" w:hAnsi="Times New Roman" w:cs="Times New Roman"/>
          <w:color w:val="000000" w:themeColor="text1"/>
          <w:lang w:val="en-US"/>
        </w:rPr>
        <w:fldChar w:fldCharType="end"/>
      </w:r>
      <w:r w:rsidR="00D26021" w:rsidRPr="00D26021">
        <w:rPr>
          <w:rFonts w:ascii="Times New Roman" w:hAnsi="Times New Roman" w:cs="Times New Roman"/>
          <w:color w:val="000000" w:themeColor="text1"/>
          <w:lang w:val="en-US"/>
        </w:rPr>
        <w:t>.</w:t>
      </w:r>
    </w:p>
    <w:p w14:paraId="35F2E89A" w14:textId="672CF9B7" w:rsidR="006B3F47" w:rsidRDefault="006B3F47"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next step of business analysis life cycle is </w:t>
      </w:r>
      <w:r w:rsidR="00F16AC7">
        <w:rPr>
          <w:rFonts w:ascii="Times New Roman" w:hAnsi="Times New Roman" w:cs="Times New Roman"/>
          <w:color w:val="000000" w:themeColor="text1"/>
          <w:lang w:val="en-US"/>
        </w:rPr>
        <w:t>solution design and support where the business analyst works closely with the development team to implement the new product</w:t>
      </w:r>
      <w:r w:rsidR="00070081">
        <w:rPr>
          <w:rFonts w:ascii="Times New Roman" w:hAnsi="Times New Roman" w:cs="Times New Roman"/>
          <w:color w:val="000000" w:themeColor="text1"/>
          <w:lang w:val="en-US"/>
        </w:rPr>
        <w:t>.</w:t>
      </w:r>
      <w:r w:rsidR="00EB3486">
        <w:rPr>
          <w:rFonts w:ascii="Times New Roman" w:hAnsi="Times New Roman" w:cs="Times New Roman"/>
          <w:color w:val="000000" w:themeColor="text1"/>
          <w:lang w:val="en-US"/>
        </w:rPr>
        <w:t xml:space="preserve"> In this case, the BA </w:t>
      </w:r>
      <w:r w:rsidR="00D12D80">
        <w:rPr>
          <w:rFonts w:ascii="Times New Roman" w:hAnsi="Times New Roman" w:cs="Times New Roman"/>
          <w:color w:val="000000" w:themeColor="text1"/>
          <w:lang w:val="en-US"/>
        </w:rPr>
        <w:t>collaborates with</w:t>
      </w:r>
      <w:r w:rsidR="00EB3486">
        <w:rPr>
          <w:rFonts w:ascii="Times New Roman" w:hAnsi="Times New Roman" w:cs="Times New Roman"/>
          <w:color w:val="000000" w:themeColor="text1"/>
          <w:lang w:val="en-US"/>
        </w:rPr>
        <w:t xml:space="preserve"> the development team to implement the </w:t>
      </w:r>
      <w:r w:rsidR="0086273D">
        <w:rPr>
          <w:rFonts w:ascii="Times New Roman" w:hAnsi="Times New Roman" w:cs="Times New Roman"/>
          <w:color w:val="000000" w:themeColor="text1"/>
          <w:lang w:val="en-US"/>
        </w:rPr>
        <w:t>new AI feature to help with fraud detection.</w:t>
      </w:r>
    </w:p>
    <w:p w14:paraId="094BA87F" w14:textId="21E7A3CE" w:rsidR="00EB3486" w:rsidRDefault="00EB3486"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w:t>
      </w:r>
      <w:r w:rsidR="00B033CE">
        <w:rPr>
          <w:rFonts w:ascii="Times New Roman" w:hAnsi="Times New Roman" w:cs="Times New Roman"/>
          <w:color w:val="000000" w:themeColor="text1"/>
          <w:lang w:val="en-US"/>
        </w:rPr>
        <w:t xml:space="preserve">step is solution evaluation. </w:t>
      </w:r>
      <w:r w:rsidR="002C5750">
        <w:rPr>
          <w:rFonts w:ascii="Times New Roman" w:hAnsi="Times New Roman" w:cs="Times New Roman"/>
          <w:color w:val="000000" w:themeColor="text1"/>
          <w:lang w:val="en-US"/>
        </w:rPr>
        <w:t xml:space="preserve">This step is where the business analyst </w:t>
      </w:r>
      <w:r w:rsidR="000C06A8">
        <w:rPr>
          <w:rFonts w:ascii="Times New Roman" w:hAnsi="Times New Roman" w:cs="Times New Roman"/>
          <w:color w:val="000000" w:themeColor="text1"/>
          <w:lang w:val="en-US"/>
        </w:rPr>
        <w:t>evaluates</w:t>
      </w:r>
      <w:r w:rsidR="002C5750">
        <w:rPr>
          <w:rFonts w:ascii="Times New Roman" w:hAnsi="Times New Roman" w:cs="Times New Roman"/>
          <w:color w:val="000000" w:themeColor="text1"/>
          <w:lang w:val="en-US"/>
        </w:rPr>
        <w:t xml:space="preserve"> how the system works and find areas for improvement.</w:t>
      </w:r>
      <w:r w:rsidR="00283EE8">
        <w:rPr>
          <w:rFonts w:ascii="Times New Roman" w:hAnsi="Times New Roman" w:cs="Times New Roman"/>
          <w:color w:val="000000" w:themeColor="text1"/>
          <w:lang w:val="en-US"/>
        </w:rPr>
        <w:t xml:space="preserve"> In this case, the business analyst tests how effective is the AI from detecting fraud claims.</w:t>
      </w:r>
      <w:r w:rsidR="00D72817">
        <w:rPr>
          <w:rFonts w:ascii="Times New Roman" w:hAnsi="Times New Roman" w:cs="Times New Roman"/>
          <w:color w:val="000000" w:themeColor="text1"/>
          <w:lang w:val="en-US"/>
        </w:rPr>
        <w:t xml:space="preserve"> The business analyst then </w:t>
      </w:r>
      <w:r w:rsidR="003D59D3">
        <w:rPr>
          <w:rFonts w:ascii="Times New Roman" w:hAnsi="Times New Roman" w:cs="Times New Roman"/>
          <w:color w:val="000000" w:themeColor="text1"/>
          <w:lang w:val="en-US"/>
        </w:rPr>
        <w:t>measures</w:t>
      </w:r>
      <w:r w:rsidR="00D72817">
        <w:rPr>
          <w:rFonts w:ascii="Times New Roman" w:hAnsi="Times New Roman" w:cs="Times New Roman"/>
          <w:color w:val="000000" w:themeColor="text1"/>
          <w:lang w:val="en-US"/>
        </w:rPr>
        <w:t xml:space="preserve"> the output and </w:t>
      </w:r>
      <w:proofErr w:type="gramStart"/>
      <w:r w:rsidR="00D72817">
        <w:rPr>
          <w:rFonts w:ascii="Times New Roman" w:hAnsi="Times New Roman" w:cs="Times New Roman"/>
          <w:color w:val="000000" w:themeColor="text1"/>
          <w:lang w:val="en-US"/>
        </w:rPr>
        <w:t>find</w:t>
      </w:r>
      <w:proofErr w:type="gramEnd"/>
      <w:r w:rsidR="00D72817">
        <w:rPr>
          <w:rFonts w:ascii="Times New Roman" w:hAnsi="Times New Roman" w:cs="Times New Roman"/>
          <w:color w:val="000000" w:themeColor="text1"/>
          <w:lang w:val="en-US"/>
        </w:rPr>
        <w:t xml:space="preserve"> areas for improvement.</w:t>
      </w:r>
    </w:p>
    <w:p w14:paraId="34A93C9C" w14:textId="77777777" w:rsidR="0039682D" w:rsidRDefault="0039682D" w:rsidP="009B544C">
      <w:pPr>
        <w:spacing w:line="360" w:lineRule="auto"/>
        <w:rPr>
          <w:rFonts w:ascii="Times New Roman" w:hAnsi="Times New Roman" w:cs="Times New Roman"/>
          <w:color w:val="000000" w:themeColor="text1"/>
          <w:lang w:val="en-US"/>
        </w:rPr>
      </w:pPr>
    </w:p>
    <w:p w14:paraId="4E9BE905" w14:textId="77777777" w:rsidR="00627D19" w:rsidRPr="00FE0A58" w:rsidRDefault="007650AE" w:rsidP="009B544C">
      <w:pPr>
        <w:pStyle w:val="Heading1"/>
        <w:spacing w:line="360" w:lineRule="auto"/>
        <w:rPr>
          <w:rFonts w:ascii="Times New Roman" w:hAnsi="Times New Roman" w:cs="Times New Roman"/>
          <w:b/>
          <w:bCs/>
          <w:sz w:val="24"/>
          <w:szCs w:val="24"/>
        </w:rPr>
      </w:pPr>
      <w:bookmarkStart w:id="5" w:name="_Toc201044356"/>
      <w:r w:rsidRPr="00FE0A58">
        <w:rPr>
          <w:rFonts w:ascii="Times New Roman" w:hAnsi="Times New Roman" w:cs="Times New Roman"/>
          <w:b/>
          <w:bCs/>
          <w:sz w:val="24"/>
          <w:szCs w:val="24"/>
        </w:rPr>
        <w:lastRenderedPageBreak/>
        <w:t>3. Conclusion</w:t>
      </w:r>
      <w:bookmarkEnd w:id="5"/>
      <w:r w:rsidRPr="00FE0A58">
        <w:rPr>
          <w:rFonts w:ascii="Times New Roman" w:hAnsi="Times New Roman" w:cs="Times New Roman"/>
          <w:b/>
          <w:bCs/>
          <w:sz w:val="24"/>
          <w:szCs w:val="24"/>
        </w:rPr>
        <w:t xml:space="preserve"> </w:t>
      </w:r>
    </w:p>
    <w:p w14:paraId="4E47434D" w14:textId="26404D05" w:rsidR="007650AE" w:rsidRDefault="00023B5E"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The role of the business analyst is crucial for Southern Cross in solving its organizational issues.</w:t>
      </w:r>
      <w:r w:rsidR="007B1A8B">
        <w:rPr>
          <w:rFonts w:ascii="Times New Roman" w:hAnsi="Times New Roman" w:cs="Times New Roman"/>
          <w:color w:val="000000" w:themeColor="text1"/>
          <w:lang w:val="en-US"/>
        </w:rPr>
        <w:t xml:space="preserve"> By following the business analysis life cycle, the business analyst can identify the problem, propose solutions, work on solutions/design, and evaluate the solution.</w:t>
      </w:r>
    </w:p>
    <w:p w14:paraId="1825AA2D" w14:textId="4BB74EDD" w:rsidR="00901557" w:rsidRDefault="00901557"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first issue </w:t>
      </w:r>
      <w:r w:rsidR="00B13319">
        <w:rPr>
          <w:rFonts w:ascii="Times New Roman" w:hAnsi="Times New Roman" w:cs="Times New Roman"/>
          <w:color w:val="000000" w:themeColor="text1"/>
          <w:lang w:val="en-US"/>
        </w:rPr>
        <w:t xml:space="preserve">which is about the slow performance issue in Southern Cross, it </w:t>
      </w:r>
      <w:r>
        <w:rPr>
          <w:rFonts w:ascii="Times New Roman" w:hAnsi="Times New Roman" w:cs="Times New Roman"/>
          <w:color w:val="000000" w:themeColor="text1"/>
          <w:lang w:val="en-US"/>
        </w:rPr>
        <w:t xml:space="preserve">discussed how the business analyst used the fishbone method to identify all the issues that </w:t>
      </w:r>
      <w:r w:rsidR="00EC6464">
        <w:rPr>
          <w:rFonts w:ascii="Times New Roman" w:hAnsi="Times New Roman" w:cs="Times New Roman"/>
          <w:color w:val="000000" w:themeColor="text1"/>
          <w:lang w:val="en-US"/>
        </w:rPr>
        <w:t>were</w:t>
      </w:r>
      <w:r>
        <w:rPr>
          <w:rFonts w:ascii="Times New Roman" w:hAnsi="Times New Roman" w:cs="Times New Roman"/>
          <w:color w:val="000000" w:themeColor="text1"/>
          <w:lang w:val="en-US"/>
        </w:rPr>
        <w:t xml:space="preserve"> affecting the performance of Southern Cross services</w:t>
      </w:r>
      <w:r w:rsidR="00110300">
        <w:rPr>
          <w:rFonts w:ascii="Times New Roman" w:hAnsi="Times New Roman" w:cs="Times New Roman"/>
          <w:color w:val="000000" w:themeColor="text1"/>
          <w:lang w:val="en-US"/>
        </w:rPr>
        <w:t>, it identified the issues related to man, machine, method, material, measurement, and Mother Earth</w:t>
      </w:r>
      <w:r>
        <w:rPr>
          <w:rFonts w:ascii="Times New Roman" w:hAnsi="Times New Roman" w:cs="Times New Roman"/>
          <w:color w:val="000000" w:themeColor="text1"/>
          <w:lang w:val="en-US"/>
        </w:rPr>
        <w:t>.</w:t>
      </w:r>
      <w:r w:rsidR="00135900">
        <w:rPr>
          <w:rFonts w:ascii="Times New Roman" w:hAnsi="Times New Roman" w:cs="Times New Roman"/>
          <w:color w:val="000000" w:themeColor="text1"/>
          <w:lang w:val="en-US"/>
        </w:rPr>
        <w:t xml:space="preserve"> The Gap analysis </w:t>
      </w:r>
      <w:r w:rsidR="003158C5">
        <w:rPr>
          <w:rFonts w:ascii="Times New Roman" w:hAnsi="Times New Roman" w:cs="Times New Roman"/>
          <w:color w:val="000000" w:themeColor="text1"/>
          <w:lang w:val="en-US"/>
        </w:rPr>
        <w:t xml:space="preserve">was </w:t>
      </w:r>
      <w:r w:rsidR="00135900">
        <w:rPr>
          <w:rFonts w:ascii="Times New Roman" w:hAnsi="Times New Roman" w:cs="Times New Roman"/>
          <w:color w:val="000000" w:themeColor="text1"/>
          <w:lang w:val="en-US"/>
        </w:rPr>
        <w:t>done to compare the current state of Southern Cross versus the future state and what are the gaps.</w:t>
      </w:r>
      <w:r w:rsidR="003158C5">
        <w:rPr>
          <w:rFonts w:ascii="Times New Roman" w:hAnsi="Times New Roman" w:cs="Times New Roman"/>
          <w:color w:val="000000" w:themeColor="text1"/>
          <w:lang w:val="en-US"/>
        </w:rPr>
        <w:t xml:space="preserve"> Then the cost-impact matrix was done </w:t>
      </w:r>
      <w:r w:rsidR="00886FC8">
        <w:rPr>
          <w:rFonts w:ascii="Times New Roman" w:hAnsi="Times New Roman" w:cs="Times New Roman"/>
          <w:color w:val="000000" w:themeColor="text1"/>
          <w:lang w:val="en-US"/>
        </w:rPr>
        <w:t>to identify which among the solutions are high-impact low-cost, high-impact high-cost, low-impact low-cost, low-impact high cost.</w:t>
      </w:r>
    </w:p>
    <w:p w14:paraId="65D5015D" w14:textId="0A089890" w:rsidR="00886FC8" w:rsidRPr="00023B5E" w:rsidRDefault="00886FC8"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second issue </w:t>
      </w:r>
      <w:r w:rsidR="00A45696">
        <w:rPr>
          <w:rFonts w:ascii="Times New Roman" w:hAnsi="Times New Roman" w:cs="Times New Roman"/>
          <w:color w:val="000000" w:themeColor="text1"/>
          <w:lang w:val="en-US"/>
        </w:rPr>
        <w:t xml:space="preserve">which is about the loss of profit due to insurance fraud claims. </w:t>
      </w:r>
      <w:r w:rsidR="00765AE6">
        <w:rPr>
          <w:rFonts w:ascii="Times New Roman" w:hAnsi="Times New Roman" w:cs="Times New Roman"/>
          <w:color w:val="000000" w:themeColor="text1"/>
          <w:lang w:val="en-US"/>
        </w:rPr>
        <w:t>It discusses how the five whys can be used to identify all the issues regarding the insurance fraud</w:t>
      </w:r>
      <w:r w:rsidR="00E57EE2">
        <w:rPr>
          <w:rFonts w:ascii="Times New Roman" w:hAnsi="Times New Roman" w:cs="Times New Roman"/>
          <w:color w:val="000000" w:themeColor="text1"/>
          <w:lang w:val="en-US"/>
        </w:rPr>
        <w:t>. Then process modelling</w:t>
      </w:r>
      <w:r w:rsidR="0037726B">
        <w:rPr>
          <w:rFonts w:ascii="Times New Roman" w:hAnsi="Times New Roman" w:cs="Times New Roman"/>
          <w:color w:val="000000" w:themeColor="text1"/>
          <w:lang w:val="en-US"/>
        </w:rPr>
        <w:t xml:space="preserve"> was used</w:t>
      </w:r>
      <w:r w:rsidR="00E57EE2">
        <w:rPr>
          <w:rFonts w:ascii="Times New Roman" w:hAnsi="Times New Roman" w:cs="Times New Roman"/>
          <w:color w:val="000000" w:themeColor="text1"/>
          <w:lang w:val="en-US"/>
        </w:rPr>
        <w:t xml:space="preserve"> to </w:t>
      </w:r>
      <w:r w:rsidR="00FC4F29">
        <w:rPr>
          <w:rFonts w:ascii="Times New Roman" w:hAnsi="Times New Roman" w:cs="Times New Roman"/>
          <w:color w:val="000000" w:themeColor="text1"/>
          <w:lang w:val="en-US"/>
        </w:rPr>
        <w:t xml:space="preserve">understand and </w:t>
      </w:r>
      <w:r w:rsidR="00E57EE2">
        <w:rPr>
          <w:rFonts w:ascii="Times New Roman" w:hAnsi="Times New Roman" w:cs="Times New Roman"/>
          <w:color w:val="000000" w:themeColor="text1"/>
          <w:lang w:val="en-US"/>
        </w:rPr>
        <w:t>identify inconsistencies with the current project.</w:t>
      </w:r>
    </w:p>
    <w:p w14:paraId="1EEDBCB0" w14:textId="77777777" w:rsidR="00302317" w:rsidRPr="00AB16BB" w:rsidRDefault="00302317" w:rsidP="009B544C">
      <w:pPr>
        <w:spacing w:line="360" w:lineRule="auto"/>
        <w:rPr>
          <w:rFonts w:ascii="Times New Roman" w:hAnsi="Times New Roman" w:cs="Times New Roman"/>
          <w:color w:val="000000" w:themeColor="text1"/>
          <w:lang w:val="en-US"/>
        </w:rPr>
      </w:pPr>
    </w:p>
    <w:p w14:paraId="704DA0C3" w14:textId="77777777" w:rsidR="00CB4BA1" w:rsidRPr="00AB16BB" w:rsidRDefault="00CB4BA1" w:rsidP="009B544C">
      <w:pPr>
        <w:pStyle w:val="Heading1"/>
        <w:spacing w:line="360" w:lineRule="auto"/>
        <w:rPr>
          <w:rFonts w:ascii="Times New Roman" w:hAnsi="Times New Roman" w:cs="Times New Roman"/>
          <w:color w:val="000000" w:themeColor="text1"/>
          <w:sz w:val="24"/>
          <w:szCs w:val="24"/>
          <w:lang w:val="en-US"/>
        </w:rPr>
      </w:pPr>
    </w:p>
    <w:p w14:paraId="57782174" w14:textId="4AC39FB2" w:rsidR="00302317" w:rsidRPr="00232312" w:rsidRDefault="00CB4BA1" w:rsidP="009B544C">
      <w:pPr>
        <w:pStyle w:val="Heading1"/>
        <w:spacing w:line="360" w:lineRule="auto"/>
        <w:rPr>
          <w:rFonts w:ascii="Times New Roman" w:hAnsi="Times New Roman" w:cs="Times New Roman"/>
          <w:b/>
          <w:bCs/>
          <w:sz w:val="24"/>
          <w:szCs w:val="24"/>
        </w:rPr>
      </w:pPr>
      <w:bookmarkStart w:id="6" w:name="_Toc201044357"/>
      <w:r w:rsidRPr="00232312">
        <w:rPr>
          <w:rFonts w:ascii="Times New Roman" w:hAnsi="Times New Roman" w:cs="Times New Roman"/>
          <w:b/>
          <w:bCs/>
          <w:sz w:val="24"/>
          <w:szCs w:val="24"/>
        </w:rPr>
        <w:t xml:space="preserve">4. </w:t>
      </w:r>
      <w:r w:rsidR="00302317" w:rsidRPr="00232312">
        <w:rPr>
          <w:rFonts w:ascii="Times New Roman" w:hAnsi="Times New Roman" w:cs="Times New Roman"/>
          <w:b/>
          <w:bCs/>
          <w:sz w:val="24"/>
          <w:szCs w:val="24"/>
        </w:rPr>
        <w:t>References</w:t>
      </w:r>
      <w:bookmarkEnd w:id="6"/>
    </w:p>
    <w:p w14:paraId="28209AC2" w14:textId="77777777" w:rsidR="00606770" w:rsidRPr="00606770" w:rsidRDefault="0097207A" w:rsidP="009B544C">
      <w:pPr>
        <w:pStyle w:val="Bibliography"/>
        <w:spacing w:line="360" w:lineRule="auto"/>
        <w:rPr>
          <w:rFonts w:ascii="Calibri" w:cs="Calibri"/>
          <w:lang w:val="en-GB"/>
        </w:rPr>
      </w:pPr>
      <w:r w:rsidRPr="00AB16BB">
        <w:rPr>
          <w:color w:val="000000" w:themeColor="text1"/>
          <w:lang w:val="en-US"/>
        </w:rPr>
        <w:fldChar w:fldCharType="begin"/>
      </w:r>
      <w:r w:rsidRPr="00AB16BB">
        <w:rPr>
          <w:color w:val="000000" w:themeColor="text1"/>
          <w:lang w:val="en-US"/>
        </w:rPr>
        <w:instrText xml:space="preserve"> ADDIN ZOTERO_BIBL {"uncited":[],"omitted":[],"custom":[]} CSL_BIBLIOGRAPHY </w:instrText>
      </w:r>
      <w:r w:rsidRPr="00AB16BB">
        <w:rPr>
          <w:color w:val="000000" w:themeColor="text1"/>
          <w:lang w:val="en-US"/>
        </w:rPr>
        <w:fldChar w:fldCharType="separate"/>
      </w:r>
      <w:r w:rsidR="00606770" w:rsidRPr="00606770">
        <w:rPr>
          <w:rFonts w:ascii="Calibri" w:cs="Calibri"/>
          <w:lang w:val="en-GB"/>
        </w:rPr>
        <w:t xml:space="preserve">Agrawal, N., &amp; Tapaswi, S. (2019). </w:t>
      </w:r>
      <w:proofErr w:type="spellStart"/>
      <w:r w:rsidR="00606770" w:rsidRPr="00606770">
        <w:rPr>
          <w:rFonts w:ascii="Calibri" w:cs="Calibri"/>
          <w:lang w:val="en-GB"/>
        </w:rPr>
        <w:t>Defense</w:t>
      </w:r>
      <w:proofErr w:type="spellEnd"/>
      <w:r w:rsidR="00606770" w:rsidRPr="00606770">
        <w:rPr>
          <w:rFonts w:ascii="Calibri" w:cs="Calibri"/>
          <w:lang w:val="en-GB"/>
        </w:rPr>
        <w:t xml:space="preserve"> Mechanisms against DDoS Attacks in a Cloud Computing Environment: State-of-the-Art and Research Challenges. </w:t>
      </w:r>
      <w:r w:rsidR="00606770" w:rsidRPr="00606770">
        <w:rPr>
          <w:rFonts w:ascii="Calibri" w:cs="Calibri"/>
          <w:i/>
          <w:iCs/>
          <w:lang w:val="en-GB"/>
        </w:rPr>
        <w:t>IEEE Communications Surveys &amp; Tutorials</w:t>
      </w:r>
      <w:r w:rsidR="00606770" w:rsidRPr="00606770">
        <w:rPr>
          <w:rFonts w:ascii="Calibri" w:cs="Calibri"/>
          <w:lang w:val="en-GB"/>
        </w:rPr>
        <w:t xml:space="preserve">, </w:t>
      </w:r>
      <w:r w:rsidR="00606770" w:rsidRPr="00606770">
        <w:rPr>
          <w:rFonts w:ascii="Calibri" w:cs="Calibri"/>
          <w:i/>
          <w:iCs/>
          <w:lang w:val="en-GB"/>
        </w:rPr>
        <w:t>21</w:t>
      </w:r>
      <w:r w:rsidR="00606770" w:rsidRPr="00606770">
        <w:rPr>
          <w:rFonts w:ascii="Calibri" w:cs="Calibri"/>
          <w:lang w:val="en-GB"/>
        </w:rPr>
        <w:t>(4), 3769–3795.</w:t>
      </w:r>
    </w:p>
    <w:p w14:paraId="05DDCAB0"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Anand, K., &amp; Khunger, A. (2023). Fault-Tolerant Load Balancing in Cloud-Based Financial Analytics: A Reinforcement Learning Approach. </w:t>
      </w:r>
      <w:r w:rsidRPr="00606770">
        <w:rPr>
          <w:rFonts w:ascii="Calibri" w:cs="Calibri"/>
          <w:i/>
          <w:iCs/>
          <w:lang w:val="en-GB"/>
        </w:rPr>
        <w:t>International Journal of Innovation Studies</w:t>
      </w:r>
      <w:r w:rsidRPr="00606770">
        <w:rPr>
          <w:rFonts w:ascii="Calibri" w:cs="Calibri"/>
          <w:lang w:val="en-GB"/>
        </w:rPr>
        <w:t>.</w:t>
      </w:r>
    </w:p>
    <w:p w14:paraId="28B57CFC"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Boyer, M. M., &amp; Peter, R. (2020). Insurance Fraud in a Rothschild–Stiglitz World. </w:t>
      </w:r>
      <w:r w:rsidRPr="00606770">
        <w:rPr>
          <w:rFonts w:ascii="Calibri" w:cs="Calibri"/>
          <w:i/>
          <w:iCs/>
          <w:lang w:val="en-GB"/>
        </w:rPr>
        <w:t>Journal of Risk and Insurance</w:t>
      </w:r>
      <w:r w:rsidRPr="00606770">
        <w:rPr>
          <w:rFonts w:ascii="Calibri" w:cs="Calibri"/>
          <w:lang w:val="en-GB"/>
        </w:rPr>
        <w:t xml:space="preserve">, </w:t>
      </w:r>
      <w:r w:rsidRPr="00606770">
        <w:rPr>
          <w:rFonts w:ascii="Calibri" w:cs="Calibri"/>
          <w:i/>
          <w:iCs/>
          <w:lang w:val="en-GB"/>
        </w:rPr>
        <w:t>87</w:t>
      </w:r>
      <w:r w:rsidRPr="00606770">
        <w:rPr>
          <w:rFonts w:ascii="Calibri" w:cs="Calibri"/>
          <w:lang w:val="en-GB"/>
        </w:rPr>
        <w:t>(1), 117–142.</w:t>
      </w:r>
    </w:p>
    <w:p w14:paraId="5588881E"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Cheekaramelli</w:t>
      </w:r>
      <w:proofErr w:type="spellEnd"/>
      <w:r w:rsidRPr="00606770">
        <w:rPr>
          <w:rFonts w:ascii="Calibri" w:cs="Calibri"/>
          <w:lang w:val="en-GB"/>
        </w:rPr>
        <w:t xml:space="preserve">, M. J. R. (2025). Using Natural Language Processing (NLP) to Identify Fraudulent Healthcare Claims. </w:t>
      </w:r>
      <w:r w:rsidRPr="00606770">
        <w:rPr>
          <w:rFonts w:ascii="Calibri" w:cs="Calibri"/>
          <w:i/>
          <w:iCs/>
          <w:lang w:val="en-GB"/>
        </w:rPr>
        <w:t>International Journal of Computing and Engineering</w:t>
      </w:r>
      <w:r w:rsidRPr="00606770">
        <w:rPr>
          <w:rFonts w:ascii="Calibri" w:cs="Calibri"/>
          <w:lang w:val="en-GB"/>
        </w:rPr>
        <w:t xml:space="preserve">, </w:t>
      </w:r>
      <w:r w:rsidRPr="00606770">
        <w:rPr>
          <w:rFonts w:ascii="Calibri" w:cs="Calibri"/>
          <w:i/>
          <w:iCs/>
          <w:lang w:val="en-GB"/>
        </w:rPr>
        <w:t>7</w:t>
      </w:r>
      <w:r w:rsidRPr="00606770">
        <w:rPr>
          <w:rFonts w:ascii="Calibri" w:cs="Calibri"/>
          <w:lang w:val="en-GB"/>
        </w:rPr>
        <w:t>(3), 34–53.</w:t>
      </w:r>
    </w:p>
    <w:p w14:paraId="71DAC60E"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lastRenderedPageBreak/>
        <w:t>Debener</w:t>
      </w:r>
      <w:proofErr w:type="spellEnd"/>
      <w:r w:rsidRPr="00606770">
        <w:rPr>
          <w:rFonts w:ascii="Calibri" w:cs="Calibri"/>
          <w:lang w:val="en-GB"/>
        </w:rPr>
        <w:t xml:space="preserve">, J., Heinke, V., &amp; Kriebel, J. (2023). Detecting insurance fraud using supervised and unsupervised machine learning. </w:t>
      </w:r>
      <w:r w:rsidRPr="00606770">
        <w:rPr>
          <w:rFonts w:ascii="Calibri" w:cs="Calibri"/>
          <w:i/>
          <w:iCs/>
          <w:lang w:val="en-GB"/>
        </w:rPr>
        <w:t>Journal of Risk and Insurance</w:t>
      </w:r>
      <w:r w:rsidRPr="00606770">
        <w:rPr>
          <w:rFonts w:ascii="Calibri" w:cs="Calibri"/>
          <w:lang w:val="en-GB"/>
        </w:rPr>
        <w:t xml:space="preserve">, </w:t>
      </w:r>
      <w:r w:rsidRPr="00606770">
        <w:rPr>
          <w:rFonts w:ascii="Calibri" w:cs="Calibri"/>
          <w:i/>
          <w:iCs/>
          <w:lang w:val="en-GB"/>
        </w:rPr>
        <w:t>90</w:t>
      </w:r>
      <w:r w:rsidRPr="00606770">
        <w:rPr>
          <w:rFonts w:ascii="Calibri" w:cs="Calibri"/>
          <w:lang w:val="en-GB"/>
        </w:rPr>
        <w:t>(3), 743–768.</w:t>
      </w:r>
    </w:p>
    <w:p w14:paraId="70ECFB26"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Delchev</w:t>
      </w:r>
      <w:proofErr w:type="spellEnd"/>
      <w:r w:rsidRPr="00606770">
        <w:rPr>
          <w:rFonts w:ascii="Calibri" w:cs="Calibri"/>
          <w:lang w:val="en-GB"/>
        </w:rPr>
        <w:t xml:space="preserve">, D. (2021). </w:t>
      </w:r>
      <w:r w:rsidRPr="00606770">
        <w:rPr>
          <w:rFonts w:ascii="Calibri" w:cs="Calibri"/>
          <w:i/>
          <w:iCs/>
          <w:lang w:val="en-GB"/>
        </w:rPr>
        <w:t>Data Quality Scoring Model for Increasing the Organization Efficiency</w:t>
      </w:r>
      <w:r w:rsidRPr="00606770">
        <w:rPr>
          <w:rFonts w:ascii="Calibri" w:cs="Calibri"/>
          <w:lang w:val="en-GB"/>
        </w:rPr>
        <w:t>. 479. https://ibn.idsi.md/sites/default/files/imag_file/ICAICTSEE-2021.pdf</w:t>
      </w:r>
    </w:p>
    <w:p w14:paraId="4E6BC894"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Dhieb</w:t>
      </w:r>
      <w:proofErr w:type="spellEnd"/>
      <w:r w:rsidRPr="00606770">
        <w:rPr>
          <w:rFonts w:ascii="Calibri" w:cs="Calibri"/>
          <w:lang w:val="en-GB"/>
        </w:rPr>
        <w:t xml:space="preserve">, N., </w:t>
      </w:r>
      <w:proofErr w:type="spellStart"/>
      <w:r w:rsidRPr="00606770">
        <w:rPr>
          <w:rFonts w:ascii="Calibri" w:cs="Calibri"/>
          <w:lang w:val="en-GB"/>
        </w:rPr>
        <w:t>Ghazzai</w:t>
      </w:r>
      <w:proofErr w:type="spellEnd"/>
      <w:r w:rsidRPr="00606770">
        <w:rPr>
          <w:rFonts w:ascii="Calibri" w:cs="Calibri"/>
          <w:lang w:val="en-GB"/>
        </w:rPr>
        <w:t xml:space="preserve">, H., Besbes, H., &amp; Massoud, Y. (2020). A Secure AI-Driven Architecture for Automated Insurance Systems: Fraud Detection and Risk Measurement. </w:t>
      </w:r>
      <w:r w:rsidRPr="00606770">
        <w:rPr>
          <w:rFonts w:ascii="Calibri" w:cs="Calibri"/>
          <w:i/>
          <w:iCs/>
          <w:lang w:val="en-GB"/>
        </w:rPr>
        <w:t>IEEE Access</w:t>
      </w:r>
      <w:r w:rsidRPr="00606770">
        <w:rPr>
          <w:rFonts w:ascii="Calibri" w:cs="Calibri"/>
          <w:lang w:val="en-GB"/>
        </w:rPr>
        <w:t xml:space="preserve">, </w:t>
      </w:r>
      <w:r w:rsidRPr="00606770">
        <w:rPr>
          <w:rFonts w:ascii="Calibri" w:cs="Calibri"/>
          <w:i/>
          <w:iCs/>
          <w:lang w:val="en-GB"/>
        </w:rPr>
        <w:t>8</w:t>
      </w:r>
      <w:r w:rsidRPr="00606770">
        <w:rPr>
          <w:rFonts w:ascii="Calibri" w:cs="Calibri"/>
          <w:lang w:val="en-GB"/>
        </w:rPr>
        <w:t>, 58546–58558.</w:t>
      </w:r>
    </w:p>
    <w:p w14:paraId="17FAC5A3"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Eckert, C., </w:t>
      </w:r>
      <w:proofErr w:type="spellStart"/>
      <w:r w:rsidRPr="00606770">
        <w:rPr>
          <w:rFonts w:ascii="Calibri" w:cs="Calibri"/>
          <w:lang w:val="en-GB"/>
        </w:rPr>
        <w:t>Neunsinger</w:t>
      </w:r>
      <w:proofErr w:type="spellEnd"/>
      <w:r w:rsidRPr="00606770">
        <w:rPr>
          <w:rFonts w:ascii="Calibri" w:cs="Calibri"/>
          <w:lang w:val="en-GB"/>
        </w:rPr>
        <w:t xml:space="preserve">, C., &amp; </w:t>
      </w:r>
      <w:proofErr w:type="spellStart"/>
      <w:r w:rsidRPr="00606770">
        <w:rPr>
          <w:rFonts w:ascii="Calibri" w:cs="Calibri"/>
          <w:lang w:val="en-GB"/>
        </w:rPr>
        <w:t>Osterrieder</w:t>
      </w:r>
      <w:proofErr w:type="spellEnd"/>
      <w:r w:rsidRPr="00606770">
        <w:rPr>
          <w:rFonts w:ascii="Calibri" w:cs="Calibri"/>
          <w:lang w:val="en-GB"/>
        </w:rPr>
        <w:t xml:space="preserve">, K. (2022). Managing customer satisfaction: Digital applications for insurance companies. </w:t>
      </w:r>
      <w:r w:rsidRPr="00606770">
        <w:rPr>
          <w:rFonts w:ascii="Calibri" w:cs="Calibri"/>
          <w:i/>
          <w:iCs/>
          <w:lang w:val="en-GB"/>
        </w:rPr>
        <w:t>The Geneva Papers on Risk and Insurance-Issues and Practice</w:t>
      </w:r>
      <w:r w:rsidRPr="00606770">
        <w:rPr>
          <w:rFonts w:ascii="Calibri" w:cs="Calibri"/>
          <w:lang w:val="en-GB"/>
        </w:rPr>
        <w:t xml:space="preserve">, </w:t>
      </w:r>
      <w:r w:rsidRPr="00606770">
        <w:rPr>
          <w:rFonts w:ascii="Calibri" w:cs="Calibri"/>
          <w:i/>
          <w:iCs/>
          <w:lang w:val="en-GB"/>
        </w:rPr>
        <w:t>47</w:t>
      </w:r>
      <w:r w:rsidRPr="00606770">
        <w:rPr>
          <w:rFonts w:ascii="Calibri" w:cs="Calibri"/>
          <w:lang w:val="en-GB"/>
        </w:rPr>
        <w:t>(3), 569–602.</w:t>
      </w:r>
    </w:p>
    <w:p w14:paraId="0A7CB8F6"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Farbmacher</w:t>
      </w:r>
      <w:proofErr w:type="spellEnd"/>
      <w:r w:rsidRPr="00606770">
        <w:rPr>
          <w:rFonts w:ascii="Calibri" w:cs="Calibri"/>
          <w:lang w:val="en-GB"/>
        </w:rPr>
        <w:t xml:space="preserve">, H., Löw, L., &amp; Spindler, M. (2022). An Explainable Attention Network for Fraud Detection in Claims Management. </w:t>
      </w:r>
      <w:r w:rsidRPr="00606770">
        <w:rPr>
          <w:rFonts w:ascii="Calibri" w:cs="Calibri"/>
          <w:i/>
          <w:iCs/>
          <w:lang w:val="en-GB"/>
        </w:rPr>
        <w:t>Journal of Econometrics</w:t>
      </w:r>
      <w:r w:rsidRPr="00606770">
        <w:rPr>
          <w:rFonts w:ascii="Calibri" w:cs="Calibri"/>
          <w:lang w:val="en-GB"/>
        </w:rPr>
        <w:t xml:space="preserve">, </w:t>
      </w:r>
      <w:r w:rsidRPr="00606770">
        <w:rPr>
          <w:rFonts w:ascii="Calibri" w:cs="Calibri"/>
          <w:i/>
          <w:iCs/>
          <w:lang w:val="en-GB"/>
        </w:rPr>
        <w:t>228</w:t>
      </w:r>
      <w:r w:rsidRPr="00606770">
        <w:rPr>
          <w:rFonts w:ascii="Calibri" w:cs="Calibri"/>
          <w:lang w:val="en-GB"/>
        </w:rPr>
        <w:t>(2), 244–258.</w:t>
      </w:r>
    </w:p>
    <w:p w14:paraId="6DD0786D"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Gudelli</w:t>
      </w:r>
      <w:proofErr w:type="spellEnd"/>
      <w:r w:rsidRPr="00606770">
        <w:rPr>
          <w:rFonts w:ascii="Calibri" w:cs="Calibri"/>
          <w:lang w:val="en-GB"/>
        </w:rPr>
        <w:t xml:space="preserve">, V. (2023). AI-powered insights for performance optimization in AWS cloud environments. </w:t>
      </w:r>
      <w:r w:rsidRPr="00606770">
        <w:rPr>
          <w:rFonts w:ascii="Calibri" w:cs="Calibri"/>
          <w:i/>
          <w:iCs/>
          <w:lang w:val="en-GB"/>
        </w:rPr>
        <w:t>International Journal of Science and Research Archive</w:t>
      </w:r>
      <w:r w:rsidRPr="00606770">
        <w:rPr>
          <w:rFonts w:ascii="Calibri" w:cs="Calibri"/>
          <w:lang w:val="en-GB"/>
        </w:rPr>
        <w:t xml:space="preserve">, </w:t>
      </w:r>
      <w:r w:rsidRPr="00606770">
        <w:rPr>
          <w:rFonts w:ascii="Calibri" w:cs="Calibri"/>
          <w:i/>
          <w:iCs/>
          <w:lang w:val="en-GB"/>
        </w:rPr>
        <w:t>10</w:t>
      </w:r>
      <w:r w:rsidRPr="00606770">
        <w:rPr>
          <w:rFonts w:ascii="Calibri" w:cs="Calibri"/>
          <w:lang w:val="en-GB"/>
        </w:rPr>
        <w:t>, 1267–1276. https://doi.org/10.30574/ijsra.2023.10.2.1033</w:t>
      </w:r>
    </w:p>
    <w:p w14:paraId="71A8DD3D"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Haddara</w:t>
      </w:r>
      <w:proofErr w:type="spellEnd"/>
      <w:r w:rsidRPr="00606770">
        <w:rPr>
          <w:rFonts w:ascii="Calibri" w:cs="Calibri"/>
          <w:lang w:val="en-GB"/>
        </w:rPr>
        <w:t xml:space="preserve">, M., </w:t>
      </w:r>
      <w:proofErr w:type="spellStart"/>
      <w:r w:rsidRPr="00606770">
        <w:rPr>
          <w:rFonts w:ascii="Calibri" w:cs="Calibri"/>
          <w:lang w:val="en-GB"/>
        </w:rPr>
        <w:t>Gøthesen</w:t>
      </w:r>
      <w:proofErr w:type="spellEnd"/>
      <w:r w:rsidRPr="00606770">
        <w:rPr>
          <w:rFonts w:ascii="Calibri" w:cs="Calibri"/>
          <w:lang w:val="en-GB"/>
        </w:rPr>
        <w:t xml:space="preserve">, S., &amp; Langseth, M. (2022). </w:t>
      </w:r>
      <w:r w:rsidRPr="00606770">
        <w:rPr>
          <w:rFonts w:ascii="Calibri" w:cs="Calibri"/>
          <w:i/>
          <w:iCs/>
          <w:lang w:val="en-GB"/>
        </w:rPr>
        <w:t>Challenges of Cloud-ERP Adoptions in SMEs</w:t>
      </w:r>
      <w:r w:rsidRPr="00606770">
        <w:rPr>
          <w:rFonts w:ascii="Calibri" w:cs="Calibri"/>
          <w:lang w:val="en-GB"/>
        </w:rPr>
        <w:t xml:space="preserve">. </w:t>
      </w:r>
      <w:r w:rsidRPr="00606770">
        <w:rPr>
          <w:rFonts w:ascii="Calibri" w:cs="Calibri"/>
          <w:i/>
          <w:iCs/>
          <w:lang w:val="en-GB"/>
        </w:rPr>
        <w:t>196</w:t>
      </w:r>
      <w:r w:rsidRPr="00606770">
        <w:rPr>
          <w:rFonts w:ascii="Calibri" w:cs="Calibri"/>
          <w:lang w:val="en-GB"/>
        </w:rPr>
        <w:t>, 973–981.</w:t>
      </w:r>
    </w:p>
    <w:p w14:paraId="763C5FDF"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Hanna, K. T., &amp; Sales, F. (2021). </w:t>
      </w:r>
      <w:r w:rsidRPr="00606770">
        <w:rPr>
          <w:rFonts w:ascii="Calibri" w:cs="Calibri"/>
          <w:i/>
          <w:iCs/>
          <w:lang w:val="en-GB"/>
        </w:rPr>
        <w:t>Gap Analysis</w:t>
      </w:r>
      <w:r w:rsidRPr="00606770">
        <w:rPr>
          <w:rFonts w:ascii="Calibri" w:cs="Calibri"/>
          <w:lang w:val="en-GB"/>
        </w:rPr>
        <w:t xml:space="preserve">. TechTarget: </w:t>
      </w:r>
      <w:proofErr w:type="spellStart"/>
      <w:r w:rsidRPr="00606770">
        <w:rPr>
          <w:rFonts w:ascii="Calibri" w:cs="Calibri"/>
          <w:lang w:val="en-GB"/>
        </w:rPr>
        <w:t>SearchCIO</w:t>
      </w:r>
      <w:proofErr w:type="spellEnd"/>
      <w:r w:rsidRPr="00606770">
        <w:rPr>
          <w:rFonts w:ascii="Calibri" w:cs="Calibri"/>
          <w:lang w:val="en-GB"/>
        </w:rPr>
        <w:t>. https://www.techtarget.com/searchcio/definition/gap-analysis</w:t>
      </w:r>
    </w:p>
    <w:p w14:paraId="0536F1D1"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Jung, J., &amp; Kim, B.-J. (2021). Insurance fraud in Korea, its seriousness, and policy implications. </w:t>
      </w:r>
      <w:r w:rsidRPr="00606770">
        <w:rPr>
          <w:rFonts w:ascii="Calibri" w:cs="Calibri"/>
          <w:i/>
          <w:iCs/>
          <w:lang w:val="en-GB"/>
        </w:rPr>
        <w:t>Frontiers in Public Health</w:t>
      </w:r>
      <w:r w:rsidRPr="00606770">
        <w:rPr>
          <w:rFonts w:ascii="Calibri" w:cs="Calibri"/>
          <w:lang w:val="en-GB"/>
        </w:rPr>
        <w:t xml:space="preserve">, </w:t>
      </w:r>
      <w:r w:rsidRPr="00606770">
        <w:rPr>
          <w:rFonts w:ascii="Calibri" w:cs="Calibri"/>
          <w:i/>
          <w:iCs/>
          <w:lang w:val="en-GB"/>
        </w:rPr>
        <w:t>9</w:t>
      </w:r>
      <w:r w:rsidRPr="00606770">
        <w:rPr>
          <w:rFonts w:ascii="Calibri" w:cs="Calibri"/>
          <w:lang w:val="en-GB"/>
        </w:rPr>
        <w:t>, 791820. https://doi.org/10.3389/fpubh.2021.791820</w:t>
      </w:r>
    </w:p>
    <w:p w14:paraId="27E77F85"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Krishnakanthan</w:t>
      </w:r>
      <w:proofErr w:type="spellEnd"/>
      <w:r w:rsidRPr="00606770">
        <w:rPr>
          <w:rFonts w:ascii="Calibri" w:cs="Calibri"/>
          <w:lang w:val="en-GB"/>
        </w:rPr>
        <w:t xml:space="preserve">, K., Lansing, J., </w:t>
      </w:r>
      <w:proofErr w:type="spellStart"/>
      <w:r w:rsidRPr="00606770">
        <w:rPr>
          <w:rFonts w:ascii="Calibri" w:cs="Calibri"/>
          <w:lang w:val="en-GB"/>
        </w:rPr>
        <w:t>Münstermann</w:t>
      </w:r>
      <w:proofErr w:type="spellEnd"/>
      <w:r w:rsidRPr="00606770">
        <w:rPr>
          <w:rFonts w:ascii="Calibri" w:cs="Calibri"/>
          <w:lang w:val="en-GB"/>
        </w:rPr>
        <w:t xml:space="preserve">, B., Olesen, P. B., &amp; Vogelgesang, U. (2019). </w:t>
      </w:r>
      <w:r w:rsidRPr="00606770">
        <w:rPr>
          <w:rFonts w:ascii="Calibri" w:cs="Calibri"/>
          <w:i/>
          <w:iCs/>
          <w:lang w:val="en-GB"/>
        </w:rPr>
        <w:t>IT Modernization in Insurance: Three Paths to Transformation</w:t>
      </w:r>
      <w:r w:rsidRPr="00606770">
        <w:rPr>
          <w:rFonts w:ascii="Calibri" w:cs="Calibri"/>
          <w:lang w:val="en-GB"/>
        </w:rPr>
        <w:t>. McKinsey &amp; Company, Insurance Practice. https://www.mckinsey.com/capabilities/financial-services/our-insights/it-modernization-in-insurance-three-paths-to-transformation</w:t>
      </w:r>
    </w:p>
    <w:p w14:paraId="7713EBAD"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Maiano</w:t>
      </w:r>
      <w:proofErr w:type="spellEnd"/>
      <w:r w:rsidRPr="00606770">
        <w:rPr>
          <w:rFonts w:ascii="Calibri" w:cs="Calibri"/>
          <w:lang w:val="en-GB"/>
        </w:rPr>
        <w:t xml:space="preserve">, L., </w:t>
      </w:r>
      <w:proofErr w:type="spellStart"/>
      <w:r w:rsidRPr="00606770">
        <w:rPr>
          <w:rFonts w:ascii="Calibri" w:cs="Calibri"/>
          <w:lang w:val="en-GB"/>
        </w:rPr>
        <w:t>Montuschi</w:t>
      </w:r>
      <w:proofErr w:type="spellEnd"/>
      <w:r w:rsidRPr="00606770">
        <w:rPr>
          <w:rFonts w:ascii="Calibri" w:cs="Calibri"/>
          <w:lang w:val="en-GB"/>
        </w:rPr>
        <w:t xml:space="preserve">, A., Caserio, M., Ferri, E., Kieffer, F., </w:t>
      </w:r>
      <w:proofErr w:type="spellStart"/>
      <w:r w:rsidRPr="00606770">
        <w:rPr>
          <w:rFonts w:ascii="Calibri" w:cs="Calibri"/>
          <w:lang w:val="en-GB"/>
        </w:rPr>
        <w:t>Germanò</w:t>
      </w:r>
      <w:proofErr w:type="spellEnd"/>
      <w:r w:rsidRPr="00606770">
        <w:rPr>
          <w:rFonts w:ascii="Calibri" w:cs="Calibri"/>
          <w:lang w:val="en-GB"/>
        </w:rPr>
        <w:t xml:space="preserve">, C., &amp; Anagnostopoulos, A. (2023). A deep-learning–based antifraud system for car-insurance claims. </w:t>
      </w:r>
      <w:r w:rsidRPr="00606770">
        <w:rPr>
          <w:rFonts w:ascii="Calibri" w:cs="Calibri"/>
          <w:i/>
          <w:iCs/>
          <w:lang w:val="en-GB"/>
        </w:rPr>
        <w:t>Expert Systems with Applications</w:t>
      </w:r>
      <w:r w:rsidRPr="00606770">
        <w:rPr>
          <w:rFonts w:ascii="Calibri" w:cs="Calibri"/>
          <w:lang w:val="en-GB"/>
        </w:rPr>
        <w:t xml:space="preserve">, </w:t>
      </w:r>
      <w:r w:rsidRPr="00606770">
        <w:rPr>
          <w:rFonts w:ascii="Calibri" w:cs="Calibri"/>
          <w:i/>
          <w:iCs/>
          <w:lang w:val="en-GB"/>
        </w:rPr>
        <w:t>231</w:t>
      </w:r>
      <w:r w:rsidRPr="00606770">
        <w:rPr>
          <w:rFonts w:ascii="Calibri" w:cs="Calibri"/>
          <w:lang w:val="en-GB"/>
        </w:rPr>
        <w:t>, 120644.</w:t>
      </w:r>
    </w:p>
    <w:p w14:paraId="52454E4C"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Nandakumar, M. (2018). </w:t>
      </w:r>
      <w:r w:rsidRPr="00606770">
        <w:rPr>
          <w:rFonts w:ascii="Calibri" w:cs="Calibri"/>
          <w:i/>
          <w:iCs/>
          <w:lang w:val="en-GB"/>
        </w:rPr>
        <w:t>Lean Product Management: Successful Products from Fuzzy Business Ideas</w:t>
      </w:r>
      <w:r w:rsidRPr="00606770">
        <w:rPr>
          <w:rFonts w:ascii="Calibri" w:cs="Calibri"/>
          <w:lang w:val="en-GB"/>
        </w:rPr>
        <w:t xml:space="preserve">. </w:t>
      </w:r>
      <w:proofErr w:type="spellStart"/>
      <w:r w:rsidRPr="00606770">
        <w:rPr>
          <w:rFonts w:ascii="Calibri" w:cs="Calibri"/>
          <w:lang w:val="en-GB"/>
        </w:rPr>
        <w:t>Packt</w:t>
      </w:r>
      <w:proofErr w:type="spellEnd"/>
      <w:r w:rsidRPr="00606770">
        <w:rPr>
          <w:rFonts w:ascii="Calibri" w:cs="Calibri"/>
          <w:lang w:val="en-GB"/>
        </w:rPr>
        <w:t xml:space="preserve"> Publishing Ltd.</w:t>
      </w:r>
    </w:p>
    <w:p w14:paraId="47D99C97"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lastRenderedPageBreak/>
        <w:t xml:space="preserve">Óskarsdóttir, M., Ahmed, W., Antonio, K., </w:t>
      </w:r>
      <w:proofErr w:type="spellStart"/>
      <w:r w:rsidRPr="00606770">
        <w:rPr>
          <w:rFonts w:ascii="Calibri" w:cs="Calibri"/>
          <w:lang w:val="en-GB"/>
        </w:rPr>
        <w:t>Baesens</w:t>
      </w:r>
      <w:proofErr w:type="spellEnd"/>
      <w:r w:rsidRPr="00606770">
        <w:rPr>
          <w:rFonts w:ascii="Calibri" w:cs="Calibri"/>
          <w:lang w:val="en-GB"/>
        </w:rPr>
        <w:t xml:space="preserve">, B., </w:t>
      </w:r>
      <w:proofErr w:type="spellStart"/>
      <w:r w:rsidRPr="00606770">
        <w:rPr>
          <w:rFonts w:ascii="Calibri" w:cs="Calibri"/>
          <w:lang w:val="en-GB"/>
        </w:rPr>
        <w:t>Dendievel</w:t>
      </w:r>
      <w:proofErr w:type="spellEnd"/>
      <w:r w:rsidRPr="00606770">
        <w:rPr>
          <w:rFonts w:ascii="Calibri" w:cs="Calibri"/>
          <w:lang w:val="en-GB"/>
        </w:rPr>
        <w:t xml:space="preserve">, R., Donas, T., &amp; </w:t>
      </w:r>
      <w:proofErr w:type="spellStart"/>
      <w:r w:rsidRPr="00606770">
        <w:rPr>
          <w:rFonts w:ascii="Calibri" w:cs="Calibri"/>
          <w:lang w:val="en-GB"/>
        </w:rPr>
        <w:t>Reynkens</w:t>
      </w:r>
      <w:proofErr w:type="spellEnd"/>
      <w:r w:rsidRPr="00606770">
        <w:rPr>
          <w:rFonts w:ascii="Calibri" w:cs="Calibri"/>
          <w:lang w:val="en-GB"/>
        </w:rPr>
        <w:t xml:space="preserve">, T. (2022). Social Network Analytics for Supervised Fraud Detection in Insurance. </w:t>
      </w:r>
      <w:r w:rsidRPr="00606770">
        <w:rPr>
          <w:rFonts w:ascii="Calibri" w:cs="Calibri"/>
          <w:i/>
          <w:iCs/>
          <w:lang w:val="en-GB"/>
        </w:rPr>
        <w:t>Risk Analysis</w:t>
      </w:r>
      <w:r w:rsidRPr="00606770">
        <w:rPr>
          <w:rFonts w:ascii="Calibri" w:cs="Calibri"/>
          <w:lang w:val="en-GB"/>
        </w:rPr>
        <w:t xml:space="preserve">, </w:t>
      </w:r>
      <w:r w:rsidRPr="00606770">
        <w:rPr>
          <w:rFonts w:ascii="Calibri" w:cs="Calibri"/>
          <w:i/>
          <w:iCs/>
          <w:lang w:val="en-GB"/>
        </w:rPr>
        <w:t>42</w:t>
      </w:r>
      <w:r w:rsidRPr="00606770">
        <w:rPr>
          <w:rFonts w:ascii="Calibri" w:cs="Calibri"/>
          <w:lang w:val="en-GB"/>
        </w:rPr>
        <w:t>(8), 1872–1890.</w:t>
      </w:r>
    </w:p>
    <w:p w14:paraId="025924AD"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Pala, S. K. (2022). Investigating fraud detection in insurance claims using data science. </w:t>
      </w:r>
      <w:r w:rsidRPr="00606770">
        <w:rPr>
          <w:rFonts w:ascii="Calibri" w:cs="Calibri"/>
          <w:i/>
          <w:iCs/>
          <w:lang w:val="en-GB"/>
        </w:rPr>
        <w:t>International Journal of Enhanced Research in Science, Technology &amp; Engineering</w:t>
      </w:r>
      <w:r w:rsidRPr="00606770">
        <w:rPr>
          <w:rFonts w:ascii="Calibri" w:cs="Calibri"/>
          <w:lang w:val="en-GB"/>
        </w:rPr>
        <w:t xml:space="preserve">, </w:t>
      </w:r>
      <w:r w:rsidRPr="00606770">
        <w:rPr>
          <w:rFonts w:ascii="Calibri" w:cs="Calibri"/>
          <w:i/>
          <w:iCs/>
          <w:lang w:val="en-GB"/>
        </w:rPr>
        <w:t>N/</w:t>
      </w:r>
      <w:proofErr w:type="gramStart"/>
      <w:r w:rsidRPr="00606770">
        <w:rPr>
          <w:rFonts w:ascii="Calibri" w:cs="Calibri"/>
          <w:i/>
          <w:iCs/>
          <w:lang w:val="en-GB"/>
        </w:rPr>
        <w:t>A</w:t>
      </w:r>
      <w:r w:rsidRPr="00606770">
        <w:rPr>
          <w:rFonts w:ascii="Calibri" w:cs="Calibri"/>
          <w:lang w:val="en-GB"/>
        </w:rPr>
        <w:t>(</w:t>
      </w:r>
      <w:proofErr w:type="gramEnd"/>
      <w:r w:rsidRPr="00606770">
        <w:rPr>
          <w:rFonts w:ascii="Calibri" w:cs="Calibri"/>
          <w:lang w:val="en-GB"/>
        </w:rPr>
        <w:t>2319–7463). N/A</w:t>
      </w:r>
    </w:p>
    <w:p w14:paraId="30E0AFD4"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Paul, D., &amp; Cadle, J. (2014). </w:t>
      </w:r>
      <w:r w:rsidRPr="00606770">
        <w:rPr>
          <w:rFonts w:ascii="Calibri" w:cs="Calibri"/>
          <w:i/>
          <w:iCs/>
          <w:lang w:val="en-GB"/>
        </w:rPr>
        <w:t>Business analysis</w:t>
      </w:r>
      <w:r w:rsidRPr="00606770">
        <w:rPr>
          <w:rFonts w:ascii="Calibri" w:cs="Calibri"/>
          <w:lang w:val="en-GB"/>
        </w:rPr>
        <w:t xml:space="preserve"> (D. Yeates, Ed.; 2nd ed.). BCS, The Chartered Institute for IT.</w:t>
      </w:r>
    </w:p>
    <w:p w14:paraId="36C62D96"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Popoola, O., Adama, H. E., Okeke, C., &amp; </w:t>
      </w:r>
      <w:proofErr w:type="spellStart"/>
      <w:r w:rsidRPr="00606770">
        <w:rPr>
          <w:rFonts w:ascii="Calibri" w:cs="Calibri"/>
          <w:lang w:val="en-GB"/>
        </w:rPr>
        <w:t>Akinoso</w:t>
      </w:r>
      <w:proofErr w:type="spellEnd"/>
      <w:r w:rsidRPr="00606770">
        <w:rPr>
          <w:rFonts w:ascii="Calibri" w:cs="Calibri"/>
          <w:lang w:val="en-GB"/>
        </w:rPr>
        <w:t xml:space="preserve">, A. (2024). THE STRATEGIC VALUE OF BUSINESS ANALYSTS IN ENHANCING ORGANIZATIONAL EFFICIENCY AND OPERATIONS. </w:t>
      </w:r>
      <w:r w:rsidRPr="00606770">
        <w:rPr>
          <w:rFonts w:ascii="Calibri" w:cs="Calibri"/>
          <w:i/>
          <w:iCs/>
          <w:lang w:val="en-GB"/>
        </w:rPr>
        <w:t>International Journal of Management &amp; Entrepreneurship Research</w:t>
      </w:r>
      <w:r w:rsidRPr="00606770">
        <w:rPr>
          <w:rFonts w:ascii="Calibri" w:cs="Calibri"/>
          <w:lang w:val="en-GB"/>
        </w:rPr>
        <w:t xml:space="preserve">, </w:t>
      </w:r>
      <w:r w:rsidRPr="00606770">
        <w:rPr>
          <w:rFonts w:ascii="Calibri" w:cs="Calibri"/>
          <w:i/>
          <w:iCs/>
          <w:lang w:val="en-GB"/>
        </w:rPr>
        <w:t>6</w:t>
      </w:r>
      <w:r w:rsidRPr="00606770">
        <w:rPr>
          <w:rFonts w:ascii="Calibri" w:cs="Calibri"/>
          <w:lang w:val="en-GB"/>
        </w:rPr>
        <w:t>, 1288–1303. https://doi.org/10.51594/ijmer.v6i4.1059</w:t>
      </w:r>
    </w:p>
    <w:p w14:paraId="6BCFAE9A"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Prajapati, N. (2022). Influence of AI and Machine Learning in Insurance Sector. </w:t>
      </w:r>
      <w:r w:rsidRPr="00606770">
        <w:rPr>
          <w:rFonts w:ascii="Calibri" w:cs="Calibri"/>
          <w:i/>
          <w:iCs/>
          <w:lang w:val="en-GB"/>
        </w:rPr>
        <w:t xml:space="preserve">Preprint from </w:t>
      </w:r>
      <w:proofErr w:type="spellStart"/>
      <w:r w:rsidRPr="00606770">
        <w:rPr>
          <w:rFonts w:ascii="Calibri" w:cs="Calibri"/>
          <w:i/>
          <w:iCs/>
          <w:lang w:val="en-GB"/>
        </w:rPr>
        <w:t>PsyArXiv</w:t>
      </w:r>
      <w:proofErr w:type="spellEnd"/>
      <w:r w:rsidRPr="00606770">
        <w:rPr>
          <w:rFonts w:ascii="Calibri" w:cs="Calibri"/>
          <w:lang w:val="en-GB"/>
        </w:rPr>
        <w:t xml:space="preserve">, </w:t>
      </w:r>
      <w:r w:rsidRPr="00606770">
        <w:rPr>
          <w:rFonts w:ascii="Calibri" w:cs="Calibri"/>
          <w:i/>
          <w:iCs/>
          <w:lang w:val="en-GB"/>
        </w:rPr>
        <w:t>13</w:t>
      </w:r>
      <w:r w:rsidRPr="00606770">
        <w:rPr>
          <w:rFonts w:ascii="Calibri" w:cs="Calibri"/>
          <w:lang w:val="en-GB"/>
        </w:rPr>
        <w:t>, 222–241.</w:t>
      </w:r>
    </w:p>
    <w:p w14:paraId="196A455B"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Shah, M. (2017). Evolving Role of a Business Analyst. </w:t>
      </w:r>
      <w:r w:rsidRPr="00606770">
        <w:rPr>
          <w:rFonts w:ascii="Calibri" w:cs="Calibri"/>
          <w:i/>
          <w:iCs/>
          <w:lang w:val="en-GB"/>
        </w:rPr>
        <w:t>International Journal of Business and Management</w:t>
      </w:r>
      <w:r w:rsidRPr="00606770">
        <w:rPr>
          <w:rFonts w:ascii="Calibri" w:cs="Calibri"/>
          <w:lang w:val="en-GB"/>
        </w:rPr>
        <w:t xml:space="preserve">, </w:t>
      </w:r>
      <w:r w:rsidRPr="00606770">
        <w:rPr>
          <w:rFonts w:ascii="Calibri" w:cs="Calibri"/>
          <w:i/>
          <w:iCs/>
          <w:lang w:val="en-GB"/>
        </w:rPr>
        <w:t>1</w:t>
      </w:r>
      <w:r w:rsidRPr="00606770">
        <w:rPr>
          <w:rFonts w:ascii="Calibri" w:cs="Calibri"/>
          <w:lang w:val="en-GB"/>
        </w:rPr>
        <w:t>(2), 07–12. https://doi.org/10.26666/rmp.ijbm.2017.2.2</w:t>
      </w:r>
    </w:p>
    <w:p w14:paraId="1CF36DD5"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Sharifinejad</w:t>
      </w:r>
      <w:proofErr w:type="spellEnd"/>
      <w:r w:rsidRPr="00606770">
        <w:rPr>
          <w:rFonts w:ascii="Calibri" w:cs="Calibri"/>
          <w:lang w:val="en-GB"/>
        </w:rPr>
        <w:t xml:space="preserve">, M., Dorri, A., &amp; Rezazadeh, J. (2020). BIS-A Blockchain-based Solution for the Insurance Industry in Smart Cities. </w:t>
      </w:r>
      <w:proofErr w:type="spellStart"/>
      <w:r w:rsidRPr="00606770">
        <w:rPr>
          <w:rFonts w:ascii="Calibri" w:cs="Calibri"/>
          <w:i/>
          <w:iCs/>
          <w:lang w:val="en-GB"/>
        </w:rPr>
        <w:t>arXiv</w:t>
      </w:r>
      <w:proofErr w:type="spellEnd"/>
      <w:r w:rsidRPr="00606770">
        <w:rPr>
          <w:rFonts w:ascii="Calibri" w:cs="Calibri"/>
          <w:i/>
          <w:iCs/>
          <w:lang w:val="en-GB"/>
        </w:rPr>
        <w:t xml:space="preserve"> Preprint arXiv:2001.05273</w:t>
      </w:r>
      <w:r w:rsidRPr="00606770">
        <w:rPr>
          <w:rFonts w:ascii="Calibri" w:cs="Calibri"/>
          <w:lang w:val="en-GB"/>
        </w:rPr>
        <w:t>. https://arxiv.org/abs/2001.05273</w:t>
      </w:r>
    </w:p>
    <w:p w14:paraId="41C93994"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Shethiya</w:t>
      </w:r>
      <w:proofErr w:type="spellEnd"/>
      <w:r w:rsidRPr="00606770">
        <w:rPr>
          <w:rFonts w:ascii="Calibri" w:cs="Calibri"/>
          <w:lang w:val="en-GB"/>
        </w:rPr>
        <w:t xml:space="preserve">, A. S. (2025). Scalability and Performance Optimization in Web Application Development. </w:t>
      </w:r>
      <w:r w:rsidRPr="00606770">
        <w:rPr>
          <w:rFonts w:ascii="Calibri" w:cs="Calibri"/>
          <w:i/>
          <w:iCs/>
          <w:lang w:val="en-GB"/>
        </w:rPr>
        <w:t>Integrated Journal of Science and Technology</w:t>
      </w:r>
      <w:r w:rsidRPr="00606770">
        <w:rPr>
          <w:rFonts w:ascii="Calibri" w:cs="Calibri"/>
          <w:lang w:val="en-GB"/>
        </w:rPr>
        <w:t xml:space="preserve">, </w:t>
      </w:r>
      <w:r w:rsidRPr="00606770">
        <w:rPr>
          <w:rFonts w:ascii="Calibri" w:cs="Calibri"/>
          <w:i/>
          <w:iCs/>
          <w:lang w:val="en-GB"/>
        </w:rPr>
        <w:t>2</w:t>
      </w:r>
      <w:r w:rsidRPr="00606770">
        <w:rPr>
          <w:rFonts w:ascii="Calibri" w:cs="Calibri"/>
          <w:lang w:val="en-GB"/>
        </w:rPr>
        <w:t>(1).</w:t>
      </w:r>
    </w:p>
    <w:p w14:paraId="5FB2BB41"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Syed, A. A. M., &amp; </w:t>
      </w:r>
      <w:proofErr w:type="spellStart"/>
      <w:r w:rsidRPr="00606770">
        <w:rPr>
          <w:rFonts w:ascii="Calibri" w:cs="Calibri"/>
          <w:lang w:val="en-GB"/>
        </w:rPr>
        <w:t>Anazagasty</w:t>
      </w:r>
      <w:proofErr w:type="spellEnd"/>
      <w:r w:rsidRPr="00606770">
        <w:rPr>
          <w:rFonts w:ascii="Calibri" w:cs="Calibri"/>
          <w:lang w:val="en-GB"/>
        </w:rPr>
        <w:t xml:space="preserve">, E. (2024). AI-Driven Infrastructure Automation: Leveraging AI and ML for Self-Healing and Auto-Scaling Cloud Environments. </w:t>
      </w:r>
      <w:r w:rsidRPr="00606770">
        <w:rPr>
          <w:rFonts w:ascii="Calibri" w:cs="Calibri"/>
          <w:i/>
          <w:iCs/>
          <w:lang w:val="en-GB"/>
        </w:rPr>
        <w:t>International Journal of Artificial Intelligence, Data Science, and Machine Learning</w:t>
      </w:r>
      <w:r w:rsidRPr="00606770">
        <w:rPr>
          <w:rFonts w:ascii="Calibri" w:cs="Calibri"/>
          <w:lang w:val="en-GB"/>
        </w:rPr>
        <w:t xml:space="preserve">, </w:t>
      </w:r>
      <w:r w:rsidRPr="00606770">
        <w:rPr>
          <w:rFonts w:ascii="Calibri" w:cs="Calibri"/>
          <w:i/>
          <w:iCs/>
          <w:lang w:val="en-GB"/>
        </w:rPr>
        <w:t>5</w:t>
      </w:r>
      <w:r w:rsidRPr="00606770">
        <w:rPr>
          <w:rFonts w:ascii="Calibri" w:cs="Calibri"/>
          <w:lang w:val="en-GB"/>
        </w:rPr>
        <w:t>(1), 32–43.</w:t>
      </w:r>
    </w:p>
    <w:p w14:paraId="66C69A4E" w14:textId="77777777" w:rsidR="00606770" w:rsidRPr="00606770" w:rsidRDefault="00606770" w:rsidP="009B544C">
      <w:pPr>
        <w:pStyle w:val="Bibliography"/>
        <w:spacing w:line="360" w:lineRule="auto"/>
        <w:rPr>
          <w:rFonts w:ascii="Calibri" w:cs="Calibri"/>
          <w:lang w:val="en-GB"/>
        </w:rPr>
      </w:pPr>
      <w:proofErr w:type="spellStart"/>
      <w:r w:rsidRPr="00606770">
        <w:rPr>
          <w:rFonts w:ascii="Calibri" w:cs="Calibri"/>
          <w:lang w:val="en-GB"/>
        </w:rPr>
        <w:t>Tamraparani</w:t>
      </w:r>
      <w:proofErr w:type="spellEnd"/>
      <w:r w:rsidRPr="00606770">
        <w:rPr>
          <w:rFonts w:ascii="Calibri" w:cs="Calibri"/>
          <w:lang w:val="en-GB"/>
        </w:rPr>
        <w:t xml:space="preserve">, V. (2021). Cloud and Data Transformation in Banking: Managing Middle and Back Office Operations Using Snowflake and Databricks. </w:t>
      </w:r>
      <w:r w:rsidRPr="00606770">
        <w:rPr>
          <w:rFonts w:ascii="Calibri" w:cs="Calibri"/>
          <w:i/>
          <w:iCs/>
          <w:lang w:val="en-GB"/>
        </w:rPr>
        <w:t>SSRN</w:t>
      </w:r>
      <w:r w:rsidRPr="00606770">
        <w:rPr>
          <w:rFonts w:ascii="Calibri" w:cs="Calibri"/>
          <w:lang w:val="en-GB"/>
        </w:rPr>
        <w:t>. https://papers.ssrn.com/sol3/papers.cfm?abstract_id=5117141</w:t>
      </w:r>
    </w:p>
    <w:p w14:paraId="6C1A9F8A"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Villegas-Ortega, J., Bellido-Boza, L., &amp; Mauricio, D. (2021). Fourteen years of manifestations and factors of health insurance fraud, 2006–2020: A scoping review. </w:t>
      </w:r>
      <w:r w:rsidRPr="00606770">
        <w:rPr>
          <w:rFonts w:ascii="Calibri" w:cs="Calibri"/>
          <w:i/>
          <w:iCs/>
          <w:lang w:val="en-GB"/>
        </w:rPr>
        <w:t>Health &amp; Justice</w:t>
      </w:r>
      <w:r w:rsidRPr="00606770">
        <w:rPr>
          <w:rFonts w:ascii="Calibri" w:cs="Calibri"/>
          <w:lang w:val="en-GB"/>
        </w:rPr>
        <w:t xml:space="preserve">, </w:t>
      </w:r>
      <w:r w:rsidRPr="00606770">
        <w:rPr>
          <w:rFonts w:ascii="Calibri" w:cs="Calibri"/>
          <w:i/>
          <w:iCs/>
          <w:lang w:val="en-GB"/>
        </w:rPr>
        <w:t>9</w:t>
      </w:r>
      <w:r w:rsidRPr="00606770">
        <w:rPr>
          <w:rFonts w:ascii="Calibri" w:cs="Calibri"/>
          <w:lang w:val="en-GB"/>
        </w:rPr>
        <w:t>, 1–23.</w:t>
      </w:r>
    </w:p>
    <w:p w14:paraId="54675EFA"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lastRenderedPageBreak/>
        <w:t xml:space="preserve">Wood, D. (2024, April 27). </w:t>
      </w:r>
      <w:r w:rsidRPr="00606770">
        <w:rPr>
          <w:rFonts w:ascii="Calibri" w:cs="Calibri"/>
          <w:i/>
          <w:iCs/>
          <w:lang w:val="en-GB"/>
        </w:rPr>
        <w:t>If not in cloud, where? Southern Cross digital chief outlines her strategy</w:t>
      </w:r>
      <w:r w:rsidRPr="00606770">
        <w:rPr>
          <w:rFonts w:ascii="Calibri" w:cs="Calibri"/>
          <w:lang w:val="en-GB"/>
        </w:rPr>
        <w:t>. https://www.insurancebusinessmag.com/nz/news/breaking-news/if-not-in-cloud-where-southern-cross-digital-chief-outlines-her-strategy-486938.aspx</w:t>
      </w:r>
    </w:p>
    <w:p w14:paraId="1CB381C0"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Yashu, F., Saqib, M., Malhotra, S., Mehta, D., Jangid, J., &amp; Dixit, S. (2021). </w:t>
      </w:r>
      <w:r w:rsidRPr="00606770">
        <w:rPr>
          <w:rFonts w:ascii="Calibri" w:cs="Calibri"/>
          <w:i/>
          <w:iCs/>
          <w:lang w:val="en-GB"/>
        </w:rPr>
        <w:t>Thread Mitigation in Cloud Native Application Development</w:t>
      </w:r>
      <w:r w:rsidRPr="00606770">
        <w:rPr>
          <w:rFonts w:ascii="Calibri" w:cs="Calibri"/>
          <w:lang w:val="en-GB"/>
        </w:rPr>
        <w:t>.</w:t>
      </w:r>
    </w:p>
    <w:p w14:paraId="2D856FED" w14:textId="77777777" w:rsidR="00606770" w:rsidRPr="00606770" w:rsidRDefault="00606770" w:rsidP="009B544C">
      <w:pPr>
        <w:pStyle w:val="Bibliography"/>
        <w:spacing w:line="360" w:lineRule="auto"/>
        <w:rPr>
          <w:rFonts w:ascii="Calibri" w:cs="Calibri"/>
          <w:lang w:val="en-GB"/>
        </w:rPr>
      </w:pPr>
      <w:r w:rsidRPr="00606770">
        <w:rPr>
          <w:rFonts w:ascii="Calibri" w:cs="Calibri"/>
          <w:lang w:val="en-GB"/>
        </w:rPr>
        <w:t xml:space="preserve">Yenugula, M., Sahoo, S. K., &amp; Goswami, S. (2023). Cloud computing in supply chain management: Exploring the relationship. </w:t>
      </w:r>
      <w:r w:rsidRPr="00606770">
        <w:rPr>
          <w:rFonts w:ascii="Calibri" w:cs="Calibri"/>
          <w:i/>
          <w:iCs/>
          <w:lang w:val="en-GB"/>
        </w:rPr>
        <w:t>Management Science Letters</w:t>
      </w:r>
      <w:r w:rsidRPr="00606770">
        <w:rPr>
          <w:rFonts w:ascii="Calibri" w:cs="Calibri"/>
          <w:lang w:val="en-GB"/>
        </w:rPr>
        <w:t xml:space="preserve">, </w:t>
      </w:r>
      <w:r w:rsidRPr="00606770">
        <w:rPr>
          <w:rFonts w:ascii="Calibri" w:cs="Calibri"/>
          <w:i/>
          <w:iCs/>
          <w:lang w:val="en-GB"/>
        </w:rPr>
        <w:t>13</w:t>
      </w:r>
      <w:r w:rsidRPr="00606770">
        <w:rPr>
          <w:rFonts w:ascii="Calibri" w:cs="Calibri"/>
          <w:lang w:val="en-GB"/>
        </w:rPr>
        <w:t>, 193–210. https://doi.org/10.5267/j.msl.2023.4.003</w:t>
      </w:r>
    </w:p>
    <w:p w14:paraId="378209B0" w14:textId="7323B461" w:rsidR="00CB4BA1" w:rsidRPr="00AB16BB" w:rsidRDefault="0097207A" w:rsidP="009B544C">
      <w:pPr>
        <w:pStyle w:val="Bibliography"/>
        <w:spacing w:line="360" w:lineRule="auto"/>
        <w:rPr>
          <w:color w:val="000000" w:themeColor="text1"/>
          <w:lang w:val="en-US"/>
        </w:rPr>
      </w:pPr>
      <w:r w:rsidRPr="00AB16BB">
        <w:rPr>
          <w:color w:val="000000" w:themeColor="text1"/>
          <w:lang w:val="en-US"/>
        </w:rPr>
        <w:fldChar w:fldCharType="end"/>
      </w:r>
    </w:p>
    <w:p w14:paraId="7FDA3BEC" w14:textId="77777777" w:rsidR="0097207A" w:rsidRPr="00AB16BB" w:rsidRDefault="0097207A" w:rsidP="009B544C">
      <w:pPr>
        <w:spacing w:line="360" w:lineRule="auto"/>
        <w:rPr>
          <w:color w:val="000000" w:themeColor="text1"/>
          <w:lang w:val="en-US"/>
        </w:rPr>
      </w:pPr>
    </w:p>
    <w:p w14:paraId="2EABA29C" w14:textId="77777777" w:rsidR="0097207A" w:rsidRPr="00AB16BB" w:rsidRDefault="0097207A" w:rsidP="009B544C">
      <w:pPr>
        <w:spacing w:line="360" w:lineRule="auto"/>
        <w:rPr>
          <w:color w:val="000000" w:themeColor="text1"/>
          <w:lang w:val="en-US"/>
        </w:rPr>
      </w:pPr>
    </w:p>
    <w:p w14:paraId="0CE0A9B4" w14:textId="77777777" w:rsidR="0097207A" w:rsidRPr="00AB16BB" w:rsidRDefault="0097207A" w:rsidP="009B544C">
      <w:pPr>
        <w:spacing w:line="360" w:lineRule="auto"/>
        <w:rPr>
          <w:color w:val="000000" w:themeColor="text1"/>
          <w:lang w:val="en-US"/>
        </w:rPr>
      </w:pPr>
    </w:p>
    <w:sectPr w:rsidR="0097207A" w:rsidRPr="00AB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1CE3C7E"/>
    <w:multiLevelType w:val="hybridMultilevel"/>
    <w:tmpl w:val="4C22142C"/>
    <w:lvl w:ilvl="0" w:tplc="9D4629B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16017"/>
    <w:multiLevelType w:val="hybridMultilevel"/>
    <w:tmpl w:val="3A0C6C9C"/>
    <w:lvl w:ilvl="0" w:tplc="74CE9E8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D106FE6"/>
    <w:multiLevelType w:val="hybridMultilevel"/>
    <w:tmpl w:val="21CE5C56"/>
    <w:lvl w:ilvl="0" w:tplc="E22685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B446A8B"/>
    <w:multiLevelType w:val="hybridMultilevel"/>
    <w:tmpl w:val="1B8AFA5A"/>
    <w:lvl w:ilvl="0" w:tplc="1122C9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B17811"/>
    <w:multiLevelType w:val="hybridMultilevel"/>
    <w:tmpl w:val="16AE88D2"/>
    <w:lvl w:ilvl="0" w:tplc="66DA47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B9C2C27"/>
    <w:multiLevelType w:val="hybridMultilevel"/>
    <w:tmpl w:val="498E25B2"/>
    <w:lvl w:ilvl="0" w:tplc="DCDEE84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62FE6682"/>
    <w:multiLevelType w:val="hybridMultilevel"/>
    <w:tmpl w:val="BC0C8A32"/>
    <w:lvl w:ilvl="0" w:tplc="BDCCD9C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74F226C3"/>
    <w:multiLevelType w:val="hybridMultilevel"/>
    <w:tmpl w:val="C0A4F57C"/>
    <w:lvl w:ilvl="0" w:tplc="5AE478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51291C"/>
    <w:multiLevelType w:val="hybridMultilevel"/>
    <w:tmpl w:val="91EC97AC"/>
    <w:lvl w:ilvl="0" w:tplc="B8C626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8"/>
  </w:num>
  <w:num w:numId="2" w16cid:durableId="550386375">
    <w:abstractNumId w:val="2"/>
  </w:num>
  <w:num w:numId="3" w16cid:durableId="520705571">
    <w:abstractNumId w:val="7"/>
  </w:num>
  <w:num w:numId="4" w16cid:durableId="467548561">
    <w:abstractNumId w:val="0"/>
  </w:num>
  <w:num w:numId="5" w16cid:durableId="2069107729">
    <w:abstractNumId w:val="13"/>
  </w:num>
  <w:num w:numId="6" w16cid:durableId="1524173911">
    <w:abstractNumId w:val="5"/>
  </w:num>
  <w:num w:numId="7" w16cid:durableId="2045203370">
    <w:abstractNumId w:val="9"/>
  </w:num>
  <w:num w:numId="8" w16cid:durableId="1959486924">
    <w:abstractNumId w:val="6"/>
  </w:num>
  <w:num w:numId="9" w16cid:durableId="404453693">
    <w:abstractNumId w:val="15"/>
  </w:num>
  <w:num w:numId="10" w16cid:durableId="398209358">
    <w:abstractNumId w:val="14"/>
  </w:num>
  <w:num w:numId="11" w16cid:durableId="1145973668">
    <w:abstractNumId w:val="4"/>
  </w:num>
  <w:num w:numId="12" w16cid:durableId="814882773">
    <w:abstractNumId w:val="12"/>
  </w:num>
  <w:num w:numId="13" w16cid:durableId="600724861">
    <w:abstractNumId w:val="11"/>
  </w:num>
  <w:num w:numId="14" w16cid:durableId="1143697313">
    <w:abstractNumId w:val="3"/>
  </w:num>
  <w:num w:numId="15" w16cid:durableId="1707952440">
    <w:abstractNumId w:val="10"/>
  </w:num>
  <w:num w:numId="16" w16cid:durableId="195319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15821"/>
    <w:rsid w:val="00023B5E"/>
    <w:rsid w:val="00025314"/>
    <w:rsid w:val="00025F0F"/>
    <w:rsid w:val="0003320B"/>
    <w:rsid w:val="00033F3E"/>
    <w:rsid w:val="000346BE"/>
    <w:rsid w:val="00034738"/>
    <w:rsid w:val="00035002"/>
    <w:rsid w:val="000516C1"/>
    <w:rsid w:val="000660B7"/>
    <w:rsid w:val="00066A5A"/>
    <w:rsid w:val="00070081"/>
    <w:rsid w:val="00072136"/>
    <w:rsid w:val="00092211"/>
    <w:rsid w:val="00094C6F"/>
    <w:rsid w:val="000A1839"/>
    <w:rsid w:val="000A26A8"/>
    <w:rsid w:val="000A4D13"/>
    <w:rsid w:val="000B1CFE"/>
    <w:rsid w:val="000C06A8"/>
    <w:rsid w:val="000C66DE"/>
    <w:rsid w:val="000D17CB"/>
    <w:rsid w:val="000D25C6"/>
    <w:rsid w:val="000F1CF8"/>
    <w:rsid w:val="001042FB"/>
    <w:rsid w:val="00105BFD"/>
    <w:rsid w:val="00106191"/>
    <w:rsid w:val="00106476"/>
    <w:rsid w:val="00110300"/>
    <w:rsid w:val="00110728"/>
    <w:rsid w:val="00111BEC"/>
    <w:rsid w:val="00116303"/>
    <w:rsid w:val="00117420"/>
    <w:rsid w:val="00117F6C"/>
    <w:rsid w:val="001219AE"/>
    <w:rsid w:val="00125743"/>
    <w:rsid w:val="00126624"/>
    <w:rsid w:val="00127790"/>
    <w:rsid w:val="001328BA"/>
    <w:rsid w:val="00132B50"/>
    <w:rsid w:val="00133626"/>
    <w:rsid w:val="00135900"/>
    <w:rsid w:val="00145A78"/>
    <w:rsid w:val="00147D08"/>
    <w:rsid w:val="00163FD7"/>
    <w:rsid w:val="0016445C"/>
    <w:rsid w:val="001650D7"/>
    <w:rsid w:val="00170682"/>
    <w:rsid w:val="0017111C"/>
    <w:rsid w:val="0017334D"/>
    <w:rsid w:val="00175043"/>
    <w:rsid w:val="001854D5"/>
    <w:rsid w:val="0019019C"/>
    <w:rsid w:val="0019252F"/>
    <w:rsid w:val="00194429"/>
    <w:rsid w:val="001A0C8C"/>
    <w:rsid w:val="001A1710"/>
    <w:rsid w:val="001A2CD6"/>
    <w:rsid w:val="001A4A80"/>
    <w:rsid w:val="001A4F66"/>
    <w:rsid w:val="001A5E24"/>
    <w:rsid w:val="001B0223"/>
    <w:rsid w:val="001B1715"/>
    <w:rsid w:val="001B6339"/>
    <w:rsid w:val="001B7305"/>
    <w:rsid w:val="001C3AE0"/>
    <w:rsid w:val="001C7E3A"/>
    <w:rsid w:val="001D0B98"/>
    <w:rsid w:val="001D1904"/>
    <w:rsid w:val="001D727C"/>
    <w:rsid w:val="001E486D"/>
    <w:rsid w:val="001E6373"/>
    <w:rsid w:val="001F2EFC"/>
    <w:rsid w:val="002006E4"/>
    <w:rsid w:val="002020FE"/>
    <w:rsid w:val="00213CB2"/>
    <w:rsid w:val="00220931"/>
    <w:rsid w:val="00225326"/>
    <w:rsid w:val="00226770"/>
    <w:rsid w:val="00232312"/>
    <w:rsid w:val="002364E5"/>
    <w:rsid w:val="00244546"/>
    <w:rsid w:val="00261ECB"/>
    <w:rsid w:val="00265D47"/>
    <w:rsid w:val="00267111"/>
    <w:rsid w:val="00271049"/>
    <w:rsid w:val="0027157F"/>
    <w:rsid w:val="00277BFD"/>
    <w:rsid w:val="00277D53"/>
    <w:rsid w:val="00283EE8"/>
    <w:rsid w:val="002963B6"/>
    <w:rsid w:val="002A267C"/>
    <w:rsid w:val="002B11F7"/>
    <w:rsid w:val="002C5750"/>
    <w:rsid w:val="002C5F72"/>
    <w:rsid w:val="002E0CFC"/>
    <w:rsid w:val="002F0859"/>
    <w:rsid w:val="00300C06"/>
    <w:rsid w:val="00301E22"/>
    <w:rsid w:val="00302317"/>
    <w:rsid w:val="0031237D"/>
    <w:rsid w:val="003158C5"/>
    <w:rsid w:val="0031704B"/>
    <w:rsid w:val="0031718E"/>
    <w:rsid w:val="00317D74"/>
    <w:rsid w:val="003248C7"/>
    <w:rsid w:val="00336082"/>
    <w:rsid w:val="00337118"/>
    <w:rsid w:val="00342248"/>
    <w:rsid w:val="003459CD"/>
    <w:rsid w:val="00353318"/>
    <w:rsid w:val="003551E3"/>
    <w:rsid w:val="00355D58"/>
    <w:rsid w:val="00355FF7"/>
    <w:rsid w:val="00357358"/>
    <w:rsid w:val="00363519"/>
    <w:rsid w:val="00363CE9"/>
    <w:rsid w:val="00365471"/>
    <w:rsid w:val="003734FD"/>
    <w:rsid w:val="00377086"/>
    <w:rsid w:val="0037726B"/>
    <w:rsid w:val="00382FB0"/>
    <w:rsid w:val="003868BE"/>
    <w:rsid w:val="00392FC1"/>
    <w:rsid w:val="0039682D"/>
    <w:rsid w:val="0039756C"/>
    <w:rsid w:val="003A223D"/>
    <w:rsid w:val="003A7C68"/>
    <w:rsid w:val="003B3006"/>
    <w:rsid w:val="003B7D50"/>
    <w:rsid w:val="003C5A24"/>
    <w:rsid w:val="003C6569"/>
    <w:rsid w:val="003D59D3"/>
    <w:rsid w:val="003F58B3"/>
    <w:rsid w:val="00401F92"/>
    <w:rsid w:val="00402A0F"/>
    <w:rsid w:val="0040563A"/>
    <w:rsid w:val="0041294C"/>
    <w:rsid w:val="00413649"/>
    <w:rsid w:val="0041528A"/>
    <w:rsid w:val="00421368"/>
    <w:rsid w:val="00430D25"/>
    <w:rsid w:val="004339B3"/>
    <w:rsid w:val="0043676B"/>
    <w:rsid w:val="00440DFC"/>
    <w:rsid w:val="00441675"/>
    <w:rsid w:val="00441B26"/>
    <w:rsid w:val="0044388E"/>
    <w:rsid w:val="0044612A"/>
    <w:rsid w:val="00452D9A"/>
    <w:rsid w:val="0047016E"/>
    <w:rsid w:val="00481EF9"/>
    <w:rsid w:val="00491C7B"/>
    <w:rsid w:val="004920C4"/>
    <w:rsid w:val="00492F96"/>
    <w:rsid w:val="00497370"/>
    <w:rsid w:val="00497723"/>
    <w:rsid w:val="004A6EAD"/>
    <w:rsid w:val="004B2801"/>
    <w:rsid w:val="004B3E8F"/>
    <w:rsid w:val="004C1286"/>
    <w:rsid w:val="004C4602"/>
    <w:rsid w:val="004C4C75"/>
    <w:rsid w:val="004D4070"/>
    <w:rsid w:val="004D4C60"/>
    <w:rsid w:val="004D68E2"/>
    <w:rsid w:val="004E5FB8"/>
    <w:rsid w:val="004E6513"/>
    <w:rsid w:val="004F0F09"/>
    <w:rsid w:val="004F5D82"/>
    <w:rsid w:val="004F7E1B"/>
    <w:rsid w:val="00501E8E"/>
    <w:rsid w:val="00516826"/>
    <w:rsid w:val="0052205D"/>
    <w:rsid w:val="005279DE"/>
    <w:rsid w:val="005312B3"/>
    <w:rsid w:val="00540702"/>
    <w:rsid w:val="00552A30"/>
    <w:rsid w:val="00554F4C"/>
    <w:rsid w:val="005561BA"/>
    <w:rsid w:val="00565010"/>
    <w:rsid w:val="00565ECD"/>
    <w:rsid w:val="005832BC"/>
    <w:rsid w:val="0059404A"/>
    <w:rsid w:val="005971CD"/>
    <w:rsid w:val="005A053E"/>
    <w:rsid w:val="005A2975"/>
    <w:rsid w:val="005B1A57"/>
    <w:rsid w:val="005C301F"/>
    <w:rsid w:val="005C3BF7"/>
    <w:rsid w:val="005C78D2"/>
    <w:rsid w:val="005D037F"/>
    <w:rsid w:val="005D21D2"/>
    <w:rsid w:val="005D6273"/>
    <w:rsid w:val="005D6CA6"/>
    <w:rsid w:val="005E350D"/>
    <w:rsid w:val="005E5F28"/>
    <w:rsid w:val="005E7952"/>
    <w:rsid w:val="005F15B3"/>
    <w:rsid w:val="005F3872"/>
    <w:rsid w:val="005F6F79"/>
    <w:rsid w:val="00602233"/>
    <w:rsid w:val="00606770"/>
    <w:rsid w:val="00607FE5"/>
    <w:rsid w:val="00613940"/>
    <w:rsid w:val="00615FF6"/>
    <w:rsid w:val="0061603B"/>
    <w:rsid w:val="00616809"/>
    <w:rsid w:val="006176E9"/>
    <w:rsid w:val="0062265B"/>
    <w:rsid w:val="0062594B"/>
    <w:rsid w:val="00626141"/>
    <w:rsid w:val="006278A9"/>
    <w:rsid w:val="00627D19"/>
    <w:rsid w:val="00636FC0"/>
    <w:rsid w:val="0064630C"/>
    <w:rsid w:val="006465E7"/>
    <w:rsid w:val="00654AAE"/>
    <w:rsid w:val="0066147E"/>
    <w:rsid w:val="00661F34"/>
    <w:rsid w:val="00664543"/>
    <w:rsid w:val="00667949"/>
    <w:rsid w:val="00667A4E"/>
    <w:rsid w:val="00670DD6"/>
    <w:rsid w:val="00677704"/>
    <w:rsid w:val="00682631"/>
    <w:rsid w:val="006862E3"/>
    <w:rsid w:val="0069019D"/>
    <w:rsid w:val="0069302D"/>
    <w:rsid w:val="006A2516"/>
    <w:rsid w:val="006A4582"/>
    <w:rsid w:val="006A570A"/>
    <w:rsid w:val="006B3F47"/>
    <w:rsid w:val="006B43AD"/>
    <w:rsid w:val="006B4D28"/>
    <w:rsid w:val="006C7AB3"/>
    <w:rsid w:val="006D14A4"/>
    <w:rsid w:val="006D2286"/>
    <w:rsid w:val="006D5B08"/>
    <w:rsid w:val="006E1BEF"/>
    <w:rsid w:val="006F6A96"/>
    <w:rsid w:val="0070669E"/>
    <w:rsid w:val="007149DE"/>
    <w:rsid w:val="00714A96"/>
    <w:rsid w:val="00716E6A"/>
    <w:rsid w:val="00727B14"/>
    <w:rsid w:val="00735C93"/>
    <w:rsid w:val="007374E1"/>
    <w:rsid w:val="0075181F"/>
    <w:rsid w:val="0075604C"/>
    <w:rsid w:val="007611E2"/>
    <w:rsid w:val="007618C7"/>
    <w:rsid w:val="00764B7F"/>
    <w:rsid w:val="007650AE"/>
    <w:rsid w:val="00765AE6"/>
    <w:rsid w:val="007757C6"/>
    <w:rsid w:val="0078173A"/>
    <w:rsid w:val="00787DF8"/>
    <w:rsid w:val="00787E2E"/>
    <w:rsid w:val="00791BA0"/>
    <w:rsid w:val="007A02C2"/>
    <w:rsid w:val="007A08AF"/>
    <w:rsid w:val="007A0AE0"/>
    <w:rsid w:val="007A1933"/>
    <w:rsid w:val="007A555A"/>
    <w:rsid w:val="007A62EA"/>
    <w:rsid w:val="007B1A8B"/>
    <w:rsid w:val="007B2183"/>
    <w:rsid w:val="007B5261"/>
    <w:rsid w:val="007B6516"/>
    <w:rsid w:val="007B7DB6"/>
    <w:rsid w:val="007C5228"/>
    <w:rsid w:val="007C5B9B"/>
    <w:rsid w:val="007C5CA6"/>
    <w:rsid w:val="007C6428"/>
    <w:rsid w:val="007C7A85"/>
    <w:rsid w:val="007D0DB7"/>
    <w:rsid w:val="007D3F51"/>
    <w:rsid w:val="007E4DF8"/>
    <w:rsid w:val="007E6F99"/>
    <w:rsid w:val="007F156D"/>
    <w:rsid w:val="007F319E"/>
    <w:rsid w:val="0080036B"/>
    <w:rsid w:val="00803295"/>
    <w:rsid w:val="00805E10"/>
    <w:rsid w:val="00827C6D"/>
    <w:rsid w:val="0083403C"/>
    <w:rsid w:val="008362E5"/>
    <w:rsid w:val="00836827"/>
    <w:rsid w:val="008415F5"/>
    <w:rsid w:val="008512D4"/>
    <w:rsid w:val="00852944"/>
    <w:rsid w:val="0085626C"/>
    <w:rsid w:val="00860A5F"/>
    <w:rsid w:val="0086273D"/>
    <w:rsid w:val="008632A5"/>
    <w:rsid w:val="00866F7E"/>
    <w:rsid w:val="00867C58"/>
    <w:rsid w:val="008724D1"/>
    <w:rsid w:val="00877DCE"/>
    <w:rsid w:val="00884741"/>
    <w:rsid w:val="008847E8"/>
    <w:rsid w:val="00885A27"/>
    <w:rsid w:val="00886390"/>
    <w:rsid w:val="00886FC8"/>
    <w:rsid w:val="00894D02"/>
    <w:rsid w:val="008B1CE7"/>
    <w:rsid w:val="008B1F96"/>
    <w:rsid w:val="008B5475"/>
    <w:rsid w:val="008B74AE"/>
    <w:rsid w:val="008C38B2"/>
    <w:rsid w:val="008C3972"/>
    <w:rsid w:val="008C4171"/>
    <w:rsid w:val="008C5431"/>
    <w:rsid w:val="008D7140"/>
    <w:rsid w:val="008E7859"/>
    <w:rsid w:val="008F1D49"/>
    <w:rsid w:val="008F44F1"/>
    <w:rsid w:val="008F51BB"/>
    <w:rsid w:val="00901557"/>
    <w:rsid w:val="00904B8F"/>
    <w:rsid w:val="00907762"/>
    <w:rsid w:val="00917696"/>
    <w:rsid w:val="009224BA"/>
    <w:rsid w:val="00923F9B"/>
    <w:rsid w:val="009275A6"/>
    <w:rsid w:val="00941E5A"/>
    <w:rsid w:val="00960285"/>
    <w:rsid w:val="00961E0A"/>
    <w:rsid w:val="00965FBA"/>
    <w:rsid w:val="0097207A"/>
    <w:rsid w:val="00972AF6"/>
    <w:rsid w:val="0097674F"/>
    <w:rsid w:val="0097700C"/>
    <w:rsid w:val="00984906"/>
    <w:rsid w:val="00993681"/>
    <w:rsid w:val="009A2566"/>
    <w:rsid w:val="009A2926"/>
    <w:rsid w:val="009B15E2"/>
    <w:rsid w:val="009B544C"/>
    <w:rsid w:val="009C215E"/>
    <w:rsid w:val="009C4973"/>
    <w:rsid w:val="009C4C52"/>
    <w:rsid w:val="009D2A2F"/>
    <w:rsid w:val="009E177D"/>
    <w:rsid w:val="009F266B"/>
    <w:rsid w:val="009F31A1"/>
    <w:rsid w:val="009F5F72"/>
    <w:rsid w:val="00A059C3"/>
    <w:rsid w:val="00A11CDC"/>
    <w:rsid w:val="00A12280"/>
    <w:rsid w:val="00A14019"/>
    <w:rsid w:val="00A1624F"/>
    <w:rsid w:val="00A16925"/>
    <w:rsid w:val="00A22AF5"/>
    <w:rsid w:val="00A2373A"/>
    <w:rsid w:val="00A243DC"/>
    <w:rsid w:val="00A3298E"/>
    <w:rsid w:val="00A33635"/>
    <w:rsid w:val="00A45696"/>
    <w:rsid w:val="00A52B25"/>
    <w:rsid w:val="00A60308"/>
    <w:rsid w:val="00A700C1"/>
    <w:rsid w:val="00A71046"/>
    <w:rsid w:val="00A74A10"/>
    <w:rsid w:val="00A8207E"/>
    <w:rsid w:val="00A93B04"/>
    <w:rsid w:val="00A970F3"/>
    <w:rsid w:val="00AA20EA"/>
    <w:rsid w:val="00AA5267"/>
    <w:rsid w:val="00AB16BB"/>
    <w:rsid w:val="00AB313D"/>
    <w:rsid w:val="00AC2D98"/>
    <w:rsid w:val="00AD2190"/>
    <w:rsid w:val="00AD5AAB"/>
    <w:rsid w:val="00AD65F8"/>
    <w:rsid w:val="00AD6FF3"/>
    <w:rsid w:val="00AD743D"/>
    <w:rsid w:val="00AF0AE8"/>
    <w:rsid w:val="00AF480E"/>
    <w:rsid w:val="00B0004D"/>
    <w:rsid w:val="00B004DB"/>
    <w:rsid w:val="00B033CE"/>
    <w:rsid w:val="00B123B1"/>
    <w:rsid w:val="00B13319"/>
    <w:rsid w:val="00B155DC"/>
    <w:rsid w:val="00B16A39"/>
    <w:rsid w:val="00B20D7A"/>
    <w:rsid w:val="00B21E18"/>
    <w:rsid w:val="00B30931"/>
    <w:rsid w:val="00B50D39"/>
    <w:rsid w:val="00B61B8F"/>
    <w:rsid w:val="00B739B6"/>
    <w:rsid w:val="00B76148"/>
    <w:rsid w:val="00B8507D"/>
    <w:rsid w:val="00B8787A"/>
    <w:rsid w:val="00B937EF"/>
    <w:rsid w:val="00BA2170"/>
    <w:rsid w:val="00BA2177"/>
    <w:rsid w:val="00BB01BB"/>
    <w:rsid w:val="00BB62DD"/>
    <w:rsid w:val="00BC13B0"/>
    <w:rsid w:val="00BC735C"/>
    <w:rsid w:val="00BD2C4F"/>
    <w:rsid w:val="00BD47C3"/>
    <w:rsid w:val="00BD526A"/>
    <w:rsid w:val="00BD5539"/>
    <w:rsid w:val="00BE0365"/>
    <w:rsid w:val="00BE2B71"/>
    <w:rsid w:val="00BF470C"/>
    <w:rsid w:val="00BF613D"/>
    <w:rsid w:val="00BF66B1"/>
    <w:rsid w:val="00C0424F"/>
    <w:rsid w:val="00C05F05"/>
    <w:rsid w:val="00C114E8"/>
    <w:rsid w:val="00C16150"/>
    <w:rsid w:val="00C205F0"/>
    <w:rsid w:val="00C32381"/>
    <w:rsid w:val="00C3308E"/>
    <w:rsid w:val="00C368F1"/>
    <w:rsid w:val="00C36C6D"/>
    <w:rsid w:val="00C41633"/>
    <w:rsid w:val="00C41AE3"/>
    <w:rsid w:val="00C426C2"/>
    <w:rsid w:val="00C44369"/>
    <w:rsid w:val="00C466C9"/>
    <w:rsid w:val="00C47686"/>
    <w:rsid w:val="00C521FE"/>
    <w:rsid w:val="00C5634B"/>
    <w:rsid w:val="00C662C0"/>
    <w:rsid w:val="00C736A6"/>
    <w:rsid w:val="00C75A41"/>
    <w:rsid w:val="00C879EB"/>
    <w:rsid w:val="00C9204D"/>
    <w:rsid w:val="00CA1C7A"/>
    <w:rsid w:val="00CB0F42"/>
    <w:rsid w:val="00CB4BA1"/>
    <w:rsid w:val="00CC400F"/>
    <w:rsid w:val="00CC71ED"/>
    <w:rsid w:val="00CD7EE0"/>
    <w:rsid w:val="00CE1ABA"/>
    <w:rsid w:val="00CF2833"/>
    <w:rsid w:val="00CF5331"/>
    <w:rsid w:val="00D125F5"/>
    <w:rsid w:val="00D12D80"/>
    <w:rsid w:val="00D15E9A"/>
    <w:rsid w:val="00D2173D"/>
    <w:rsid w:val="00D26021"/>
    <w:rsid w:val="00D31422"/>
    <w:rsid w:val="00D33DFA"/>
    <w:rsid w:val="00D34692"/>
    <w:rsid w:val="00D37141"/>
    <w:rsid w:val="00D37D83"/>
    <w:rsid w:val="00D558A8"/>
    <w:rsid w:val="00D63D36"/>
    <w:rsid w:val="00D7039C"/>
    <w:rsid w:val="00D718FF"/>
    <w:rsid w:val="00D71A90"/>
    <w:rsid w:val="00D72817"/>
    <w:rsid w:val="00D859C5"/>
    <w:rsid w:val="00D87932"/>
    <w:rsid w:val="00D9582A"/>
    <w:rsid w:val="00DA0CC7"/>
    <w:rsid w:val="00DC1A54"/>
    <w:rsid w:val="00DC3571"/>
    <w:rsid w:val="00DE2740"/>
    <w:rsid w:val="00DF70F5"/>
    <w:rsid w:val="00E020BA"/>
    <w:rsid w:val="00E0491D"/>
    <w:rsid w:val="00E114DE"/>
    <w:rsid w:val="00E20D73"/>
    <w:rsid w:val="00E22ABD"/>
    <w:rsid w:val="00E315E1"/>
    <w:rsid w:val="00E32CB1"/>
    <w:rsid w:val="00E32CDB"/>
    <w:rsid w:val="00E42D0C"/>
    <w:rsid w:val="00E455EC"/>
    <w:rsid w:val="00E55495"/>
    <w:rsid w:val="00E57EE2"/>
    <w:rsid w:val="00E62108"/>
    <w:rsid w:val="00E638C0"/>
    <w:rsid w:val="00E649BA"/>
    <w:rsid w:val="00E65F2F"/>
    <w:rsid w:val="00E713F1"/>
    <w:rsid w:val="00E753E1"/>
    <w:rsid w:val="00E93116"/>
    <w:rsid w:val="00E943E6"/>
    <w:rsid w:val="00E963DB"/>
    <w:rsid w:val="00E96C58"/>
    <w:rsid w:val="00E96F23"/>
    <w:rsid w:val="00EA3C2D"/>
    <w:rsid w:val="00EA4A6A"/>
    <w:rsid w:val="00EA7273"/>
    <w:rsid w:val="00EB1985"/>
    <w:rsid w:val="00EB3486"/>
    <w:rsid w:val="00EB4D21"/>
    <w:rsid w:val="00EB7A9D"/>
    <w:rsid w:val="00EC00FF"/>
    <w:rsid w:val="00EC0BB2"/>
    <w:rsid w:val="00EC524D"/>
    <w:rsid w:val="00EC6464"/>
    <w:rsid w:val="00EC7954"/>
    <w:rsid w:val="00EC79A9"/>
    <w:rsid w:val="00ED155B"/>
    <w:rsid w:val="00ED756F"/>
    <w:rsid w:val="00ED758F"/>
    <w:rsid w:val="00EE3B12"/>
    <w:rsid w:val="00EE6B62"/>
    <w:rsid w:val="00EE7452"/>
    <w:rsid w:val="00EE7D91"/>
    <w:rsid w:val="00EF5956"/>
    <w:rsid w:val="00EF5B16"/>
    <w:rsid w:val="00F01127"/>
    <w:rsid w:val="00F16AC7"/>
    <w:rsid w:val="00F16FAE"/>
    <w:rsid w:val="00F24F09"/>
    <w:rsid w:val="00F30141"/>
    <w:rsid w:val="00F36E04"/>
    <w:rsid w:val="00F40C81"/>
    <w:rsid w:val="00F45E9F"/>
    <w:rsid w:val="00F50D60"/>
    <w:rsid w:val="00F55530"/>
    <w:rsid w:val="00F55B37"/>
    <w:rsid w:val="00F62EF6"/>
    <w:rsid w:val="00F665FB"/>
    <w:rsid w:val="00F7399F"/>
    <w:rsid w:val="00F878AC"/>
    <w:rsid w:val="00F90C85"/>
    <w:rsid w:val="00F92174"/>
    <w:rsid w:val="00F94F95"/>
    <w:rsid w:val="00FA2FD0"/>
    <w:rsid w:val="00FA7FB6"/>
    <w:rsid w:val="00FB1FA1"/>
    <w:rsid w:val="00FB2D1F"/>
    <w:rsid w:val="00FB32BD"/>
    <w:rsid w:val="00FB36C7"/>
    <w:rsid w:val="00FC4F29"/>
    <w:rsid w:val="00FC6743"/>
    <w:rsid w:val="00FD5F48"/>
    <w:rsid w:val="00FE0A58"/>
    <w:rsid w:val="00FF5424"/>
    <w:rsid w:val="00FF59CD"/>
    <w:rsid w:val="00FF6DE8"/>
    <w:rsid w:val="00FF74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6B"/>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 w:type="paragraph" w:styleId="Caption">
    <w:name w:val="caption"/>
    <w:basedOn w:val="Normal"/>
    <w:next w:val="Normal"/>
    <w:uiPriority w:val="35"/>
    <w:unhideWhenUsed/>
    <w:qFormat/>
    <w:rsid w:val="00AB16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6416">
      <w:bodyDiv w:val="1"/>
      <w:marLeft w:val="0"/>
      <w:marRight w:val="0"/>
      <w:marTop w:val="0"/>
      <w:marBottom w:val="0"/>
      <w:divBdr>
        <w:top w:val="none" w:sz="0" w:space="0" w:color="auto"/>
        <w:left w:val="none" w:sz="0" w:space="0" w:color="auto"/>
        <w:bottom w:val="none" w:sz="0" w:space="0" w:color="auto"/>
        <w:right w:val="none" w:sz="0" w:space="0" w:color="auto"/>
      </w:divBdr>
      <w:divsChild>
        <w:div w:id="1327124509">
          <w:marLeft w:val="0"/>
          <w:marRight w:val="0"/>
          <w:marTop w:val="0"/>
          <w:marBottom w:val="0"/>
          <w:divBdr>
            <w:top w:val="none" w:sz="0" w:space="0" w:color="auto"/>
            <w:left w:val="none" w:sz="0" w:space="0" w:color="auto"/>
            <w:bottom w:val="none" w:sz="0" w:space="0" w:color="auto"/>
            <w:right w:val="none" w:sz="0" w:space="0" w:color="auto"/>
          </w:divBdr>
          <w:divsChild>
            <w:div w:id="14076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963">
      <w:bodyDiv w:val="1"/>
      <w:marLeft w:val="0"/>
      <w:marRight w:val="0"/>
      <w:marTop w:val="0"/>
      <w:marBottom w:val="0"/>
      <w:divBdr>
        <w:top w:val="none" w:sz="0" w:space="0" w:color="auto"/>
        <w:left w:val="none" w:sz="0" w:space="0" w:color="auto"/>
        <w:bottom w:val="none" w:sz="0" w:space="0" w:color="auto"/>
        <w:right w:val="none" w:sz="0" w:space="0" w:color="auto"/>
      </w:divBdr>
    </w:div>
    <w:div w:id="249583789">
      <w:bodyDiv w:val="1"/>
      <w:marLeft w:val="0"/>
      <w:marRight w:val="0"/>
      <w:marTop w:val="0"/>
      <w:marBottom w:val="0"/>
      <w:divBdr>
        <w:top w:val="none" w:sz="0" w:space="0" w:color="auto"/>
        <w:left w:val="none" w:sz="0" w:space="0" w:color="auto"/>
        <w:bottom w:val="none" w:sz="0" w:space="0" w:color="auto"/>
        <w:right w:val="none" w:sz="0" w:space="0" w:color="auto"/>
      </w:divBdr>
    </w:div>
    <w:div w:id="269244036">
      <w:bodyDiv w:val="1"/>
      <w:marLeft w:val="0"/>
      <w:marRight w:val="0"/>
      <w:marTop w:val="0"/>
      <w:marBottom w:val="0"/>
      <w:divBdr>
        <w:top w:val="none" w:sz="0" w:space="0" w:color="auto"/>
        <w:left w:val="none" w:sz="0" w:space="0" w:color="auto"/>
        <w:bottom w:val="none" w:sz="0" w:space="0" w:color="auto"/>
        <w:right w:val="none" w:sz="0" w:space="0" w:color="auto"/>
      </w:divBdr>
    </w:div>
    <w:div w:id="561406000">
      <w:bodyDiv w:val="1"/>
      <w:marLeft w:val="0"/>
      <w:marRight w:val="0"/>
      <w:marTop w:val="0"/>
      <w:marBottom w:val="0"/>
      <w:divBdr>
        <w:top w:val="none" w:sz="0" w:space="0" w:color="auto"/>
        <w:left w:val="none" w:sz="0" w:space="0" w:color="auto"/>
        <w:bottom w:val="none" w:sz="0" w:space="0" w:color="auto"/>
        <w:right w:val="none" w:sz="0" w:space="0" w:color="auto"/>
      </w:divBdr>
    </w:div>
    <w:div w:id="568468135">
      <w:bodyDiv w:val="1"/>
      <w:marLeft w:val="0"/>
      <w:marRight w:val="0"/>
      <w:marTop w:val="0"/>
      <w:marBottom w:val="0"/>
      <w:divBdr>
        <w:top w:val="none" w:sz="0" w:space="0" w:color="auto"/>
        <w:left w:val="none" w:sz="0" w:space="0" w:color="auto"/>
        <w:bottom w:val="none" w:sz="0" w:space="0" w:color="auto"/>
        <w:right w:val="none" w:sz="0" w:space="0" w:color="auto"/>
      </w:divBdr>
      <w:divsChild>
        <w:div w:id="1684088765">
          <w:marLeft w:val="0"/>
          <w:marRight w:val="0"/>
          <w:marTop w:val="0"/>
          <w:marBottom w:val="0"/>
          <w:divBdr>
            <w:top w:val="none" w:sz="0" w:space="0" w:color="auto"/>
            <w:left w:val="none" w:sz="0" w:space="0" w:color="auto"/>
            <w:bottom w:val="none" w:sz="0" w:space="0" w:color="auto"/>
            <w:right w:val="none" w:sz="0" w:space="0" w:color="auto"/>
          </w:divBdr>
          <w:divsChild>
            <w:div w:id="1426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437">
      <w:bodyDiv w:val="1"/>
      <w:marLeft w:val="0"/>
      <w:marRight w:val="0"/>
      <w:marTop w:val="0"/>
      <w:marBottom w:val="0"/>
      <w:divBdr>
        <w:top w:val="none" w:sz="0" w:space="0" w:color="auto"/>
        <w:left w:val="none" w:sz="0" w:space="0" w:color="auto"/>
        <w:bottom w:val="none" w:sz="0" w:space="0" w:color="auto"/>
        <w:right w:val="none" w:sz="0" w:space="0" w:color="auto"/>
      </w:divBdr>
    </w:div>
    <w:div w:id="666134251">
      <w:bodyDiv w:val="1"/>
      <w:marLeft w:val="0"/>
      <w:marRight w:val="0"/>
      <w:marTop w:val="0"/>
      <w:marBottom w:val="0"/>
      <w:divBdr>
        <w:top w:val="none" w:sz="0" w:space="0" w:color="auto"/>
        <w:left w:val="none" w:sz="0" w:space="0" w:color="auto"/>
        <w:bottom w:val="none" w:sz="0" w:space="0" w:color="auto"/>
        <w:right w:val="none" w:sz="0" w:space="0" w:color="auto"/>
      </w:divBdr>
      <w:divsChild>
        <w:div w:id="1615282372">
          <w:marLeft w:val="0"/>
          <w:marRight w:val="0"/>
          <w:marTop w:val="0"/>
          <w:marBottom w:val="0"/>
          <w:divBdr>
            <w:top w:val="none" w:sz="0" w:space="0" w:color="auto"/>
            <w:left w:val="none" w:sz="0" w:space="0" w:color="auto"/>
            <w:bottom w:val="none" w:sz="0" w:space="0" w:color="auto"/>
            <w:right w:val="none" w:sz="0" w:space="0" w:color="auto"/>
          </w:divBdr>
          <w:divsChild>
            <w:div w:id="1997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10755">
      <w:bodyDiv w:val="1"/>
      <w:marLeft w:val="0"/>
      <w:marRight w:val="0"/>
      <w:marTop w:val="0"/>
      <w:marBottom w:val="0"/>
      <w:divBdr>
        <w:top w:val="none" w:sz="0" w:space="0" w:color="auto"/>
        <w:left w:val="none" w:sz="0" w:space="0" w:color="auto"/>
        <w:bottom w:val="none" w:sz="0" w:space="0" w:color="auto"/>
        <w:right w:val="none" w:sz="0" w:space="0" w:color="auto"/>
      </w:divBdr>
    </w:div>
    <w:div w:id="930163379">
      <w:bodyDiv w:val="1"/>
      <w:marLeft w:val="0"/>
      <w:marRight w:val="0"/>
      <w:marTop w:val="0"/>
      <w:marBottom w:val="0"/>
      <w:divBdr>
        <w:top w:val="none" w:sz="0" w:space="0" w:color="auto"/>
        <w:left w:val="none" w:sz="0" w:space="0" w:color="auto"/>
        <w:bottom w:val="none" w:sz="0" w:space="0" w:color="auto"/>
        <w:right w:val="none" w:sz="0" w:space="0" w:color="auto"/>
      </w:divBdr>
      <w:divsChild>
        <w:div w:id="395133828">
          <w:marLeft w:val="0"/>
          <w:marRight w:val="0"/>
          <w:marTop w:val="0"/>
          <w:marBottom w:val="0"/>
          <w:divBdr>
            <w:top w:val="none" w:sz="0" w:space="0" w:color="auto"/>
            <w:left w:val="none" w:sz="0" w:space="0" w:color="auto"/>
            <w:bottom w:val="none" w:sz="0" w:space="0" w:color="auto"/>
            <w:right w:val="none" w:sz="0" w:space="0" w:color="auto"/>
          </w:divBdr>
          <w:divsChild>
            <w:div w:id="30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4583">
      <w:bodyDiv w:val="1"/>
      <w:marLeft w:val="0"/>
      <w:marRight w:val="0"/>
      <w:marTop w:val="0"/>
      <w:marBottom w:val="0"/>
      <w:divBdr>
        <w:top w:val="none" w:sz="0" w:space="0" w:color="auto"/>
        <w:left w:val="none" w:sz="0" w:space="0" w:color="auto"/>
        <w:bottom w:val="none" w:sz="0" w:space="0" w:color="auto"/>
        <w:right w:val="none" w:sz="0" w:space="0" w:color="auto"/>
      </w:divBdr>
      <w:divsChild>
        <w:div w:id="1159423355">
          <w:marLeft w:val="0"/>
          <w:marRight w:val="0"/>
          <w:marTop w:val="0"/>
          <w:marBottom w:val="0"/>
          <w:divBdr>
            <w:top w:val="none" w:sz="0" w:space="0" w:color="auto"/>
            <w:left w:val="none" w:sz="0" w:space="0" w:color="auto"/>
            <w:bottom w:val="none" w:sz="0" w:space="0" w:color="auto"/>
            <w:right w:val="none" w:sz="0" w:space="0" w:color="auto"/>
          </w:divBdr>
          <w:divsChild>
            <w:div w:id="14444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52">
      <w:bodyDiv w:val="1"/>
      <w:marLeft w:val="0"/>
      <w:marRight w:val="0"/>
      <w:marTop w:val="0"/>
      <w:marBottom w:val="0"/>
      <w:divBdr>
        <w:top w:val="none" w:sz="0" w:space="0" w:color="auto"/>
        <w:left w:val="none" w:sz="0" w:space="0" w:color="auto"/>
        <w:bottom w:val="none" w:sz="0" w:space="0" w:color="auto"/>
        <w:right w:val="none" w:sz="0" w:space="0" w:color="auto"/>
      </w:divBdr>
      <w:divsChild>
        <w:div w:id="523248678">
          <w:marLeft w:val="0"/>
          <w:marRight w:val="0"/>
          <w:marTop w:val="0"/>
          <w:marBottom w:val="0"/>
          <w:divBdr>
            <w:top w:val="none" w:sz="0" w:space="0" w:color="auto"/>
            <w:left w:val="none" w:sz="0" w:space="0" w:color="auto"/>
            <w:bottom w:val="none" w:sz="0" w:space="0" w:color="auto"/>
            <w:right w:val="none" w:sz="0" w:space="0" w:color="auto"/>
          </w:divBdr>
          <w:divsChild>
            <w:div w:id="460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906">
      <w:bodyDiv w:val="1"/>
      <w:marLeft w:val="0"/>
      <w:marRight w:val="0"/>
      <w:marTop w:val="0"/>
      <w:marBottom w:val="0"/>
      <w:divBdr>
        <w:top w:val="none" w:sz="0" w:space="0" w:color="auto"/>
        <w:left w:val="none" w:sz="0" w:space="0" w:color="auto"/>
        <w:bottom w:val="none" w:sz="0" w:space="0" w:color="auto"/>
        <w:right w:val="none" w:sz="0" w:space="0" w:color="auto"/>
      </w:divBdr>
      <w:divsChild>
        <w:div w:id="463499938">
          <w:marLeft w:val="0"/>
          <w:marRight w:val="0"/>
          <w:marTop w:val="0"/>
          <w:marBottom w:val="0"/>
          <w:divBdr>
            <w:top w:val="none" w:sz="0" w:space="0" w:color="auto"/>
            <w:left w:val="none" w:sz="0" w:space="0" w:color="auto"/>
            <w:bottom w:val="none" w:sz="0" w:space="0" w:color="auto"/>
            <w:right w:val="none" w:sz="0" w:space="0" w:color="auto"/>
          </w:divBdr>
          <w:divsChild>
            <w:div w:id="19694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3157">
      <w:bodyDiv w:val="1"/>
      <w:marLeft w:val="0"/>
      <w:marRight w:val="0"/>
      <w:marTop w:val="0"/>
      <w:marBottom w:val="0"/>
      <w:divBdr>
        <w:top w:val="none" w:sz="0" w:space="0" w:color="auto"/>
        <w:left w:val="none" w:sz="0" w:space="0" w:color="auto"/>
        <w:bottom w:val="none" w:sz="0" w:space="0" w:color="auto"/>
        <w:right w:val="none" w:sz="0" w:space="0" w:color="auto"/>
      </w:divBdr>
    </w:div>
    <w:div w:id="1469010367">
      <w:bodyDiv w:val="1"/>
      <w:marLeft w:val="0"/>
      <w:marRight w:val="0"/>
      <w:marTop w:val="0"/>
      <w:marBottom w:val="0"/>
      <w:divBdr>
        <w:top w:val="none" w:sz="0" w:space="0" w:color="auto"/>
        <w:left w:val="none" w:sz="0" w:space="0" w:color="auto"/>
        <w:bottom w:val="none" w:sz="0" w:space="0" w:color="auto"/>
        <w:right w:val="none" w:sz="0" w:space="0" w:color="auto"/>
      </w:divBdr>
      <w:divsChild>
        <w:div w:id="1684815782">
          <w:marLeft w:val="0"/>
          <w:marRight w:val="0"/>
          <w:marTop w:val="0"/>
          <w:marBottom w:val="0"/>
          <w:divBdr>
            <w:top w:val="none" w:sz="0" w:space="0" w:color="auto"/>
            <w:left w:val="none" w:sz="0" w:space="0" w:color="auto"/>
            <w:bottom w:val="none" w:sz="0" w:space="0" w:color="auto"/>
            <w:right w:val="none" w:sz="0" w:space="0" w:color="auto"/>
          </w:divBdr>
          <w:divsChild>
            <w:div w:id="1462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072">
      <w:bodyDiv w:val="1"/>
      <w:marLeft w:val="0"/>
      <w:marRight w:val="0"/>
      <w:marTop w:val="0"/>
      <w:marBottom w:val="0"/>
      <w:divBdr>
        <w:top w:val="none" w:sz="0" w:space="0" w:color="auto"/>
        <w:left w:val="none" w:sz="0" w:space="0" w:color="auto"/>
        <w:bottom w:val="none" w:sz="0" w:space="0" w:color="auto"/>
        <w:right w:val="none" w:sz="0" w:space="0" w:color="auto"/>
      </w:divBdr>
      <w:divsChild>
        <w:div w:id="517543129">
          <w:marLeft w:val="0"/>
          <w:marRight w:val="0"/>
          <w:marTop w:val="0"/>
          <w:marBottom w:val="0"/>
          <w:divBdr>
            <w:top w:val="none" w:sz="0" w:space="0" w:color="auto"/>
            <w:left w:val="none" w:sz="0" w:space="0" w:color="auto"/>
            <w:bottom w:val="none" w:sz="0" w:space="0" w:color="auto"/>
            <w:right w:val="none" w:sz="0" w:space="0" w:color="auto"/>
          </w:divBdr>
          <w:divsChild>
            <w:div w:id="1446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195">
      <w:bodyDiv w:val="1"/>
      <w:marLeft w:val="0"/>
      <w:marRight w:val="0"/>
      <w:marTop w:val="0"/>
      <w:marBottom w:val="0"/>
      <w:divBdr>
        <w:top w:val="none" w:sz="0" w:space="0" w:color="auto"/>
        <w:left w:val="none" w:sz="0" w:space="0" w:color="auto"/>
        <w:bottom w:val="none" w:sz="0" w:space="0" w:color="auto"/>
        <w:right w:val="none" w:sz="0" w:space="0" w:color="auto"/>
      </w:divBdr>
    </w:div>
    <w:div w:id="19995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16</Pages>
  <Words>9947</Words>
  <Characters>56702</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1188</cp:revision>
  <dcterms:created xsi:type="dcterms:W3CDTF">2025-05-26T22:35:00Z</dcterms:created>
  <dcterms:modified xsi:type="dcterms:W3CDTF">2025-06-22T17:34:00Z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id="rj17R6UH"/&gt;&lt;style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