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7B5FB" w14:textId="677D1C72" w:rsidR="007149DE" w:rsidRPr="00AB16BB" w:rsidRDefault="007149DE" w:rsidP="009B544C">
      <w:pPr>
        <w:pStyle w:val="TOCHeading"/>
        <w:spacing w:line="360" w:lineRule="auto"/>
        <w:rPr>
          <w:rFonts w:ascii="Times New Roman" w:eastAsiaTheme="minorEastAsia" w:hAnsi="Times New Roman" w:cs="Times New Roman"/>
          <w:b w:val="0"/>
          <w:bCs w:val="0"/>
          <w:color w:val="000000" w:themeColor="text1"/>
          <w:kern w:val="2"/>
          <w:sz w:val="24"/>
          <w:szCs w:val="24"/>
          <w:lang w:val="en-NZ" w:eastAsia="ja-JP"/>
          <w14:ligatures w14:val="standardContextual"/>
        </w:rPr>
      </w:pPr>
      <w:r w:rsidRPr="00AB16BB">
        <w:rPr>
          <w:rFonts w:ascii="Times New Roman" w:eastAsiaTheme="minorEastAsia" w:hAnsi="Times New Roman" w:cs="Times New Roman"/>
          <w:b w:val="0"/>
          <w:bCs w:val="0"/>
          <w:color w:val="000000" w:themeColor="text1"/>
          <w:kern w:val="2"/>
          <w:sz w:val="24"/>
          <w:szCs w:val="24"/>
          <w:lang w:val="en-NZ" w:eastAsia="ja-JP"/>
          <w14:ligatures w14:val="standardContextual"/>
        </w:rPr>
        <w:t xml:space="preserve"> </w:t>
      </w:r>
    </w:p>
    <w:sdt>
      <w:sdtPr>
        <w:rPr>
          <w:rFonts w:ascii="Times New Roman" w:eastAsiaTheme="minorEastAsia" w:hAnsi="Times New Roman" w:cs="Times New Roman"/>
          <w:b w:val="0"/>
          <w:bCs w:val="0"/>
          <w:color w:val="000000" w:themeColor="text1"/>
          <w:kern w:val="2"/>
          <w:sz w:val="24"/>
          <w:szCs w:val="24"/>
          <w:lang w:val="en-NZ" w:eastAsia="ja-JP"/>
          <w14:ligatures w14:val="standardContextual"/>
        </w:rPr>
        <w:id w:val="-1634097786"/>
        <w:docPartObj>
          <w:docPartGallery w:val="Table of Contents"/>
          <w:docPartUnique/>
        </w:docPartObj>
      </w:sdtPr>
      <w:sdtEndPr>
        <w:rPr>
          <w:noProof/>
        </w:rPr>
      </w:sdtEndPr>
      <w:sdtContent>
        <w:p w14:paraId="62F1A784" w14:textId="74CB0FBD" w:rsidR="00302317" w:rsidRPr="00AB16BB" w:rsidRDefault="00302317" w:rsidP="009B544C">
          <w:pPr>
            <w:pStyle w:val="TOCHeading"/>
            <w:spacing w:line="360" w:lineRule="auto"/>
            <w:rPr>
              <w:rFonts w:ascii="Times New Roman" w:hAnsi="Times New Roman" w:cs="Times New Roman"/>
              <w:color w:val="000000" w:themeColor="text1"/>
              <w:sz w:val="24"/>
              <w:szCs w:val="24"/>
            </w:rPr>
          </w:pPr>
          <w:r w:rsidRPr="00AB16BB">
            <w:rPr>
              <w:rFonts w:ascii="Times New Roman" w:hAnsi="Times New Roman" w:cs="Times New Roman"/>
              <w:color w:val="000000" w:themeColor="text1"/>
              <w:sz w:val="24"/>
              <w:szCs w:val="24"/>
            </w:rPr>
            <w:t>Table of Contents</w:t>
          </w:r>
        </w:p>
        <w:p w14:paraId="2E2E5CB2" w14:textId="165A8976" w:rsidR="000C0633" w:rsidRDefault="00302317">
          <w:pPr>
            <w:pStyle w:val="TOC1"/>
            <w:tabs>
              <w:tab w:val="right" w:leader="dot" w:pos="9016"/>
            </w:tabs>
            <w:rPr>
              <w:rFonts w:cstheme="minorBidi"/>
              <w:b w:val="0"/>
              <w:bCs w:val="0"/>
              <w:i w:val="0"/>
              <w:iCs w:val="0"/>
              <w:noProof/>
            </w:rPr>
          </w:pPr>
          <w:r w:rsidRPr="00AB16BB">
            <w:rPr>
              <w:rFonts w:ascii="Times New Roman" w:hAnsi="Times New Roman" w:cs="Times New Roman"/>
              <w:b w:val="0"/>
              <w:bCs w:val="0"/>
              <w:color w:val="000000" w:themeColor="text1"/>
            </w:rPr>
            <w:fldChar w:fldCharType="begin"/>
          </w:r>
          <w:r w:rsidRPr="00AB16BB">
            <w:rPr>
              <w:rFonts w:ascii="Times New Roman" w:hAnsi="Times New Roman" w:cs="Times New Roman"/>
              <w:color w:val="000000" w:themeColor="text1"/>
            </w:rPr>
            <w:instrText xml:space="preserve"> TOC \o "1-3" \h \z \u </w:instrText>
          </w:r>
          <w:r w:rsidRPr="00AB16BB">
            <w:rPr>
              <w:rFonts w:ascii="Times New Roman" w:hAnsi="Times New Roman" w:cs="Times New Roman"/>
              <w:b w:val="0"/>
              <w:bCs w:val="0"/>
              <w:color w:val="000000" w:themeColor="text1"/>
            </w:rPr>
            <w:fldChar w:fldCharType="separate"/>
          </w:r>
          <w:hyperlink w:anchor="_Toc201555071" w:history="1">
            <w:r w:rsidR="000C0633" w:rsidRPr="004848D2">
              <w:rPr>
                <w:rStyle w:val="Hyperlink"/>
                <w:rFonts w:ascii="Times New Roman" w:hAnsi="Times New Roman" w:cs="Times New Roman"/>
                <w:noProof/>
              </w:rPr>
              <w:t>1. Introduction</w:t>
            </w:r>
            <w:r w:rsidR="000C0633">
              <w:rPr>
                <w:noProof/>
                <w:webHidden/>
              </w:rPr>
              <w:tab/>
            </w:r>
            <w:r w:rsidR="000C0633">
              <w:rPr>
                <w:noProof/>
                <w:webHidden/>
              </w:rPr>
              <w:fldChar w:fldCharType="begin"/>
            </w:r>
            <w:r w:rsidR="000C0633">
              <w:rPr>
                <w:noProof/>
                <w:webHidden/>
              </w:rPr>
              <w:instrText xml:space="preserve"> PAGEREF _Toc201555071 \h </w:instrText>
            </w:r>
            <w:r w:rsidR="000C0633">
              <w:rPr>
                <w:noProof/>
                <w:webHidden/>
              </w:rPr>
            </w:r>
            <w:r w:rsidR="000C0633">
              <w:rPr>
                <w:noProof/>
                <w:webHidden/>
              </w:rPr>
              <w:fldChar w:fldCharType="separate"/>
            </w:r>
            <w:r w:rsidR="000C0633">
              <w:rPr>
                <w:noProof/>
                <w:webHidden/>
              </w:rPr>
              <w:t>1</w:t>
            </w:r>
            <w:r w:rsidR="000C0633">
              <w:rPr>
                <w:noProof/>
                <w:webHidden/>
              </w:rPr>
              <w:fldChar w:fldCharType="end"/>
            </w:r>
          </w:hyperlink>
        </w:p>
        <w:p w14:paraId="43A6F474" w14:textId="138B2567" w:rsidR="000C0633" w:rsidRDefault="000C0633">
          <w:pPr>
            <w:pStyle w:val="TOC1"/>
            <w:tabs>
              <w:tab w:val="right" w:leader="dot" w:pos="9016"/>
            </w:tabs>
            <w:rPr>
              <w:rFonts w:cstheme="minorBidi"/>
              <w:b w:val="0"/>
              <w:bCs w:val="0"/>
              <w:i w:val="0"/>
              <w:iCs w:val="0"/>
              <w:noProof/>
            </w:rPr>
          </w:pPr>
          <w:hyperlink w:anchor="_Toc201555072" w:history="1">
            <w:r w:rsidRPr="004848D2">
              <w:rPr>
                <w:rStyle w:val="Hyperlink"/>
                <w:rFonts w:ascii="Times New Roman" w:hAnsi="Times New Roman" w:cs="Times New Roman"/>
                <w:noProof/>
              </w:rPr>
              <w:t>2. Evolution of Business Analyst in Southern Cross</w:t>
            </w:r>
            <w:r>
              <w:rPr>
                <w:noProof/>
                <w:webHidden/>
              </w:rPr>
              <w:tab/>
            </w:r>
            <w:r>
              <w:rPr>
                <w:noProof/>
                <w:webHidden/>
              </w:rPr>
              <w:fldChar w:fldCharType="begin"/>
            </w:r>
            <w:r>
              <w:rPr>
                <w:noProof/>
                <w:webHidden/>
              </w:rPr>
              <w:instrText xml:space="preserve"> PAGEREF _Toc201555072 \h </w:instrText>
            </w:r>
            <w:r>
              <w:rPr>
                <w:noProof/>
                <w:webHidden/>
              </w:rPr>
            </w:r>
            <w:r>
              <w:rPr>
                <w:noProof/>
                <w:webHidden/>
              </w:rPr>
              <w:fldChar w:fldCharType="separate"/>
            </w:r>
            <w:r>
              <w:rPr>
                <w:noProof/>
                <w:webHidden/>
              </w:rPr>
              <w:t>2</w:t>
            </w:r>
            <w:r>
              <w:rPr>
                <w:noProof/>
                <w:webHidden/>
              </w:rPr>
              <w:fldChar w:fldCharType="end"/>
            </w:r>
          </w:hyperlink>
        </w:p>
        <w:p w14:paraId="76FCCD2B" w14:textId="4EDC4BAC" w:rsidR="000C0633" w:rsidRDefault="000C0633">
          <w:pPr>
            <w:pStyle w:val="TOC1"/>
            <w:tabs>
              <w:tab w:val="right" w:leader="dot" w:pos="9016"/>
            </w:tabs>
            <w:rPr>
              <w:rFonts w:cstheme="minorBidi"/>
              <w:b w:val="0"/>
              <w:bCs w:val="0"/>
              <w:i w:val="0"/>
              <w:iCs w:val="0"/>
              <w:noProof/>
            </w:rPr>
          </w:pPr>
          <w:hyperlink w:anchor="_Toc201555073" w:history="1">
            <w:r w:rsidRPr="004848D2">
              <w:rPr>
                <w:rStyle w:val="Hyperlink"/>
                <w:rFonts w:ascii="Times New Roman" w:hAnsi="Times New Roman" w:cs="Times New Roman"/>
                <w:noProof/>
              </w:rPr>
              <w:t>3. Issues at Southern Cross</w:t>
            </w:r>
            <w:r>
              <w:rPr>
                <w:noProof/>
                <w:webHidden/>
              </w:rPr>
              <w:tab/>
            </w:r>
            <w:r>
              <w:rPr>
                <w:noProof/>
                <w:webHidden/>
              </w:rPr>
              <w:fldChar w:fldCharType="begin"/>
            </w:r>
            <w:r>
              <w:rPr>
                <w:noProof/>
                <w:webHidden/>
              </w:rPr>
              <w:instrText xml:space="preserve"> PAGEREF _Toc201555073 \h </w:instrText>
            </w:r>
            <w:r>
              <w:rPr>
                <w:noProof/>
                <w:webHidden/>
              </w:rPr>
            </w:r>
            <w:r>
              <w:rPr>
                <w:noProof/>
                <w:webHidden/>
              </w:rPr>
              <w:fldChar w:fldCharType="separate"/>
            </w:r>
            <w:r>
              <w:rPr>
                <w:noProof/>
                <w:webHidden/>
              </w:rPr>
              <w:t>2</w:t>
            </w:r>
            <w:r>
              <w:rPr>
                <w:noProof/>
                <w:webHidden/>
              </w:rPr>
              <w:fldChar w:fldCharType="end"/>
            </w:r>
          </w:hyperlink>
        </w:p>
        <w:p w14:paraId="5B57F251" w14:textId="3A0BA43C" w:rsidR="000C0633" w:rsidRDefault="000C0633">
          <w:pPr>
            <w:pStyle w:val="TOC2"/>
            <w:tabs>
              <w:tab w:val="right" w:leader="dot" w:pos="9016"/>
            </w:tabs>
            <w:rPr>
              <w:rFonts w:cstheme="minorBidi"/>
              <w:b w:val="0"/>
              <w:bCs w:val="0"/>
              <w:noProof/>
              <w:sz w:val="24"/>
              <w:szCs w:val="24"/>
            </w:rPr>
          </w:pPr>
          <w:hyperlink w:anchor="_Toc201555074" w:history="1">
            <w:r w:rsidRPr="004848D2">
              <w:rPr>
                <w:rStyle w:val="Hyperlink"/>
                <w:rFonts w:ascii="Times New Roman" w:hAnsi="Times New Roman" w:cs="Times New Roman"/>
                <w:noProof/>
              </w:rPr>
              <w:t>3.1 Slow performance issues in Southern Cross Services</w:t>
            </w:r>
            <w:r>
              <w:rPr>
                <w:noProof/>
                <w:webHidden/>
              </w:rPr>
              <w:tab/>
            </w:r>
            <w:r>
              <w:rPr>
                <w:noProof/>
                <w:webHidden/>
              </w:rPr>
              <w:fldChar w:fldCharType="begin"/>
            </w:r>
            <w:r>
              <w:rPr>
                <w:noProof/>
                <w:webHidden/>
              </w:rPr>
              <w:instrText xml:space="preserve"> PAGEREF _Toc201555074 \h </w:instrText>
            </w:r>
            <w:r>
              <w:rPr>
                <w:noProof/>
                <w:webHidden/>
              </w:rPr>
            </w:r>
            <w:r>
              <w:rPr>
                <w:noProof/>
                <w:webHidden/>
              </w:rPr>
              <w:fldChar w:fldCharType="separate"/>
            </w:r>
            <w:r>
              <w:rPr>
                <w:noProof/>
                <w:webHidden/>
              </w:rPr>
              <w:t>2</w:t>
            </w:r>
            <w:r>
              <w:rPr>
                <w:noProof/>
                <w:webHidden/>
              </w:rPr>
              <w:fldChar w:fldCharType="end"/>
            </w:r>
          </w:hyperlink>
        </w:p>
        <w:p w14:paraId="57F7E577" w14:textId="36C32310" w:rsidR="000C0633" w:rsidRDefault="000C0633">
          <w:pPr>
            <w:pStyle w:val="TOC2"/>
            <w:tabs>
              <w:tab w:val="right" w:leader="dot" w:pos="9016"/>
            </w:tabs>
            <w:rPr>
              <w:rFonts w:cstheme="minorBidi"/>
              <w:b w:val="0"/>
              <w:bCs w:val="0"/>
              <w:noProof/>
              <w:sz w:val="24"/>
              <w:szCs w:val="24"/>
            </w:rPr>
          </w:pPr>
          <w:hyperlink w:anchor="_Toc201555075" w:history="1">
            <w:r w:rsidRPr="004848D2">
              <w:rPr>
                <w:rStyle w:val="Hyperlink"/>
                <w:rFonts w:ascii="Times New Roman" w:hAnsi="Times New Roman" w:cs="Times New Roman"/>
                <w:noProof/>
                <w:lang w:val="en-US"/>
              </w:rPr>
              <w:t>3.2 Losing Money Due to Increasing Fraud in Claims issue</w:t>
            </w:r>
            <w:r>
              <w:rPr>
                <w:noProof/>
                <w:webHidden/>
              </w:rPr>
              <w:tab/>
            </w:r>
            <w:r>
              <w:rPr>
                <w:noProof/>
                <w:webHidden/>
              </w:rPr>
              <w:fldChar w:fldCharType="begin"/>
            </w:r>
            <w:r>
              <w:rPr>
                <w:noProof/>
                <w:webHidden/>
              </w:rPr>
              <w:instrText xml:space="preserve"> PAGEREF _Toc201555075 \h </w:instrText>
            </w:r>
            <w:r>
              <w:rPr>
                <w:noProof/>
                <w:webHidden/>
              </w:rPr>
            </w:r>
            <w:r>
              <w:rPr>
                <w:noProof/>
                <w:webHidden/>
              </w:rPr>
              <w:fldChar w:fldCharType="separate"/>
            </w:r>
            <w:r>
              <w:rPr>
                <w:noProof/>
                <w:webHidden/>
              </w:rPr>
              <w:t>9</w:t>
            </w:r>
            <w:r>
              <w:rPr>
                <w:noProof/>
                <w:webHidden/>
              </w:rPr>
              <w:fldChar w:fldCharType="end"/>
            </w:r>
          </w:hyperlink>
        </w:p>
        <w:p w14:paraId="5C2AF07A" w14:textId="5C00E56A" w:rsidR="000C0633" w:rsidRDefault="000C0633">
          <w:pPr>
            <w:pStyle w:val="TOC1"/>
            <w:tabs>
              <w:tab w:val="right" w:leader="dot" w:pos="9016"/>
            </w:tabs>
            <w:rPr>
              <w:rFonts w:cstheme="minorBidi"/>
              <w:b w:val="0"/>
              <w:bCs w:val="0"/>
              <w:i w:val="0"/>
              <w:iCs w:val="0"/>
              <w:noProof/>
            </w:rPr>
          </w:pPr>
          <w:hyperlink w:anchor="_Toc201555076" w:history="1">
            <w:r w:rsidRPr="004848D2">
              <w:rPr>
                <w:rStyle w:val="Hyperlink"/>
                <w:rFonts w:ascii="Times New Roman" w:hAnsi="Times New Roman" w:cs="Times New Roman"/>
                <w:noProof/>
              </w:rPr>
              <w:t>3. Conclusion</w:t>
            </w:r>
            <w:r>
              <w:rPr>
                <w:noProof/>
                <w:webHidden/>
              </w:rPr>
              <w:tab/>
            </w:r>
            <w:r>
              <w:rPr>
                <w:noProof/>
                <w:webHidden/>
              </w:rPr>
              <w:fldChar w:fldCharType="begin"/>
            </w:r>
            <w:r>
              <w:rPr>
                <w:noProof/>
                <w:webHidden/>
              </w:rPr>
              <w:instrText xml:space="preserve"> PAGEREF _Toc201555076 \h </w:instrText>
            </w:r>
            <w:r>
              <w:rPr>
                <w:noProof/>
                <w:webHidden/>
              </w:rPr>
            </w:r>
            <w:r>
              <w:rPr>
                <w:noProof/>
                <w:webHidden/>
              </w:rPr>
              <w:fldChar w:fldCharType="separate"/>
            </w:r>
            <w:r>
              <w:rPr>
                <w:noProof/>
                <w:webHidden/>
              </w:rPr>
              <w:t>13</w:t>
            </w:r>
            <w:r>
              <w:rPr>
                <w:noProof/>
                <w:webHidden/>
              </w:rPr>
              <w:fldChar w:fldCharType="end"/>
            </w:r>
          </w:hyperlink>
        </w:p>
        <w:p w14:paraId="765867E3" w14:textId="79C13ACB" w:rsidR="000C0633" w:rsidRDefault="000C0633">
          <w:pPr>
            <w:pStyle w:val="TOC1"/>
            <w:tabs>
              <w:tab w:val="right" w:leader="dot" w:pos="9016"/>
            </w:tabs>
            <w:rPr>
              <w:rFonts w:cstheme="minorBidi"/>
              <w:b w:val="0"/>
              <w:bCs w:val="0"/>
              <w:i w:val="0"/>
              <w:iCs w:val="0"/>
              <w:noProof/>
            </w:rPr>
          </w:pPr>
          <w:hyperlink w:anchor="_Toc201555077" w:history="1">
            <w:r w:rsidRPr="004848D2">
              <w:rPr>
                <w:rStyle w:val="Hyperlink"/>
                <w:rFonts w:ascii="Times New Roman" w:hAnsi="Times New Roman" w:cs="Times New Roman"/>
                <w:noProof/>
              </w:rPr>
              <w:t>4. References</w:t>
            </w:r>
            <w:r>
              <w:rPr>
                <w:noProof/>
                <w:webHidden/>
              </w:rPr>
              <w:tab/>
            </w:r>
            <w:r>
              <w:rPr>
                <w:noProof/>
                <w:webHidden/>
              </w:rPr>
              <w:fldChar w:fldCharType="begin"/>
            </w:r>
            <w:r>
              <w:rPr>
                <w:noProof/>
                <w:webHidden/>
              </w:rPr>
              <w:instrText xml:space="preserve"> PAGEREF _Toc201555077 \h </w:instrText>
            </w:r>
            <w:r>
              <w:rPr>
                <w:noProof/>
                <w:webHidden/>
              </w:rPr>
            </w:r>
            <w:r>
              <w:rPr>
                <w:noProof/>
                <w:webHidden/>
              </w:rPr>
              <w:fldChar w:fldCharType="separate"/>
            </w:r>
            <w:r>
              <w:rPr>
                <w:noProof/>
                <w:webHidden/>
              </w:rPr>
              <w:t>13</w:t>
            </w:r>
            <w:r>
              <w:rPr>
                <w:noProof/>
                <w:webHidden/>
              </w:rPr>
              <w:fldChar w:fldCharType="end"/>
            </w:r>
          </w:hyperlink>
        </w:p>
        <w:p w14:paraId="1B554FCD" w14:textId="38965B10" w:rsidR="00302317" w:rsidRPr="00AB16BB" w:rsidRDefault="00302317" w:rsidP="009B544C">
          <w:pPr>
            <w:spacing w:line="360" w:lineRule="auto"/>
            <w:rPr>
              <w:rFonts w:ascii="Times New Roman" w:hAnsi="Times New Roman" w:cs="Times New Roman"/>
              <w:color w:val="000000" w:themeColor="text1"/>
            </w:rPr>
          </w:pPr>
          <w:r w:rsidRPr="00AB16BB">
            <w:rPr>
              <w:rFonts w:ascii="Times New Roman" w:hAnsi="Times New Roman" w:cs="Times New Roman"/>
              <w:b/>
              <w:bCs/>
              <w:noProof/>
              <w:color w:val="000000" w:themeColor="text1"/>
            </w:rPr>
            <w:fldChar w:fldCharType="end"/>
          </w:r>
        </w:p>
      </w:sdtContent>
    </w:sdt>
    <w:p w14:paraId="32E33CD9" w14:textId="77777777" w:rsidR="007650AE" w:rsidRPr="00AB16BB" w:rsidRDefault="007650AE" w:rsidP="009B544C">
      <w:pPr>
        <w:spacing w:line="360" w:lineRule="auto"/>
        <w:rPr>
          <w:rFonts w:ascii="Times New Roman" w:hAnsi="Times New Roman" w:cs="Times New Roman"/>
          <w:color w:val="000000" w:themeColor="text1"/>
          <w:lang w:val="en-US"/>
        </w:rPr>
      </w:pPr>
    </w:p>
    <w:p w14:paraId="52A20E59" w14:textId="77777777" w:rsidR="007650AE" w:rsidRPr="00AB16BB" w:rsidRDefault="007650AE" w:rsidP="009B544C">
      <w:pPr>
        <w:spacing w:line="360" w:lineRule="auto"/>
        <w:rPr>
          <w:rFonts w:ascii="Times New Roman" w:hAnsi="Times New Roman" w:cs="Times New Roman"/>
          <w:color w:val="000000" w:themeColor="text1"/>
          <w:lang w:val="en-US"/>
        </w:rPr>
      </w:pPr>
    </w:p>
    <w:p w14:paraId="2E0D4B0B" w14:textId="77777777" w:rsidR="007650AE" w:rsidRPr="00AB16BB" w:rsidRDefault="007650AE" w:rsidP="009B544C">
      <w:pPr>
        <w:spacing w:line="360" w:lineRule="auto"/>
        <w:rPr>
          <w:rFonts w:ascii="Times New Roman" w:hAnsi="Times New Roman" w:cs="Times New Roman"/>
          <w:color w:val="000000" w:themeColor="text1"/>
          <w:lang w:val="en-US"/>
        </w:rPr>
      </w:pPr>
    </w:p>
    <w:p w14:paraId="4F04AF40" w14:textId="77777777" w:rsidR="007650AE" w:rsidRPr="00441675" w:rsidRDefault="007650AE" w:rsidP="009B544C">
      <w:pPr>
        <w:pStyle w:val="Heading1"/>
        <w:spacing w:line="360" w:lineRule="auto"/>
        <w:rPr>
          <w:rFonts w:ascii="Times New Roman" w:hAnsi="Times New Roman" w:cs="Times New Roman"/>
          <w:b/>
          <w:bCs/>
          <w:sz w:val="24"/>
          <w:szCs w:val="24"/>
        </w:rPr>
      </w:pPr>
      <w:bookmarkStart w:id="0" w:name="_Toc201555071"/>
      <w:r w:rsidRPr="00441675">
        <w:rPr>
          <w:rFonts w:ascii="Times New Roman" w:hAnsi="Times New Roman" w:cs="Times New Roman"/>
          <w:b/>
          <w:bCs/>
          <w:sz w:val="24"/>
          <w:szCs w:val="24"/>
        </w:rPr>
        <w:t>1. Introduction</w:t>
      </w:r>
      <w:bookmarkEnd w:id="0"/>
      <w:r w:rsidRPr="00441675">
        <w:rPr>
          <w:rFonts w:ascii="Times New Roman" w:hAnsi="Times New Roman" w:cs="Times New Roman"/>
          <w:b/>
          <w:bCs/>
          <w:sz w:val="24"/>
          <w:szCs w:val="24"/>
        </w:rPr>
        <w:t xml:space="preserve"> </w:t>
      </w:r>
    </w:p>
    <w:p w14:paraId="5D584771" w14:textId="2254A687" w:rsidR="00787E2E" w:rsidRDefault="00787E2E"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In today’s age, the function of business analysis plays a huge part in the success of organizations. You may ask, what is business analysis? According to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{"citationID":"qia0qEvZ","properties":{"formattedCitation":"(Shah,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 xml:space="preserve">Shah, </w:t>
      </w:r>
      <w:r w:rsidR="0031718E">
        <w:rPr>
          <w:rFonts w:ascii="Times New Roman" w:hAnsi="Times New Roman" w:cs="Times New Roman"/>
          <w:noProof/>
          <w:color w:val="000000" w:themeColor="text1"/>
          <w:lang w:val="en-US"/>
        </w:rPr>
        <w:t>(</w:t>
      </w:r>
      <w:r>
        <w:rPr>
          <w:rFonts w:ascii="Times New Roman" w:hAnsi="Times New Roman" w:cs="Times New Roman"/>
          <w:noProof/>
          <w:color w:val="000000" w:themeColor="text1"/>
          <w:lang w:val="en-US"/>
        </w:rPr>
        <w:t>2017)</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r w:rsidRPr="00787E2E">
        <w:rPr>
          <w:rFonts w:ascii="Times New Roman" w:hAnsi="Times New Roman" w:cs="Times New Roman"/>
          <w:color w:val="000000" w:themeColor="text1"/>
          <w:lang w:val="en-US"/>
        </w:rPr>
        <w:t>business analysis is about moving an organization forward and making it better. It involves understanding enterprise problems and goals, analyzing needs and solutions, devising strategies, driving change, and facilitating stakeholder collaboration</w:t>
      </w:r>
      <w:r w:rsidR="00C426C2">
        <w:rPr>
          <w:rFonts w:ascii="Times New Roman" w:hAnsi="Times New Roman" w:cs="Times New Roman"/>
          <w:color w:val="000000" w:themeColor="text1"/>
          <w:lang w:val="en-US"/>
        </w:rPr>
        <w:t>.</w:t>
      </w:r>
    </w:p>
    <w:p w14:paraId="2904AE3F" w14:textId="105F650A" w:rsidR="00C426C2" w:rsidRDefault="00C426C2"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The professionals who </w:t>
      </w:r>
      <w:r w:rsidR="0055562A">
        <w:rPr>
          <w:rFonts w:ascii="Times New Roman" w:hAnsi="Times New Roman" w:cs="Times New Roman"/>
          <w:color w:val="000000" w:themeColor="text1"/>
          <w:lang w:val="en-US"/>
        </w:rPr>
        <w:t>conduct</w:t>
      </w:r>
      <w:r>
        <w:rPr>
          <w:rFonts w:ascii="Times New Roman" w:hAnsi="Times New Roman" w:cs="Times New Roman"/>
          <w:color w:val="000000" w:themeColor="text1"/>
          <w:lang w:val="en-US"/>
        </w:rPr>
        <w:t xml:space="preserve"> business analysis are known by many </w:t>
      </w:r>
      <w:proofErr w:type="gramStart"/>
      <w:r>
        <w:rPr>
          <w:rFonts w:ascii="Times New Roman" w:hAnsi="Times New Roman" w:cs="Times New Roman"/>
          <w:color w:val="000000" w:themeColor="text1"/>
          <w:lang w:val="en-US"/>
        </w:rPr>
        <w:t>name</w:t>
      </w:r>
      <w:proofErr w:type="gramEnd"/>
      <w:r>
        <w:rPr>
          <w:rFonts w:ascii="Times New Roman" w:hAnsi="Times New Roman" w:cs="Times New Roman"/>
          <w:color w:val="000000" w:themeColor="text1"/>
          <w:lang w:val="en-US"/>
        </w:rPr>
        <w:t xml:space="preserve">, one of them is business analysts. Business analysts </w:t>
      </w:r>
      <w:r w:rsidRPr="00C426C2">
        <w:rPr>
          <w:rFonts w:ascii="Times New Roman" w:hAnsi="Times New Roman" w:cs="Times New Roman"/>
          <w:color w:val="000000" w:themeColor="text1"/>
          <w:lang w:val="en-US"/>
        </w:rPr>
        <w:t>are traditionally seen as the conduit, bridge, or liaison between the business, project, and IT teams. They interpret, analyze, and translate information between these groups</w:t>
      </w:r>
      <w:r w:rsidR="00AB313D">
        <w:rPr>
          <w:rFonts w:ascii="Times New Roman" w:hAnsi="Times New Roman" w:cs="Times New Roman"/>
          <w:color w:val="000000" w:themeColor="text1"/>
          <w:lang w:val="en-US"/>
        </w:rPr>
        <w:t xml:space="preserve"> </w:t>
      </w:r>
      <w:r w:rsidR="00AB313D">
        <w:rPr>
          <w:rFonts w:ascii="Times New Roman" w:hAnsi="Times New Roman" w:cs="Times New Roman"/>
          <w:color w:val="000000" w:themeColor="text1"/>
          <w:lang w:val="en-US"/>
        </w:rPr>
        <w:fldChar w:fldCharType="begin"/>
      </w:r>
      <w:r w:rsidR="00AB313D">
        <w:rPr>
          <w:rFonts w:ascii="Times New Roman" w:hAnsi="Times New Roman" w:cs="Times New Roman"/>
          <w:color w:val="000000" w:themeColor="text1"/>
          <w:lang w:val="en-US"/>
        </w:rPr>
        <w:instrText xml:space="preserve"> ADDIN ZOTERO_ITEM CSL_CITATION {"citationID":"K7PMivgR","properties":{"formattedCitation":"(Shah,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AB313D">
        <w:rPr>
          <w:rFonts w:ascii="Times New Roman" w:hAnsi="Times New Roman" w:cs="Times New Roman"/>
          <w:color w:val="000000" w:themeColor="text1"/>
          <w:lang w:val="en-US"/>
        </w:rPr>
        <w:fldChar w:fldCharType="separate"/>
      </w:r>
      <w:r w:rsidR="00AB313D">
        <w:rPr>
          <w:rFonts w:ascii="Times New Roman" w:hAnsi="Times New Roman" w:cs="Times New Roman"/>
          <w:noProof/>
          <w:color w:val="000000" w:themeColor="text1"/>
          <w:lang w:val="en-US"/>
        </w:rPr>
        <w:t>(Shah, 2017)</w:t>
      </w:r>
      <w:r w:rsidR="00AB313D">
        <w:rPr>
          <w:rFonts w:ascii="Times New Roman" w:hAnsi="Times New Roman" w:cs="Times New Roman"/>
          <w:color w:val="000000" w:themeColor="text1"/>
          <w:lang w:val="en-US"/>
        </w:rPr>
        <w:fldChar w:fldCharType="end"/>
      </w:r>
      <w:r w:rsidR="00AB313D">
        <w:rPr>
          <w:rFonts w:ascii="Times New Roman" w:hAnsi="Times New Roman" w:cs="Times New Roman"/>
          <w:color w:val="000000" w:themeColor="text1"/>
          <w:lang w:val="en-US"/>
        </w:rPr>
        <w:t>.</w:t>
      </w:r>
    </w:p>
    <w:p w14:paraId="24387022" w14:textId="3D1803D8" w:rsidR="007D3F51" w:rsidRPr="00AB16BB" w:rsidRDefault="007D3F51"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This </w:t>
      </w:r>
      <w:r w:rsidR="00363CE9">
        <w:rPr>
          <w:rFonts w:ascii="Times New Roman" w:hAnsi="Times New Roman" w:cs="Times New Roman"/>
          <w:color w:val="000000" w:themeColor="text1"/>
          <w:lang w:val="en-US"/>
        </w:rPr>
        <w:t>report</w:t>
      </w:r>
      <w:r>
        <w:rPr>
          <w:rFonts w:ascii="Times New Roman" w:hAnsi="Times New Roman" w:cs="Times New Roman"/>
          <w:color w:val="000000" w:themeColor="text1"/>
          <w:lang w:val="en-US"/>
        </w:rPr>
        <w:t xml:space="preserve"> will analyze the role of business analyst for the organization Southern Cross, a health insurance organization.</w:t>
      </w:r>
      <w:r w:rsidR="00430D25">
        <w:rPr>
          <w:rFonts w:ascii="Times New Roman" w:hAnsi="Times New Roman" w:cs="Times New Roman"/>
          <w:color w:val="000000" w:themeColor="text1"/>
          <w:lang w:val="en-US"/>
        </w:rPr>
        <w:t xml:space="preserve"> Part two</w:t>
      </w:r>
      <w:r w:rsidR="00E963DB">
        <w:rPr>
          <w:rFonts w:ascii="Times New Roman" w:hAnsi="Times New Roman" w:cs="Times New Roman"/>
          <w:color w:val="000000" w:themeColor="text1"/>
          <w:lang w:val="en-US"/>
        </w:rPr>
        <w:t xml:space="preserve"> will discuss</w:t>
      </w:r>
      <w:r w:rsidR="00430D25">
        <w:rPr>
          <w:rFonts w:ascii="Times New Roman" w:hAnsi="Times New Roman" w:cs="Times New Roman"/>
          <w:color w:val="000000" w:themeColor="text1"/>
          <w:lang w:val="en-US"/>
        </w:rPr>
        <w:t xml:space="preserve"> the history regarding the business analyst role. Part three will discuss the two business requirements needed</w:t>
      </w:r>
      <w:r w:rsidR="00D37141">
        <w:rPr>
          <w:rFonts w:ascii="Times New Roman" w:hAnsi="Times New Roman" w:cs="Times New Roman"/>
          <w:color w:val="000000" w:themeColor="text1"/>
          <w:lang w:val="en-US"/>
        </w:rPr>
        <w:t xml:space="preserve"> by the business analyst to address issues at Southern Cross</w:t>
      </w:r>
      <w:r w:rsidR="00430D25">
        <w:rPr>
          <w:rFonts w:ascii="Times New Roman" w:hAnsi="Times New Roman" w:cs="Times New Roman"/>
          <w:color w:val="000000" w:themeColor="text1"/>
          <w:lang w:val="en-US"/>
        </w:rPr>
        <w:t xml:space="preserve">. </w:t>
      </w:r>
      <w:r w:rsidR="00E963DB">
        <w:rPr>
          <w:rFonts w:ascii="Times New Roman" w:hAnsi="Times New Roman" w:cs="Times New Roman"/>
          <w:color w:val="000000" w:themeColor="text1"/>
          <w:lang w:val="en-US"/>
        </w:rPr>
        <w:t xml:space="preserve">And </w:t>
      </w:r>
      <w:r w:rsidR="00ED758F">
        <w:rPr>
          <w:rFonts w:ascii="Times New Roman" w:hAnsi="Times New Roman" w:cs="Times New Roman"/>
          <w:color w:val="000000" w:themeColor="text1"/>
          <w:lang w:val="en-US"/>
        </w:rPr>
        <w:t>Section 5 concludes the report.</w:t>
      </w:r>
    </w:p>
    <w:p w14:paraId="3DCDDD0B" w14:textId="77777777" w:rsidR="008415F5" w:rsidRPr="00AB16BB" w:rsidRDefault="008415F5" w:rsidP="009B544C">
      <w:pPr>
        <w:spacing w:line="360" w:lineRule="auto"/>
        <w:rPr>
          <w:rFonts w:ascii="Times New Roman" w:hAnsi="Times New Roman" w:cs="Times New Roman"/>
          <w:color w:val="000000" w:themeColor="text1"/>
          <w:lang w:val="en-US"/>
        </w:rPr>
      </w:pPr>
    </w:p>
    <w:p w14:paraId="38A4C545" w14:textId="799EE788" w:rsidR="008415F5" w:rsidRPr="00F36E04" w:rsidRDefault="008415F5" w:rsidP="009B544C">
      <w:pPr>
        <w:pStyle w:val="Heading1"/>
        <w:spacing w:line="360" w:lineRule="auto"/>
        <w:rPr>
          <w:rFonts w:ascii="Times New Roman" w:hAnsi="Times New Roman" w:cs="Times New Roman"/>
          <w:b/>
          <w:bCs/>
          <w:sz w:val="24"/>
          <w:szCs w:val="24"/>
        </w:rPr>
      </w:pPr>
      <w:bookmarkStart w:id="1" w:name="_Toc201555072"/>
      <w:r w:rsidRPr="00F36E04">
        <w:rPr>
          <w:rFonts w:ascii="Times New Roman" w:hAnsi="Times New Roman" w:cs="Times New Roman"/>
          <w:b/>
          <w:bCs/>
          <w:sz w:val="24"/>
          <w:szCs w:val="24"/>
        </w:rPr>
        <w:t>2. Evolution of Business Analyst in Southern Cross</w:t>
      </w:r>
      <w:bookmarkEnd w:id="1"/>
    </w:p>
    <w:p w14:paraId="439018C0" w14:textId="52E11FEC" w:rsidR="009224BA" w:rsidRDefault="00860A5F"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The impact of business analysts </w:t>
      </w:r>
      <w:r w:rsidR="008B1F96">
        <w:rPr>
          <w:rFonts w:ascii="Times New Roman" w:hAnsi="Times New Roman" w:cs="Times New Roman"/>
          <w:color w:val="000000" w:themeColor="text1"/>
          <w:lang w:val="en-US"/>
        </w:rPr>
        <w:t>has</w:t>
      </w:r>
      <w:r>
        <w:rPr>
          <w:rFonts w:ascii="Times New Roman" w:hAnsi="Times New Roman" w:cs="Times New Roman"/>
          <w:color w:val="000000" w:themeColor="text1"/>
          <w:lang w:val="en-US"/>
        </w:rPr>
        <w:t xml:space="preserve"> always been crucial for organizations. </w:t>
      </w:r>
      <w:r w:rsidR="008B1F96" w:rsidRPr="008B1F96">
        <w:rPr>
          <w:rFonts w:ascii="Times New Roman" w:hAnsi="Times New Roman" w:cs="Times New Roman"/>
          <w:color w:val="000000" w:themeColor="text1"/>
          <w:lang w:val="en-US"/>
        </w:rPr>
        <w:t xml:space="preserve">BAs </w:t>
      </w:r>
      <w:r w:rsidR="00EE7452" w:rsidRPr="00EE7452">
        <w:rPr>
          <w:rFonts w:ascii="Times New Roman" w:hAnsi="Times New Roman" w:cs="Times New Roman"/>
          <w:color w:val="000000" w:themeColor="text1"/>
          <w:lang w:val="en-US"/>
        </w:rPr>
        <w:t>serve as key facilitators who translate business objectives and stakeholder requirements into actionable plans for technology solutions. They are responsible for aligning business goals with technology initiatives, ensuring that projects deliver tangible value to the organization</w:t>
      </w:r>
      <w:r w:rsidR="00EE7452">
        <w:rPr>
          <w:rFonts w:ascii="Times New Roman" w:hAnsi="Times New Roman" w:cs="Times New Roman"/>
          <w:color w:val="000000" w:themeColor="text1"/>
          <w:lang w:val="en-US"/>
        </w:rPr>
        <w:t>. BAs a</w:t>
      </w:r>
      <w:r w:rsidR="008B1F96" w:rsidRPr="008B1F96">
        <w:rPr>
          <w:rFonts w:ascii="Times New Roman" w:hAnsi="Times New Roman" w:cs="Times New Roman"/>
          <w:color w:val="000000" w:themeColor="text1"/>
          <w:lang w:val="en-US"/>
        </w:rPr>
        <w:t>nalyze existing business processes, identify inefficiencies and bottlenecks, and recommend strategic solutions to enhance operational efficiency</w:t>
      </w:r>
      <w:r w:rsidR="00606770">
        <w:rPr>
          <w:rFonts w:ascii="Times New Roman" w:hAnsi="Times New Roman" w:cs="Times New Roman"/>
          <w:color w:val="000000" w:themeColor="text1"/>
          <w:lang w:val="en-US"/>
        </w:rPr>
        <w:t xml:space="preserve"> </w:t>
      </w:r>
      <w:r w:rsidR="00606770">
        <w:rPr>
          <w:rFonts w:ascii="Times New Roman" w:hAnsi="Times New Roman" w:cs="Times New Roman"/>
          <w:color w:val="000000" w:themeColor="text1"/>
          <w:lang w:val="en-US"/>
        </w:rPr>
        <w:fldChar w:fldCharType="begin"/>
      </w:r>
      <w:r w:rsidR="00606770">
        <w:rPr>
          <w:rFonts w:ascii="Times New Roman" w:hAnsi="Times New Roman" w:cs="Times New Roman"/>
          <w:color w:val="000000" w:themeColor="text1"/>
          <w:lang w:val="en-US"/>
        </w:rPr>
        <w:instrText xml:space="preserve"> ADDIN ZOTERO_ITEM CSL_CITATION {"citationID":"tlQFQocX","properties":{"formattedCitation":"(Popoola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606770">
        <w:rPr>
          <w:rFonts w:ascii="Times New Roman" w:hAnsi="Times New Roman" w:cs="Times New Roman"/>
          <w:color w:val="000000" w:themeColor="text1"/>
          <w:lang w:val="en-US"/>
        </w:rPr>
        <w:fldChar w:fldCharType="separate"/>
      </w:r>
      <w:r w:rsidR="00606770">
        <w:rPr>
          <w:rFonts w:ascii="Times New Roman" w:hAnsi="Times New Roman" w:cs="Times New Roman"/>
          <w:noProof/>
          <w:color w:val="000000" w:themeColor="text1"/>
          <w:lang w:val="en-US"/>
        </w:rPr>
        <w:t>(Popoola et al., 2024)</w:t>
      </w:r>
      <w:r w:rsidR="00606770">
        <w:rPr>
          <w:rFonts w:ascii="Times New Roman" w:hAnsi="Times New Roman" w:cs="Times New Roman"/>
          <w:color w:val="000000" w:themeColor="text1"/>
          <w:lang w:val="en-US"/>
        </w:rPr>
        <w:fldChar w:fldCharType="end"/>
      </w:r>
      <w:r w:rsidR="008B1F96">
        <w:rPr>
          <w:rFonts w:ascii="Times New Roman" w:hAnsi="Times New Roman" w:cs="Times New Roman"/>
          <w:color w:val="000000" w:themeColor="text1"/>
          <w:lang w:val="en-US"/>
        </w:rPr>
        <w:t>.</w:t>
      </w:r>
    </w:p>
    <w:p w14:paraId="3D7B0904" w14:textId="1DF27A0A" w:rsidR="0047615D" w:rsidRDefault="006D5B3B"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r>
      <w:r w:rsidR="00891214">
        <w:rPr>
          <w:rFonts w:ascii="Times New Roman" w:hAnsi="Times New Roman" w:cs="Times New Roman"/>
          <w:color w:val="000000" w:themeColor="text1"/>
          <w:lang w:val="en-US"/>
        </w:rPr>
        <w:t xml:space="preserve">In Southern Cross, business analysts </w:t>
      </w:r>
      <w:r w:rsidR="00D12460">
        <w:rPr>
          <w:rFonts w:ascii="Times New Roman" w:hAnsi="Times New Roman" w:cs="Times New Roman"/>
          <w:color w:val="000000" w:themeColor="text1"/>
          <w:lang w:val="en-US"/>
        </w:rPr>
        <w:t xml:space="preserve">are involved in a variety of functions like risk management and policy development. Business analysts </w:t>
      </w:r>
      <w:r w:rsidR="00D12460" w:rsidRPr="00D12460">
        <w:rPr>
          <w:rFonts w:ascii="Times New Roman" w:hAnsi="Times New Roman" w:cs="Times New Roman"/>
          <w:color w:val="000000" w:themeColor="text1"/>
          <w:lang w:val="en-US"/>
        </w:rPr>
        <w:t>are involved in assessing various types of risks, including health, political, transport, natural, crime, technology, and kidnap, when evaluating business travel assignments. Their work informs the development of targeted risk treatment strategies and insurance policies</w:t>
      </w:r>
      <w:r w:rsidR="00A44B46">
        <w:rPr>
          <w:rFonts w:ascii="Times New Roman" w:hAnsi="Times New Roman" w:cs="Times New Roman"/>
          <w:color w:val="000000" w:themeColor="text1"/>
          <w:lang w:val="en-US"/>
        </w:rPr>
        <w:t xml:space="preserve"> </w:t>
      </w:r>
      <w:r w:rsidR="00A44B46">
        <w:rPr>
          <w:rFonts w:ascii="Times New Roman" w:hAnsi="Times New Roman" w:cs="Times New Roman"/>
          <w:color w:val="000000" w:themeColor="text1"/>
          <w:lang w:val="en-US"/>
        </w:rPr>
        <w:fldChar w:fldCharType="begin"/>
      </w:r>
      <w:r w:rsidR="00A44B46">
        <w:rPr>
          <w:rFonts w:ascii="Times New Roman" w:hAnsi="Times New Roman" w:cs="Times New Roman"/>
          <w:color w:val="000000" w:themeColor="text1"/>
          <w:lang w:val="en-US"/>
        </w:rPr>
        <w:instrText xml:space="preserve"> ADDIN ZOTERO_ITEM CSL_CITATION {"citationID":"FBtcPymC","properties":{"formattedCitation":"(Paraskevas et al., 2022)","plainCitation":"(Paraskevas et al., 2022)","noteIndex":0},"citationItems":[{"id":477,"uris":["http://zotero.org/users/local/Qseh2Ukg/items/KJA8HDH8"],"itemData":{"id":477,"type":"article-journal","container-title":"International Journal of Contemporary Hospitality Management","DOI":"10.1108/IJCHM-09-2021-1178","journalAbbreviation":"International Journal of Contemporary Hospitality Management","title":"Duty of Care for Business Travel: How do Employers Assess and Manage Business Travel Risk?","volume":"34","author":[{"family":"Paraskevas","given":"Alexandros"},{"family":"Pantelidis","given":"Ioannis"},{"family":"Ludlow","given":"John"}],"issued":{"date-parts":[["2022",5,28]]}}}],"schema":"https://github.com/citation-style-language/schema/raw/master/csl-citation.json"} </w:instrText>
      </w:r>
      <w:r w:rsidR="00A44B46">
        <w:rPr>
          <w:rFonts w:ascii="Times New Roman" w:hAnsi="Times New Roman" w:cs="Times New Roman"/>
          <w:color w:val="000000" w:themeColor="text1"/>
          <w:lang w:val="en-US"/>
        </w:rPr>
        <w:fldChar w:fldCharType="separate"/>
      </w:r>
      <w:r w:rsidR="00A44B46">
        <w:rPr>
          <w:rFonts w:ascii="Times New Roman" w:hAnsi="Times New Roman" w:cs="Times New Roman"/>
          <w:noProof/>
          <w:color w:val="000000" w:themeColor="text1"/>
          <w:lang w:val="en-US"/>
        </w:rPr>
        <w:t>(Paraskevas et al., 2022)</w:t>
      </w:r>
      <w:r w:rsidR="00A44B46">
        <w:rPr>
          <w:rFonts w:ascii="Times New Roman" w:hAnsi="Times New Roman" w:cs="Times New Roman"/>
          <w:color w:val="000000" w:themeColor="text1"/>
          <w:lang w:val="en-US"/>
        </w:rPr>
        <w:fldChar w:fldCharType="end"/>
      </w:r>
      <w:r w:rsidR="00A44B46">
        <w:rPr>
          <w:rFonts w:ascii="Times New Roman" w:hAnsi="Times New Roman" w:cs="Times New Roman"/>
          <w:color w:val="000000" w:themeColor="text1"/>
          <w:lang w:val="en-US"/>
        </w:rPr>
        <w:t>.</w:t>
      </w:r>
    </w:p>
    <w:p w14:paraId="7369D781" w14:textId="77777777" w:rsidR="008415F5" w:rsidRPr="00AB16BB" w:rsidRDefault="008415F5" w:rsidP="009B544C">
      <w:pPr>
        <w:spacing w:line="360" w:lineRule="auto"/>
        <w:rPr>
          <w:rFonts w:ascii="Times New Roman" w:hAnsi="Times New Roman" w:cs="Times New Roman"/>
          <w:color w:val="000000" w:themeColor="text1"/>
          <w:lang w:val="en-US"/>
        </w:rPr>
      </w:pPr>
    </w:p>
    <w:p w14:paraId="05F7E61F" w14:textId="4B50D01B" w:rsidR="00627D19" w:rsidRDefault="00125743" w:rsidP="009B544C">
      <w:pPr>
        <w:pStyle w:val="Heading1"/>
        <w:spacing w:line="360" w:lineRule="auto"/>
        <w:rPr>
          <w:rFonts w:ascii="Times New Roman" w:hAnsi="Times New Roman" w:cs="Times New Roman"/>
          <w:b/>
          <w:bCs/>
          <w:sz w:val="24"/>
          <w:szCs w:val="24"/>
        </w:rPr>
      </w:pPr>
      <w:bookmarkStart w:id="2" w:name="_Toc201555073"/>
      <w:r w:rsidRPr="004F5D82">
        <w:rPr>
          <w:rFonts w:ascii="Times New Roman" w:hAnsi="Times New Roman" w:cs="Times New Roman"/>
          <w:b/>
          <w:bCs/>
          <w:sz w:val="24"/>
          <w:szCs w:val="24"/>
        </w:rPr>
        <w:t>3</w:t>
      </w:r>
      <w:r w:rsidR="007650AE" w:rsidRPr="004F5D82">
        <w:rPr>
          <w:rFonts w:ascii="Times New Roman" w:hAnsi="Times New Roman" w:cs="Times New Roman"/>
          <w:b/>
          <w:bCs/>
          <w:sz w:val="24"/>
          <w:szCs w:val="24"/>
        </w:rPr>
        <w:t>. Issues at Southern Cross</w:t>
      </w:r>
      <w:bookmarkEnd w:id="2"/>
    </w:p>
    <w:p w14:paraId="6E97CF7B" w14:textId="77777777" w:rsidR="007A08AF" w:rsidRPr="007A08AF" w:rsidRDefault="007A08AF" w:rsidP="009B544C">
      <w:pPr>
        <w:spacing w:line="360" w:lineRule="auto"/>
      </w:pPr>
    </w:p>
    <w:p w14:paraId="1243F786" w14:textId="4F95D035" w:rsidR="00627D19" w:rsidRPr="004F5D82" w:rsidRDefault="00413649" w:rsidP="009B544C">
      <w:pPr>
        <w:pStyle w:val="Heading2"/>
        <w:spacing w:line="360" w:lineRule="auto"/>
        <w:rPr>
          <w:rFonts w:ascii="Times New Roman" w:hAnsi="Times New Roman" w:cs="Times New Roman"/>
          <w:b/>
          <w:bCs/>
          <w:sz w:val="24"/>
          <w:szCs w:val="24"/>
        </w:rPr>
      </w:pPr>
      <w:bookmarkStart w:id="3" w:name="_Toc201555074"/>
      <w:r w:rsidRPr="004F5D82">
        <w:rPr>
          <w:rFonts w:ascii="Times New Roman" w:hAnsi="Times New Roman" w:cs="Times New Roman"/>
          <w:b/>
          <w:bCs/>
          <w:sz w:val="24"/>
          <w:szCs w:val="24"/>
        </w:rPr>
        <w:t>3</w:t>
      </w:r>
      <w:r w:rsidR="007650AE" w:rsidRPr="004F5D82">
        <w:rPr>
          <w:rFonts w:ascii="Times New Roman" w:hAnsi="Times New Roman" w:cs="Times New Roman"/>
          <w:b/>
          <w:bCs/>
          <w:sz w:val="24"/>
          <w:szCs w:val="24"/>
        </w:rPr>
        <w:t xml:space="preserve">.1 </w:t>
      </w:r>
      <w:r w:rsidR="004B2801" w:rsidRPr="004F5D82">
        <w:rPr>
          <w:rFonts w:ascii="Times New Roman" w:hAnsi="Times New Roman" w:cs="Times New Roman"/>
          <w:b/>
          <w:bCs/>
          <w:sz w:val="24"/>
          <w:szCs w:val="24"/>
        </w:rPr>
        <w:t xml:space="preserve">Slow performance issues </w:t>
      </w:r>
      <w:r w:rsidR="00133626" w:rsidRPr="004F5D82">
        <w:rPr>
          <w:rFonts w:ascii="Times New Roman" w:hAnsi="Times New Roman" w:cs="Times New Roman"/>
          <w:b/>
          <w:bCs/>
          <w:sz w:val="24"/>
          <w:szCs w:val="24"/>
        </w:rPr>
        <w:t>in Southern Cross Services</w:t>
      </w:r>
      <w:bookmarkEnd w:id="3"/>
      <w:r w:rsidR="007650AE" w:rsidRPr="004F5D82">
        <w:rPr>
          <w:rFonts w:ascii="Times New Roman" w:hAnsi="Times New Roman" w:cs="Times New Roman"/>
          <w:b/>
          <w:bCs/>
          <w:sz w:val="24"/>
          <w:szCs w:val="24"/>
        </w:rPr>
        <w:t xml:space="preserve"> </w:t>
      </w:r>
    </w:p>
    <w:p w14:paraId="39EFA82B" w14:textId="104615E6" w:rsidR="00126624" w:rsidRDefault="00126624" w:rsidP="009B544C">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For Southern Cross, performance is an important key to the success of the company as it could be crucial as Southern Cross is in the health industry where speed</w:t>
      </w:r>
      <w:r w:rsidR="001A1710" w:rsidRPr="00AB16BB">
        <w:rPr>
          <w:rFonts w:ascii="Times New Roman" w:hAnsi="Times New Roman" w:cs="Times New Roman"/>
          <w:color w:val="000000" w:themeColor="text1"/>
          <w:lang w:val="en-US"/>
        </w:rPr>
        <w:t xml:space="preserve"> and quality</w:t>
      </w:r>
      <w:r w:rsidRPr="00AB16BB">
        <w:rPr>
          <w:rFonts w:ascii="Times New Roman" w:hAnsi="Times New Roman" w:cs="Times New Roman"/>
          <w:color w:val="000000" w:themeColor="text1"/>
          <w:lang w:val="en-US"/>
        </w:rPr>
        <w:t xml:space="preserve"> is crucial, and it also puts them above competitors in terms of </w:t>
      </w:r>
      <w:r w:rsidR="00852944" w:rsidRPr="00AB16BB">
        <w:rPr>
          <w:rFonts w:ascii="Times New Roman" w:hAnsi="Times New Roman" w:cs="Times New Roman"/>
          <w:color w:val="000000" w:themeColor="text1"/>
          <w:lang w:val="en-US"/>
        </w:rPr>
        <w:t>performance</w:t>
      </w:r>
      <w:r w:rsidR="00B004DB" w:rsidRPr="00AB16BB">
        <w:rPr>
          <w:rFonts w:ascii="Times New Roman" w:hAnsi="Times New Roman" w:cs="Times New Roman"/>
          <w:color w:val="000000" w:themeColor="text1"/>
          <w:lang w:val="en-US"/>
        </w:rPr>
        <w:t>.</w:t>
      </w:r>
      <w:r w:rsidR="00C662C0" w:rsidRPr="00AB16BB">
        <w:rPr>
          <w:rFonts w:ascii="Times New Roman" w:hAnsi="Times New Roman" w:cs="Times New Roman"/>
          <w:color w:val="000000" w:themeColor="text1"/>
          <w:lang w:val="en-US"/>
        </w:rPr>
        <w:t xml:space="preserve"> Performance directly impacts financial health, operational efficiency, customer experience, and competitive standing</w:t>
      </w:r>
      <w:r w:rsidR="009F266B" w:rsidRPr="00AB16BB">
        <w:rPr>
          <w:rFonts w:ascii="Times New Roman" w:hAnsi="Times New Roman" w:cs="Times New Roman"/>
          <w:color w:val="000000" w:themeColor="text1"/>
          <w:lang w:val="en-US"/>
        </w:rPr>
        <w:t xml:space="preserve"> </w:t>
      </w:r>
      <w:r w:rsidR="009F266B" w:rsidRPr="00AB16BB">
        <w:rPr>
          <w:rFonts w:ascii="Times New Roman" w:hAnsi="Times New Roman" w:cs="Times New Roman"/>
          <w:color w:val="000000" w:themeColor="text1"/>
          <w:lang w:val="en-US"/>
        </w:rPr>
        <w:fldChar w:fldCharType="begin"/>
      </w:r>
      <w:r w:rsidR="009F266B" w:rsidRPr="00AB16BB">
        <w:rPr>
          <w:rFonts w:ascii="Times New Roman" w:hAnsi="Times New Roman" w:cs="Times New Roman"/>
          <w:color w:val="000000" w:themeColor="text1"/>
          <w:lang w:val="en-US"/>
        </w:rPr>
        <w:instrText xml:space="preserve"> ADDIN ZOTERO_ITEM CSL_CITATION {"citationID":"Ild3Nrxc","properties":{"formattedCitation":"(Haddara et al., 2022)","plainCitation":"(Haddara et al., 2022)","noteIndex":0},"citationItems":[{"id":428,"uris":["http://zotero.org/users/local/Qseh2Ukg/items/XADH7QWK"],"itemData":{"id":428,"type":"paper-conference","event-title":"Procedia Computer Science","page":"973-981","title":"Challenges of Cloud-ERP Adoptions in SMEs","volume":"196","author":[{"family":"Haddara","given":"Moutaz"},{"family":"Gøthesen","given":"Sara"},{"family":"Langseth","given":"Marius"}],"issued":{"date-parts":[["2022"]]}}}],"schema":"https://github.com/citation-style-language/schema/raw/master/csl-citation.json"} </w:instrText>
      </w:r>
      <w:r w:rsidR="009F266B" w:rsidRPr="00AB16BB">
        <w:rPr>
          <w:rFonts w:ascii="Times New Roman" w:hAnsi="Times New Roman" w:cs="Times New Roman"/>
          <w:color w:val="000000" w:themeColor="text1"/>
          <w:lang w:val="en-US"/>
        </w:rPr>
        <w:fldChar w:fldCharType="separate"/>
      </w:r>
      <w:r w:rsidR="009F266B" w:rsidRPr="00AB16BB">
        <w:rPr>
          <w:rFonts w:ascii="Times New Roman" w:hAnsi="Times New Roman" w:cs="Times New Roman"/>
          <w:noProof/>
          <w:color w:val="000000" w:themeColor="text1"/>
          <w:lang w:val="en-US"/>
        </w:rPr>
        <w:t>(Haddara et al., 2022)</w:t>
      </w:r>
      <w:r w:rsidR="009F266B" w:rsidRPr="00AB16BB">
        <w:rPr>
          <w:rFonts w:ascii="Times New Roman" w:hAnsi="Times New Roman" w:cs="Times New Roman"/>
          <w:color w:val="000000" w:themeColor="text1"/>
          <w:lang w:val="en-US"/>
        </w:rPr>
        <w:fldChar w:fldCharType="end"/>
      </w:r>
      <w:r w:rsidR="00C662C0" w:rsidRPr="00AB16BB">
        <w:rPr>
          <w:rFonts w:ascii="Times New Roman" w:hAnsi="Times New Roman" w:cs="Times New Roman"/>
          <w:color w:val="000000" w:themeColor="text1"/>
          <w:lang w:val="en-US"/>
        </w:rPr>
        <w:t>.</w:t>
      </w:r>
      <w:r w:rsidR="007B5261" w:rsidRPr="00AB16BB">
        <w:rPr>
          <w:rFonts w:ascii="Times New Roman" w:hAnsi="Times New Roman" w:cs="Times New Roman"/>
          <w:color w:val="000000" w:themeColor="text1"/>
          <w:lang w:val="en-US"/>
        </w:rPr>
        <w:t xml:space="preserve"> Lack of </w:t>
      </w:r>
      <w:r w:rsidR="001E6373" w:rsidRPr="00AB16BB">
        <w:rPr>
          <w:rFonts w:ascii="Times New Roman" w:hAnsi="Times New Roman" w:cs="Times New Roman"/>
          <w:color w:val="000000" w:themeColor="text1"/>
          <w:lang w:val="en-US"/>
        </w:rPr>
        <w:t>focus and initiatives</w:t>
      </w:r>
      <w:r w:rsidR="007B5261" w:rsidRPr="00AB16BB">
        <w:rPr>
          <w:rFonts w:ascii="Times New Roman" w:hAnsi="Times New Roman" w:cs="Times New Roman"/>
          <w:color w:val="000000" w:themeColor="text1"/>
          <w:lang w:val="en-US"/>
        </w:rPr>
        <w:t xml:space="preserve"> in terms of</w:t>
      </w:r>
      <w:r w:rsidR="00FF7494" w:rsidRPr="00AB16BB">
        <w:rPr>
          <w:rFonts w:ascii="Times New Roman" w:hAnsi="Times New Roman" w:cs="Times New Roman"/>
          <w:color w:val="000000" w:themeColor="text1"/>
          <w:lang w:val="en-US"/>
        </w:rPr>
        <w:t xml:space="preserve"> improving</w:t>
      </w:r>
      <w:r w:rsidR="007B5261" w:rsidRPr="00AB16BB">
        <w:rPr>
          <w:rFonts w:ascii="Times New Roman" w:hAnsi="Times New Roman" w:cs="Times New Roman"/>
          <w:color w:val="000000" w:themeColor="text1"/>
          <w:lang w:val="en-US"/>
        </w:rPr>
        <w:t xml:space="preserve"> performance can cause </w:t>
      </w:r>
      <w:r w:rsidR="00D33DFA">
        <w:rPr>
          <w:rFonts w:ascii="Times New Roman" w:hAnsi="Times New Roman" w:cs="Times New Roman"/>
          <w:color w:val="000000" w:themeColor="text1"/>
          <w:lang w:val="en-US"/>
        </w:rPr>
        <w:t xml:space="preserve">many </w:t>
      </w:r>
      <w:r w:rsidR="007B5261" w:rsidRPr="00AB16BB">
        <w:rPr>
          <w:rFonts w:ascii="Times New Roman" w:hAnsi="Times New Roman" w:cs="Times New Roman"/>
          <w:color w:val="000000" w:themeColor="text1"/>
          <w:lang w:val="en-US"/>
        </w:rPr>
        <w:t>problems</w:t>
      </w:r>
      <w:r w:rsidR="000B1CFE" w:rsidRPr="00AB16BB">
        <w:rPr>
          <w:rFonts w:ascii="Times New Roman" w:hAnsi="Times New Roman" w:cs="Times New Roman"/>
          <w:color w:val="000000" w:themeColor="text1"/>
          <w:lang w:val="en-US"/>
        </w:rPr>
        <w:t xml:space="preserve"> for Southern Cross</w:t>
      </w:r>
      <w:r w:rsidR="00D33DFA">
        <w:rPr>
          <w:rFonts w:ascii="Times New Roman" w:hAnsi="Times New Roman" w:cs="Times New Roman"/>
          <w:color w:val="000000" w:themeColor="text1"/>
          <w:lang w:val="en-US"/>
        </w:rPr>
        <w:t xml:space="preserve">. One significant issue is frustration and lost engagement. </w:t>
      </w:r>
      <w:r w:rsidR="00D33DFA" w:rsidRPr="00AB16BB">
        <w:rPr>
          <w:rFonts w:ascii="Times New Roman" w:hAnsi="Times New Roman" w:cs="Times New Roman"/>
          <w:color w:val="000000" w:themeColor="text1"/>
          <w:lang w:val="en-US"/>
        </w:rPr>
        <w:t xml:space="preserve">In this age of fast internet speed, slow-loading applications directly lead to user frustration, reduced engagement, and lost revenue opportunities </w:t>
      </w:r>
      <w:r w:rsidR="00D33DFA" w:rsidRPr="00AB16BB">
        <w:rPr>
          <w:rFonts w:ascii="Times New Roman" w:hAnsi="Times New Roman" w:cs="Times New Roman"/>
          <w:color w:val="000000" w:themeColor="text1"/>
          <w:lang w:val="en-US"/>
        </w:rPr>
        <w:fldChar w:fldCharType="begin"/>
      </w:r>
      <w:r w:rsidR="00D33DFA" w:rsidRPr="00AB16BB">
        <w:rPr>
          <w:rFonts w:ascii="Times New Roman" w:hAnsi="Times New Roman" w:cs="Times New Roman"/>
          <w:color w:val="000000" w:themeColor="text1"/>
          <w:lang w:val="en-US"/>
        </w:rPr>
        <w:instrText xml:space="preserve"> ADDIN ZOTERO_ITEM CSL_CITATION {"citationID":"lbss7BXY","properties":{"formattedCitation":"(Shethiya, 2025)","plainCitation":"(Shethiya, 2025)","noteIndex":0},"citationItems":[{"id":421,"uris":["http://zotero.org/users/local/Qseh2Ukg/items/CMRWXIXU"],"itemData":{"id":421,"type":"article-journal","container-title":"Integrated Journal of Science and Technology","issue":"1","journalAbbreviation":"Integrated Journal of Science and Technology","title":"Scalability and Performance Optimization in Web Application Development","volume":"2","author":[{"family":"Shethiya","given":"Aditya S."}],"issued":{"date-parts":[["2025"]]}}}],"schema":"https://github.com/citation-style-language/schema/raw/master/csl-citation.json"} </w:instrText>
      </w:r>
      <w:r w:rsidR="00D33DFA" w:rsidRPr="00AB16BB">
        <w:rPr>
          <w:rFonts w:ascii="Times New Roman" w:hAnsi="Times New Roman" w:cs="Times New Roman"/>
          <w:color w:val="000000" w:themeColor="text1"/>
          <w:lang w:val="en-US"/>
        </w:rPr>
        <w:fldChar w:fldCharType="separate"/>
      </w:r>
      <w:r w:rsidR="00D33DFA" w:rsidRPr="00AB16BB">
        <w:rPr>
          <w:rFonts w:ascii="Times New Roman" w:hAnsi="Times New Roman" w:cs="Times New Roman"/>
          <w:noProof/>
          <w:color w:val="000000" w:themeColor="text1"/>
          <w:lang w:val="en-US"/>
        </w:rPr>
        <w:t>(Shethiya, 2025)</w:t>
      </w:r>
      <w:r w:rsidR="00D33DFA" w:rsidRPr="00AB16BB">
        <w:rPr>
          <w:rFonts w:ascii="Times New Roman" w:hAnsi="Times New Roman" w:cs="Times New Roman"/>
          <w:color w:val="000000" w:themeColor="text1"/>
          <w:lang w:val="en-US"/>
        </w:rPr>
        <w:fldChar w:fldCharType="end"/>
      </w:r>
      <w:r w:rsidR="00D33DFA" w:rsidRPr="00AB16BB">
        <w:rPr>
          <w:rFonts w:ascii="Times New Roman" w:hAnsi="Times New Roman" w:cs="Times New Roman"/>
          <w:color w:val="000000" w:themeColor="text1"/>
          <w:lang w:val="en-US"/>
        </w:rPr>
        <w:t xml:space="preserve">. Customers in the insurance industry, like those in other sectors, now expects highly transparent, fast, and convenient service, setting a high benchmark for the quality of their experience </w:t>
      </w:r>
      <w:r w:rsidR="00D33DFA" w:rsidRPr="00AB16BB">
        <w:rPr>
          <w:rFonts w:ascii="Times New Roman" w:hAnsi="Times New Roman" w:cs="Times New Roman"/>
          <w:color w:val="000000" w:themeColor="text1"/>
          <w:lang w:val="en-US"/>
        </w:rPr>
        <w:fldChar w:fldCharType="begin"/>
      </w:r>
      <w:r w:rsidR="00D33DFA" w:rsidRPr="00AB16BB">
        <w:rPr>
          <w:rFonts w:ascii="Times New Roman" w:hAnsi="Times New Roman" w:cs="Times New Roman"/>
          <w:color w:val="000000" w:themeColor="text1"/>
          <w:lang w:val="en-US"/>
        </w:rPr>
        <w:instrText xml:space="preserve"> ADDIN ZOTERO_ITEM CSL_CITATION {"citationID":"ORZkjhMA","properties":{"formattedCitation":"(Eckert et al., 2022)","plainCitation":"(Eckert et al., 2022)","noteIndex":0},"citationItems":[{"id":422,"uris":["http://zotero.org/users/local/Qseh2Ukg/items/7CU5ZRZK"],"itemData":{"id":422,"type":"article-journal","container-title":"The Geneva Papers on Risk and Insurance-Issues and Practice","issue":"3","journalAbbreviation":"The Geneva Papers on Risk and Insurance-Issues and Practice","page":"569-602","title":"Managing customer satisfaction: digital applications for insurance companies","volume":"47","author":[{"family":"Eckert","given":"Christian"},{"family":"Neunsinger","given":"Christof"},{"family":"Osterrieder","given":"Katrin"}],"issued":{"date-parts":[["2022"]]}}}],"schema":"https://github.com/citation-style-language/schema/raw/master/csl-citation.json"} </w:instrText>
      </w:r>
      <w:r w:rsidR="00D33DFA" w:rsidRPr="00AB16BB">
        <w:rPr>
          <w:rFonts w:ascii="Times New Roman" w:hAnsi="Times New Roman" w:cs="Times New Roman"/>
          <w:color w:val="000000" w:themeColor="text1"/>
          <w:lang w:val="en-US"/>
        </w:rPr>
        <w:fldChar w:fldCharType="separate"/>
      </w:r>
      <w:r w:rsidR="00D33DFA" w:rsidRPr="00AB16BB">
        <w:rPr>
          <w:rFonts w:ascii="Times New Roman" w:hAnsi="Times New Roman" w:cs="Times New Roman"/>
          <w:noProof/>
          <w:color w:val="000000" w:themeColor="text1"/>
          <w:lang w:val="en-US"/>
        </w:rPr>
        <w:t>(Eckert et al., 2022)</w:t>
      </w:r>
      <w:r w:rsidR="00D33DFA" w:rsidRPr="00AB16BB">
        <w:rPr>
          <w:rFonts w:ascii="Times New Roman" w:hAnsi="Times New Roman" w:cs="Times New Roman"/>
          <w:color w:val="000000" w:themeColor="text1"/>
          <w:lang w:val="en-US"/>
        </w:rPr>
        <w:fldChar w:fldCharType="end"/>
      </w:r>
      <w:r w:rsidR="00D33DFA">
        <w:rPr>
          <w:rFonts w:ascii="Times New Roman" w:hAnsi="Times New Roman" w:cs="Times New Roman"/>
          <w:color w:val="000000" w:themeColor="text1"/>
          <w:lang w:val="en-US"/>
        </w:rPr>
        <w:t>.</w:t>
      </w:r>
    </w:p>
    <w:p w14:paraId="2956D4E2" w14:textId="02E0E9E7" w:rsidR="00D33DFA" w:rsidRDefault="00D33DFA"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Delays in service delivery also pose a serious concern. </w:t>
      </w:r>
      <w:r w:rsidRPr="00AB16BB">
        <w:rPr>
          <w:rFonts w:ascii="Times New Roman" w:hAnsi="Times New Roman" w:cs="Times New Roman"/>
          <w:color w:val="000000" w:themeColor="text1"/>
          <w:lang w:val="en-US"/>
        </w:rPr>
        <w:t xml:space="preserve">Delays in insurance operations, such as the time required to find the liable party and gather data for decision-making for </w:t>
      </w:r>
      <w:r w:rsidRPr="00AB16BB">
        <w:rPr>
          <w:rFonts w:ascii="Times New Roman" w:hAnsi="Times New Roman" w:cs="Times New Roman"/>
          <w:color w:val="000000" w:themeColor="text1"/>
          <w:lang w:val="en-US"/>
        </w:rPr>
        <w:lastRenderedPageBreak/>
        <w:t xml:space="preserve">claims, can cause significant delays for the customer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{"citationID":"EBO9w3fK","properties":{"formattedCitation":"(Sharifinejad et al., 2020)","plainCitation":"(Sharifinejad et al., 2020)","noteIndex":0},"citationItems":[{"id":423,"uris":["http://zotero.org/users/local/Qseh2Ukg/items/IP279RUP"],"itemData":{"id":423,"type":"article-journal","container-title":"arXiv preprint arXiv:2001.05273","title":"BIS-A Blockchain-based Solution for the Insurance Industry in Smart Cities","URL":"https://arxiv.org/abs/2001.05273","author":[{"family":"Sharifinejad","given":"Maedeh"},{"family":"Dorri","given":"Ali"},{"family":"Rezazadeh","given":"Javad"}],"issued":{"date-parts":[["2020"]]}}}],"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(Sharifinejad et al., 2020)</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Such slow process and ineffective performance can result from traditional manual monitoring methods that rely on pre-set thresholds and human intervention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{"citationID":"FTFbH2t5","properties":{"formattedCitation":"(Gudelli, 2023)","plainCitation":"(Gudelli, 2023)","noteIndex":0},"citationItems":[{"id":424,"uris":["http://zotero.org/users/local/Qseh2Ukg/items/JCLF5HE5"],"itemData":{"id":424,"type":"article-journal","container-title":"International Journal of Science and Research Archive","DOI":"10.30574/ijsra.2023.10.2.1033","journalAbbreviation":"International Journal of Science and Research Archive","page":"1267-1276","title":"AI-powered insights for performance optimization in AWS cloud environments","volume":"10","author":[{"family":"Gudelli","given":"Venkata"}],"issued":{"date-parts":[["2023",12,30]]}}}],"schema":"https://github.com/citation-style-language/schema/raw/master/csl-citation.json"}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(Gudelli, 2023)</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w:t>
      </w:r>
    </w:p>
    <w:p w14:paraId="26029CF9" w14:textId="498EA223" w:rsidR="00D33DFA" w:rsidRDefault="00D33DFA"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Another consequence of poor performance is increased cost</w:t>
      </w:r>
      <w:r w:rsidR="00CF2833">
        <w:rPr>
          <w:rFonts w:ascii="Times New Roman" w:hAnsi="Times New Roman" w:cs="Times New Roman"/>
          <w:color w:val="000000" w:themeColor="text1"/>
          <w:lang w:val="en-US"/>
        </w:rPr>
        <w:t xml:space="preserve">. </w:t>
      </w:r>
      <w:r w:rsidR="00CF2833" w:rsidRPr="00AB16BB">
        <w:rPr>
          <w:rFonts w:ascii="Times New Roman" w:hAnsi="Times New Roman" w:cs="Times New Roman"/>
          <w:color w:val="000000" w:themeColor="text1"/>
          <w:lang w:val="en-US"/>
        </w:rPr>
        <w:t xml:space="preserve">Poor performance and operational inefficiencies can increase operating costs, especially for manual claim processing which requires substantial manpower, office premises, and licensed software/infrastructure </w:t>
      </w:r>
      <w:r w:rsidR="00CF2833" w:rsidRPr="00AB16BB">
        <w:rPr>
          <w:rFonts w:ascii="Times New Roman" w:hAnsi="Times New Roman" w:cs="Times New Roman"/>
          <w:color w:val="000000" w:themeColor="text1"/>
          <w:lang w:val="en-US"/>
        </w:rPr>
        <w:fldChar w:fldCharType="begin"/>
      </w:r>
      <w:r w:rsidR="00CF2833" w:rsidRPr="00AB16BB">
        <w:rPr>
          <w:rFonts w:ascii="Times New Roman" w:hAnsi="Times New Roman" w:cs="Times New Roman"/>
          <w:color w:val="000000" w:themeColor="text1"/>
          <w:lang w:val="en-US"/>
        </w:rPr>
        <w:instrText xml:space="preserve"> ADDIN ZOTERO_ITEM CSL_CITATION {"citationID":"PxSMezb3","properties":{"formattedCitation":"(Prajapati, 2022)","plainCitation":"(Prajapati, 2022)","noteIndex":0},"citationItems":[{"id":425,"uris":["http://zotero.org/users/local/Qseh2Ukg/items/PK2RMPQX"],"itemData":{"id":425,"type":"article-journal","container-title":"Preprint from PsyArXiv","page":"222-241","title":"Influence of AI and Machine Learning in Insurance Sector","volume":"13","author":[{"family":"Prajapati","given":"Nitin"}],"issued":{"date-parts":[["2022"]]}}}],"schema":"https://github.com/citation-style-language/schema/raw/master/csl-citation.json"} </w:instrText>
      </w:r>
      <w:r w:rsidR="00CF2833" w:rsidRPr="00AB16BB">
        <w:rPr>
          <w:rFonts w:ascii="Times New Roman" w:hAnsi="Times New Roman" w:cs="Times New Roman"/>
          <w:color w:val="000000" w:themeColor="text1"/>
          <w:lang w:val="en-US"/>
        </w:rPr>
        <w:fldChar w:fldCharType="separate"/>
      </w:r>
      <w:r w:rsidR="00CF2833" w:rsidRPr="00AB16BB">
        <w:rPr>
          <w:rFonts w:ascii="Times New Roman" w:hAnsi="Times New Roman" w:cs="Times New Roman"/>
          <w:noProof/>
          <w:color w:val="000000" w:themeColor="text1"/>
          <w:lang w:val="en-US"/>
        </w:rPr>
        <w:t>(Prajapati, 2022)</w:t>
      </w:r>
      <w:r w:rsidR="00CF2833" w:rsidRPr="00AB16BB">
        <w:rPr>
          <w:rFonts w:ascii="Times New Roman" w:hAnsi="Times New Roman" w:cs="Times New Roman"/>
          <w:color w:val="000000" w:themeColor="text1"/>
          <w:lang w:val="en-US"/>
        </w:rPr>
        <w:fldChar w:fldCharType="end"/>
      </w:r>
      <w:r w:rsidR="00CF2833" w:rsidRPr="00AB16BB">
        <w:rPr>
          <w:rFonts w:ascii="Times New Roman" w:hAnsi="Times New Roman" w:cs="Times New Roman"/>
          <w:color w:val="000000" w:themeColor="text1"/>
          <w:lang w:val="en-US"/>
        </w:rPr>
        <w:t>.</w:t>
      </w:r>
    </w:p>
    <w:p w14:paraId="4D5511D0" w14:textId="5F21F238" w:rsidR="005F3872" w:rsidRPr="00AB16BB" w:rsidRDefault="005F3872"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Fraud detection challenges further complicate the situation. </w:t>
      </w:r>
      <w:r w:rsidR="00F62EF6" w:rsidRPr="00AB16BB">
        <w:rPr>
          <w:rFonts w:ascii="Times New Roman" w:hAnsi="Times New Roman" w:cs="Times New Roman"/>
          <w:color w:val="000000" w:themeColor="text1"/>
          <w:lang w:val="en-US"/>
        </w:rPr>
        <w:t xml:space="preserve">Increasing false claims and anomalies in processing lead to major losses. Delays in fraud detection due to slow processes prevent early identification and prevention of business loss </w:t>
      </w:r>
      <w:r w:rsidR="00F62EF6" w:rsidRPr="00AB16BB">
        <w:rPr>
          <w:rFonts w:ascii="Times New Roman" w:hAnsi="Times New Roman" w:cs="Times New Roman"/>
          <w:color w:val="000000" w:themeColor="text1"/>
          <w:lang w:val="en-US"/>
        </w:rPr>
        <w:fldChar w:fldCharType="begin"/>
      </w:r>
      <w:r w:rsidR="00F62EF6" w:rsidRPr="00AB16BB">
        <w:rPr>
          <w:rFonts w:ascii="Times New Roman" w:hAnsi="Times New Roman" w:cs="Times New Roman"/>
          <w:color w:val="000000" w:themeColor="text1"/>
          <w:lang w:val="en-US"/>
        </w:rPr>
        <w:instrText xml:space="preserve"> ADDIN ZOTERO_ITEM CSL_CITATION {"citationID":"sLfvfhH3","properties":{"formattedCitation":"(Prajapati, 2022)","plainCitation":"(Prajapati, 2022)","noteIndex":0},"citationItems":[{"id":425,"uris":["http://zotero.org/users/local/Qseh2Ukg/items/PK2RMPQX"],"itemData":{"id":425,"type":"article-journal","container-title":"Preprint from PsyArXiv","page":"222-241","title":"Influence of AI and Machine Learning in Insurance Sector","volume":"13","author":[{"family":"Prajapati","given":"Nitin"}],"issued":{"date-parts":[["2022"]]}}}],"schema":"https://github.com/citation-style-language/schema/raw/master/csl-citation.json"} </w:instrText>
      </w:r>
      <w:r w:rsidR="00F62EF6" w:rsidRPr="00AB16BB">
        <w:rPr>
          <w:rFonts w:ascii="Times New Roman" w:hAnsi="Times New Roman" w:cs="Times New Roman"/>
          <w:color w:val="000000" w:themeColor="text1"/>
          <w:lang w:val="en-US"/>
        </w:rPr>
        <w:fldChar w:fldCharType="separate"/>
      </w:r>
      <w:r w:rsidR="00F62EF6" w:rsidRPr="00AB16BB">
        <w:rPr>
          <w:rFonts w:ascii="Times New Roman" w:hAnsi="Times New Roman" w:cs="Times New Roman"/>
          <w:noProof/>
          <w:color w:val="000000" w:themeColor="text1"/>
          <w:lang w:val="en-US"/>
        </w:rPr>
        <w:t>(Prajapati, 2022)</w:t>
      </w:r>
      <w:r w:rsidR="00F62EF6" w:rsidRPr="00AB16BB">
        <w:rPr>
          <w:rFonts w:ascii="Times New Roman" w:hAnsi="Times New Roman" w:cs="Times New Roman"/>
          <w:color w:val="000000" w:themeColor="text1"/>
          <w:lang w:val="en-US"/>
        </w:rPr>
        <w:fldChar w:fldCharType="end"/>
      </w:r>
      <w:r w:rsidR="00554F4C">
        <w:rPr>
          <w:rFonts w:ascii="Times New Roman" w:hAnsi="Times New Roman" w:cs="Times New Roman"/>
          <w:color w:val="000000" w:themeColor="text1"/>
          <w:lang w:val="en-US"/>
        </w:rPr>
        <w:t>.</w:t>
      </w:r>
    </w:p>
    <w:p w14:paraId="260EA94B" w14:textId="57F5CF85" w:rsidR="005279DE" w:rsidRPr="00AB16BB" w:rsidRDefault="001F2EFC" w:rsidP="009B544C">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These reasons are why this issue is a big factor for Southern Cross and </w:t>
      </w:r>
      <w:r w:rsidR="008C5431" w:rsidRPr="00AB16BB">
        <w:rPr>
          <w:rFonts w:ascii="Times New Roman" w:hAnsi="Times New Roman" w:cs="Times New Roman"/>
          <w:color w:val="000000" w:themeColor="text1"/>
          <w:lang w:val="en-US"/>
        </w:rPr>
        <w:t>must</w:t>
      </w:r>
      <w:r w:rsidRPr="00AB16BB">
        <w:rPr>
          <w:rFonts w:ascii="Times New Roman" w:hAnsi="Times New Roman" w:cs="Times New Roman"/>
          <w:color w:val="000000" w:themeColor="text1"/>
          <w:lang w:val="en-US"/>
        </w:rPr>
        <w:t xml:space="preserve"> be addressed. </w:t>
      </w:r>
      <w:r w:rsidR="00365471" w:rsidRPr="00AB16BB">
        <w:rPr>
          <w:rFonts w:ascii="Times New Roman" w:hAnsi="Times New Roman" w:cs="Times New Roman"/>
          <w:color w:val="000000" w:themeColor="text1"/>
          <w:lang w:val="en-US"/>
        </w:rPr>
        <w:t xml:space="preserve">Roxanne Salton, Chief Digital Officer (CDO) for Southern Cross, said that one of the challenges of Southern Cross is data modernization as COVID has taught them that if they are not ready for the future, it might come faster than they think </w:t>
      </w:r>
      <w:r w:rsidR="00365471" w:rsidRPr="00AB16BB">
        <w:rPr>
          <w:rFonts w:ascii="Times New Roman" w:hAnsi="Times New Roman" w:cs="Times New Roman"/>
          <w:color w:val="000000" w:themeColor="text1"/>
          <w:lang w:val="en-US"/>
        </w:rPr>
        <w:fldChar w:fldCharType="begin"/>
      </w:r>
      <w:r w:rsidR="00365471" w:rsidRPr="00AB16BB">
        <w:rPr>
          <w:rFonts w:ascii="Times New Roman" w:hAnsi="Times New Roman" w:cs="Times New Roman"/>
          <w:color w:val="000000" w:themeColor="text1"/>
          <w:lang w:val="en-US"/>
        </w:rPr>
        <w:instrText xml:space="preserve"> ADDIN ZOTERO_ITEM CSL_CITATION {"citationID":"YERxSn1O","properties":{"formattedCitation":"(Wood, 2024)","plainCitation":"(Wood, 2024)","noteIndex":0},"citationItems":[{"id":404,"uris":["http://zotero.org/users/local/Qseh2Ukg/items/P6VIZNIE"],"itemData":{"id":404,"type":"article-newspaper","abstract":"Roxanne Salton, Chief Digital Officer at Southern Cross Health Society, discusses the company's hybrid approach to cloud computing, balancing on-premises infrastructure with cloud solutions to manage costs and maintain scalability.","ISSN":"2204-2902","note":"publisher: Insurance Business New Zealand","title":"If not in cloud, where? Southern Cross digital chief outlines her strategy","URL":"https://www.insurancebusinessmag.com/nz/news/breaking-news/if-not-in-cloud-where-southern-cross-digital-chief-outlines-her-strategy-486938.aspx","author":[{"family":"Wood","given":"Daniel"}],"issued":{"date-parts":[["2024",4,27]]}}}],"schema":"https://github.com/citation-style-language/schema/raw/master/csl-citation.json"} </w:instrText>
      </w:r>
      <w:r w:rsidR="00365471" w:rsidRPr="00AB16BB">
        <w:rPr>
          <w:rFonts w:ascii="Times New Roman" w:hAnsi="Times New Roman" w:cs="Times New Roman"/>
          <w:color w:val="000000" w:themeColor="text1"/>
          <w:lang w:val="en-US"/>
        </w:rPr>
        <w:fldChar w:fldCharType="separate"/>
      </w:r>
      <w:r w:rsidR="00365471" w:rsidRPr="00AB16BB">
        <w:rPr>
          <w:rFonts w:ascii="Times New Roman" w:hAnsi="Times New Roman" w:cs="Times New Roman"/>
          <w:noProof/>
          <w:color w:val="000000" w:themeColor="text1"/>
          <w:lang w:val="en-US"/>
        </w:rPr>
        <w:t>(Wood, 2024)</w:t>
      </w:r>
      <w:r w:rsidR="00365471" w:rsidRPr="00AB16BB">
        <w:rPr>
          <w:rFonts w:ascii="Times New Roman" w:hAnsi="Times New Roman" w:cs="Times New Roman"/>
          <w:color w:val="000000" w:themeColor="text1"/>
          <w:lang w:val="en-US"/>
        </w:rPr>
        <w:fldChar w:fldCharType="end"/>
      </w:r>
      <w:r w:rsidR="00941E5A" w:rsidRPr="00AB16BB">
        <w:rPr>
          <w:rFonts w:ascii="Times New Roman" w:hAnsi="Times New Roman" w:cs="Times New Roman"/>
          <w:color w:val="000000" w:themeColor="text1"/>
          <w:lang w:val="en-US"/>
        </w:rPr>
        <w:t>.</w:t>
      </w:r>
    </w:p>
    <w:p w14:paraId="1CCCB353" w14:textId="6FE7D9E4" w:rsidR="00AB16BB" w:rsidRPr="00AB16BB" w:rsidRDefault="008362E5" w:rsidP="009B544C">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As a business analyst working for Southern Cross, the </w:t>
      </w:r>
      <w:r w:rsidR="00FB2D1F" w:rsidRPr="00AB16BB">
        <w:rPr>
          <w:rFonts w:ascii="Times New Roman" w:hAnsi="Times New Roman" w:cs="Times New Roman"/>
          <w:color w:val="000000" w:themeColor="text1"/>
          <w:lang w:val="en-US"/>
        </w:rPr>
        <w:t xml:space="preserve">first </w:t>
      </w:r>
      <w:r w:rsidRPr="00AB16BB">
        <w:rPr>
          <w:rFonts w:ascii="Times New Roman" w:hAnsi="Times New Roman" w:cs="Times New Roman"/>
          <w:color w:val="000000" w:themeColor="text1"/>
          <w:lang w:val="en-US"/>
        </w:rPr>
        <w:t>task</w:t>
      </w:r>
      <w:r w:rsidR="00FB2D1F" w:rsidRPr="00AB16BB">
        <w:rPr>
          <w:rFonts w:ascii="Times New Roman" w:hAnsi="Times New Roman" w:cs="Times New Roman"/>
          <w:color w:val="000000" w:themeColor="text1"/>
          <w:lang w:val="en-US"/>
        </w:rPr>
        <w:t xml:space="preserve"> is to identify and understand the problem. Since we already </w:t>
      </w:r>
      <w:r w:rsidR="00B16A39" w:rsidRPr="00AB16BB">
        <w:rPr>
          <w:rFonts w:ascii="Times New Roman" w:hAnsi="Times New Roman" w:cs="Times New Roman"/>
          <w:color w:val="000000" w:themeColor="text1"/>
          <w:lang w:val="en-US"/>
        </w:rPr>
        <w:t>identified the problem</w:t>
      </w:r>
      <w:r w:rsidR="00FB2D1F" w:rsidRPr="00AB16BB">
        <w:rPr>
          <w:rFonts w:ascii="Times New Roman" w:hAnsi="Times New Roman" w:cs="Times New Roman"/>
          <w:color w:val="000000" w:themeColor="text1"/>
          <w:lang w:val="en-US"/>
        </w:rPr>
        <w:t xml:space="preserve">, we can proceed to the second task which is finding the reasons behind the problem, also known as root cause analysis. </w:t>
      </w:r>
      <w:r w:rsidR="001219AE" w:rsidRPr="00AB16BB">
        <w:rPr>
          <w:rFonts w:ascii="Times New Roman" w:hAnsi="Times New Roman" w:cs="Times New Roman"/>
          <w:color w:val="000000" w:themeColor="text1"/>
          <w:lang w:val="en-US"/>
        </w:rPr>
        <w:t>Fish bone diagram will be used in this scenario to identify issues in different aspects of Southern Cross.</w:t>
      </w:r>
      <w:r w:rsidR="000A26A8" w:rsidRPr="00AB16BB">
        <w:rPr>
          <w:rFonts w:ascii="Times New Roman" w:hAnsi="Times New Roman" w:cs="Times New Roman"/>
          <w:color w:val="000000" w:themeColor="text1"/>
          <w:lang w:val="en-US"/>
        </w:rPr>
        <w:t xml:space="preserve"> Together with the stakeholders,</w:t>
      </w:r>
      <w:r w:rsidR="003865B7">
        <w:rPr>
          <w:rFonts w:ascii="Times New Roman" w:hAnsi="Times New Roman" w:cs="Times New Roman"/>
          <w:color w:val="000000" w:themeColor="text1"/>
          <w:lang w:val="en-US"/>
        </w:rPr>
        <w:t xml:space="preserve"> which in this case are IT development team, insurance brokers, and claims officers so</w:t>
      </w:r>
      <w:r w:rsidR="000A26A8" w:rsidRPr="00AB16BB">
        <w:rPr>
          <w:rFonts w:ascii="Times New Roman" w:hAnsi="Times New Roman" w:cs="Times New Roman"/>
          <w:color w:val="000000" w:themeColor="text1"/>
          <w:lang w:val="en-US"/>
        </w:rPr>
        <w:t xml:space="preserve"> we can identify the issues using the fish bone diagram. The diagram below shows the fish bone diagram regarding the performance issue at Southern Cross.</w:t>
      </w:r>
    </w:p>
    <w:p w14:paraId="31BC8FEC" w14:textId="2C4AE0CC" w:rsidR="00AB16BB" w:rsidRPr="00AB16BB" w:rsidRDefault="00AB16BB" w:rsidP="009B544C">
      <w:pPr>
        <w:pStyle w:val="Caption"/>
        <w:keepNext/>
        <w:spacing w:line="360" w:lineRule="auto"/>
        <w:rPr>
          <w:rFonts w:ascii="Times New Roman" w:hAnsi="Times New Roman" w:cs="Times New Roman"/>
          <w:b/>
          <w:bCs/>
          <w:i w:val="0"/>
          <w:iCs w:val="0"/>
          <w:color w:val="000000" w:themeColor="text1"/>
          <w:sz w:val="24"/>
          <w:szCs w:val="24"/>
        </w:rPr>
      </w:pPr>
      <w:r w:rsidRPr="00AB16BB">
        <w:rPr>
          <w:rFonts w:ascii="Times New Roman" w:hAnsi="Times New Roman" w:cs="Times New Roman"/>
          <w:b/>
          <w:bCs/>
          <w:i w:val="0"/>
          <w:iCs w:val="0"/>
          <w:color w:val="000000" w:themeColor="text1"/>
          <w:sz w:val="24"/>
          <w:szCs w:val="24"/>
        </w:rPr>
        <w:t xml:space="preserve">Table </w:t>
      </w:r>
      <w:r w:rsidRPr="00AB16BB">
        <w:rPr>
          <w:rFonts w:ascii="Times New Roman" w:hAnsi="Times New Roman" w:cs="Times New Roman"/>
          <w:b/>
          <w:bCs/>
          <w:i w:val="0"/>
          <w:iCs w:val="0"/>
          <w:color w:val="000000" w:themeColor="text1"/>
          <w:sz w:val="24"/>
          <w:szCs w:val="24"/>
        </w:rPr>
        <w:fldChar w:fldCharType="begin"/>
      </w:r>
      <w:r w:rsidRPr="00AB16BB">
        <w:rPr>
          <w:rFonts w:ascii="Times New Roman" w:hAnsi="Times New Roman" w:cs="Times New Roman"/>
          <w:b/>
          <w:bCs/>
          <w:i w:val="0"/>
          <w:iCs w:val="0"/>
          <w:color w:val="000000" w:themeColor="text1"/>
          <w:sz w:val="24"/>
          <w:szCs w:val="24"/>
        </w:rPr>
        <w:instrText xml:space="preserve"> SEQ Table \* ARABIC </w:instrText>
      </w:r>
      <w:r w:rsidRPr="00AB16BB">
        <w:rPr>
          <w:rFonts w:ascii="Times New Roman" w:hAnsi="Times New Roman" w:cs="Times New Roman"/>
          <w:b/>
          <w:bCs/>
          <w:i w:val="0"/>
          <w:iCs w:val="0"/>
          <w:color w:val="000000" w:themeColor="text1"/>
          <w:sz w:val="24"/>
          <w:szCs w:val="24"/>
        </w:rPr>
        <w:fldChar w:fldCharType="separate"/>
      </w:r>
      <w:r w:rsidR="00A1624F">
        <w:rPr>
          <w:rFonts w:ascii="Times New Roman" w:hAnsi="Times New Roman" w:cs="Times New Roman"/>
          <w:b/>
          <w:bCs/>
          <w:i w:val="0"/>
          <w:iCs w:val="0"/>
          <w:noProof/>
          <w:color w:val="000000" w:themeColor="text1"/>
          <w:sz w:val="24"/>
          <w:szCs w:val="24"/>
        </w:rPr>
        <w:t>1</w:t>
      </w:r>
      <w:r w:rsidRPr="00AB16BB">
        <w:rPr>
          <w:rFonts w:ascii="Times New Roman" w:hAnsi="Times New Roman" w:cs="Times New Roman"/>
          <w:b/>
          <w:bCs/>
          <w:i w:val="0"/>
          <w:iCs w:val="0"/>
          <w:color w:val="000000" w:themeColor="text1"/>
          <w:sz w:val="24"/>
          <w:szCs w:val="24"/>
        </w:rPr>
        <w:fldChar w:fldCharType="end"/>
      </w:r>
      <w:r w:rsidRPr="00AB16BB">
        <w:rPr>
          <w:rFonts w:ascii="Times New Roman" w:hAnsi="Times New Roman" w:cs="Times New Roman"/>
          <w:b/>
          <w:bCs/>
          <w:i w:val="0"/>
          <w:iCs w:val="0"/>
          <w:color w:val="000000" w:themeColor="text1"/>
          <w:sz w:val="24"/>
          <w:szCs w:val="24"/>
        </w:rPr>
        <w:t xml:space="preserve"> Fish Bone Diagram For Performance Issues at Southern Cross</w:t>
      </w:r>
    </w:p>
    <w:tbl>
      <w:tblPr>
        <w:tblW w:w="6540" w:type="dxa"/>
        <w:jc w:val="center"/>
        <w:tblLook w:val="04A0" w:firstRow="1" w:lastRow="0" w:firstColumn="1" w:lastColumn="0" w:noHBand="0" w:noVBand="1"/>
      </w:tblPr>
      <w:tblGrid>
        <w:gridCol w:w="1640"/>
        <w:gridCol w:w="4900"/>
      </w:tblGrid>
      <w:tr w:rsidR="00AB16BB" w:rsidRPr="00AB16BB" w14:paraId="488EEBA3" w14:textId="77777777" w:rsidTr="007A0AE0">
        <w:trPr>
          <w:trHeight w:val="320"/>
          <w:jc w:val="center"/>
        </w:trPr>
        <w:tc>
          <w:tcPr>
            <w:tcW w:w="1640" w:type="dxa"/>
            <w:vMerge w:val="restart"/>
            <w:tcBorders>
              <w:top w:val="single" w:sz="4" w:space="0" w:color="auto"/>
              <w:left w:val="single" w:sz="4" w:space="0" w:color="auto"/>
              <w:bottom w:val="single" w:sz="4" w:space="0" w:color="000000"/>
              <w:right w:val="single" w:sz="4" w:space="0" w:color="auto"/>
            </w:tcBorders>
            <w:shd w:val="clear" w:color="auto" w:fill="auto"/>
            <w:noWrap/>
            <w:hideMark/>
          </w:tcPr>
          <w:p w14:paraId="74084AB2"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Man</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D267CCE"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Manual and Semi-Automated Process</w:t>
            </w:r>
          </w:p>
        </w:tc>
      </w:tr>
      <w:tr w:rsidR="00AB16BB" w:rsidRPr="00AB16BB" w14:paraId="227E8E4F" w14:textId="77777777" w:rsidTr="007A0AE0">
        <w:trPr>
          <w:trHeight w:val="320"/>
          <w:jc w:val="center"/>
        </w:trPr>
        <w:tc>
          <w:tcPr>
            <w:tcW w:w="1640" w:type="dxa"/>
            <w:vMerge/>
            <w:tcBorders>
              <w:top w:val="single" w:sz="4" w:space="0" w:color="auto"/>
              <w:left w:val="single" w:sz="4" w:space="0" w:color="auto"/>
              <w:bottom w:val="single" w:sz="4" w:space="0" w:color="000000"/>
              <w:right w:val="single" w:sz="4" w:space="0" w:color="auto"/>
            </w:tcBorders>
            <w:hideMark/>
          </w:tcPr>
          <w:p w14:paraId="2DF2AF59"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523DA8B8"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Resistance to Change &amp; Skill Gaps</w:t>
            </w:r>
          </w:p>
        </w:tc>
      </w:tr>
      <w:tr w:rsidR="00AB16BB" w:rsidRPr="00AB16BB" w14:paraId="15FE6071" w14:textId="77777777" w:rsidTr="007A0AE0">
        <w:trPr>
          <w:trHeight w:val="320"/>
          <w:jc w:val="center"/>
        </w:trPr>
        <w:tc>
          <w:tcPr>
            <w:tcW w:w="1640" w:type="dxa"/>
            <w:vMerge/>
            <w:tcBorders>
              <w:top w:val="single" w:sz="4" w:space="0" w:color="auto"/>
              <w:left w:val="single" w:sz="4" w:space="0" w:color="auto"/>
              <w:bottom w:val="single" w:sz="4" w:space="0" w:color="000000"/>
              <w:right w:val="single" w:sz="4" w:space="0" w:color="auto"/>
            </w:tcBorders>
            <w:hideMark/>
          </w:tcPr>
          <w:p w14:paraId="6C264304"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12E5D3E3"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Error due to Human Error</w:t>
            </w:r>
          </w:p>
        </w:tc>
      </w:tr>
      <w:tr w:rsidR="00AB16BB" w:rsidRPr="00AB16BB" w14:paraId="4CEAA25D" w14:textId="77777777" w:rsidTr="007A0AE0">
        <w:trPr>
          <w:trHeight w:val="320"/>
          <w:jc w:val="center"/>
        </w:trPr>
        <w:tc>
          <w:tcPr>
            <w:tcW w:w="1640" w:type="dxa"/>
            <w:vMerge/>
            <w:tcBorders>
              <w:top w:val="single" w:sz="4" w:space="0" w:color="auto"/>
              <w:left w:val="single" w:sz="4" w:space="0" w:color="auto"/>
              <w:bottom w:val="single" w:sz="4" w:space="0" w:color="000000"/>
              <w:right w:val="single" w:sz="4" w:space="0" w:color="auto"/>
            </w:tcBorders>
            <w:hideMark/>
          </w:tcPr>
          <w:p w14:paraId="5AC692A3"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0EF44AEA"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Staff Response Time and Time Management</w:t>
            </w:r>
          </w:p>
        </w:tc>
      </w:tr>
      <w:tr w:rsidR="00AB16BB" w:rsidRPr="00AB16BB" w14:paraId="7BA220DE"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60639BD4"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Machine</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685E103F"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Slow performance due to outdated System</w:t>
            </w:r>
          </w:p>
        </w:tc>
      </w:tr>
      <w:tr w:rsidR="00AB16BB" w:rsidRPr="00AB16BB" w14:paraId="32F8C1DC"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15D3D8A4"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7B2AC5F2"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Aging System and bottlenecks</w:t>
            </w:r>
          </w:p>
        </w:tc>
      </w:tr>
      <w:tr w:rsidR="00AB16BB" w:rsidRPr="00AB16BB" w14:paraId="583324DB"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0C31F2F6"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3427944"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Legacy systems and Monolithic Architecture</w:t>
            </w:r>
          </w:p>
        </w:tc>
      </w:tr>
      <w:tr w:rsidR="00AB16BB" w:rsidRPr="00AB16BB" w14:paraId="631C402E"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3D19C8D7"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213AAD6F"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Limited Scalability and Availability</w:t>
            </w:r>
          </w:p>
        </w:tc>
      </w:tr>
      <w:tr w:rsidR="00AB16BB" w:rsidRPr="00AB16BB" w14:paraId="7669FCA5"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DD72224"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51459B77"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Security Vulnerabilities</w:t>
            </w:r>
          </w:p>
        </w:tc>
      </w:tr>
      <w:tr w:rsidR="00AB16BB" w:rsidRPr="00AB16BB" w14:paraId="76EC2DF7"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5B0E2CAB"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49D47729"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Limited use of Cloud Services</w:t>
            </w:r>
          </w:p>
        </w:tc>
      </w:tr>
      <w:tr w:rsidR="00AB16BB" w:rsidRPr="00AB16BB" w14:paraId="160EEC50"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5DAC6745"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3A02BCBA"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Not using modern technologies like AI</w:t>
            </w:r>
          </w:p>
        </w:tc>
      </w:tr>
      <w:tr w:rsidR="00AB16BB" w:rsidRPr="00AB16BB" w14:paraId="11606ABA"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558C6A24"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Method</w:t>
            </w: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06D0BFF2"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Conventional and Inefficient Process</w:t>
            </w:r>
          </w:p>
        </w:tc>
      </w:tr>
      <w:tr w:rsidR="00AB16BB" w:rsidRPr="00AB16BB" w14:paraId="73156BC1"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3AEB23CF"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69C9858D"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Ineffective Automation and Implementation</w:t>
            </w:r>
          </w:p>
        </w:tc>
      </w:tr>
      <w:tr w:rsidR="00AB16BB" w:rsidRPr="00AB16BB" w14:paraId="1D4F9D8E"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17D3BCC8"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30FE0D43"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Complex Data Processing</w:t>
            </w:r>
          </w:p>
        </w:tc>
      </w:tr>
      <w:tr w:rsidR="00AB16BB" w:rsidRPr="00AB16BB" w14:paraId="60EECE83"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125C1EBD"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313FD71"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Inefficient Resource Management</w:t>
            </w:r>
          </w:p>
        </w:tc>
      </w:tr>
      <w:tr w:rsidR="00AB16BB" w:rsidRPr="00AB16BB" w14:paraId="5EE2EC66"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475582C"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64C46EFE"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Difficulty in Monitoring and Detection</w:t>
            </w:r>
          </w:p>
        </w:tc>
      </w:tr>
      <w:tr w:rsidR="00AB16BB" w:rsidRPr="00AB16BB" w14:paraId="207CA56C"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293F4FF"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412AC2B6"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Underwriting Processes</w:t>
            </w:r>
          </w:p>
        </w:tc>
      </w:tr>
      <w:tr w:rsidR="00AB16BB" w:rsidRPr="00AB16BB" w14:paraId="2A6E9469"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68E2E9E3"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Material</w:t>
            </w: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64339882"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Data Quality Issues</w:t>
            </w:r>
          </w:p>
        </w:tc>
      </w:tr>
      <w:tr w:rsidR="00AB16BB" w:rsidRPr="00AB16BB" w14:paraId="5CC4F8E0"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6F404A2C"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106A6582"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Data volume and complexity</w:t>
            </w:r>
          </w:p>
        </w:tc>
      </w:tr>
      <w:tr w:rsidR="00AB16BB" w:rsidRPr="00AB16BB" w14:paraId="1A4F7E3F"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0B8CA29D"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2D471077"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Poorly documented Data</w:t>
            </w:r>
          </w:p>
        </w:tc>
      </w:tr>
      <w:tr w:rsidR="00AB16BB" w:rsidRPr="00AB16BB" w14:paraId="648F54DF"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76AB08A1"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Measurement</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1A770F36"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Lack of Consistent Performance Metrics</w:t>
            </w:r>
          </w:p>
        </w:tc>
      </w:tr>
      <w:tr w:rsidR="00AB16BB" w:rsidRPr="00AB16BB" w14:paraId="6DE36FB5"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69B7C913"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4AA9C47B"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Monitoring Gaps and Inaccuracy</w:t>
            </w:r>
          </w:p>
        </w:tc>
      </w:tr>
      <w:tr w:rsidR="00AB16BB" w:rsidRPr="00AB16BB" w14:paraId="6B62A76A"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49416877"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Mother Nature</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6D5184DB"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Internet and Network Connectivity</w:t>
            </w:r>
          </w:p>
        </w:tc>
      </w:tr>
      <w:tr w:rsidR="00AB16BB" w:rsidRPr="00AB16BB" w14:paraId="622941F0"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2BD700A"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78800413"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Region Outage</w:t>
            </w:r>
          </w:p>
        </w:tc>
      </w:tr>
      <w:tr w:rsidR="00AB16BB" w:rsidRPr="00AB16BB" w14:paraId="479BFAB2"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63D389E6"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455E241B"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Network Congestion and Attacks</w:t>
            </w:r>
          </w:p>
        </w:tc>
      </w:tr>
      <w:tr w:rsidR="00AB16BB" w:rsidRPr="00AB16BB" w14:paraId="51412EAE"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5ED652A"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3F4EE8AE"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Aging Hardware and Environmental Factors</w:t>
            </w:r>
          </w:p>
        </w:tc>
      </w:tr>
      <w:tr w:rsidR="00AB16BB" w:rsidRPr="00AB16BB" w14:paraId="1B45CB9F"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CA8B063"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E83A45F" w14:textId="77777777" w:rsidR="00AB16BB" w:rsidRPr="00AB16BB" w:rsidRDefault="00AB16BB" w:rsidP="009B544C">
            <w:pPr>
              <w:spacing w:after="0" w:line="36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Increasing Cybersecurity Threats and Fraud</w:t>
            </w:r>
          </w:p>
        </w:tc>
      </w:tr>
    </w:tbl>
    <w:p w14:paraId="00086D8D" w14:textId="7145C613" w:rsidR="00904B8F" w:rsidRPr="00AB16BB" w:rsidRDefault="00904B8F" w:rsidP="009B544C">
      <w:pPr>
        <w:spacing w:line="360" w:lineRule="auto"/>
        <w:rPr>
          <w:rFonts w:ascii="Times New Roman" w:hAnsi="Times New Roman" w:cs="Times New Roman"/>
          <w:color w:val="000000" w:themeColor="text1"/>
        </w:rPr>
      </w:pPr>
    </w:p>
    <w:p w14:paraId="213D4429" w14:textId="1C71ECA1" w:rsidR="00C879EB" w:rsidRDefault="00497723" w:rsidP="009B544C">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Based </w:t>
      </w:r>
      <w:r w:rsidR="00EF5956" w:rsidRPr="00AB16BB">
        <w:rPr>
          <w:rFonts w:ascii="Times New Roman" w:hAnsi="Times New Roman" w:cs="Times New Roman"/>
          <w:color w:val="000000" w:themeColor="text1"/>
          <w:lang w:val="en-US"/>
        </w:rPr>
        <w:t>on</w:t>
      </w:r>
      <w:r w:rsidRPr="00AB16BB">
        <w:rPr>
          <w:rFonts w:ascii="Times New Roman" w:hAnsi="Times New Roman" w:cs="Times New Roman"/>
          <w:color w:val="000000" w:themeColor="text1"/>
          <w:lang w:val="en-US"/>
        </w:rPr>
        <w:t xml:space="preserve"> fishbone diagram above</w:t>
      </w:r>
      <w:r w:rsidR="00092211" w:rsidRPr="00AB16BB">
        <w:rPr>
          <w:rFonts w:ascii="Times New Roman" w:hAnsi="Times New Roman" w:cs="Times New Roman"/>
          <w:color w:val="000000" w:themeColor="text1"/>
          <w:lang w:val="en-US"/>
        </w:rPr>
        <w:t xml:space="preserve">, there </w:t>
      </w:r>
      <w:r w:rsidR="00DF70F5" w:rsidRPr="00AB16BB">
        <w:rPr>
          <w:rFonts w:ascii="Times New Roman" w:hAnsi="Times New Roman" w:cs="Times New Roman"/>
          <w:color w:val="000000" w:themeColor="text1"/>
          <w:lang w:val="en-US"/>
        </w:rPr>
        <w:t>are</w:t>
      </w:r>
      <w:r w:rsidR="00092211" w:rsidRPr="00AB16BB">
        <w:rPr>
          <w:rFonts w:ascii="Times New Roman" w:hAnsi="Times New Roman" w:cs="Times New Roman"/>
          <w:color w:val="000000" w:themeColor="text1"/>
          <w:lang w:val="en-US"/>
        </w:rPr>
        <w:t xml:space="preserve"> a lot of things that Southern Cross can implement to further improve their performance.</w:t>
      </w:r>
      <w:r w:rsidR="008B74AE" w:rsidRPr="00AB16BB">
        <w:rPr>
          <w:rFonts w:ascii="Times New Roman" w:hAnsi="Times New Roman" w:cs="Times New Roman"/>
          <w:color w:val="000000" w:themeColor="text1"/>
          <w:lang w:val="en-US"/>
        </w:rPr>
        <w:t xml:space="preserve"> </w:t>
      </w:r>
      <w:r w:rsidR="00993681" w:rsidRPr="00AB16BB">
        <w:rPr>
          <w:rFonts w:ascii="Times New Roman" w:hAnsi="Times New Roman" w:cs="Times New Roman"/>
          <w:color w:val="000000" w:themeColor="text1"/>
          <w:lang w:val="en-US"/>
        </w:rPr>
        <w:t xml:space="preserve">These includes </w:t>
      </w:r>
      <w:r w:rsidR="00C879EB">
        <w:rPr>
          <w:rFonts w:ascii="Times New Roman" w:hAnsi="Times New Roman" w:cs="Times New Roman"/>
          <w:color w:val="000000" w:themeColor="text1"/>
          <w:lang w:val="en-US"/>
        </w:rPr>
        <w:t>addressing issues such as manual</w:t>
      </w:r>
      <w:r w:rsidR="00993681" w:rsidRPr="00AB16BB">
        <w:rPr>
          <w:rFonts w:ascii="Times New Roman" w:hAnsi="Times New Roman" w:cs="Times New Roman"/>
          <w:color w:val="000000" w:themeColor="text1"/>
          <w:lang w:val="en-US"/>
        </w:rPr>
        <w:t xml:space="preserve"> processes, skills gaps and resistance to change, staff errors and time management, </w:t>
      </w:r>
      <w:r w:rsidR="00C879EB">
        <w:rPr>
          <w:rFonts w:ascii="Times New Roman" w:hAnsi="Times New Roman" w:cs="Times New Roman"/>
          <w:color w:val="000000" w:themeColor="text1"/>
          <w:lang w:val="en-US"/>
        </w:rPr>
        <w:t>legacy</w:t>
      </w:r>
      <w:r w:rsidR="00244546" w:rsidRPr="00AB16BB">
        <w:rPr>
          <w:rFonts w:ascii="Times New Roman" w:hAnsi="Times New Roman" w:cs="Times New Roman"/>
          <w:color w:val="000000" w:themeColor="text1"/>
          <w:lang w:val="en-US"/>
        </w:rPr>
        <w:t xml:space="preserve"> system, </w:t>
      </w:r>
      <w:r w:rsidR="00A14019">
        <w:rPr>
          <w:rFonts w:ascii="Times New Roman" w:hAnsi="Times New Roman" w:cs="Times New Roman"/>
          <w:color w:val="000000" w:themeColor="text1"/>
          <w:lang w:val="en-US"/>
        </w:rPr>
        <w:t>outdated</w:t>
      </w:r>
      <w:r w:rsidR="00B739B6" w:rsidRPr="00AB16BB">
        <w:rPr>
          <w:rFonts w:ascii="Times New Roman" w:hAnsi="Times New Roman" w:cs="Times New Roman"/>
          <w:color w:val="000000" w:themeColor="text1"/>
          <w:lang w:val="en-US"/>
        </w:rPr>
        <w:t xml:space="preserve"> data gathering and</w:t>
      </w:r>
      <w:r w:rsidR="0078173A" w:rsidRPr="00AB16BB">
        <w:rPr>
          <w:rFonts w:ascii="Times New Roman" w:hAnsi="Times New Roman" w:cs="Times New Roman"/>
          <w:color w:val="000000" w:themeColor="text1"/>
          <w:lang w:val="en-US"/>
        </w:rPr>
        <w:t xml:space="preserve"> process execution, </w:t>
      </w:r>
      <w:r w:rsidR="0040563A">
        <w:rPr>
          <w:rFonts w:ascii="Times New Roman" w:hAnsi="Times New Roman" w:cs="Times New Roman"/>
          <w:color w:val="000000" w:themeColor="text1"/>
          <w:lang w:val="en-US"/>
        </w:rPr>
        <w:t>bad</w:t>
      </w:r>
      <w:r w:rsidR="008F1D49" w:rsidRPr="00AB16BB">
        <w:rPr>
          <w:rFonts w:ascii="Times New Roman" w:hAnsi="Times New Roman" w:cs="Times New Roman"/>
          <w:color w:val="000000" w:themeColor="text1"/>
          <w:lang w:val="en-US"/>
        </w:rPr>
        <w:t xml:space="preserve"> data documentation, </w:t>
      </w:r>
      <w:r w:rsidR="008F51BB">
        <w:rPr>
          <w:rFonts w:ascii="Times New Roman" w:hAnsi="Times New Roman" w:cs="Times New Roman"/>
          <w:color w:val="000000" w:themeColor="text1"/>
          <w:lang w:val="en-US"/>
        </w:rPr>
        <w:t xml:space="preserve">lack in </w:t>
      </w:r>
      <w:r w:rsidR="00BC13B0" w:rsidRPr="00AB16BB">
        <w:rPr>
          <w:rFonts w:ascii="Times New Roman" w:hAnsi="Times New Roman" w:cs="Times New Roman"/>
          <w:color w:val="000000" w:themeColor="text1"/>
          <w:lang w:val="en-US"/>
        </w:rPr>
        <w:t xml:space="preserve">monitoring performance, gaps, and </w:t>
      </w:r>
      <w:r w:rsidR="00F92174" w:rsidRPr="00AB16BB">
        <w:rPr>
          <w:rFonts w:ascii="Times New Roman" w:hAnsi="Times New Roman" w:cs="Times New Roman"/>
          <w:color w:val="000000" w:themeColor="text1"/>
          <w:lang w:val="en-US"/>
        </w:rPr>
        <w:t>inaccuracies</w:t>
      </w:r>
      <w:r w:rsidR="00BC13B0" w:rsidRPr="00AB16BB">
        <w:rPr>
          <w:rFonts w:ascii="Times New Roman" w:hAnsi="Times New Roman" w:cs="Times New Roman"/>
          <w:color w:val="000000" w:themeColor="text1"/>
          <w:lang w:val="en-US"/>
        </w:rPr>
        <w:t>,</w:t>
      </w:r>
      <w:r w:rsidR="00DC1A54" w:rsidRPr="00AB16BB">
        <w:rPr>
          <w:rFonts w:ascii="Times New Roman" w:hAnsi="Times New Roman" w:cs="Times New Roman"/>
          <w:color w:val="000000" w:themeColor="text1"/>
          <w:lang w:val="en-US"/>
        </w:rPr>
        <w:t xml:space="preserve"> </w:t>
      </w:r>
      <w:r w:rsidR="008F51BB">
        <w:rPr>
          <w:rFonts w:ascii="Times New Roman" w:hAnsi="Times New Roman" w:cs="Times New Roman"/>
          <w:color w:val="000000" w:themeColor="text1"/>
          <w:lang w:val="en-US"/>
        </w:rPr>
        <w:t xml:space="preserve">lack of </w:t>
      </w:r>
      <w:r w:rsidR="00DC1A54" w:rsidRPr="00AB16BB">
        <w:rPr>
          <w:rFonts w:ascii="Times New Roman" w:hAnsi="Times New Roman" w:cs="Times New Roman"/>
          <w:color w:val="000000" w:themeColor="text1"/>
          <w:lang w:val="en-US"/>
        </w:rPr>
        <w:t xml:space="preserve">security, reliability, </w:t>
      </w:r>
      <w:r w:rsidR="00F16FAE" w:rsidRPr="00AB16BB">
        <w:rPr>
          <w:rFonts w:ascii="Times New Roman" w:hAnsi="Times New Roman" w:cs="Times New Roman"/>
          <w:color w:val="000000" w:themeColor="text1"/>
          <w:lang w:val="en-US"/>
        </w:rPr>
        <w:t xml:space="preserve">and </w:t>
      </w:r>
      <w:r w:rsidR="00FF59CD" w:rsidRPr="00AB16BB">
        <w:rPr>
          <w:rFonts w:ascii="Times New Roman" w:hAnsi="Times New Roman" w:cs="Times New Roman"/>
          <w:color w:val="000000" w:themeColor="text1"/>
          <w:lang w:val="en-US"/>
        </w:rPr>
        <w:t>availability</w:t>
      </w:r>
      <w:r w:rsidR="007757C6" w:rsidRPr="00AB16BB">
        <w:rPr>
          <w:rFonts w:ascii="Times New Roman" w:hAnsi="Times New Roman" w:cs="Times New Roman"/>
          <w:color w:val="000000" w:themeColor="text1"/>
          <w:lang w:val="en-US"/>
        </w:rPr>
        <w:t xml:space="preserve">, </w:t>
      </w:r>
      <w:r w:rsidR="00923F9B" w:rsidRPr="00AB16BB">
        <w:rPr>
          <w:rFonts w:ascii="Times New Roman" w:hAnsi="Times New Roman" w:cs="Times New Roman"/>
          <w:color w:val="000000" w:themeColor="text1"/>
          <w:lang w:val="en-US"/>
        </w:rPr>
        <w:t>etc.</w:t>
      </w:r>
      <w:r w:rsidR="00B8787A">
        <w:rPr>
          <w:rFonts w:ascii="Times New Roman" w:hAnsi="Times New Roman" w:cs="Times New Roman"/>
          <w:color w:val="000000" w:themeColor="text1"/>
          <w:lang w:val="en-US"/>
        </w:rPr>
        <w:t xml:space="preserve"> To address these issues, we will use GAP analysis to understand current problems and identify missing capabilities</w:t>
      </w:r>
      <w:r w:rsidR="00984906">
        <w:rPr>
          <w:rFonts w:ascii="Times New Roman" w:hAnsi="Times New Roman" w:cs="Times New Roman"/>
          <w:color w:val="000000" w:themeColor="text1"/>
          <w:lang w:val="en-US"/>
        </w:rPr>
        <w:t>.</w:t>
      </w:r>
      <w:r w:rsidR="00670DD6">
        <w:rPr>
          <w:rFonts w:ascii="Times New Roman" w:hAnsi="Times New Roman" w:cs="Times New Roman"/>
          <w:color w:val="000000" w:themeColor="text1"/>
          <w:lang w:val="en-US"/>
        </w:rPr>
        <w:t xml:space="preserve"> Gap analysis is good in documenting which services or functions have been left out or removed</w:t>
      </w:r>
      <w:r w:rsidR="00EF5B16">
        <w:rPr>
          <w:rFonts w:ascii="Times New Roman" w:hAnsi="Times New Roman" w:cs="Times New Roman"/>
          <w:color w:val="000000" w:themeColor="text1"/>
          <w:lang w:val="en-US"/>
        </w:rPr>
        <w:t>, which can be considered as solutions</w:t>
      </w:r>
      <w:r w:rsidR="00EB4D21">
        <w:rPr>
          <w:rFonts w:ascii="Times New Roman" w:hAnsi="Times New Roman" w:cs="Times New Roman"/>
          <w:color w:val="000000" w:themeColor="text1"/>
          <w:lang w:val="en-US"/>
        </w:rPr>
        <w:t xml:space="preserve"> </w:t>
      </w:r>
      <w:r w:rsidR="00EB4D21">
        <w:rPr>
          <w:rFonts w:ascii="Times New Roman" w:hAnsi="Times New Roman" w:cs="Times New Roman"/>
          <w:color w:val="000000" w:themeColor="text1"/>
          <w:lang w:val="en-US"/>
        </w:rPr>
        <w:fldChar w:fldCharType="begin"/>
      </w:r>
      <w:r w:rsidR="00EB4D21">
        <w:rPr>
          <w:rFonts w:ascii="Times New Roman" w:hAnsi="Times New Roman" w:cs="Times New Roman"/>
          <w:color w:val="000000" w:themeColor="text1"/>
          <w:lang w:val="en-US"/>
        </w:rPr>
        <w:instrText xml:space="preserve"> ADDIN ZOTERO_ITEM CSL_CITATION {"citationID":"MDMvNGp8","properties":{"formattedCitation":"(Hanna &amp; Sales, 2021)","plainCitation":"(Hanna &amp; Sales, 2021)","noteIndex":0},"citationItems":[{"id":431,"uris":["http://zotero.org/users/local/Qseh2Ukg/items/K7SR7IZ5"],"itemData":{"id":431,"type":"webpage","container-title":"TechTarget: SearchCIO","title":"Gap Analysis","URL":"https://www.techtarget.com/searchcio/definition/gap-analysis","author":[{"family":"Hanna","given":"Katie Terrell"},{"family":"Sales","given":"Francesca"}],"issued":{"date-parts":[["2021"]]}}}],"schema":"https://github.com/citation-style-language/schema/raw/master/csl-citation.json"} </w:instrText>
      </w:r>
      <w:r w:rsidR="00EB4D21">
        <w:rPr>
          <w:rFonts w:ascii="Times New Roman" w:hAnsi="Times New Roman" w:cs="Times New Roman"/>
          <w:color w:val="000000" w:themeColor="text1"/>
          <w:lang w:val="en-US"/>
        </w:rPr>
        <w:fldChar w:fldCharType="separate"/>
      </w:r>
      <w:r w:rsidR="00EB4D21">
        <w:rPr>
          <w:rFonts w:ascii="Times New Roman" w:hAnsi="Times New Roman" w:cs="Times New Roman"/>
          <w:noProof/>
          <w:color w:val="000000" w:themeColor="text1"/>
          <w:lang w:val="en-US"/>
        </w:rPr>
        <w:t>(Hanna &amp; Sales, 2021)</w:t>
      </w:r>
      <w:r w:rsidR="00EB4D21">
        <w:rPr>
          <w:rFonts w:ascii="Times New Roman" w:hAnsi="Times New Roman" w:cs="Times New Roman"/>
          <w:color w:val="000000" w:themeColor="text1"/>
          <w:lang w:val="en-US"/>
        </w:rPr>
        <w:fldChar w:fldCharType="end"/>
      </w:r>
      <w:r w:rsidR="00EF5B16">
        <w:rPr>
          <w:rFonts w:ascii="Times New Roman" w:hAnsi="Times New Roman" w:cs="Times New Roman"/>
          <w:color w:val="000000" w:themeColor="text1"/>
          <w:lang w:val="en-US"/>
        </w:rPr>
        <w:t>.</w:t>
      </w:r>
      <w:r w:rsidR="00803295">
        <w:rPr>
          <w:rFonts w:ascii="Times New Roman" w:hAnsi="Times New Roman" w:cs="Times New Roman"/>
          <w:color w:val="000000" w:themeColor="text1"/>
          <w:lang w:val="en-US"/>
        </w:rPr>
        <w:t xml:space="preserve"> With the help of stakeholders, the business analyst can identify the </w:t>
      </w:r>
      <w:r w:rsidR="00803295">
        <w:rPr>
          <w:rFonts w:ascii="Times New Roman" w:hAnsi="Times New Roman" w:cs="Times New Roman"/>
          <w:color w:val="000000" w:themeColor="text1"/>
          <w:lang w:val="en-US"/>
        </w:rPr>
        <w:lastRenderedPageBreak/>
        <w:t xml:space="preserve">current state, desired future state, gaps, and the proposed solution. The table below contains the gap analysis </w:t>
      </w:r>
      <w:r w:rsidR="00C41633">
        <w:rPr>
          <w:rFonts w:ascii="Times New Roman" w:hAnsi="Times New Roman" w:cs="Times New Roman"/>
          <w:color w:val="000000" w:themeColor="text1"/>
          <w:lang w:val="en-US"/>
        </w:rPr>
        <w:t>for the performance issues in Southern Cross.</w:t>
      </w:r>
    </w:p>
    <w:p w14:paraId="5D00DA5C" w14:textId="294DD41F" w:rsidR="009A2566" w:rsidRPr="009A2566" w:rsidRDefault="009A2566" w:rsidP="009B544C">
      <w:pPr>
        <w:pStyle w:val="Caption"/>
        <w:keepNext/>
        <w:spacing w:line="360" w:lineRule="auto"/>
        <w:rPr>
          <w:rFonts w:ascii="Times New Roman" w:hAnsi="Times New Roman" w:cs="Times New Roman"/>
          <w:b/>
          <w:bCs/>
          <w:i w:val="0"/>
          <w:iCs w:val="0"/>
          <w:color w:val="000000" w:themeColor="text1"/>
          <w:sz w:val="24"/>
          <w:szCs w:val="24"/>
        </w:rPr>
      </w:pPr>
      <w:r w:rsidRPr="009A2566">
        <w:rPr>
          <w:rFonts w:ascii="Times New Roman" w:hAnsi="Times New Roman" w:cs="Times New Roman"/>
          <w:b/>
          <w:bCs/>
          <w:i w:val="0"/>
          <w:iCs w:val="0"/>
          <w:color w:val="000000" w:themeColor="text1"/>
          <w:sz w:val="24"/>
          <w:szCs w:val="24"/>
        </w:rPr>
        <w:t xml:space="preserve">Table </w:t>
      </w:r>
      <w:r w:rsidRPr="009A2566">
        <w:rPr>
          <w:rFonts w:ascii="Times New Roman" w:hAnsi="Times New Roman" w:cs="Times New Roman"/>
          <w:b/>
          <w:bCs/>
          <w:i w:val="0"/>
          <w:iCs w:val="0"/>
          <w:color w:val="000000" w:themeColor="text1"/>
          <w:sz w:val="24"/>
          <w:szCs w:val="24"/>
        </w:rPr>
        <w:fldChar w:fldCharType="begin"/>
      </w:r>
      <w:r w:rsidRPr="009A2566">
        <w:rPr>
          <w:rFonts w:ascii="Times New Roman" w:hAnsi="Times New Roman" w:cs="Times New Roman"/>
          <w:b/>
          <w:bCs/>
          <w:i w:val="0"/>
          <w:iCs w:val="0"/>
          <w:color w:val="000000" w:themeColor="text1"/>
          <w:sz w:val="24"/>
          <w:szCs w:val="24"/>
        </w:rPr>
        <w:instrText xml:space="preserve"> SEQ Table \* ARABIC </w:instrText>
      </w:r>
      <w:r w:rsidRPr="009A2566">
        <w:rPr>
          <w:rFonts w:ascii="Times New Roman" w:hAnsi="Times New Roman" w:cs="Times New Roman"/>
          <w:b/>
          <w:bCs/>
          <w:i w:val="0"/>
          <w:iCs w:val="0"/>
          <w:color w:val="000000" w:themeColor="text1"/>
          <w:sz w:val="24"/>
          <w:szCs w:val="24"/>
        </w:rPr>
        <w:fldChar w:fldCharType="separate"/>
      </w:r>
      <w:r w:rsidR="00A1624F">
        <w:rPr>
          <w:rFonts w:ascii="Times New Roman" w:hAnsi="Times New Roman" w:cs="Times New Roman"/>
          <w:b/>
          <w:bCs/>
          <w:i w:val="0"/>
          <w:iCs w:val="0"/>
          <w:noProof/>
          <w:color w:val="000000" w:themeColor="text1"/>
          <w:sz w:val="24"/>
          <w:szCs w:val="24"/>
        </w:rPr>
        <w:t>2</w:t>
      </w:r>
      <w:r w:rsidRPr="009A2566">
        <w:rPr>
          <w:rFonts w:ascii="Times New Roman" w:hAnsi="Times New Roman" w:cs="Times New Roman"/>
          <w:b/>
          <w:bCs/>
          <w:i w:val="0"/>
          <w:iCs w:val="0"/>
          <w:color w:val="000000" w:themeColor="text1"/>
          <w:sz w:val="24"/>
          <w:szCs w:val="24"/>
        </w:rPr>
        <w:fldChar w:fldCharType="end"/>
      </w:r>
      <w:r w:rsidRPr="009A2566">
        <w:rPr>
          <w:rFonts w:ascii="Times New Roman" w:hAnsi="Times New Roman" w:cs="Times New Roman"/>
          <w:b/>
          <w:bCs/>
          <w:i w:val="0"/>
          <w:iCs w:val="0"/>
          <w:color w:val="000000" w:themeColor="text1"/>
          <w:sz w:val="24"/>
          <w:szCs w:val="24"/>
        </w:rPr>
        <w:t xml:space="preserve"> Gap Analysis on performance in Southern Cross Services</w:t>
      </w:r>
    </w:p>
    <w:tbl>
      <w:tblPr>
        <w:tblW w:w="9600" w:type="dxa"/>
        <w:tblLook w:val="04A0" w:firstRow="1" w:lastRow="0" w:firstColumn="1" w:lastColumn="0" w:noHBand="0" w:noVBand="1"/>
      </w:tblPr>
      <w:tblGrid>
        <w:gridCol w:w="2400"/>
        <w:gridCol w:w="2400"/>
        <w:gridCol w:w="2400"/>
        <w:gridCol w:w="2400"/>
      </w:tblGrid>
      <w:tr w:rsidR="00C879EB" w:rsidRPr="00C879EB" w14:paraId="170F5997" w14:textId="77777777" w:rsidTr="00C879EB">
        <w:trPr>
          <w:trHeight w:val="320"/>
        </w:trPr>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71598D6C" w14:textId="77777777" w:rsidR="00C879EB" w:rsidRPr="00C879EB" w:rsidRDefault="00C879EB" w:rsidP="009B544C">
            <w:pPr>
              <w:spacing w:after="0" w:line="36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Current State</w:t>
            </w:r>
          </w:p>
        </w:tc>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13936E5C" w14:textId="77777777" w:rsidR="00C879EB" w:rsidRPr="00C879EB" w:rsidRDefault="00C879EB" w:rsidP="009B544C">
            <w:pPr>
              <w:spacing w:after="0" w:line="36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Desired Future State</w:t>
            </w:r>
          </w:p>
        </w:tc>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19FD784C" w14:textId="77777777" w:rsidR="00C879EB" w:rsidRPr="00C879EB" w:rsidRDefault="00C879EB" w:rsidP="009B544C">
            <w:pPr>
              <w:spacing w:after="0" w:line="36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Gaps</w:t>
            </w:r>
          </w:p>
        </w:tc>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2BFCA9EB" w14:textId="77777777" w:rsidR="00C879EB" w:rsidRPr="00C879EB" w:rsidRDefault="00C879EB" w:rsidP="009B544C">
            <w:pPr>
              <w:spacing w:after="0" w:line="36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Action plan/solution</w:t>
            </w:r>
          </w:p>
        </w:tc>
      </w:tr>
      <w:tr w:rsidR="00C879EB" w:rsidRPr="00C879EB" w14:paraId="179836BD"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42ECB8B1"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Manual and Semi-Automated Process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E76390B"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Fully automated and digitalized processes, intelligent automation, and efficient workflows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8770D32"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time-consuming and prone to human error</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A422BD4"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Artificial Intelligence (AI) and Machine Learning (ML)</w:t>
            </w:r>
            <w:r w:rsidRPr="00C879EB">
              <w:rPr>
                <w:rFonts w:ascii="Aptos Narrow" w:eastAsia="Times New Roman" w:hAnsi="Aptos Narrow" w:cs="Times New Roman"/>
                <w:color w:val="000000"/>
                <w:kern w:val="0"/>
                <w14:ligatures w14:val="none"/>
              </w:rPr>
              <w:br/>
              <w:t>AI-enabled chatbots and virtual assistants</w:t>
            </w:r>
          </w:p>
        </w:tc>
      </w:tr>
      <w:tr w:rsidR="00C879EB" w:rsidRPr="00C879EB" w14:paraId="4AA138A3"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578B884"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Resistance to Change &amp; Skill Gaps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34B8136"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well-qualified and adaptable workforce</w:t>
            </w:r>
            <w:r w:rsidRPr="00C879EB">
              <w:rPr>
                <w:rFonts w:ascii="Aptos Narrow" w:eastAsia="Times New Roman" w:hAnsi="Aptos Narrow" w:cs="Times New Roman"/>
                <w:color w:val="000000"/>
                <w:kern w:val="0"/>
                <w14:ligatures w14:val="none"/>
              </w:rPr>
              <w:br/>
              <w:t>comfortable with new technologies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2A8C59D"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resist new systems due to job security concerns</w:t>
            </w:r>
            <w:r w:rsidRPr="00C879EB">
              <w:rPr>
                <w:rFonts w:ascii="Aptos Narrow" w:eastAsia="Times New Roman" w:hAnsi="Aptos Narrow" w:cs="Times New Roman"/>
                <w:color w:val="000000"/>
                <w:kern w:val="0"/>
                <w14:ligatures w14:val="none"/>
              </w:rPr>
              <w:br/>
              <w:t>lack of knowledge and skills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5FB1FF6F"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comprehensive training and education</w:t>
            </w:r>
            <w:r w:rsidRPr="00C879EB">
              <w:rPr>
                <w:rFonts w:ascii="Aptos Narrow" w:eastAsia="Times New Roman" w:hAnsi="Aptos Narrow" w:cs="Times New Roman"/>
                <w:color w:val="000000"/>
                <w:kern w:val="0"/>
                <w14:ligatures w14:val="none"/>
              </w:rPr>
              <w:br/>
              <w:t>Redesign educational courses</w:t>
            </w:r>
            <w:r w:rsidRPr="00C879EB">
              <w:rPr>
                <w:rFonts w:ascii="Aptos Narrow" w:eastAsia="Times New Roman" w:hAnsi="Aptos Narrow" w:cs="Times New Roman"/>
                <w:color w:val="000000"/>
                <w:kern w:val="0"/>
                <w14:ligatures w14:val="none"/>
              </w:rPr>
              <w:br/>
              <w:t>technological training programs</w:t>
            </w:r>
          </w:p>
        </w:tc>
      </w:tr>
      <w:tr w:rsidR="00C879EB" w:rsidRPr="00C879EB" w14:paraId="47C58314"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606B3F6"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Error due to Human Error</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A32A9AC"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automated data analysis</w:t>
            </w:r>
            <w:r w:rsidRPr="00C879EB">
              <w:rPr>
                <w:rFonts w:ascii="Aptos Narrow" w:eastAsia="Times New Roman" w:hAnsi="Aptos Narrow" w:cs="Times New Roman"/>
                <w:color w:val="000000"/>
                <w:kern w:val="0"/>
                <w14:ligatures w14:val="none"/>
              </w:rPr>
              <w:br/>
              <w:t>Minimized human error</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4A42C5D"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prone to inaccuracies</w:t>
            </w:r>
            <w:r w:rsidRPr="00C879EB">
              <w:rPr>
                <w:rFonts w:ascii="Aptos Narrow" w:eastAsia="Times New Roman" w:hAnsi="Aptos Narrow" w:cs="Times New Roman"/>
                <w:color w:val="000000"/>
                <w:kern w:val="0"/>
                <w14:ligatures w14:val="none"/>
              </w:rPr>
              <w:br/>
              <w:t>errors  occur during data entry</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946AF73"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Implement AI algorithms for anomaly detection</w:t>
            </w:r>
            <w:r w:rsidRPr="00C879EB">
              <w:rPr>
                <w:rFonts w:ascii="Aptos Narrow" w:eastAsia="Times New Roman" w:hAnsi="Aptos Narrow" w:cs="Times New Roman"/>
                <w:color w:val="000000"/>
                <w:kern w:val="0"/>
                <w14:ligatures w14:val="none"/>
              </w:rPr>
              <w:br/>
              <w:t>AI tools for assessing damage and detecting fraud</w:t>
            </w:r>
          </w:p>
        </w:tc>
      </w:tr>
      <w:tr w:rsidR="00C879EB" w:rsidRPr="00C879EB" w14:paraId="00702728" w14:textId="77777777" w:rsidTr="00C879EB">
        <w:trPr>
          <w:trHeight w:val="1700"/>
        </w:trPr>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F4267DC"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Staff Response Time and Time Management</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1975BB5"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Faster processes</w:t>
            </w:r>
            <w:r w:rsidRPr="00C879EB">
              <w:rPr>
                <w:rFonts w:ascii="Aptos Narrow" w:eastAsia="Times New Roman" w:hAnsi="Aptos Narrow" w:cs="Times New Roman"/>
                <w:color w:val="000000"/>
                <w:kern w:val="0"/>
                <w14:ligatures w14:val="none"/>
              </w:rPr>
              <w:br/>
              <w:t>instant responses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6A6011A"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Manual processes lead to delays and inefficiencies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9850DD2"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AI-enabled chatbots and virtual assistants</w:t>
            </w:r>
            <w:r w:rsidRPr="00C879EB">
              <w:rPr>
                <w:rFonts w:ascii="Aptos Narrow" w:eastAsia="Times New Roman" w:hAnsi="Aptos Narrow" w:cs="Times New Roman"/>
                <w:color w:val="000000"/>
                <w:kern w:val="0"/>
                <w14:ligatures w14:val="none"/>
              </w:rPr>
              <w:br/>
              <w:t>real-time data insights</w:t>
            </w:r>
            <w:r w:rsidRPr="00C879EB">
              <w:rPr>
                <w:rFonts w:ascii="Aptos Narrow" w:eastAsia="Times New Roman" w:hAnsi="Aptos Narrow" w:cs="Times New Roman"/>
                <w:color w:val="000000"/>
                <w:kern w:val="0"/>
                <w14:ligatures w14:val="none"/>
              </w:rPr>
              <w:br/>
              <w:t>AI-driven performance monitoring</w:t>
            </w:r>
          </w:p>
        </w:tc>
      </w:tr>
      <w:tr w:rsidR="00C879EB" w:rsidRPr="00C879EB" w14:paraId="32CC5E35" w14:textId="77777777" w:rsidTr="00C879EB">
        <w:trPr>
          <w:trHeight w:val="238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99AD25D"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lastRenderedPageBreak/>
              <w:t>Slow performance due to outdated System</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38539C3"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Optimal and efficient performance</w:t>
            </w:r>
            <w:r w:rsidRPr="00C879EB">
              <w:rPr>
                <w:rFonts w:ascii="Aptos Narrow" w:eastAsia="Times New Roman" w:hAnsi="Aptos Narrow" w:cs="Times New Roman"/>
                <w:color w:val="000000"/>
                <w:kern w:val="0"/>
                <w14:ligatures w14:val="none"/>
              </w:rPr>
              <w:br/>
              <w:t>responsive applications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905DC6F"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Old legacy systems constrain growth</w:t>
            </w:r>
            <w:r w:rsidRPr="00C879EB">
              <w:rPr>
                <w:rFonts w:ascii="Aptos Narrow" w:eastAsia="Times New Roman" w:hAnsi="Aptos Narrow" w:cs="Times New Roman"/>
                <w:color w:val="000000"/>
                <w:kern w:val="0"/>
                <w14:ligatures w14:val="none"/>
              </w:rPr>
              <w:br/>
              <w:t>inefficient business processes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0E66C0F"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Modernize IT systems</w:t>
            </w:r>
            <w:r w:rsidRPr="00C879EB">
              <w:rPr>
                <w:rFonts w:ascii="Aptos Narrow" w:eastAsia="Times New Roman" w:hAnsi="Aptos Narrow" w:cs="Times New Roman"/>
                <w:color w:val="000000"/>
                <w:kern w:val="0"/>
                <w14:ligatures w14:val="none"/>
              </w:rPr>
              <w:br/>
              <w:t>cloud-native applications and solutions</w:t>
            </w:r>
            <w:r w:rsidRPr="00C879EB">
              <w:rPr>
                <w:rFonts w:ascii="Aptos Narrow" w:eastAsia="Times New Roman" w:hAnsi="Aptos Narrow" w:cs="Times New Roman"/>
                <w:color w:val="000000"/>
                <w:kern w:val="0"/>
                <w14:ligatures w14:val="none"/>
              </w:rPr>
              <w:br/>
              <w:t>cloud-native applications and solutions</w:t>
            </w:r>
            <w:r w:rsidRPr="00C879EB">
              <w:rPr>
                <w:rFonts w:ascii="Aptos Narrow" w:eastAsia="Times New Roman" w:hAnsi="Aptos Narrow" w:cs="Times New Roman"/>
                <w:color w:val="000000"/>
                <w:kern w:val="0"/>
                <w14:ligatures w14:val="none"/>
              </w:rPr>
              <w:br/>
              <w:t>modern architectures and frameworks</w:t>
            </w:r>
          </w:p>
        </w:tc>
      </w:tr>
      <w:tr w:rsidR="00C879EB" w:rsidRPr="00C879EB" w14:paraId="5CFE5C61" w14:textId="77777777" w:rsidTr="00C879EB">
        <w:trPr>
          <w:trHeight w:val="1020"/>
        </w:trPr>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546DA2A"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Limited Scalability and Availability</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A2C5EF6"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High availability</w:t>
            </w:r>
            <w:r w:rsidRPr="00C879EB">
              <w:rPr>
                <w:rFonts w:ascii="Aptos Narrow" w:eastAsia="Times New Roman" w:hAnsi="Aptos Narrow" w:cs="Times New Roman"/>
                <w:color w:val="000000"/>
                <w:kern w:val="0"/>
                <w14:ligatures w14:val="none"/>
              </w:rPr>
              <w:br/>
              <w:t>transparent and rapid elasticity</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343FE2D"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struggle to quickly adapt to changing workloads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27AD306"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AI-driven auto-scaling</w:t>
            </w:r>
            <w:r w:rsidRPr="00C879EB">
              <w:rPr>
                <w:rFonts w:ascii="Aptos Narrow" w:eastAsia="Times New Roman" w:hAnsi="Aptos Narrow" w:cs="Times New Roman"/>
                <w:color w:val="000000"/>
                <w:kern w:val="0"/>
                <w14:ligatures w14:val="none"/>
              </w:rPr>
              <w:br/>
              <w:t>cloud-based solutions</w:t>
            </w:r>
          </w:p>
        </w:tc>
      </w:tr>
      <w:tr w:rsidR="00C879EB" w:rsidRPr="00C879EB" w14:paraId="6A3BA3A8"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52ACEDB"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Security Vulnerabilities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64E6453"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Robust and secure IT environment</w:t>
            </w:r>
            <w:r w:rsidRPr="00C879EB">
              <w:rPr>
                <w:rFonts w:ascii="Aptos Narrow" w:eastAsia="Times New Roman" w:hAnsi="Aptos Narrow" w:cs="Times New Roman"/>
                <w:color w:val="000000"/>
                <w:kern w:val="0"/>
                <w14:ligatures w14:val="none"/>
              </w:rPr>
              <w:br/>
              <w:t>proactive risk mitigation</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86BA9E8"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 xml:space="preserve">Distributed Denial of Service (DDoS) attacks </w:t>
            </w:r>
            <w:r w:rsidRPr="00C879EB">
              <w:rPr>
                <w:rFonts w:ascii="Aptos Narrow" w:eastAsia="Times New Roman" w:hAnsi="Aptos Narrow" w:cs="Times New Roman"/>
                <w:color w:val="000000"/>
                <w:kern w:val="0"/>
                <w14:ligatures w14:val="none"/>
              </w:rPr>
              <w:br/>
              <w:t>Data security and privacy</w:t>
            </w:r>
            <w:r w:rsidRPr="00C879EB">
              <w:rPr>
                <w:rFonts w:ascii="Aptos Narrow" w:eastAsia="Times New Roman" w:hAnsi="Aptos Narrow" w:cs="Times New Roman"/>
                <w:color w:val="000000"/>
                <w:kern w:val="0"/>
                <w14:ligatures w14:val="none"/>
              </w:rPr>
              <w:br/>
              <w:t>fraudulent activities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561F689" w14:textId="77777777" w:rsidR="00C879EB" w:rsidRPr="00C879EB" w:rsidRDefault="00C879EB" w:rsidP="009B544C">
            <w:pPr>
              <w:spacing w:after="0" w:line="36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secure infrastructure</w:t>
            </w:r>
            <w:r w:rsidRPr="00C879EB">
              <w:rPr>
                <w:rFonts w:ascii="Aptos Narrow" w:eastAsia="Times New Roman" w:hAnsi="Aptos Narrow" w:cs="Times New Roman"/>
                <w:color w:val="000000"/>
                <w:kern w:val="0"/>
                <w14:ligatures w14:val="none"/>
              </w:rPr>
              <w:br/>
              <w:t>AI and Machine Learning for real-time fraud detection and prevention</w:t>
            </w:r>
          </w:p>
        </w:tc>
      </w:tr>
    </w:tbl>
    <w:p w14:paraId="51DB35EF" w14:textId="77777777" w:rsidR="00C879EB" w:rsidRPr="00C879EB" w:rsidRDefault="00C879EB" w:rsidP="009B544C">
      <w:pPr>
        <w:spacing w:line="360" w:lineRule="auto"/>
        <w:ind w:firstLine="720"/>
        <w:rPr>
          <w:rFonts w:ascii="Times New Roman" w:hAnsi="Times New Roman" w:cs="Times New Roman"/>
          <w:color w:val="000000" w:themeColor="text1"/>
        </w:rPr>
      </w:pPr>
    </w:p>
    <w:p w14:paraId="7C29387D" w14:textId="2521175E" w:rsidR="007A0AE0" w:rsidRPr="00AB16BB" w:rsidRDefault="00EA3C2D" w:rsidP="009B544C">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These improvements will need stakeholder </w:t>
      </w:r>
      <w:r w:rsidR="009275A6" w:rsidRPr="00AB16BB">
        <w:rPr>
          <w:rFonts w:ascii="Times New Roman" w:hAnsi="Times New Roman" w:cs="Times New Roman"/>
          <w:color w:val="000000" w:themeColor="text1"/>
          <w:lang w:val="en-US"/>
        </w:rPr>
        <w:t>approvals,</w:t>
      </w:r>
      <w:r w:rsidRPr="00AB16BB">
        <w:rPr>
          <w:rFonts w:ascii="Times New Roman" w:hAnsi="Times New Roman" w:cs="Times New Roman"/>
          <w:color w:val="000000" w:themeColor="text1"/>
          <w:lang w:val="en-US"/>
        </w:rPr>
        <w:t xml:space="preserve"> and these individuals considers budget, feasibility, impact, logistics, time, </w:t>
      </w:r>
      <w:proofErr w:type="gramStart"/>
      <w:r w:rsidRPr="00AB16BB">
        <w:rPr>
          <w:rFonts w:ascii="Times New Roman" w:hAnsi="Times New Roman" w:cs="Times New Roman"/>
          <w:color w:val="000000" w:themeColor="text1"/>
          <w:lang w:val="en-US"/>
        </w:rPr>
        <w:t>etc.</w:t>
      </w:r>
      <w:r w:rsidR="00AD5AAB" w:rsidRPr="00AB16BB">
        <w:rPr>
          <w:rFonts w:ascii="Times New Roman" w:hAnsi="Times New Roman" w:cs="Times New Roman"/>
          <w:color w:val="000000" w:themeColor="text1"/>
          <w:lang w:val="en-US"/>
        </w:rPr>
        <w:t>.</w:t>
      </w:r>
      <w:proofErr w:type="gramEnd"/>
      <w:r w:rsidR="00AD5AAB" w:rsidRPr="00AB16BB">
        <w:rPr>
          <w:rFonts w:ascii="Times New Roman" w:hAnsi="Times New Roman" w:cs="Times New Roman"/>
          <w:color w:val="000000" w:themeColor="text1"/>
          <w:lang w:val="en-US"/>
        </w:rPr>
        <w:t xml:space="preserve"> Modernization is not just an IT project but an overall business transformation. It requires careful evaluation, often involving a cost-benefit analysis</w:t>
      </w:r>
      <w:r w:rsidR="00072136" w:rsidRPr="00AB16BB">
        <w:rPr>
          <w:rFonts w:ascii="Times New Roman" w:hAnsi="Times New Roman" w:cs="Times New Roman"/>
          <w:color w:val="000000" w:themeColor="text1"/>
          <w:lang w:val="en-US"/>
        </w:rPr>
        <w:t xml:space="preserve"> </w:t>
      </w:r>
      <w:r w:rsidR="00072136" w:rsidRPr="00AB16BB">
        <w:rPr>
          <w:rFonts w:ascii="Times New Roman" w:hAnsi="Times New Roman" w:cs="Times New Roman"/>
          <w:color w:val="000000" w:themeColor="text1"/>
          <w:lang w:val="en-US"/>
        </w:rPr>
        <w:fldChar w:fldCharType="begin"/>
      </w:r>
      <w:r w:rsidR="00072136" w:rsidRPr="00AB16BB">
        <w:rPr>
          <w:rFonts w:ascii="Times New Roman" w:hAnsi="Times New Roman" w:cs="Times New Roman"/>
          <w:color w:val="000000" w:themeColor="text1"/>
          <w:lang w:val="en-US"/>
        </w:rPr>
        <w:instrText xml:space="preserve"> ADDIN ZOTERO_ITEM CSL_CITATION {"citationID":"YG3cML5q","properties":{"formattedCitation":"(Krishnakanthan et al., 2019)","plainCitation":"(Krishnakanthan et al., 2019)","noteIndex":0},"citationItems":[{"id":416,"uris":["http://zotero.org/users/local/Qseh2Ukg/items/TYM2RHWQ"],"itemData":{"id":416,"type":"report","publisher":"McKinsey &amp; Company, Insurance Practice","title":"IT Modernization in Insurance: Three Paths to Transformation","URL":"https://www.mckinsey.com/capabilities/financial-services/our-insights/it-modernization-in-insurance-three-paths-to-transformation","author":[{"family":"Krishnakanthan","given":"Krish"},{"family":"Lansing","given":"Jens"},{"family":"Münstermann","given":"Björn"},{"family":"Olesen","given":"Peter Braad"},{"family":"Vogelgesang","given":"Ulrike"}],"issued":{"date-parts":[["2019",11]]}}}],"schema":"https://github.com/citation-style-language/schema/raw/master/csl-citation.json"} </w:instrText>
      </w:r>
      <w:r w:rsidR="00072136" w:rsidRPr="00AB16BB">
        <w:rPr>
          <w:rFonts w:ascii="Times New Roman" w:hAnsi="Times New Roman" w:cs="Times New Roman"/>
          <w:color w:val="000000" w:themeColor="text1"/>
          <w:lang w:val="en-US"/>
        </w:rPr>
        <w:fldChar w:fldCharType="separate"/>
      </w:r>
      <w:r w:rsidR="00072136" w:rsidRPr="00AB16BB">
        <w:rPr>
          <w:rFonts w:ascii="Times New Roman" w:hAnsi="Times New Roman" w:cs="Times New Roman"/>
          <w:noProof/>
          <w:color w:val="000000" w:themeColor="text1"/>
          <w:lang w:val="en-US"/>
        </w:rPr>
        <w:t>(Krishnakanthan et al., 2019)</w:t>
      </w:r>
      <w:r w:rsidR="00072136" w:rsidRPr="00AB16BB">
        <w:rPr>
          <w:rFonts w:ascii="Times New Roman" w:hAnsi="Times New Roman" w:cs="Times New Roman"/>
          <w:color w:val="000000" w:themeColor="text1"/>
          <w:lang w:val="en-US"/>
        </w:rPr>
        <w:fldChar w:fldCharType="end"/>
      </w:r>
      <w:r w:rsidR="00072136" w:rsidRPr="00AB16BB">
        <w:rPr>
          <w:rFonts w:ascii="Times New Roman" w:hAnsi="Times New Roman" w:cs="Times New Roman"/>
          <w:color w:val="000000" w:themeColor="text1"/>
          <w:lang w:val="en-US"/>
        </w:rPr>
        <w:t>.</w:t>
      </w:r>
      <w:r w:rsidR="00AA20EA" w:rsidRPr="00AB16BB">
        <w:rPr>
          <w:rFonts w:ascii="Times New Roman" w:hAnsi="Times New Roman" w:cs="Times New Roman"/>
          <w:color w:val="000000" w:themeColor="text1"/>
          <w:lang w:val="en-US"/>
        </w:rPr>
        <w:t xml:space="preserve"> To properly visualize this, we can use the cost-impact matrix to identify tradeoffs and advantages by investing in an improvement. This can help prioritize and arrange the tasks needed</w:t>
      </w:r>
      <w:r w:rsidR="00EC7954" w:rsidRPr="00AB16BB">
        <w:rPr>
          <w:rFonts w:ascii="Times New Roman" w:hAnsi="Times New Roman" w:cs="Times New Roman"/>
          <w:color w:val="000000" w:themeColor="text1"/>
          <w:lang w:val="en-US"/>
        </w:rPr>
        <w:t xml:space="preserve"> </w:t>
      </w:r>
      <w:r w:rsidR="00EC7954" w:rsidRPr="00AB16BB">
        <w:rPr>
          <w:rFonts w:ascii="Times New Roman" w:hAnsi="Times New Roman" w:cs="Times New Roman"/>
          <w:color w:val="000000" w:themeColor="text1"/>
          <w:lang w:val="en-US"/>
        </w:rPr>
        <w:fldChar w:fldCharType="begin"/>
      </w:r>
      <w:r w:rsidR="00EC7954" w:rsidRPr="00AB16BB">
        <w:rPr>
          <w:rFonts w:ascii="Times New Roman" w:hAnsi="Times New Roman" w:cs="Times New Roman"/>
          <w:color w:val="000000" w:themeColor="text1"/>
          <w:lang w:val="en-US"/>
        </w:rPr>
        <w:instrText xml:space="preserve"> ADDIN ZOTERO_ITEM CSL_CITATION {"citationID":"bZtyjEAg","properties":{"formattedCitation":"(Nandakumar, 2018)","plainCitation":"(Nandakumar, 2018)","noteIndex":0},"citationItems":[{"id":430,"uris":["http://zotero.org/users/local/Qseh2Ukg/items/5GVLQ3XF"],"itemData":{"id":430,"type":"book","event-place":"Birmingham, UK","publisher":"Packt Publishing Ltd.","publisher-place":"Birmingham, UK","title":"Lean Product Management: Successful Products from Fuzzy Business Ideas","author":[{"family":"Nandakumar","given":"Mangalam"}],"issued":{"date-parts":[["2018"]]}}}],"schema":"https://github.com/citation-style-language/schema/raw/master/csl-citation.json"} </w:instrText>
      </w:r>
      <w:r w:rsidR="00EC7954" w:rsidRPr="00AB16BB">
        <w:rPr>
          <w:rFonts w:ascii="Times New Roman" w:hAnsi="Times New Roman" w:cs="Times New Roman"/>
          <w:color w:val="000000" w:themeColor="text1"/>
          <w:lang w:val="en-US"/>
        </w:rPr>
        <w:fldChar w:fldCharType="separate"/>
      </w:r>
      <w:r w:rsidR="00EC7954" w:rsidRPr="00AB16BB">
        <w:rPr>
          <w:rFonts w:ascii="Times New Roman" w:hAnsi="Times New Roman" w:cs="Times New Roman"/>
          <w:noProof/>
          <w:color w:val="000000" w:themeColor="text1"/>
          <w:lang w:val="en-US"/>
        </w:rPr>
        <w:t>(Nandakumar, 2018)</w:t>
      </w:r>
      <w:r w:rsidR="00EC7954" w:rsidRPr="00AB16BB">
        <w:rPr>
          <w:rFonts w:ascii="Times New Roman" w:hAnsi="Times New Roman" w:cs="Times New Roman"/>
          <w:color w:val="000000" w:themeColor="text1"/>
          <w:lang w:val="en-US"/>
        </w:rPr>
        <w:fldChar w:fldCharType="end"/>
      </w:r>
      <w:r w:rsidR="00AA20EA" w:rsidRPr="00AB16BB">
        <w:rPr>
          <w:rFonts w:ascii="Times New Roman" w:hAnsi="Times New Roman" w:cs="Times New Roman"/>
          <w:color w:val="000000" w:themeColor="text1"/>
          <w:lang w:val="en-US"/>
        </w:rPr>
        <w:t>.</w:t>
      </w:r>
      <w:r w:rsidR="00C368F1" w:rsidRPr="00AB16BB">
        <w:rPr>
          <w:rFonts w:ascii="Times New Roman" w:hAnsi="Times New Roman" w:cs="Times New Roman"/>
          <w:color w:val="000000" w:themeColor="text1"/>
          <w:lang w:val="en-US"/>
        </w:rPr>
        <w:t xml:space="preserve"> The table below contains the cost-impact matrix.</w:t>
      </w:r>
      <w:r w:rsidR="00C368F1" w:rsidRPr="00AB16BB">
        <w:rPr>
          <w:rFonts w:ascii="Times New Roman" w:hAnsi="Times New Roman" w:cs="Times New Roman"/>
          <w:color w:val="000000" w:themeColor="text1"/>
          <w:lang w:val="en-US"/>
        </w:rPr>
        <w:br/>
      </w:r>
    </w:p>
    <w:p w14:paraId="1D588F53" w14:textId="7FAF4ADD" w:rsidR="005C78D2" w:rsidRPr="00A059C3" w:rsidRDefault="005C78D2" w:rsidP="009B544C">
      <w:pPr>
        <w:pStyle w:val="Caption"/>
        <w:keepNext/>
        <w:spacing w:line="360" w:lineRule="auto"/>
        <w:rPr>
          <w:rFonts w:ascii="Times New Roman" w:hAnsi="Times New Roman" w:cs="Times New Roman"/>
          <w:b/>
          <w:bCs/>
          <w:i w:val="0"/>
          <w:iCs w:val="0"/>
          <w:color w:val="000000" w:themeColor="text1"/>
          <w:sz w:val="24"/>
          <w:szCs w:val="24"/>
        </w:rPr>
      </w:pPr>
      <w:r w:rsidRPr="00A059C3">
        <w:rPr>
          <w:rFonts w:ascii="Times New Roman" w:hAnsi="Times New Roman" w:cs="Times New Roman"/>
          <w:b/>
          <w:bCs/>
          <w:i w:val="0"/>
          <w:iCs w:val="0"/>
          <w:color w:val="000000" w:themeColor="text1"/>
          <w:sz w:val="24"/>
          <w:szCs w:val="24"/>
        </w:rPr>
        <w:t xml:space="preserve">Table </w:t>
      </w:r>
      <w:r w:rsidRPr="00A059C3">
        <w:rPr>
          <w:rFonts w:ascii="Times New Roman" w:hAnsi="Times New Roman" w:cs="Times New Roman"/>
          <w:b/>
          <w:bCs/>
          <w:i w:val="0"/>
          <w:iCs w:val="0"/>
          <w:color w:val="000000" w:themeColor="text1"/>
          <w:sz w:val="24"/>
          <w:szCs w:val="24"/>
        </w:rPr>
        <w:fldChar w:fldCharType="begin"/>
      </w:r>
      <w:r w:rsidRPr="00A059C3">
        <w:rPr>
          <w:rFonts w:ascii="Times New Roman" w:hAnsi="Times New Roman" w:cs="Times New Roman"/>
          <w:b/>
          <w:bCs/>
          <w:i w:val="0"/>
          <w:iCs w:val="0"/>
          <w:color w:val="000000" w:themeColor="text1"/>
          <w:sz w:val="24"/>
          <w:szCs w:val="24"/>
        </w:rPr>
        <w:instrText xml:space="preserve"> SEQ Table \* ARABIC </w:instrText>
      </w:r>
      <w:r w:rsidRPr="00A059C3">
        <w:rPr>
          <w:rFonts w:ascii="Times New Roman" w:hAnsi="Times New Roman" w:cs="Times New Roman"/>
          <w:b/>
          <w:bCs/>
          <w:i w:val="0"/>
          <w:iCs w:val="0"/>
          <w:color w:val="000000" w:themeColor="text1"/>
          <w:sz w:val="24"/>
          <w:szCs w:val="24"/>
        </w:rPr>
        <w:fldChar w:fldCharType="separate"/>
      </w:r>
      <w:r w:rsidR="00A1624F">
        <w:rPr>
          <w:rFonts w:ascii="Times New Roman" w:hAnsi="Times New Roman" w:cs="Times New Roman"/>
          <w:b/>
          <w:bCs/>
          <w:i w:val="0"/>
          <w:iCs w:val="0"/>
          <w:noProof/>
          <w:color w:val="000000" w:themeColor="text1"/>
          <w:sz w:val="24"/>
          <w:szCs w:val="24"/>
        </w:rPr>
        <w:t>3</w:t>
      </w:r>
      <w:r w:rsidRPr="00A059C3">
        <w:rPr>
          <w:rFonts w:ascii="Times New Roman" w:hAnsi="Times New Roman" w:cs="Times New Roman"/>
          <w:b/>
          <w:bCs/>
          <w:i w:val="0"/>
          <w:iCs w:val="0"/>
          <w:color w:val="000000" w:themeColor="text1"/>
          <w:sz w:val="24"/>
          <w:szCs w:val="24"/>
        </w:rPr>
        <w:fldChar w:fldCharType="end"/>
      </w:r>
      <w:r w:rsidRPr="00A059C3">
        <w:rPr>
          <w:rFonts w:ascii="Times New Roman" w:hAnsi="Times New Roman" w:cs="Times New Roman"/>
          <w:b/>
          <w:bCs/>
          <w:i w:val="0"/>
          <w:iCs w:val="0"/>
          <w:color w:val="000000" w:themeColor="text1"/>
          <w:sz w:val="24"/>
          <w:szCs w:val="24"/>
        </w:rPr>
        <w:t xml:space="preserve"> Cost Impact Matrix on Southern Cross Performance Solutions</w:t>
      </w:r>
    </w:p>
    <w:tbl>
      <w:tblPr>
        <w:tblW w:w="10140" w:type="dxa"/>
        <w:jc w:val="center"/>
        <w:tblLook w:val="04A0" w:firstRow="1" w:lastRow="0" w:firstColumn="1" w:lastColumn="0" w:noHBand="0" w:noVBand="1"/>
      </w:tblPr>
      <w:tblGrid>
        <w:gridCol w:w="1300"/>
        <w:gridCol w:w="4700"/>
        <w:gridCol w:w="4140"/>
      </w:tblGrid>
      <w:tr w:rsidR="00626141" w:rsidRPr="00626141" w14:paraId="1E8ADEE4" w14:textId="77777777" w:rsidTr="007A0AE0">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189254" w14:textId="77777777" w:rsidR="00626141" w:rsidRPr="00626141" w:rsidRDefault="00626141" w:rsidP="009B544C">
            <w:pPr>
              <w:spacing w:after="0" w:line="36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 </w:t>
            </w:r>
          </w:p>
        </w:tc>
        <w:tc>
          <w:tcPr>
            <w:tcW w:w="4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B259C4" w14:textId="77777777" w:rsidR="00626141" w:rsidRPr="00626141" w:rsidRDefault="00626141" w:rsidP="009B544C">
            <w:pPr>
              <w:spacing w:after="0" w:line="36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t>High Cost</w:t>
            </w:r>
          </w:p>
        </w:tc>
        <w:tc>
          <w:tcPr>
            <w:tcW w:w="4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2A5EFD" w14:textId="77777777" w:rsidR="00626141" w:rsidRPr="00626141" w:rsidRDefault="00626141" w:rsidP="009B544C">
            <w:pPr>
              <w:spacing w:after="0" w:line="36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t>Low Cost</w:t>
            </w:r>
          </w:p>
        </w:tc>
      </w:tr>
      <w:tr w:rsidR="00626141" w:rsidRPr="00626141" w14:paraId="3F339631" w14:textId="77777777" w:rsidTr="007A0AE0">
        <w:trPr>
          <w:trHeight w:val="27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5095862D" w14:textId="77777777" w:rsidR="00626141" w:rsidRPr="00626141" w:rsidRDefault="00626141" w:rsidP="009B544C">
            <w:pPr>
              <w:spacing w:after="0" w:line="36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lastRenderedPageBreak/>
              <w:t>High Impact</w:t>
            </w:r>
          </w:p>
        </w:tc>
        <w:tc>
          <w:tcPr>
            <w:tcW w:w="4700" w:type="dxa"/>
            <w:tcBorders>
              <w:top w:val="single" w:sz="4" w:space="0" w:color="auto"/>
              <w:left w:val="single" w:sz="4" w:space="0" w:color="auto"/>
              <w:bottom w:val="single" w:sz="4" w:space="0" w:color="auto"/>
              <w:right w:val="single" w:sz="4" w:space="0" w:color="auto"/>
            </w:tcBorders>
            <w:shd w:val="clear" w:color="C1F0C8" w:fill="C1F0C8"/>
            <w:vAlign w:val="bottom"/>
            <w:hideMark/>
          </w:tcPr>
          <w:p w14:paraId="134952C7" w14:textId="77777777" w:rsidR="00626141" w:rsidRPr="00626141" w:rsidRDefault="00626141" w:rsidP="009B544C">
            <w:pPr>
              <w:spacing w:after="0" w:line="36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1. Improving Semi-Automated Processes</w:t>
            </w:r>
            <w:r w:rsidRPr="00626141">
              <w:rPr>
                <w:rFonts w:ascii="Aptos Narrow" w:eastAsia="Times New Roman" w:hAnsi="Aptos Narrow" w:cs="Times New Roman"/>
                <w:color w:val="000000"/>
                <w:kern w:val="0"/>
                <w14:ligatures w14:val="none"/>
              </w:rPr>
              <w:br/>
              <w:t>2. Addressing skills gaps and resistance to change</w:t>
            </w:r>
            <w:r w:rsidRPr="00626141">
              <w:rPr>
                <w:rFonts w:ascii="Aptos Narrow" w:eastAsia="Times New Roman" w:hAnsi="Aptos Narrow" w:cs="Times New Roman"/>
                <w:color w:val="000000"/>
                <w:kern w:val="0"/>
                <w14:ligatures w14:val="none"/>
              </w:rPr>
              <w:br/>
              <w:t>3. Addressing staff errors and time management</w:t>
            </w:r>
            <w:r w:rsidRPr="00626141">
              <w:rPr>
                <w:rFonts w:ascii="Aptos Narrow" w:eastAsia="Times New Roman" w:hAnsi="Aptos Narrow" w:cs="Times New Roman"/>
                <w:color w:val="000000"/>
                <w:kern w:val="0"/>
                <w14:ligatures w14:val="none"/>
              </w:rPr>
              <w:br/>
              <w:t>4. Implementing modern systems</w:t>
            </w:r>
          </w:p>
        </w:tc>
        <w:tc>
          <w:tcPr>
            <w:tcW w:w="4140" w:type="dxa"/>
            <w:tcBorders>
              <w:top w:val="single" w:sz="4" w:space="0" w:color="auto"/>
              <w:left w:val="single" w:sz="4" w:space="0" w:color="auto"/>
              <w:bottom w:val="single" w:sz="4" w:space="0" w:color="auto"/>
              <w:right w:val="single" w:sz="4" w:space="0" w:color="auto"/>
            </w:tcBorders>
            <w:shd w:val="clear" w:color="C1F0C8" w:fill="C1F0C8"/>
            <w:vAlign w:val="bottom"/>
            <w:hideMark/>
          </w:tcPr>
          <w:p w14:paraId="7EF95B61" w14:textId="28DDE477" w:rsidR="00626141" w:rsidRPr="00626141" w:rsidRDefault="00626141" w:rsidP="009B544C">
            <w:pPr>
              <w:spacing w:after="0" w:line="36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1. Migrating to cloud</w:t>
            </w:r>
            <w:r w:rsidRPr="00626141">
              <w:rPr>
                <w:rFonts w:ascii="Aptos Narrow" w:eastAsia="Times New Roman" w:hAnsi="Aptos Narrow" w:cs="Times New Roman"/>
                <w:color w:val="000000"/>
                <w:kern w:val="0"/>
                <w14:ligatures w14:val="none"/>
              </w:rPr>
              <w:br/>
              <w:t>2. Improving data gathering and process execution</w:t>
            </w:r>
            <w:r w:rsidRPr="00626141">
              <w:rPr>
                <w:rFonts w:ascii="Aptos Narrow" w:eastAsia="Times New Roman" w:hAnsi="Aptos Narrow" w:cs="Times New Roman"/>
                <w:color w:val="000000"/>
                <w:kern w:val="0"/>
                <w14:ligatures w14:val="none"/>
              </w:rPr>
              <w:br/>
              <w:t>3. Improving data documentation</w:t>
            </w:r>
            <w:r w:rsidRPr="00626141">
              <w:rPr>
                <w:rFonts w:ascii="Aptos Narrow" w:eastAsia="Times New Roman" w:hAnsi="Aptos Narrow" w:cs="Times New Roman"/>
                <w:color w:val="000000"/>
                <w:kern w:val="0"/>
                <w14:ligatures w14:val="none"/>
              </w:rPr>
              <w:br/>
            </w:r>
            <w:r w:rsidR="0075604C">
              <w:rPr>
                <w:rFonts w:ascii="Aptos Narrow" w:eastAsia="Times New Roman" w:hAnsi="Aptos Narrow" w:cs="Times New Roman"/>
                <w:color w:val="000000"/>
                <w:kern w:val="0"/>
                <w14:ligatures w14:val="none"/>
              </w:rPr>
              <w:t xml:space="preserve">4. Improving </w:t>
            </w:r>
            <w:r w:rsidRPr="00626141">
              <w:rPr>
                <w:rFonts w:ascii="Aptos Narrow" w:eastAsia="Times New Roman" w:hAnsi="Aptos Narrow" w:cs="Times New Roman"/>
                <w:color w:val="000000"/>
                <w:kern w:val="0"/>
                <w14:ligatures w14:val="none"/>
              </w:rPr>
              <w:t>Monitoring performance, gaps, and inaccuracies</w:t>
            </w:r>
            <w:r w:rsidRPr="00626141">
              <w:rPr>
                <w:rFonts w:ascii="Aptos Narrow" w:eastAsia="Times New Roman" w:hAnsi="Aptos Narrow" w:cs="Times New Roman"/>
                <w:color w:val="000000"/>
                <w:kern w:val="0"/>
                <w14:ligatures w14:val="none"/>
              </w:rPr>
              <w:br/>
            </w:r>
            <w:r w:rsidR="0075604C">
              <w:rPr>
                <w:rFonts w:ascii="Aptos Narrow" w:eastAsia="Times New Roman" w:hAnsi="Aptos Narrow" w:cs="Times New Roman"/>
                <w:color w:val="000000"/>
                <w:kern w:val="0"/>
                <w14:ligatures w14:val="none"/>
              </w:rPr>
              <w:t>5</w:t>
            </w:r>
            <w:r w:rsidRPr="00626141">
              <w:rPr>
                <w:rFonts w:ascii="Aptos Narrow" w:eastAsia="Times New Roman" w:hAnsi="Aptos Narrow" w:cs="Times New Roman"/>
                <w:color w:val="000000"/>
                <w:kern w:val="0"/>
                <w14:ligatures w14:val="none"/>
              </w:rPr>
              <w:t>. Improving security, reliability, and availability</w:t>
            </w:r>
          </w:p>
        </w:tc>
      </w:tr>
      <w:tr w:rsidR="00626141" w:rsidRPr="00626141" w14:paraId="16DC4D16" w14:textId="77777777" w:rsidTr="007A0AE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915BCAE" w14:textId="77777777" w:rsidR="00626141" w:rsidRPr="00626141" w:rsidRDefault="00626141" w:rsidP="009B544C">
            <w:pPr>
              <w:spacing w:after="0" w:line="36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t>Low Impact</w:t>
            </w:r>
          </w:p>
        </w:tc>
        <w:tc>
          <w:tcPr>
            <w:tcW w:w="4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F421C0" w14:textId="77777777" w:rsidR="00626141" w:rsidRPr="00626141" w:rsidRDefault="00626141" w:rsidP="009B544C">
            <w:pPr>
              <w:spacing w:after="0" w:line="36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 </w:t>
            </w:r>
          </w:p>
        </w:tc>
        <w:tc>
          <w:tcPr>
            <w:tcW w:w="4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BF819D" w14:textId="77777777" w:rsidR="00626141" w:rsidRPr="00626141" w:rsidRDefault="00626141" w:rsidP="009B544C">
            <w:pPr>
              <w:spacing w:after="0" w:line="36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 </w:t>
            </w:r>
          </w:p>
        </w:tc>
      </w:tr>
    </w:tbl>
    <w:p w14:paraId="160EE454" w14:textId="554A2FAA" w:rsidR="00365471" w:rsidRDefault="00365471" w:rsidP="009B544C">
      <w:pPr>
        <w:spacing w:line="360" w:lineRule="auto"/>
        <w:ind w:firstLine="720"/>
        <w:rPr>
          <w:rFonts w:ascii="Times New Roman" w:hAnsi="Times New Roman" w:cs="Times New Roman"/>
          <w:color w:val="000000" w:themeColor="text1"/>
          <w:lang w:val="en-US"/>
        </w:rPr>
      </w:pPr>
    </w:p>
    <w:p w14:paraId="1EF5D471" w14:textId="18E7DE07" w:rsidR="00110728" w:rsidRDefault="00110728"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Regarding the high cost and high impact </w:t>
      </w:r>
      <w:r w:rsidR="007C5CA6">
        <w:rPr>
          <w:rFonts w:ascii="Times New Roman" w:hAnsi="Times New Roman" w:cs="Times New Roman"/>
          <w:color w:val="000000" w:themeColor="text1"/>
          <w:lang w:val="en-US"/>
        </w:rPr>
        <w:t>solutions</w:t>
      </w:r>
      <w:r>
        <w:rPr>
          <w:rFonts w:ascii="Times New Roman" w:hAnsi="Times New Roman" w:cs="Times New Roman"/>
          <w:color w:val="000000" w:themeColor="text1"/>
          <w:lang w:val="en-US"/>
        </w:rPr>
        <w:t>, automating processes entails high upfront investment in new technologies and systems, and while it can lead to long term savings, the initial cost is high</w:t>
      </w:r>
      <w:r w:rsidR="003A223D">
        <w:rPr>
          <w:rFonts w:ascii="Times New Roman" w:hAnsi="Times New Roman" w:cs="Times New Roman"/>
          <w:color w:val="000000" w:themeColor="text1"/>
          <w:lang w:val="en-US"/>
        </w:rPr>
        <w:t xml:space="preserve"> </w:t>
      </w:r>
      <w:r w:rsidR="003A223D">
        <w:rPr>
          <w:rFonts w:ascii="Times New Roman" w:hAnsi="Times New Roman" w:cs="Times New Roman"/>
          <w:color w:val="000000" w:themeColor="text1"/>
          <w:lang w:val="en-US"/>
        </w:rPr>
        <w:fldChar w:fldCharType="begin"/>
      </w:r>
      <w:r w:rsidR="003A223D">
        <w:rPr>
          <w:rFonts w:ascii="Times New Roman" w:hAnsi="Times New Roman" w:cs="Times New Roman"/>
          <w:color w:val="000000" w:themeColor="text1"/>
          <w:lang w:val="en-US"/>
        </w:rPr>
        <w:instrText xml:space="preserve"> ADDIN ZOTERO_ITEM CSL_CITATION {"citationID":"EH6uzFeV","properties":{"formattedCitation":"(Eckert et al., 2022)","plainCitation":"(Eckert et al., 2022)","noteIndex":0},"citationItems":[{"id":422,"uris":["http://zotero.org/users/local/Qseh2Ukg/items/7CU5ZRZK"],"itemData":{"id":422,"type":"article-journal","container-title":"The Geneva Papers on Risk and Insurance-Issues and Practice","issue":"3","journalAbbreviation":"The Geneva Papers on Risk and Insurance-Issues and Practice","page":"569-602","title":"Managing customer satisfaction: digital applications for insurance companies","volume":"47","author":[{"family":"Eckert","given":"Christian"},{"family":"Neunsinger","given":"Christof"},{"family":"Osterrieder","given":"Katrin"}],"issued":{"date-parts":[["2022"]]}}}],"schema":"https://github.com/citation-style-language/schema/raw/master/csl-citation.json"} </w:instrText>
      </w:r>
      <w:r w:rsidR="003A223D">
        <w:rPr>
          <w:rFonts w:ascii="Times New Roman" w:hAnsi="Times New Roman" w:cs="Times New Roman"/>
          <w:color w:val="000000" w:themeColor="text1"/>
          <w:lang w:val="en-US"/>
        </w:rPr>
        <w:fldChar w:fldCharType="separate"/>
      </w:r>
      <w:r w:rsidR="003A223D">
        <w:rPr>
          <w:rFonts w:ascii="Times New Roman" w:hAnsi="Times New Roman" w:cs="Times New Roman"/>
          <w:noProof/>
          <w:color w:val="000000" w:themeColor="text1"/>
          <w:lang w:val="en-US"/>
        </w:rPr>
        <w:t>(Eckert et al., 2022)</w:t>
      </w:r>
      <w:r w:rsidR="003A223D">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w:t>
      </w:r>
      <w:r w:rsidR="00536980">
        <w:rPr>
          <w:rFonts w:ascii="Times New Roman" w:hAnsi="Times New Roman" w:cs="Times New Roman"/>
          <w:color w:val="000000" w:themeColor="text1"/>
          <w:lang w:val="en-US"/>
        </w:rPr>
        <w:t xml:space="preserve"> These automated processes include automated data validation, fraud detection etc.</w:t>
      </w:r>
      <w:r w:rsidR="00965FBA">
        <w:rPr>
          <w:rFonts w:ascii="Times New Roman" w:hAnsi="Times New Roman" w:cs="Times New Roman"/>
          <w:color w:val="000000" w:themeColor="text1"/>
          <w:lang w:val="en-US"/>
        </w:rPr>
        <w:t xml:space="preserve"> </w:t>
      </w:r>
      <w:r w:rsidR="00965FBA" w:rsidRPr="00965FBA">
        <w:rPr>
          <w:rFonts w:ascii="Times New Roman" w:hAnsi="Times New Roman" w:cs="Times New Roman"/>
          <w:color w:val="000000" w:themeColor="text1"/>
          <w:lang w:val="en-US"/>
        </w:rPr>
        <w:t xml:space="preserve">Bridging skill gaps and managing change are crucial for successful digital transformation and system </w:t>
      </w:r>
      <w:r w:rsidR="00B8507D" w:rsidRPr="00965FBA">
        <w:rPr>
          <w:rFonts w:ascii="Times New Roman" w:hAnsi="Times New Roman" w:cs="Times New Roman"/>
          <w:color w:val="000000" w:themeColor="text1"/>
          <w:lang w:val="en-US"/>
        </w:rPr>
        <w:t>adoption but</w:t>
      </w:r>
      <w:r w:rsidR="00965FBA" w:rsidRPr="00965FBA">
        <w:rPr>
          <w:rFonts w:ascii="Times New Roman" w:hAnsi="Times New Roman" w:cs="Times New Roman"/>
          <w:color w:val="000000" w:themeColor="text1"/>
          <w:lang w:val="en-US"/>
        </w:rPr>
        <w:t xml:space="preserve"> are often complex and </w:t>
      </w:r>
      <w:r w:rsidR="006D14A4">
        <w:rPr>
          <w:rFonts w:ascii="Times New Roman" w:hAnsi="Times New Roman" w:cs="Times New Roman"/>
          <w:color w:val="000000" w:themeColor="text1"/>
          <w:lang w:val="en-US"/>
        </w:rPr>
        <w:t>requires expensive investments</w:t>
      </w:r>
      <w:r w:rsidR="00965FBA" w:rsidRPr="00965FBA">
        <w:rPr>
          <w:rFonts w:ascii="Times New Roman" w:hAnsi="Times New Roman" w:cs="Times New Roman"/>
          <w:color w:val="000000" w:themeColor="text1"/>
          <w:lang w:val="en-US"/>
        </w:rPr>
        <w:t>. Inadequate system education and technical training of staff can</w:t>
      </w:r>
      <w:r w:rsidR="00E0491D">
        <w:rPr>
          <w:rFonts w:ascii="Times New Roman" w:hAnsi="Times New Roman" w:cs="Times New Roman"/>
          <w:color w:val="000000" w:themeColor="text1"/>
          <w:lang w:val="en-US"/>
        </w:rPr>
        <w:t xml:space="preserve"> also</w:t>
      </w:r>
      <w:r w:rsidR="00965FBA" w:rsidRPr="00965FBA">
        <w:rPr>
          <w:rFonts w:ascii="Times New Roman" w:hAnsi="Times New Roman" w:cs="Times New Roman"/>
          <w:color w:val="000000" w:themeColor="text1"/>
          <w:lang w:val="en-US"/>
        </w:rPr>
        <w:t xml:space="preserve"> be a failure factor for implementations</w:t>
      </w:r>
      <w:r w:rsidR="0027157F">
        <w:rPr>
          <w:rFonts w:ascii="Times New Roman" w:hAnsi="Times New Roman" w:cs="Times New Roman"/>
          <w:color w:val="000000" w:themeColor="text1"/>
          <w:lang w:val="en-US"/>
        </w:rPr>
        <w:t xml:space="preserve"> </w:t>
      </w:r>
      <w:r w:rsidR="0027157F">
        <w:rPr>
          <w:rFonts w:ascii="Times New Roman" w:hAnsi="Times New Roman" w:cs="Times New Roman"/>
          <w:color w:val="000000" w:themeColor="text1"/>
          <w:lang w:val="en-US"/>
        </w:rPr>
        <w:fldChar w:fldCharType="begin"/>
      </w:r>
      <w:r w:rsidR="0027157F">
        <w:rPr>
          <w:rFonts w:ascii="Times New Roman" w:hAnsi="Times New Roman" w:cs="Times New Roman"/>
          <w:color w:val="000000" w:themeColor="text1"/>
          <w:lang w:val="en-US"/>
        </w:rPr>
        <w:instrText xml:space="preserve"> ADDIN ZOTERO_ITEM CSL_CITATION {"citationID":"eQCXWoHH","properties":{"formattedCitation":"(Haddara et al., 2022)","plainCitation":"(Haddara et al., 2022)","noteIndex":0},"citationItems":[{"id":428,"uris":["http://zotero.org/users/local/Qseh2Ukg/items/XADH7QWK"],"itemData":{"id":428,"type":"paper-conference","event-title":"Procedia Computer Science","page":"973-981","title":"Challenges of Cloud-ERP Adoptions in SMEs","volume":"196","author":[{"family":"Haddara","given":"Moutaz"},{"family":"Gøthesen","given":"Sara"},{"family":"Langseth","given":"Marius"}],"issued":{"date-parts":[["2022"]]}}}],"schema":"https://github.com/citation-style-language/schema/raw/master/csl-citation.json"} </w:instrText>
      </w:r>
      <w:r w:rsidR="0027157F">
        <w:rPr>
          <w:rFonts w:ascii="Times New Roman" w:hAnsi="Times New Roman" w:cs="Times New Roman"/>
          <w:color w:val="000000" w:themeColor="text1"/>
          <w:lang w:val="en-US"/>
        </w:rPr>
        <w:fldChar w:fldCharType="separate"/>
      </w:r>
      <w:r w:rsidR="0027157F">
        <w:rPr>
          <w:rFonts w:ascii="Times New Roman" w:hAnsi="Times New Roman" w:cs="Times New Roman"/>
          <w:noProof/>
          <w:color w:val="000000" w:themeColor="text1"/>
          <w:lang w:val="en-US"/>
        </w:rPr>
        <w:t>(Haddara et al., 2022)</w:t>
      </w:r>
      <w:r w:rsidR="0027157F">
        <w:rPr>
          <w:rFonts w:ascii="Times New Roman" w:hAnsi="Times New Roman" w:cs="Times New Roman"/>
          <w:color w:val="000000" w:themeColor="text1"/>
          <w:lang w:val="en-US"/>
        </w:rPr>
        <w:fldChar w:fldCharType="end"/>
      </w:r>
      <w:r w:rsidR="00DA0CC7">
        <w:rPr>
          <w:rFonts w:ascii="Times New Roman" w:hAnsi="Times New Roman" w:cs="Times New Roman"/>
          <w:color w:val="000000" w:themeColor="text1"/>
          <w:lang w:val="en-US"/>
        </w:rPr>
        <w:t>.</w:t>
      </w:r>
      <w:r w:rsidR="00BF613D">
        <w:rPr>
          <w:rFonts w:ascii="Times New Roman" w:hAnsi="Times New Roman" w:cs="Times New Roman"/>
          <w:color w:val="000000" w:themeColor="text1"/>
          <w:lang w:val="en-US"/>
        </w:rPr>
        <w:t xml:space="preserve"> </w:t>
      </w:r>
      <w:r w:rsidR="00960285">
        <w:rPr>
          <w:rFonts w:ascii="Times New Roman" w:hAnsi="Times New Roman" w:cs="Times New Roman"/>
          <w:color w:val="000000" w:themeColor="text1"/>
          <w:lang w:val="en-US"/>
        </w:rPr>
        <w:t xml:space="preserve">Regarding staff errors and time management, digital applications and automation </w:t>
      </w:r>
      <w:r w:rsidR="00960285" w:rsidRPr="00960285">
        <w:rPr>
          <w:rFonts w:ascii="Times New Roman" w:hAnsi="Times New Roman" w:cs="Times New Roman"/>
          <w:color w:val="000000" w:themeColor="text1"/>
          <w:lang w:val="en-US"/>
        </w:rPr>
        <w:t>aim to streamline processes, reduce manual intervention, eliminate errors, and reduce lead times. Implementing these solutions, while yielding precision and cost savings in the long run, is part of a larger digital transformation that requires high investment costs</w:t>
      </w:r>
      <w:r w:rsidR="00960285">
        <w:rPr>
          <w:rFonts w:ascii="Times New Roman" w:hAnsi="Times New Roman" w:cs="Times New Roman"/>
          <w:color w:val="000000" w:themeColor="text1"/>
          <w:lang w:val="en-US"/>
        </w:rPr>
        <w:t xml:space="preserve"> </w:t>
      </w:r>
      <w:r w:rsidR="00960285">
        <w:rPr>
          <w:rFonts w:ascii="Times New Roman" w:hAnsi="Times New Roman" w:cs="Times New Roman"/>
          <w:color w:val="000000" w:themeColor="text1"/>
          <w:lang w:val="en-US"/>
        </w:rPr>
        <w:fldChar w:fldCharType="begin"/>
      </w:r>
      <w:r w:rsidR="00960285">
        <w:rPr>
          <w:rFonts w:ascii="Times New Roman" w:hAnsi="Times New Roman" w:cs="Times New Roman"/>
          <w:color w:val="000000" w:themeColor="text1"/>
          <w:lang w:val="en-US"/>
        </w:rPr>
        <w:instrText xml:space="preserve"> ADDIN ZOTERO_ITEM CSL_CITATION {"citationID":"0VC8O9Gh","properties":{"formattedCitation":"(Eckert et al., 2022)","plainCitation":"(Eckert et al., 2022)","noteIndex":0},"citationItems":[{"id":422,"uris":["http://zotero.org/users/local/Qseh2Ukg/items/7CU5ZRZK"],"itemData":{"id":422,"type":"article-journal","container-title":"The Geneva Papers on Risk and Insurance-Issues and Practice","issue":"3","journalAbbreviation":"The Geneva Papers on Risk and Insurance-Issues and Practice","page":"569-602","title":"Managing customer satisfaction: digital applications for insurance companies","volume":"47","author":[{"family":"Eckert","given":"Christian"},{"family":"Neunsinger","given":"Christof"},{"family":"Osterrieder","given":"Katrin"}],"issued":{"date-parts":[["2022"]]}}}],"schema":"https://github.com/citation-style-language/schema/raw/master/csl-citation.json"} </w:instrText>
      </w:r>
      <w:r w:rsidR="00960285">
        <w:rPr>
          <w:rFonts w:ascii="Times New Roman" w:hAnsi="Times New Roman" w:cs="Times New Roman"/>
          <w:color w:val="000000" w:themeColor="text1"/>
          <w:lang w:val="en-US"/>
        </w:rPr>
        <w:fldChar w:fldCharType="separate"/>
      </w:r>
      <w:r w:rsidR="00960285">
        <w:rPr>
          <w:rFonts w:ascii="Times New Roman" w:hAnsi="Times New Roman" w:cs="Times New Roman"/>
          <w:noProof/>
          <w:color w:val="000000" w:themeColor="text1"/>
          <w:lang w:val="en-US"/>
        </w:rPr>
        <w:t>(Eckert et al., 2022)</w:t>
      </w:r>
      <w:r w:rsidR="00960285">
        <w:rPr>
          <w:rFonts w:ascii="Times New Roman" w:hAnsi="Times New Roman" w:cs="Times New Roman"/>
          <w:color w:val="000000" w:themeColor="text1"/>
          <w:lang w:val="en-US"/>
        </w:rPr>
        <w:fldChar w:fldCharType="end"/>
      </w:r>
      <w:r w:rsidR="00960285">
        <w:rPr>
          <w:rFonts w:ascii="Times New Roman" w:hAnsi="Times New Roman" w:cs="Times New Roman"/>
          <w:color w:val="000000" w:themeColor="text1"/>
          <w:lang w:val="en-US"/>
        </w:rPr>
        <w:t>.</w:t>
      </w:r>
      <w:r w:rsidR="00714A96">
        <w:rPr>
          <w:rFonts w:ascii="Times New Roman" w:hAnsi="Times New Roman" w:cs="Times New Roman"/>
          <w:color w:val="000000" w:themeColor="text1"/>
          <w:lang w:val="en-US"/>
        </w:rPr>
        <w:t xml:space="preserve"> And lastly modernizing existing systems, can be a daunting task </w:t>
      </w:r>
      <w:r w:rsidR="00714A96" w:rsidRPr="00714A96">
        <w:rPr>
          <w:rFonts w:ascii="Times New Roman" w:hAnsi="Times New Roman" w:cs="Times New Roman"/>
          <w:color w:val="000000" w:themeColor="text1"/>
          <w:lang w:val="en-US"/>
        </w:rPr>
        <w:t>due to inherent complexities and security concerns. Implementing modern digital applications generally entails high investment costs for IT infrastructure and related change</w:t>
      </w:r>
      <w:r w:rsidR="00714A96">
        <w:rPr>
          <w:rFonts w:ascii="Times New Roman" w:hAnsi="Times New Roman" w:cs="Times New Roman"/>
          <w:color w:val="000000" w:themeColor="text1"/>
          <w:lang w:val="en-US"/>
        </w:rPr>
        <w:t>s</w:t>
      </w:r>
      <w:r w:rsidR="001B1715">
        <w:rPr>
          <w:rFonts w:ascii="Times New Roman" w:hAnsi="Times New Roman" w:cs="Times New Roman"/>
          <w:color w:val="000000" w:themeColor="text1"/>
          <w:lang w:val="en-US"/>
        </w:rPr>
        <w:t xml:space="preserve"> </w:t>
      </w:r>
      <w:r w:rsidR="001B1715">
        <w:rPr>
          <w:rFonts w:ascii="Times New Roman" w:hAnsi="Times New Roman" w:cs="Times New Roman"/>
          <w:color w:val="000000" w:themeColor="text1"/>
          <w:lang w:val="en-US"/>
        </w:rPr>
        <w:fldChar w:fldCharType="begin"/>
      </w:r>
      <w:r w:rsidR="001B1715">
        <w:rPr>
          <w:rFonts w:ascii="Times New Roman" w:hAnsi="Times New Roman" w:cs="Times New Roman"/>
          <w:color w:val="000000" w:themeColor="text1"/>
          <w:lang w:val="en-US"/>
        </w:rPr>
        <w:instrText xml:space="preserve"> ADDIN ZOTERO_ITEM CSL_CITATION {"citationID":"LrBY4lJz","properties":{"formattedCitation":"(Tamraparani, 2021)","plainCitation":"(Tamraparani, 2021)","noteIndex":0},"citationItems":[{"id":433,"uris":["http://zotero.org/users/local/Qseh2Ukg/items/C235Z3CW"],"itemData":{"id":433,"type":"article-journal","container-title":"SSRN","title":"Cloud and Data Transformation in Banking: Managing Middle and Back Office Operations Using Snowflake and Databricks","URL":"https://papers.ssrn.com/sol3/papers.cfm?abstract_id=5117141","author":[{"family":"Tamraparani","given":"Venugopal"}],"issued":{"date-parts":[["2021"]]}}}],"schema":"https://github.com/citation-style-language/schema/raw/master/csl-citation.json"} </w:instrText>
      </w:r>
      <w:r w:rsidR="001B1715">
        <w:rPr>
          <w:rFonts w:ascii="Times New Roman" w:hAnsi="Times New Roman" w:cs="Times New Roman"/>
          <w:color w:val="000000" w:themeColor="text1"/>
          <w:lang w:val="en-US"/>
        </w:rPr>
        <w:fldChar w:fldCharType="separate"/>
      </w:r>
      <w:r w:rsidR="001B1715">
        <w:rPr>
          <w:rFonts w:ascii="Times New Roman" w:hAnsi="Times New Roman" w:cs="Times New Roman"/>
          <w:noProof/>
          <w:color w:val="000000" w:themeColor="text1"/>
          <w:lang w:val="en-US"/>
        </w:rPr>
        <w:t>(Tamraparani, 2021)</w:t>
      </w:r>
      <w:r w:rsidR="001B1715">
        <w:rPr>
          <w:rFonts w:ascii="Times New Roman" w:hAnsi="Times New Roman" w:cs="Times New Roman"/>
          <w:color w:val="000000" w:themeColor="text1"/>
          <w:lang w:val="en-US"/>
        </w:rPr>
        <w:fldChar w:fldCharType="end"/>
      </w:r>
      <w:r w:rsidR="001B1715">
        <w:rPr>
          <w:rFonts w:ascii="Times New Roman" w:hAnsi="Times New Roman" w:cs="Times New Roman"/>
          <w:color w:val="000000" w:themeColor="text1"/>
          <w:lang w:val="en-US"/>
        </w:rPr>
        <w:t>.</w:t>
      </w:r>
      <w:r w:rsidR="00972AF6">
        <w:rPr>
          <w:rFonts w:ascii="Times New Roman" w:hAnsi="Times New Roman" w:cs="Times New Roman"/>
          <w:color w:val="000000" w:themeColor="text1"/>
          <w:lang w:val="en-US"/>
        </w:rPr>
        <w:t xml:space="preserve"> These solutions have high impact on Southern Cross, but budget should be </w:t>
      </w:r>
      <w:r w:rsidR="00A60308">
        <w:rPr>
          <w:rFonts w:ascii="Times New Roman" w:hAnsi="Times New Roman" w:cs="Times New Roman"/>
          <w:color w:val="000000" w:themeColor="text1"/>
          <w:lang w:val="en-US"/>
        </w:rPr>
        <w:t xml:space="preserve">communicated with the stakeholders </w:t>
      </w:r>
      <w:r w:rsidR="00972AF6">
        <w:rPr>
          <w:rFonts w:ascii="Times New Roman" w:hAnsi="Times New Roman" w:cs="Times New Roman"/>
          <w:color w:val="000000" w:themeColor="text1"/>
          <w:lang w:val="en-US"/>
        </w:rPr>
        <w:t>before implementing these solutions.</w:t>
      </w:r>
    </w:p>
    <w:p w14:paraId="3E12D1BE" w14:textId="7AAB0007" w:rsidR="00421368" w:rsidRDefault="00421368"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Regarding the low cost and high impact items, </w:t>
      </w:r>
      <w:r w:rsidR="00BD5539">
        <w:rPr>
          <w:rFonts w:ascii="Times New Roman" w:hAnsi="Times New Roman" w:cs="Times New Roman"/>
          <w:color w:val="000000" w:themeColor="text1"/>
          <w:lang w:val="en-US"/>
        </w:rPr>
        <w:t xml:space="preserve">cloud computing offers scalability, flexibility, and cost efficiency. </w:t>
      </w:r>
      <w:r w:rsidR="003B7D50" w:rsidRPr="003B7D50">
        <w:rPr>
          <w:rFonts w:ascii="Times New Roman" w:hAnsi="Times New Roman" w:cs="Times New Roman"/>
          <w:color w:val="000000" w:themeColor="text1"/>
          <w:lang w:val="en-US"/>
        </w:rPr>
        <w:t xml:space="preserve">Cloud-based solutions can significantly reduce the cost of implementing and maintaining an </w:t>
      </w:r>
      <w:r w:rsidR="005D21D2">
        <w:rPr>
          <w:rFonts w:ascii="Times New Roman" w:hAnsi="Times New Roman" w:cs="Times New Roman"/>
          <w:color w:val="000000" w:themeColor="text1"/>
          <w:lang w:val="en-US"/>
        </w:rPr>
        <w:t>supply chain management</w:t>
      </w:r>
      <w:r w:rsidR="003B7D50" w:rsidRPr="003B7D50">
        <w:rPr>
          <w:rFonts w:ascii="Times New Roman" w:hAnsi="Times New Roman" w:cs="Times New Roman"/>
          <w:color w:val="000000" w:themeColor="text1"/>
          <w:lang w:val="en-US"/>
        </w:rPr>
        <w:t xml:space="preserve"> system compared to conventional on-premises solutions, as companies only pay a membership fee for resources  utilize</w:t>
      </w:r>
      <w:r w:rsidR="0047016E">
        <w:rPr>
          <w:rFonts w:ascii="Times New Roman" w:hAnsi="Times New Roman" w:cs="Times New Roman"/>
          <w:color w:val="000000" w:themeColor="text1"/>
          <w:lang w:val="en-US"/>
        </w:rPr>
        <w:t>d</w:t>
      </w:r>
      <w:r w:rsidR="00791BA0">
        <w:rPr>
          <w:rFonts w:ascii="Times New Roman" w:hAnsi="Times New Roman" w:cs="Times New Roman"/>
          <w:color w:val="000000" w:themeColor="text1"/>
          <w:lang w:val="en-US"/>
        </w:rPr>
        <w:t xml:space="preserve"> </w:t>
      </w:r>
      <w:r w:rsidR="00791BA0">
        <w:rPr>
          <w:rFonts w:ascii="Times New Roman" w:hAnsi="Times New Roman" w:cs="Times New Roman"/>
          <w:color w:val="000000" w:themeColor="text1"/>
          <w:lang w:val="en-US"/>
        </w:rPr>
        <w:fldChar w:fldCharType="begin"/>
      </w:r>
      <w:r w:rsidR="00791BA0">
        <w:rPr>
          <w:rFonts w:ascii="Times New Roman" w:hAnsi="Times New Roman" w:cs="Times New Roman"/>
          <w:color w:val="000000" w:themeColor="text1"/>
          <w:lang w:val="en-US"/>
        </w:rPr>
        <w:instrText xml:space="preserve"> ADDIN ZOTERO_ITEM CSL_CITATION {"citationID":"i70jd7A8","properties":{"formattedCitation":"(Yenugula et al., 2023)","plainCitation":"(Yenugula et al., 2023)","noteIndex":0},"citationItems":[{"id":432,"uris":["http://zotero.org/users/local/Qseh2Ukg/items/ZINLGYLN"],"itemData":{"id":432,"type":"article-journal","container-title":"Management Science Letters","DOI":"10.5267/j.msl.2023.4.003","journalAbbreviation":"Management Science Letters","page":"193-210","title":"Cloud computing in supply chain management: Exploring the relationship","volume":"13","author":[{"family":"Yenugula","given":"Manideep"},{"family":"Sahoo","given":"Sushil Kumar"},{"family":"Goswami","given":"Shankha"}],"issued":{"date-parts":[["2023",1,1]]}}}],"schema":"https://github.com/citation-style-language/schema/raw/master/csl-citation.json"} </w:instrText>
      </w:r>
      <w:r w:rsidR="00791BA0">
        <w:rPr>
          <w:rFonts w:ascii="Times New Roman" w:hAnsi="Times New Roman" w:cs="Times New Roman"/>
          <w:color w:val="000000" w:themeColor="text1"/>
          <w:lang w:val="en-US"/>
        </w:rPr>
        <w:fldChar w:fldCharType="separate"/>
      </w:r>
      <w:r w:rsidR="00791BA0">
        <w:rPr>
          <w:rFonts w:ascii="Times New Roman" w:hAnsi="Times New Roman" w:cs="Times New Roman"/>
          <w:noProof/>
          <w:color w:val="000000" w:themeColor="text1"/>
          <w:lang w:val="en-US"/>
        </w:rPr>
        <w:t>(Yenugula et al., 2023)</w:t>
      </w:r>
      <w:r w:rsidR="00791BA0">
        <w:rPr>
          <w:rFonts w:ascii="Times New Roman" w:hAnsi="Times New Roman" w:cs="Times New Roman"/>
          <w:color w:val="000000" w:themeColor="text1"/>
          <w:lang w:val="en-US"/>
        </w:rPr>
        <w:fldChar w:fldCharType="end"/>
      </w:r>
      <w:r w:rsidR="00787DF8">
        <w:rPr>
          <w:rFonts w:ascii="Times New Roman" w:hAnsi="Times New Roman" w:cs="Times New Roman"/>
          <w:color w:val="000000" w:themeColor="text1"/>
          <w:lang w:val="en-US"/>
        </w:rPr>
        <w:t>.</w:t>
      </w:r>
      <w:r w:rsidR="001A4F66">
        <w:rPr>
          <w:rFonts w:ascii="Times New Roman" w:hAnsi="Times New Roman" w:cs="Times New Roman"/>
          <w:color w:val="000000" w:themeColor="text1"/>
          <w:lang w:val="en-US"/>
        </w:rPr>
        <w:t xml:space="preserve"> In terms of improving data gathering and process execution, </w:t>
      </w:r>
      <w:r w:rsidR="00A52B25" w:rsidRPr="00BF613D">
        <w:rPr>
          <w:rFonts w:ascii="Times New Roman" w:hAnsi="Times New Roman" w:cs="Times New Roman"/>
          <w:color w:val="000000" w:themeColor="text1"/>
          <w:lang w:val="en-US"/>
        </w:rPr>
        <w:lastRenderedPageBreak/>
        <w:t>by</w:t>
      </w:r>
      <w:r w:rsidR="001A4F66" w:rsidRPr="00BF613D">
        <w:rPr>
          <w:rFonts w:ascii="Times New Roman" w:hAnsi="Times New Roman" w:cs="Times New Roman"/>
          <w:color w:val="000000" w:themeColor="text1"/>
          <w:lang w:val="en-US"/>
        </w:rPr>
        <w:t xml:space="preserve"> leveraging predictive analytics, AI algorithms can make proactive decisions about resource administration, detect anomalies, and perform innovative management</w:t>
      </w:r>
      <w:r w:rsidR="001A4F66">
        <w:rPr>
          <w:rFonts w:ascii="Times New Roman" w:hAnsi="Times New Roman" w:cs="Times New Roman"/>
          <w:color w:val="000000" w:themeColor="text1"/>
          <w:lang w:val="en-US"/>
        </w:rPr>
        <w:t xml:space="preserve">. </w:t>
      </w:r>
      <w:r w:rsidR="001A4F66" w:rsidRPr="00BF613D">
        <w:rPr>
          <w:rFonts w:ascii="Times New Roman" w:hAnsi="Times New Roman" w:cs="Times New Roman"/>
          <w:color w:val="000000" w:themeColor="text1"/>
          <w:lang w:val="en-US"/>
        </w:rPr>
        <w:t>AI-driven cost optimization tools can lead to automatic recommendations for reserved instance purchases and resource termination for underutilized resources, resulting in massive cost reductions</w:t>
      </w:r>
      <w:r w:rsidR="001A4F66">
        <w:rPr>
          <w:rFonts w:ascii="Times New Roman" w:hAnsi="Times New Roman" w:cs="Times New Roman"/>
          <w:color w:val="000000" w:themeColor="text1"/>
          <w:lang w:val="en-US"/>
        </w:rPr>
        <w:t xml:space="preserve"> </w:t>
      </w:r>
      <w:r w:rsidR="001A4F66">
        <w:rPr>
          <w:rFonts w:ascii="Times New Roman" w:hAnsi="Times New Roman" w:cs="Times New Roman"/>
          <w:color w:val="000000" w:themeColor="text1"/>
          <w:lang w:val="en-US"/>
        </w:rPr>
        <w:fldChar w:fldCharType="begin"/>
      </w:r>
      <w:r w:rsidR="001A4F66">
        <w:rPr>
          <w:rFonts w:ascii="Times New Roman" w:hAnsi="Times New Roman" w:cs="Times New Roman"/>
          <w:color w:val="000000" w:themeColor="text1"/>
          <w:lang w:val="en-US"/>
        </w:rPr>
        <w:instrText xml:space="preserve"> ADDIN ZOTERO_ITEM CSL_CITATION {"citationID":"Bd3otXdy","properties":{"formattedCitation":"(Gudelli, 2023)","plainCitation":"(Gudelli, 2023)","noteIndex":0},"citationItems":[{"id":424,"uris":["http://zotero.org/users/local/Qseh2Ukg/items/JCLF5HE5"],"itemData":{"id":424,"type":"article-journal","container-title":"International Journal of Science and Research Archive","DOI":"10.30574/ijsra.2023.10.2.1033","journalAbbreviation":"International Journal of Science and Research Archive","page":"1267-1276","title":"AI-powered insights for performance optimization in AWS cloud environments","volume":"10","author":[{"family":"Gudelli","given":"Venkata"}],"issued":{"date-parts":[["2023",12,30]]}}}],"schema":"https://github.com/citation-style-language/schema/raw/master/csl-citation.json"} </w:instrText>
      </w:r>
      <w:r w:rsidR="001A4F66">
        <w:rPr>
          <w:rFonts w:ascii="Times New Roman" w:hAnsi="Times New Roman" w:cs="Times New Roman"/>
          <w:color w:val="000000" w:themeColor="text1"/>
          <w:lang w:val="en-US"/>
        </w:rPr>
        <w:fldChar w:fldCharType="separate"/>
      </w:r>
      <w:r w:rsidR="001A4F66">
        <w:rPr>
          <w:rFonts w:ascii="Times New Roman" w:hAnsi="Times New Roman" w:cs="Times New Roman"/>
          <w:noProof/>
          <w:color w:val="000000" w:themeColor="text1"/>
          <w:lang w:val="en-US"/>
        </w:rPr>
        <w:t>(Gudelli, 2023)</w:t>
      </w:r>
      <w:r w:rsidR="001A4F66">
        <w:rPr>
          <w:rFonts w:ascii="Times New Roman" w:hAnsi="Times New Roman" w:cs="Times New Roman"/>
          <w:color w:val="000000" w:themeColor="text1"/>
          <w:lang w:val="en-US"/>
        </w:rPr>
        <w:fldChar w:fldCharType="end"/>
      </w:r>
      <w:r w:rsidR="001A4F66">
        <w:rPr>
          <w:rFonts w:ascii="Times New Roman" w:hAnsi="Times New Roman" w:cs="Times New Roman"/>
          <w:color w:val="000000" w:themeColor="text1"/>
          <w:lang w:val="en-US"/>
        </w:rPr>
        <w:t>.</w:t>
      </w:r>
      <w:r w:rsidR="0075604C">
        <w:rPr>
          <w:rFonts w:ascii="Times New Roman" w:hAnsi="Times New Roman" w:cs="Times New Roman"/>
          <w:color w:val="000000" w:themeColor="text1"/>
          <w:lang w:val="en-US"/>
        </w:rPr>
        <w:t xml:space="preserve"> Regarding improving data documentation, </w:t>
      </w:r>
      <w:r w:rsidR="00357358">
        <w:rPr>
          <w:rFonts w:ascii="Times New Roman" w:hAnsi="Times New Roman" w:cs="Times New Roman"/>
          <w:color w:val="000000" w:themeColor="text1"/>
          <w:lang w:val="en-US"/>
        </w:rPr>
        <w:t>i</w:t>
      </w:r>
      <w:r w:rsidR="00357358" w:rsidRPr="00357358">
        <w:rPr>
          <w:rFonts w:ascii="Times New Roman" w:hAnsi="Times New Roman" w:cs="Times New Roman"/>
          <w:color w:val="000000" w:themeColor="text1"/>
          <w:lang w:val="en-US"/>
        </w:rPr>
        <w:t>mplementing proper data management strategies can reduce unnecessary costs of trials and errors</w:t>
      </w:r>
      <w:r w:rsidR="00F45E9F">
        <w:rPr>
          <w:rFonts w:ascii="Times New Roman" w:hAnsi="Times New Roman" w:cs="Times New Roman"/>
          <w:color w:val="000000" w:themeColor="text1"/>
          <w:lang w:val="en-US"/>
        </w:rPr>
        <w:t xml:space="preserve">. </w:t>
      </w:r>
      <w:r w:rsidR="00F45E9F" w:rsidRPr="00F45E9F">
        <w:rPr>
          <w:rFonts w:ascii="Times New Roman" w:hAnsi="Times New Roman" w:cs="Times New Roman"/>
          <w:color w:val="000000" w:themeColor="text1"/>
          <w:lang w:val="en-US"/>
        </w:rPr>
        <w:t>The primary costs here are often related to refining processes, governance, and potentially software tools rather than large-scale infrastructure investments, with the benefit being cost avoidance from errors and inefficiencies</w:t>
      </w:r>
      <w:r w:rsidR="00A970F3">
        <w:rPr>
          <w:rFonts w:ascii="Times New Roman" w:hAnsi="Times New Roman" w:cs="Times New Roman"/>
          <w:color w:val="000000" w:themeColor="text1"/>
          <w:lang w:val="en-US"/>
        </w:rPr>
        <w:t xml:space="preserve"> </w:t>
      </w:r>
      <w:r w:rsidR="00A970F3">
        <w:rPr>
          <w:rFonts w:ascii="Times New Roman" w:hAnsi="Times New Roman" w:cs="Times New Roman"/>
          <w:color w:val="000000" w:themeColor="text1"/>
          <w:lang w:val="en-US"/>
        </w:rPr>
        <w:fldChar w:fldCharType="begin"/>
      </w:r>
      <w:r w:rsidR="00A970F3">
        <w:rPr>
          <w:rFonts w:ascii="Times New Roman" w:hAnsi="Times New Roman" w:cs="Times New Roman"/>
          <w:color w:val="000000" w:themeColor="text1"/>
          <w:lang w:val="en-US"/>
        </w:rPr>
        <w:instrText xml:space="preserve"> ADDIN ZOTERO_ITEM CSL_CITATION {"citationID":"kxn4f7aD","properties":{"formattedCitation":"(Delchev, 2021)","plainCitation":"(Delchev, 2021)","noteIndex":0},"citationItems":[{"id":434,"uris":["http://zotero.org/users/local/Qseh2Ukg/items/YM4VLLPY"],"itemData":{"id":434,"type":"paper-conference","event-place":"Sofia, Bulgaria","event-title":"11th International Conference on Application of Information and Communication Technology and Statistics in Economy and Education (ICAICTSEE–2021)","page":"479","publisher":"University of National and World Economy (UNWE)","publisher-place":"Sofia, Bulgaria","title":"Data Quality Scoring Model for Increasing the Organization Efficiency","URL":"https://ibn.idsi.md/sites/default/files/imag_file/ICAICTSEE-2021.pdf","author":[{"family":"Delchev","given":"Daniel"}],"issued":{"date-parts":[["2021",11,25]]}}}],"schema":"https://github.com/citation-style-language/schema/raw/master/csl-citation.json"} </w:instrText>
      </w:r>
      <w:r w:rsidR="00A970F3">
        <w:rPr>
          <w:rFonts w:ascii="Times New Roman" w:hAnsi="Times New Roman" w:cs="Times New Roman"/>
          <w:color w:val="000000" w:themeColor="text1"/>
          <w:lang w:val="en-US"/>
        </w:rPr>
        <w:fldChar w:fldCharType="separate"/>
      </w:r>
      <w:r w:rsidR="00A970F3">
        <w:rPr>
          <w:rFonts w:ascii="Times New Roman" w:hAnsi="Times New Roman" w:cs="Times New Roman"/>
          <w:noProof/>
          <w:color w:val="000000" w:themeColor="text1"/>
          <w:lang w:val="en-US"/>
        </w:rPr>
        <w:t>(Delchev, 2021)</w:t>
      </w:r>
      <w:r w:rsidR="00A970F3">
        <w:rPr>
          <w:rFonts w:ascii="Times New Roman" w:hAnsi="Times New Roman" w:cs="Times New Roman"/>
          <w:color w:val="000000" w:themeColor="text1"/>
          <w:lang w:val="en-US"/>
        </w:rPr>
        <w:fldChar w:fldCharType="end"/>
      </w:r>
      <w:r w:rsidR="00A3298E">
        <w:rPr>
          <w:rFonts w:ascii="Times New Roman" w:hAnsi="Times New Roman" w:cs="Times New Roman"/>
          <w:color w:val="000000" w:themeColor="text1"/>
          <w:lang w:val="en-US"/>
        </w:rPr>
        <w:t>.</w:t>
      </w:r>
      <w:r w:rsidR="00836827">
        <w:rPr>
          <w:rFonts w:ascii="Times New Roman" w:hAnsi="Times New Roman" w:cs="Times New Roman"/>
          <w:color w:val="000000" w:themeColor="text1"/>
          <w:lang w:val="en-US"/>
        </w:rPr>
        <w:t xml:space="preserve"> Regarding </w:t>
      </w:r>
      <w:r w:rsidR="00BD47C3">
        <w:rPr>
          <w:rFonts w:ascii="Times New Roman" w:hAnsi="Times New Roman" w:cs="Times New Roman"/>
          <w:color w:val="000000" w:themeColor="text1"/>
          <w:lang w:val="en-US"/>
        </w:rPr>
        <w:t>m</w:t>
      </w:r>
      <w:r w:rsidR="00836827" w:rsidRPr="00836827">
        <w:rPr>
          <w:rFonts w:ascii="Times New Roman" w:hAnsi="Times New Roman" w:cs="Times New Roman"/>
          <w:color w:val="000000" w:themeColor="text1"/>
          <w:lang w:val="en-US"/>
        </w:rPr>
        <w:t>onitoring performance, gaps, and inaccuracies</w:t>
      </w:r>
      <w:r w:rsidR="001A4A80">
        <w:rPr>
          <w:rFonts w:ascii="Times New Roman" w:hAnsi="Times New Roman" w:cs="Times New Roman"/>
          <w:color w:val="000000" w:themeColor="text1"/>
          <w:lang w:val="en-US"/>
        </w:rPr>
        <w:t>, t</w:t>
      </w:r>
      <w:r w:rsidR="001A4A80" w:rsidRPr="001A4A80">
        <w:rPr>
          <w:rFonts w:ascii="Times New Roman" w:hAnsi="Times New Roman" w:cs="Times New Roman"/>
          <w:color w:val="000000" w:themeColor="text1"/>
          <w:lang w:val="en-US"/>
        </w:rPr>
        <w:t>he implementation of AI-driven performance monitoring and anomaly detection tools</w:t>
      </w:r>
      <w:r w:rsidR="001A4A80">
        <w:rPr>
          <w:rFonts w:ascii="Times New Roman" w:hAnsi="Times New Roman" w:cs="Times New Roman"/>
          <w:color w:val="000000" w:themeColor="text1"/>
          <w:lang w:val="en-US"/>
        </w:rPr>
        <w:t xml:space="preserve">, usually in cloud environments, </w:t>
      </w:r>
      <w:r w:rsidR="001A4A80" w:rsidRPr="001A4A80">
        <w:rPr>
          <w:rFonts w:ascii="Times New Roman" w:hAnsi="Times New Roman" w:cs="Times New Roman"/>
          <w:color w:val="000000" w:themeColor="text1"/>
          <w:lang w:val="en-US"/>
        </w:rPr>
        <w:t>enable early detection of performance issues and can spot bottlenecks before they impact performance</w:t>
      </w:r>
      <w:r w:rsidR="00B937EF">
        <w:rPr>
          <w:rFonts w:ascii="Times New Roman" w:hAnsi="Times New Roman" w:cs="Times New Roman"/>
          <w:color w:val="000000" w:themeColor="text1"/>
          <w:lang w:val="en-US"/>
        </w:rPr>
        <w:t xml:space="preserve"> </w:t>
      </w:r>
      <w:r w:rsidR="00B937EF">
        <w:rPr>
          <w:rFonts w:ascii="Times New Roman" w:hAnsi="Times New Roman" w:cs="Times New Roman"/>
          <w:color w:val="000000" w:themeColor="text1"/>
          <w:lang w:val="en-US"/>
        </w:rPr>
        <w:fldChar w:fldCharType="begin"/>
      </w:r>
      <w:r w:rsidR="00B937EF">
        <w:rPr>
          <w:rFonts w:ascii="Times New Roman" w:hAnsi="Times New Roman" w:cs="Times New Roman"/>
          <w:color w:val="000000" w:themeColor="text1"/>
          <w:lang w:val="en-US"/>
        </w:rPr>
        <w:instrText xml:space="preserve"> ADDIN ZOTERO_ITEM CSL_CITATION {"citationID":"je0Kc0uZ","properties":{"formattedCitation":"(Yashu et al., 2021)","plainCitation":"(Yashu et al., 2021)","noteIndex":0},"citationItems":[{"id":435,"uris":["http://zotero.org/users/local/Qseh2Ukg/items/5APG4XGZ"],"itemData":{"id":435,"type":"article-journal","title":"Thread Mitigation in Cloud Native Application Development","author":[{"family":"Yashu","given":"Fnu"},{"family":"Saqib","given":"Muhammad"},{"family":"Malhotra","given":"Shubham"},{"family":"Mehta","given":"Dipkumar"},{"family":"Jangid","given":"Jagdish"},{"family":"Dixit","given":"Sachin"}],"issued":{"date-parts":[["2021"]]}}}],"schema":"https://github.com/citation-style-language/schema/raw/master/csl-citation.json"} </w:instrText>
      </w:r>
      <w:r w:rsidR="00B937EF">
        <w:rPr>
          <w:rFonts w:ascii="Times New Roman" w:hAnsi="Times New Roman" w:cs="Times New Roman"/>
          <w:color w:val="000000" w:themeColor="text1"/>
          <w:lang w:val="en-US"/>
        </w:rPr>
        <w:fldChar w:fldCharType="separate"/>
      </w:r>
      <w:r w:rsidR="00B937EF">
        <w:rPr>
          <w:rFonts w:ascii="Times New Roman" w:hAnsi="Times New Roman" w:cs="Times New Roman"/>
          <w:noProof/>
          <w:color w:val="000000" w:themeColor="text1"/>
          <w:lang w:val="en-US"/>
        </w:rPr>
        <w:t>(Yashu et al., 2021)</w:t>
      </w:r>
      <w:r w:rsidR="00B937EF">
        <w:rPr>
          <w:rFonts w:ascii="Times New Roman" w:hAnsi="Times New Roman" w:cs="Times New Roman"/>
          <w:color w:val="000000" w:themeColor="text1"/>
          <w:lang w:val="en-US"/>
        </w:rPr>
        <w:fldChar w:fldCharType="end"/>
      </w:r>
      <w:r w:rsidR="00B937EF">
        <w:rPr>
          <w:rFonts w:ascii="Times New Roman" w:hAnsi="Times New Roman" w:cs="Times New Roman"/>
          <w:color w:val="000000" w:themeColor="text1"/>
          <w:lang w:val="en-US"/>
        </w:rPr>
        <w:t>.</w:t>
      </w:r>
      <w:r w:rsidR="007A62EA">
        <w:rPr>
          <w:rFonts w:ascii="Times New Roman" w:hAnsi="Times New Roman" w:cs="Times New Roman"/>
          <w:color w:val="000000" w:themeColor="text1"/>
          <w:lang w:val="en-US"/>
        </w:rPr>
        <w:t xml:space="preserve"> And w</w:t>
      </w:r>
      <w:r w:rsidR="007A62EA" w:rsidRPr="007A62EA">
        <w:rPr>
          <w:rFonts w:ascii="Times New Roman" w:hAnsi="Times New Roman" w:cs="Times New Roman"/>
          <w:color w:val="000000" w:themeColor="text1"/>
          <w:lang w:val="en-US"/>
        </w:rPr>
        <w:t>hile there are costs associated with applying AI and training models, the emphasis is on the cost-saving benefits derived from prevention and optimized performance</w:t>
      </w:r>
      <w:r w:rsidR="00300C06">
        <w:rPr>
          <w:rFonts w:ascii="Times New Roman" w:hAnsi="Times New Roman" w:cs="Times New Roman"/>
          <w:color w:val="000000" w:themeColor="text1"/>
          <w:lang w:val="en-US"/>
        </w:rPr>
        <w:t xml:space="preserve"> </w:t>
      </w:r>
      <w:r w:rsidR="00300C06">
        <w:rPr>
          <w:rFonts w:ascii="Times New Roman" w:hAnsi="Times New Roman" w:cs="Times New Roman"/>
          <w:color w:val="000000" w:themeColor="text1"/>
          <w:lang w:val="en-US"/>
        </w:rPr>
        <w:fldChar w:fldCharType="begin"/>
      </w:r>
      <w:r w:rsidR="00300C06">
        <w:rPr>
          <w:rFonts w:ascii="Times New Roman" w:hAnsi="Times New Roman" w:cs="Times New Roman"/>
          <w:color w:val="000000" w:themeColor="text1"/>
          <w:lang w:val="en-US"/>
        </w:rPr>
        <w:instrText xml:space="preserve"> ADDIN ZOTERO_ITEM CSL_CITATION {"citationID":"RWvM9HVw","properties":{"formattedCitation":"(Anand &amp; Khunger, 2023)","plainCitation":"(Anand &amp; Khunger, 2023)","noteIndex":0},"citationItems":[{"id":427,"uris":["http://zotero.org/users/local/Qseh2Ukg/items/F9KF2KT3"],"itemData":{"id":427,"type":"article-journal","container-title":"International Journal of Innovation Studies","journalAbbreviation":"International Journal of Innovation Studies","title":"Fault-Tolerant Load Balancing in Cloud-Based Financial Analytics: A Reinforcement Learning Approach","author":[{"family":"Anand","given":"Karanveer"},{"family":"Khunger","given":"Akhil"}],"issued":{"date-parts":[["2023"]]}}}],"schema":"https://github.com/citation-style-language/schema/raw/master/csl-citation.json"} </w:instrText>
      </w:r>
      <w:r w:rsidR="00300C06">
        <w:rPr>
          <w:rFonts w:ascii="Times New Roman" w:hAnsi="Times New Roman" w:cs="Times New Roman"/>
          <w:color w:val="000000" w:themeColor="text1"/>
          <w:lang w:val="en-US"/>
        </w:rPr>
        <w:fldChar w:fldCharType="separate"/>
      </w:r>
      <w:r w:rsidR="00300C06">
        <w:rPr>
          <w:rFonts w:ascii="Times New Roman" w:hAnsi="Times New Roman" w:cs="Times New Roman"/>
          <w:noProof/>
          <w:color w:val="000000" w:themeColor="text1"/>
          <w:lang w:val="en-US"/>
        </w:rPr>
        <w:t>(Anand &amp; Khunger, 2023)</w:t>
      </w:r>
      <w:r w:rsidR="00300C06">
        <w:rPr>
          <w:rFonts w:ascii="Times New Roman" w:hAnsi="Times New Roman" w:cs="Times New Roman"/>
          <w:color w:val="000000" w:themeColor="text1"/>
          <w:lang w:val="en-US"/>
        </w:rPr>
        <w:fldChar w:fldCharType="end"/>
      </w:r>
      <w:r w:rsidR="00300C06">
        <w:rPr>
          <w:rFonts w:ascii="Times New Roman" w:hAnsi="Times New Roman" w:cs="Times New Roman"/>
          <w:color w:val="000000" w:themeColor="text1"/>
          <w:lang w:val="en-US"/>
        </w:rPr>
        <w:t>.</w:t>
      </w:r>
      <w:r w:rsidR="005D6273">
        <w:rPr>
          <w:rFonts w:ascii="Times New Roman" w:hAnsi="Times New Roman" w:cs="Times New Roman"/>
          <w:color w:val="000000" w:themeColor="text1"/>
          <w:lang w:val="en-US"/>
        </w:rPr>
        <w:t xml:space="preserve"> </w:t>
      </w:r>
      <w:r w:rsidR="00972AF6">
        <w:rPr>
          <w:rFonts w:ascii="Times New Roman" w:hAnsi="Times New Roman" w:cs="Times New Roman"/>
          <w:color w:val="000000" w:themeColor="text1"/>
          <w:lang w:val="en-US"/>
        </w:rPr>
        <w:t xml:space="preserve">Regarding </w:t>
      </w:r>
      <w:r w:rsidR="002006E4">
        <w:rPr>
          <w:rFonts w:ascii="Times New Roman" w:hAnsi="Times New Roman" w:cs="Times New Roman"/>
          <w:color w:val="000000" w:themeColor="text1"/>
          <w:lang w:val="en-US"/>
        </w:rPr>
        <w:t>i</w:t>
      </w:r>
      <w:r w:rsidR="002006E4" w:rsidRPr="002006E4">
        <w:rPr>
          <w:rFonts w:ascii="Times New Roman" w:hAnsi="Times New Roman" w:cs="Times New Roman"/>
          <w:color w:val="000000" w:themeColor="text1"/>
          <w:lang w:val="en-US"/>
        </w:rPr>
        <w:t>mproving security, reliability, and availability</w:t>
      </w:r>
      <w:r w:rsidR="002006E4">
        <w:rPr>
          <w:rFonts w:ascii="Times New Roman" w:hAnsi="Times New Roman" w:cs="Times New Roman"/>
          <w:color w:val="000000" w:themeColor="text1"/>
          <w:lang w:val="en-US"/>
        </w:rPr>
        <w:t xml:space="preserve">, </w:t>
      </w:r>
      <w:r w:rsidR="002006E4" w:rsidRPr="002006E4">
        <w:rPr>
          <w:rFonts w:ascii="Times New Roman" w:hAnsi="Times New Roman" w:cs="Times New Roman"/>
          <w:color w:val="000000" w:themeColor="text1"/>
          <w:lang w:val="en-US"/>
        </w:rPr>
        <w:t>AI-driven infrastructure automation provides self-healing and auto-scaling features that improve dependability, efficiency, and cost-effectiveness</w:t>
      </w:r>
      <w:r w:rsidR="00E93116">
        <w:rPr>
          <w:rFonts w:ascii="Times New Roman" w:hAnsi="Times New Roman" w:cs="Times New Roman"/>
          <w:color w:val="000000" w:themeColor="text1"/>
          <w:lang w:val="en-US"/>
        </w:rPr>
        <w:t>. Th</w:t>
      </w:r>
      <w:r w:rsidR="00BE0365">
        <w:rPr>
          <w:rFonts w:ascii="Times New Roman" w:hAnsi="Times New Roman" w:cs="Times New Roman"/>
          <w:color w:val="000000" w:themeColor="text1"/>
          <w:lang w:val="en-US"/>
        </w:rPr>
        <w:t>is</w:t>
      </w:r>
      <w:r w:rsidR="00E93116">
        <w:rPr>
          <w:rFonts w:ascii="Times New Roman" w:hAnsi="Times New Roman" w:cs="Times New Roman"/>
          <w:color w:val="000000" w:themeColor="text1"/>
          <w:lang w:val="en-US"/>
        </w:rPr>
        <w:t xml:space="preserve"> </w:t>
      </w:r>
      <w:r w:rsidR="0043676B">
        <w:rPr>
          <w:rFonts w:ascii="Times New Roman" w:hAnsi="Times New Roman" w:cs="Times New Roman"/>
          <w:color w:val="000000" w:themeColor="text1"/>
          <w:lang w:val="en-US"/>
        </w:rPr>
        <w:t>also</w:t>
      </w:r>
      <w:r w:rsidR="00E93116">
        <w:rPr>
          <w:rFonts w:ascii="Times New Roman" w:hAnsi="Times New Roman" w:cs="Times New Roman"/>
          <w:color w:val="000000" w:themeColor="text1"/>
          <w:lang w:val="en-US"/>
        </w:rPr>
        <w:t xml:space="preserve"> minimize downtime and lead to cost-savings, resulting to lower estimated cost</w:t>
      </w:r>
      <w:r w:rsidR="00225326">
        <w:rPr>
          <w:rFonts w:ascii="Times New Roman" w:hAnsi="Times New Roman" w:cs="Times New Roman"/>
          <w:color w:val="000000" w:themeColor="text1"/>
          <w:lang w:val="en-US"/>
        </w:rPr>
        <w:t xml:space="preserve"> </w:t>
      </w:r>
      <w:r w:rsidR="00225326">
        <w:rPr>
          <w:rFonts w:ascii="Times New Roman" w:hAnsi="Times New Roman" w:cs="Times New Roman"/>
          <w:color w:val="000000" w:themeColor="text1"/>
          <w:lang w:val="en-US"/>
        </w:rPr>
        <w:fldChar w:fldCharType="begin"/>
      </w:r>
      <w:r w:rsidR="00225326">
        <w:rPr>
          <w:rFonts w:ascii="Times New Roman" w:hAnsi="Times New Roman" w:cs="Times New Roman"/>
          <w:color w:val="000000" w:themeColor="text1"/>
          <w:lang w:val="en-US"/>
        </w:rPr>
        <w:instrText xml:space="preserve"> ADDIN ZOTERO_ITEM CSL_CITATION {"citationID":"TwnJtEPY","properties":{"formattedCitation":"(Agrawal &amp; Tapaswi, 2019; Syed &amp; Anazagasty, 2024)","plainCitation":"(Agrawal &amp; Tapaswi, 2019; Syed &amp; Anazagasty, 2024)","noteIndex":0},"citationItems":[{"id":438,"uris":["http://zotero.org/users/local/Qseh2Ukg/items/B6AT3SFJ"],"itemData":{"id":438,"type":"article-journal","container-title":"IEEE Communications Surveys &amp; Tutorials","issue":"4","journalAbbreviation":"IEEE Communications Surveys &amp; Tutorials","note":"publisher: IEEE","page":"3769-3795","title":"Defense Mechanisms against DDoS Attacks in a Cloud Computing Environment: State-of-the-Art and Research Challenges","volume":"21","author":[{"family":"Agrawal","given":"Neha"},{"family":"Tapaswi","given":"Shashikala"}],"issued":{"date-parts":[["2019"]]}}},{"id":437,"uris":["http://zotero.org/users/local/Qseh2Ukg/items/UNEDRE8A"],"itemData":{"id":437,"type":"article-journal","container-title":"International Journal of Artificial Intelligence, Data Science, and Machine Learning","issue":"1","journalAbbreviation":"International Journal of Artificial Intelligence, Data Science, and Machine Learning","note":"publisher: Imprivata (assumed organization affiliation, can be omitted if journal has a separate publisher)","page":"32-43","title":"AI-Driven Infrastructure Automation: Leveraging AI and ML for Self-Healing and Auto-Scaling Cloud Environments","volume":"5","author":[{"family":"Syed","given":"Ali Asghar Mehdi"},{"family":"Anazagasty","given":"Erik"}],"issued":{"date-parts":[["2024"]]}}}],"schema":"https://github.com/citation-style-language/schema/raw/master/csl-citation.json"} </w:instrText>
      </w:r>
      <w:r w:rsidR="00225326">
        <w:rPr>
          <w:rFonts w:ascii="Times New Roman" w:hAnsi="Times New Roman" w:cs="Times New Roman"/>
          <w:color w:val="000000" w:themeColor="text1"/>
          <w:lang w:val="en-US"/>
        </w:rPr>
        <w:fldChar w:fldCharType="separate"/>
      </w:r>
      <w:r w:rsidR="00225326">
        <w:rPr>
          <w:rFonts w:ascii="Times New Roman" w:hAnsi="Times New Roman" w:cs="Times New Roman"/>
          <w:noProof/>
          <w:color w:val="000000" w:themeColor="text1"/>
          <w:lang w:val="en-US"/>
        </w:rPr>
        <w:t>(Agrawal &amp; Tapaswi, 2019; Syed &amp; Anazagasty, 2024)</w:t>
      </w:r>
      <w:r w:rsidR="00225326">
        <w:rPr>
          <w:rFonts w:ascii="Times New Roman" w:hAnsi="Times New Roman" w:cs="Times New Roman"/>
          <w:color w:val="000000" w:themeColor="text1"/>
          <w:lang w:val="en-US"/>
        </w:rPr>
        <w:fldChar w:fldCharType="end"/>
      </w:r>
      <w:r w:rsidR="00E93116">
        <w:rPr>
          <w:rFonts w:ascii="Times New Roman" w:hAnsi="Times New Roman" w:cs="Times New Roman"/>
          <w:color w:val="000000" w:themeColor="text1"/>
          <w:lang w:val="en-US"/>
        </w:rPr>
        <w:t>.</w:t>
      </w:r>
      <w:r w:rsidR="00907762">
        <w:rPr>
          <w:rFonts w:ascii="Times New Roman" w:hAnsi="Times New Roman" w:cs="Times New Roman"/>
          <w:color w:val="000000" w:themeColor="text1"/>
          <w:lang w:val="en-US"/>
        </w:rPr>
        <w:t xml:space="preserve"> These solutions</w:t>
      </w:r>
      <w:r w:rsidR="006D2286">
        <w:rPr>
          <w:rFonts w:ascii="Times New Roman" w:hAnsi="Times New Roman" w:cs="Times New Roman"/>
          <w:color w:val="000000" w:themeColor="text1"/>
          <w:lang w:val="en-US"/>
        </w:rPr>
        <w:t xml:space="preserve"> </w:t>
      </w:r>
      <w:r w:rsidR="00907762">
        <w:rPr>
          <w:rFonts w:ascii="Times New Roman" w:hAnsi="Times New Roman" w:cs="Times New Roman"/>
          <w:color w:val="000000" w:themeColor="text1"/>
          <w:lang w:val="en-US"/>
        </w:rPr>
        <w:t>also have high impact on improving Southern Cross performance, yet</w:t>
      </w:r>
      <w:r w:rsidR="006D2286">
        <w:rPr>
          <w:rFonts w:ascii="Times New Roman" w:hAnsi="Times New Roman" w:cs="Times New Roman"/>
          <w:color w:val="000000" w:themeColor="text1"/>
          <w:lang w:val="en-US"/>
        </w:rPr>
        <w:t xml:space="preserve"> they</w:t>
      </w:r>
      <w:r w:rsidR="00907762">
        <w:rPr>
          <w:rFonts w:ascii="Times New Roman" w:hAnsi="Times New Roman" w:cs="Times New Roman"/>
          <w:color w:val="000000" w:themeColor="text1"/>
          <w:lang w:val="en-US"/>
        </w:rPr>
        <w:t xml:space="preserve"> have relatively lower cost of implementing them.</w:t>
      </w:r>
    </w:p>
    <w:p w14:paraId="06FE92DA" w14:textId="44A2159B" w:rsidR="00D7039C" w:rsidRDefault="00D7039C"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Items under high impact and low cost, also known ‘Quick Wins’ can help improve Southern Cross operations without investing too much. </w:t>
      </w:r>
      <w:r w:rsidR="007C5B9B">
        <w:rPr>
          <w:rFonts w:ascii="Times New Roman" w:hAnsi="Times New Roman" w:cs="Times New Roman"/>
          <w:color w:val="000000" w:themeColor="text1"/>
          <w:lang w:val="en-US"/>
        </w:rPr>
        <w:t xml:space="preserve">And </w:t>
      </w:r>
      <w:r w:rsidR="004C4C75">
        <w:rPr>
          <w:rFonts w:ascii="Times New Roman" w:hAnsi="Times New Roman" w:cs="Times New Roman"/>
          <w:color w:val="000000" w:themeColor="text1"/>
          <w:lang w:val="en-US"/>
        </w:rPr>
        <w:t>i</w:t>
      </w:r>
      <w:r>
        <w:rPr>
          <w:rFonts w:ascii="Times New Roman" w:hAnsi="Times New Roman" w:cs="Times New Roman"/>
          <w:color w:val="000000" w:themeColor="text1"/>
          <w:lang w:val="en-US"/>
        </w:rPr>
        <w:t xml:space="preserve">tems under high impact and high cost, also known as ‘Strategic Wins’, are things that can help improve Southern Cross operations but has relatively high cost. </w:t>
      </w:r>
      <w:r w:rsidRPr="007A555A">
        <w:rPr>
          <w:rFonts w:ascii="Times New Roman" w:hAnsi="Times New Roman" w:cs="Times New Roman"/>
          <w:color w:val="000000" w:themeColor="text1"/>
          <w:lang w:val="en-US"/>
        </w:rPr>
        <w:t>Based on the cost and previously determined business value scores, we now have a clear view of our prioritization matrix</w:t>
      </w:r>
      <w:r>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{"citationID":"tC7q2IP4","properties":{"formattedCitation":"(Nandakumar, 2018)","plainCitation":"(Nandakumar, 2018)","noteIndex":0},"citationItems":[{"id":430,"uris":["http://zotero.org/users/local/Qseh2Ukg/items/5GVLQ3XF"],"itemData":{"id":430,"type":"book","event-place":"Birmingham, UK","publisher":"Packt Publishing Ltd.","publisher-place":"Birmingham, UK","title":"Lean Product Management: Successful Products from Fuzzy Business Ideas","author":[{"family":"Nandakumar","given":"Mangalam"}],"issued":{"date-parts":[["2018"]]}}}],"schema":"https://github.com/citation-style-language/schema/raw/master/csl-citation.json"}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(Nandakumar, 2018)</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w:t>
      </w:r>
    </w:p>
    <w:p w14:paraId="7F647F2C" w14:textId="66A6B84E" w:rsidR="00CF5331" w:rsidRDefault="008D7140"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Once these ‘Quick Wins’ and ‘Strategic Wins’ are</w:t>
      </w:r>
      <w:r w:rsidR="00B0004D">
        <w:rPr>
          <w:rFonts w:ascii="Times New Roman" w:hAnsi="Times New Roman" w:cs="Times New Roman"/>
          <w:color w:val="000000" w:themeColor="text1"/>
          <w:lang w:val="en-US"/>
        </w:rPr>
        <w:t xml:space="preserve"> identified and</w:t>
      </w:r>
      <w:r>
        <w:rPr>
          <w:rFonts w:ascii="Times New Roman" w:hAnsi="Times New Roman" w:cs="Times New Roman"/>
          <w:color w:val="000000" w:themeColor="text1"/>
          <w:lang w:val="en-US"/>
        </w:rPr>
        <w:t xml:space="preserve"> approved by the stakeholders, we can now</w:t>
      </w:r>
      <w:r w:rsidR="00EE3B12">
        <w:rPr>
          <w:rFonts w:ascii="Times New Roman" w:hAnsi="Times New Roman" w:cs="Times New Roman"/>
          <w:color w:val="000000" w:themeColor="text1"/>
          <w:lang w:val="en-US"/>
        </w:rPr>
        <w:t xml:space="preserve"> work with the IT team and</w:t>
      </w:r>
      <w:r>
        <w:rPr>
          <w:rFonts w:ascii="Times New Roman" w:hAnsi="Times New Roman" w:cs="Times New Roman"/>
          <w:color w:val="000000" w:themeColor="text1"/>
          <w:lang w:val="en-US"/>
        </w:rPr>
        <w:t xml:space="preserve"> </w:t>
      </w:r>
      <w:r w:rsidR="00025F0F">
        <w:rPr>
          <w:rFonts w:ascii="Times New Roman" w:hAnsi="Times New Roman" w:cs="Times New Roman"/>
          <w:color w:val="000000" w:themeColor="text1"/>
          <w:lang w:val="en-US"/>
        </w:rPr>
        <w:t xml:space="preserve">proceed to design and development of new business solutions. </w:t>
      </w:r>
      <w:r w:rsidR="0085626C">
        <w:rPr>
          <w:rFonts w:ascii="Times New Roman" w:hAnsi="Times New Roman" w:cs="Times New Roman"/>
          <w:color w:val="000000" w:themeColor="text1"/>
          <w:lang w:val="en-US"/>
        </w:rPr>
        <w:t>F</w:t>
      </w:r>
      <w:r w:rsidR="00CF5331" w:rsidRPr="00CF5331">
        <w:rPr>
          <w:rFonts w:ascii="Times New Roman" w:hAnsi="Times New Roman" w:cs="Times New Roman"/>
          <w:color w:val="000000" w:themeColor="text1"/>
          <w:lang w:val="en-US"/>
        </w:rPr>
        <w:t>ocusing on the design and development of new or refined business processes, supporting IT applications, updated job definitions, and organizational structures. Thorough testing for all these elements is crucial</w:t>
      </w:r>
      <w:r w:rsidR="00E020BA">
        <w:rPr>
          <w:rFonts w:ascii="Times New Roman" w:hAnsi="Times New Roman" w:cs="Times New Roman"/>
          <w:color w:val="000000" w:themeColor="text1"/>
          <w:lang w:val="en-US"/>
        </w:rPr>
        <w:t xml:space="preserve"> </w:t>
      </w:r>
      <w:r w:rsidR="00E020BA">
        <w:rPr>
          <w:rFonts w:ascii="Times New Roman" w:hAnsi="Times New Roman" w:cs="Times New Roman"/>
          <w:color w:val="000000" w:themeColor="text1"/>
          <w:lang w:val="en-US"/>
        </w:rPr>
        <w:fldChar w:fldCharType="begin"/>
      </w:r>
      <w:r w:rsidR="00E020BA">
        <w:rPr>
          <w:rFonts w:ascii="Times New Roman" w:hAnsi="Times New Roman" w:cs="Times New Roman"/>
          <w:color w:val="000000" w:themeColor="text1"/>
          <w:lang w:val="en-US"/>
        </w:rPr>
        <w:instrText xml:space="preserve"> ADDIN ZOTERO_ITEM CSL_CITATION {"citationID":"c0IoLcoC","properties":{"formattedCitation":"(Paul &amp; Cadle, 2014)","plainCitation":"(Paul &amp; Cadle, 2014)","noteIndex":0},"citationItems":[{"id":439,"uris":["http://zotero.org/users/local/Qseh2Ukg/items/ENGM4LIF"],"itemData":{"id":439,"type":"book","edition":"2nd","event-place":"Swindon, UK","ISBN":"978-1-78017-277-4","publisher":"BCS, The Chartered Institute for IT","publisher-place":"Swindon, UK","title":"Business analysis","author":[{"family":"Paul","given":"Debra"},{"family":"Cadle","given":"James"}],"editor":[{"family":"Yeates","given":"Donald"}],"issued":{"date-parts":[["2014"]]}}}],"schema":"https://github.com/citation-style-language/schema/raw/master/csl-citation.json"} </w:instrText>
      </w:r>
      <w:r w:rsidR="00E020BA">
        <w:rPr>
          <w:rFonts w:ascii="Times New Roman" w:hAnsi="Times New Roman" w:cs="Times New Roman"/>
          <w:color w:val="000000" w:themeColor="text1"/>
          <w:lang w:val="en-US"/>
        </w:rPr>
        <w:fldChar w:fldCharType="separate"/>
      </w:r>
      <w:r w:rsidR="00E020BA">
        <w:rPr>
          <w:rFonts w:ascii="Times New Roman" w:hAnsi="Times New Roman" w:cs="Times New Roman"/>
          <w:noProof/>
          <w:color w:val="000000" w:themeColor="text1"/>
          <w:lang w:val="en-US"/>
        </w:rPr>
        <w:t>(Paul &amp; Cadle, 2014)</w:t>
      </w:r>
      <w:r w:rsidR="00E020BA">
        <w:rPr>
          <w:rFonts w:ascii="Times New Roman" w:hAnsi="Times New Roman" w:cs="Times New Roman"/>
          <w:color w:val="000000" w:themeColor="text1"/>
          <w:lang w:val="en-US"/>
        </w:rPr>
        <w:fldChar w:fldCharType="end"/>
      </w:r>
      <w:r w:rsidR="00CF5331">
        <w:rPr>
          <w:rFonts w:ascii="Times New Roman" w:hAnsi="Times New Roman" w:cs="Times New Roman"/>
          <w:color w:val="000000" w:themeColor="text1"/>
          <w:lang w:val="en-US"/>
        </w:rPr>
        <w:t xml:space="preserve">. </w:t>
      </w:r>
      <w:r w:rsidR="00025F0F">
        <w:rPr>
          <w:rFonts w:ascii="Times New Roman" w:hAnsi="Times New Roman" w:cs="Times New Roman"/>
          <w:color w:val="000000" w:themeColor="text1"/>
          <w:lang w:val="en-US"/>
        </w:rPr>
        <w:t>In this phase testing and acceptance from testers is done</w:t>
      </w:r>
      <w:r w:rsidR="006176E9">
        <w:rPr>
          <w:rFonts w:ascii="Times New Roman" w:hAnsi="Times New Roman" w:cs="Times New Roman"/>
          <w:color w:val="000000" w:themeColor="text1"/>
          <w:lang w:val="en-US"/>
        </w:rPr>
        <w:t xml:space="preserve"> after the development of the solutions.</w:t>
      </w:r>
      <w:r w:rsidR="007F156D">
        <w:rPr>
          <w:rFonts w:ascii="Times New Roman" w:hAnsi="Times New Roman" w:cs="Times New Roman"/>
          <w:color w:val="000000" w:themeColor="text1"/>
          <w:lang w:val="en-US"/>
        </w:rPr>
        <w:t xml:space="preserve"> </w:t>
      </w:r>
      <w:r w:rsidR="00615FF6">
        <w:rPr>
          <w:rFonts w:ascii="Times New Roman" w:hAnsi="Times New Roman" w:cs="Times New Roman"/>
          <w:color w:val="000000" w:themeColor="text1"/>
          <w:lang w:val="en-US"/>
        </w:rPr>
        <w:t xml:space="preserve">This phase is also where </w:t>
      </w:r>
      <w:r w:rsidR="00035002">
        <w:rPr>
          <w:rFonts w:ascii="Times New Roman" w:hAnsi="Times New Roman" w:cs="Times New Roman"/>
          <w:color w:val="000000" w:themeColor="text1"/>
          <w:lang w:val="en-US"/>
        </w:rPr>
        <w:t>the</w:t>
      </w:r>
      <w:r w:rsidR="00615FF6">
        <w:rPr>
          <w:rFonts w:ascii="Times New Roman" w:hAnsi="Times New Roman" w:cs="Times New Roman"/>
          <w:color w:val="000000" w:themeColor="text1"/>
          <w:lang w:val="en-US"/>
        </w:rPr>
        <w:t xml:space="preserve"> proposed </w:t>
      </w:r>
      <w:r w:rsidR="00F878AC">
        <w:rPr>
          <w:rFonts w:ascii="Times New Roman" w:hAnsi="Times New Roman" w:cs="Times New Roman"/>
          <w:color w:val="000000" w:themeColor="text1"/>
          <w:lang w:val="en-US"/>
        </w:rPr>
        <w:t xml:space="preserve">fix is </w:t>
      </w:r>
      <w:proofErr w:type="gramStart"/>
      <w:r w:rsidR="00F878AC">
        <w:rPr>
          <w:rFonts w:ascii="Times New Roman" w:hAnsi="Times New Roman" w:cs="Times New Roman"/>
          <w:color w:val="000000" w:themeColor="text1"/>
          <w:lang w:val="en-US"/>
        </w:rPr>
        <w:t>tested</w:t>
      </w:r>
      <w:proofErr w:type="gramEnd"/>
      <w:r w:rsidR="00F878AC">
        <w:rPr>
          <w:rFonts w:ascii="Times New Roman" w:hAnsi="Times New Roman" w:cs="Times New Roman"/>
          <w:color w:val="000000" w:themeColor="text1"/>
          <w:lang w:val="en-US"/>
        </w:rPr>
        <w:t xml:space="preserve"> and it should</w:t>
      </w:r>
      <w:r w:rsidR="00615FF6">
        <w:rPr>
          <w:rFonts w:ascii="Times New Roman" w:hAnsi="Times New Roman" w:cs="Times New Roman"/>
          <w:color w:val="000000" w:themeColor="text1"/>
          <w:lang w:val="en-US"/>
        </w:rPr>
        <w:t xml:space="preserve"> improve the performance of Southern Cross Services.</w:t>
      </w:r>
    </w:p>
    <w:p w14:paraId="23F453A0" w14:textId="34E2F1F4" w:rsidR="008D7140" w:rsidRDefault="007F156D"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 xml:space="preserve">After that is the implementation phase which </w:t>
      </w:r>
      <w:r w:rsidRPr="007F156D">
        <w:rPr>
          <w:rFonts w:ascii="Times New Roman" w:hAnsi="Times New Roman" w:cs="Times New Roman"/>
          <w:color w:val="000000" w:themeColor="text1"/>
          <w:lang w:val="en-US"/>
        </w:rPr>
        <w:t>involves the professional delivery of business changes, including communication, training, coaching, and addressing practical issues as they arise</w:t>
      </w:r>
      <w:r w:rsidR="00885A27">
        <w:rPr>
          <w:rFonts w:ascii="Times New Roman" w:hAnsi="Times New Roman" w:cs="Times New Roman"/>
          <w:color w:val="000000" w:themeColor="text1"/>
          <w:lang w:val="en-US"/>
        </w:rPr>
        <w:fldChar w:fldCharType="begin"/>
      </w:r>
      <w:r w:rsidR="00885A27">
        <w:rPr>
          <w:rFonts w:ascii="Times New Roman" w:hAnsi="Times New Roman" w:cs="Times New Roman"/>
          <w:color w:val="000000" w:themeColor="text1"/>
          <w:lang w:val="en-US"/>
        </w:rPr>
        <w:instrText xml:space="preserve"> ADDIN ZOTERO_ITEM CSL_CITATION {"citationID":"nvrnOhz0","properties":{"formattedCitation":"(Paul &amp; Cadle, 2014)","plainCitation":"(Paul &amp; Cadle, 2014)","noteIndex":0},"citationItems":[{"id":439,"uris":["http://zotero.org/users/local/Qseh2Ukg/items/ENGM4LIF"],"itemData":{"id":439,"type":"book","edition":"2nd","event-place":"Swindon, UK","ISBN":"978-1-78017-277-4","publisher":"BCS, The Chartered Institute for IT","publisher-place":"Swindon, UK","title":"Business analysis","author":[{"family":"Paul","given":"Debra"},{"family":"Cadle","given":"James"}],"editor":[{"family":"Yeates","given":"Donald"}],"issued":{"date-parts":[["2014"]]}}}],"schema":"https://github.com/citation-style-language/schema/raw/master/csl-citation.json"} </w:instrText>
      </w:r>
      <w:r w:rsidR="00885A27">
        <w:rPr>
          <w:rFonts w:ascii="Times New Roman" w:hAnsi="Times New Roman" w:cs="Times New Roman"/>
          <w:color w:val="000000" w:themeColor="text1"/>
          <w:lang w:val="en-US"/>
        </w:rPr>
        <w:fldChar w:fldCharType="separate"/>
      </w:r>
      <w:r w:rsidR="00885A27">
        <w:rPr>
          <w:rFonts w:ascii="Times New Roman" w:hAnsi="Times New Roman" w:cs="Times New Roman"/>
          <w:noProof/>
          <w:color w:val="000000" w:themeColor="text1"/>
          <w:lang w:val="en-US"/>
        </w:rPr>
        <w:t>(Paul &amp; Cadle, 2014)</w:t>
      </w:r>
      <w:r w:rsidR="00885A27">
        <w:rPr>
          <w:rFonts w:ascii="Times New Roman" w:hAnsi="Times New Roman" w:cs="Times New Roman"/>
          <w:color w:val="000000" w:themeColor="text1"/>
          <w:lang w:val="en-US"/>
        </w:rPr>
        <w:fldChar w:fldCharType="end"/>
      </w:r>
      <w:r w:rsidR="00CF5331">
        <w:rPr>
          <w:rFonts w:ascii="Times New Roman" w:hAnsi="Times New Roman" w:cs="Times New Roman"/>
          <w:color w:val="000000" w:themeColor="text1"/>
          <w:lang w:val="en-US"/>
        </w:rPr>
        <w:t>.</w:t>
      </w:r>
      <w:r w:rsidR="00BF470C">
        <w:rPr>
          <w:rFonts w:ascii="Times New Roman" w:hAnsi="Times New Roman" w:cs="Times New Roman"/>
          <w:color w:val="000000" w:themeColor="text1"/>
          <w:lang w:val="en-US"/>
        </w:rPr>
        <w:t xml:space="preserve"> The IT team works around the clock, addressing issues as they arise.</w:t>
      </w:r>
    </w:p>
    <w:p w14:paraId="011D732D" w14:textId="01E3A5A3" w:rsidR="009F5F72" w:rsidRDefault="009F5F72"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The last phase is the realization phase, </w:t>
      </w:r>
      <w:proofErr w:type="gramStart"/>
      <w:r>
        <w:rPr>
          <w:rFonts w:ascii="Times New Roman" w:hAnsi="Times New Roman" w:cs="Times New Roman"/>
          <w:color w:val="000000" w:themeColor="text1"/>
          <w:lang w:val="en-US"/>
        </w:rPr>
        <w:t>By</w:t>
      </w:r>
      <w:proofErr w:type="gramEnd"/>
      <w:r>
        <w:rPr>
          <w:rFonts w:ascii="Times New Roman" w:hAnsi="Times New Roman" w:cs="Times New Roman"/>
          <w:color w:val="000000" w:themeColor="text1"/>
          <w:lang w:val="en-US"/>
        </w:rPr>
        <w:t xml:space="preserve"> e</w:t>
      </w:r>
      <w:r w:rsidRPr="009F5F72">
        <w:rPr>
          <w:rFonts w:ascii="Times New Roman" w:hAnsi="Times New Roman" w:cs="Times New Roman"/>
          <w:color w:val="000000" w:themeColor="text1"/>
          <w:lang w:val="en-US"/>
        </w:rPr>
        <w:t>nsuring that the planned change has been successfully implemented and that the anticipated business benefits have been achieved and sustained. This includes post-implementation reviews and embedding the new ways of working into the organization's routine</w:t>
      </w:r>
      <w:r w:rsidR="009E177D">
        <w:rPr>
          <w:rFonts w:ascii="Times New Roman" w:hAnsi="Times New Roman" w:cs="Times New Roman"/>
          <w:color w:val="000000" w:themeColor="text1"/>
          <w:lang w:val="en-US"/>
        </w:rPr>
        <w:t xml:space="preserve"> </w:t>
      </w:r>
      <w:r w:rsidR="009E177D">
        <w:rPr>
          <w:rFonts w:ascii="Times New Roman" w:hAnsi="Times New Roman" w:cs="Times New Roman"/>
          <w:color w:val="000000" w:themeColor="text1"/>
          <w:lang w:val="en-US"/>
        </w:rPr>
        <w:fldChar w:fldCharType="begin"/>
      </w:r>
      <w:r w:rsidR="009E177D">
        <w:rPr>
          <w:rFonts w:ascii="Times New Roman" w:hAnsi="Times New Roman" w:cs="Times New Roman"/>
          <w:color w:val="000000" w:themeColor="text1"/>
          <w:lang w:val="en-US"/>
        </w:rPr>
        <w:instrText xml:space="preserve"> ADDIN ZOTERO_ITEM CSL_CITATION {"citationID":"Eiyko2bp","properties":{"formattedCitation":"(Paul &amp; Cadle, 2014)","plainCitation":"(Paul &amp; Cadle, 2014)","noteIndex":0},"citationItems":[{"id":439,"uris":["http://zotero.org/users/local/Qseh2Ukg/items/ENGM4LIF"],"itemData":{"id":439,"type":"book","edition":"2nd","event-place":"Swindon, UK","ISBN":"978-1-78017-277-4","publisher":"BCS, The Chartered Institute for IT","publisher-place":"Swindon, UK","title":"Business analysis","author":[{"family":"Paul","given":"Debra"},{"family":"Cadle","given":"James"}],"editor":[{"family":"Yeates","given":"Donald"}],"issued":{"date-parts":[["2014"]]}}}],"schema":"https://github.com/citation-style-language/schema/raw/master/csl-citation.json"} </w:instrText>
      </w:r>
      <w:r w:rsidR="009E177D">
        <w:rPr>
          <w:rFonts w:ascii="Times New Roman" w:hAnsi="Times New Roman" w:cs="Times New Roman"/>
          <w:color w:val="000000" w:themeColor="text1"/>
          <w:lang w:val="en-US"/>
        </w:rPr>
        <w:fldChar w:fldCharType="separate"/>
      </w:r>
      <w:r w:rsidR="009E177D">
        <w:rPr>
          <w:rFonts w:ascii="Times New Roman" w:hAnsi="Times New Roman" w:cs="Times New Roman"/>
          <w:noProof/>
          <w:color w:val="000000" w:themeColor="text1"/>
          <w:lang w:val="en-US"/>
        </w:rPr>
        <w:t>(Paul &amp; Cadle, 2014)</w:t>
      </w:r>
      <w:r w:rsidR="009E177D">
        <w:rPr>
          <w:rFonts w:ascii="Times New Roman" w:hAnsi="Times New Roman" w:cs="Times New Roman"/>
          <w:color w:val="000000" w:themeColor="text1"/>
          <w:lang w:val="en-US"/>
        </w:rPr>
        <w:fldChar w:fldCharType="end"/>
      </w:r>
      <w:r w:rsidR="009E177D">
        <w:rPr>
          <w:rFonts w:ascii="Times New Roman" w:hAnsi="Times New Roman" w:cs="Times New Roman"/>
          <w:color w:val="000000" w:themeColor="text1"/>
          <w:lang w:val="en-US"/>
        </w:rPr>
        <w:t>.</w:t>
      </w:r>
      <w:r w:rsidR="002F6B2A">
        <w:rPr>
          <w:rFonts w:ascii="Times New Roman" w:hAnsi="Times New Roman" w:cs="Times New Roman"/>
          <w:color w:val="000000" w:themeColor="text1"/>
          <w:lang w:val="en-US"/>
        </w:rPr>
        <w:t xml:space="preserve"> In this phase the benefits of the change should be reflected in the company. In this case, the cloud computing performance should be much faster than </w:t>
      </w:r>
      <w:r w:rsidR="002A7744">
        <w:rPr>
          <w:rFonts w:ascii="Times New Roman" w:hAnsi="Times New Roman" w:cs="Times New Roman"/>
          <w:color w:val="000000" w:themeColor="text1"/>
          <w:lang w:val="en-US"/>
        </w:rPr>
        <w:t>traditional</w:t>
      </w:r>
      <w:r w:rsidR="001D6536">
        <w:rPr>
          <w:rFonts w:ascii="Times New Roman" w:hAnsi="Times New Roman" w:cs="Times New Roman"/>
          <w:color w:val="000000" w:themeColor="text1"/>
          <w:lang w:val="en-US"/>
        </w:rPr>
        <w:t xml:space="preserve"> </w:t>
      </w:r>
      <w:r w:rsidR="001D6536">
        <w:rPr>
          <w:rFonts w:ascii="Times New Roman" w:hAnsi="Times New Roman" w:cs="Times New Roman"/>
          <w:color w:val="000000" w:themeColor="text1"/>
          <w:lang w:val="en-US"/>
        </w:rPr>
        <w:fldChar w:fldCharType="begin"/>
      </w:r>
      <w:r w:rsidR="001D6536">
        <w:rPr>
          <w:rFonts w:ascii="Times New Roman" w:hAnsi="Times New Roman" w:cs="Times New Roman"/>
          <w:color w:val="000000" w:themeColor="text1"/>
          <w:lang w:val="en-US"/>
        </w:rPr>
        <w:instrText xml:space="preserve"> ADDIN ZOTERO_ITEM CSL_CITATION {"citationID":"wDJXht2Q","properties":{"formattedCitation":"(Syed &amp; Anazagasty, 2024)","plainCitation":"(Syed &amp; Anazagasty, 2024)","noteIndex":0},"citationItems":[{"id":437,"uris":["http://zotero.org/users/local/Qseh2Ukg/items/UNEDRE8A"],"itemData":{"id":437,"type":"article-journal","container-title":"International Journal of Artificial Intelligence, Data Science, and Machine Learning","issue":"1","journalAbbreviation":"International Journal of Artificial Intelligence, Data Science, and Machine Learning","note":"publisher: Imprivata (assumed organization affiliation, can be omitted if journal has a separate publisher)","page":"32-43","title":"AI-Driven Infrastructure Automation: Leveraging AI and ML for Self-Healing and Auto-Scaling Cloud Environments","volume":"5","author":[{"family":"Syed","given":"Ali Asghar Mehdi"},{"family":"Anazagasty","given":"Erik"}],"issued":{"date-parts":[["2024"]]}}}],"schema":"https://github.com/citation-style-language/schema/raw/master/csl-citation.json"} </w:instrText>
      </w:r>
      <w:r w:rsidR="001D6536">
        <w:rPr>
          <w:rFonts w:ascii="Times New Roman" w:hAnsi="Times New Roman" w:cs="Times New Roman"/>
          <w:color w:val="000000" w:themeColor="text1"/>
          <w:lang w:val="en-US"/>
        </w:rPr>
        <w:fldChar w:fldCharType="separate"/>
      </w:r>
      <w:r w:rsidR="001D6536">
        <w:rPr>
          <w:rFonts w:ascii="Times New Roman" w:hAnsi="Times New Roman" w:cs="Times New Roman"/>
          <w:noProof/>
          <w:color w:val="000000" w:themeColor="text1"/>
          <w:lang w:val="en-US"/>
        </w:rPr>
        <w:t>(Syed &amp; Anazagasty, 2024)</w:t>
      </w:r>
      <w:r w:rsidR="001D6536">
        <w:rPr>
          <w:rFonts w:ascii="Times New Roman" w:hAnsi="Times New Roman" w:cs="Times New Roman"/>
          <w:color w:val="000000" w:themeColor="text1"/>
          <w:lang w:val="en-US"/>
        </w:rPr>
        <w:fldChar w:fldCharType="end"/>
      </w:r>
      <w:r w:rsidR="002A7744">
        <w:rPr>
          <w:rFonts w:ascii="Times New Roman" w:hAnsi="Times New Roman" w:cs="Times New Roman"/>
          <w:color w:val="000000" w:themeColor="text1"/>
          <w:lang w:val="en-US"/>
        </w:rPr>
        <w:t>,</w:t>
      </w:r>
      <w:r w:rsidR="00265F94">
        <w:rPr>
          <w:rFonts w:ascii="Times New Roman" w:hAnsi="Times New Roman" w:cs="Times New Roman"/>
          <w:color w:val="000000" w:themeColor="text1"/>
          <w:lang w:val="en-US"/>
        </w:rPr>
        <w:t xml:space="preserve"> and AI driven solutions should be able to detect issues instantly, enhancing system reliability and performance</w:t>
      </w:r>
      <w:r w:rsidR="00BB787E">
        <w:rPr>
          <w:rFonts w:ascii="Times New Roman" w:hAnsi="Times New Roman" w:cs="Times New Roman"/>
          <w:color w:val="000000" w:themeColor="text1"/>
          <w:lang w:val="en-US"/>
        </w:rPr>
        <w:t xml:space="preserve"> </w:t>
      </w:r>
      <w:r w:rsidR="00BB787E">
        <w:rPr>
          <w:rFonts w:ascii="Times New Roman" w:hAnsi="Times New Roman" w:cs="Times New Roman"/>
          <w:color w:val="000000" w:themeColor="text1"/>
          <w:lang w:val="en-US"/>
        </w:rPr>
        <w:fldChar w:fldCharType="begin"/>
      </w:r>
      <w:r w:rsidR="00BB787E">
        <w:rPr>
          <w:rFonts w:ascii="Times New Roman" w:hAnsi="Times New Roman" w:cs="Times New Roman"/>
          <w:color w:val="000000" w:themeColor="text1"/>
          <w:lang w:val="en-US"/>
        </w:rPr>
        <w:instrText xml:space="preserve"> ADDIN ZOTERO_ITEM CSL_CITATION {"citationID":"L6meE1P7","properties":{"formattedCitation":"(Anand &amp; Khunger, 2023)","plainCitation":"(Anand &amp; Khunger, 2023)","noteIndex":0},"citationItems":[{"id":427,"uris":["http://zotero.org/users/local/Qseh2Ukg/items/F9KF2KT3"],"itemData":{"id":427,"type":"article-journal","container-title":"International Journal of Innovation Studies","journalAbbreviation":"International Journal of Innovation Studies","title":"Fault-Tolerant Load Balancing in Cloud-Based Financial Analytics: A Reinforcement Learning Approach","author":[{"family":"Anand","given":"Karanveer"},{"family":"Khunger","given":"Akhil"}],"issued":{"date-parts":[["2023"]]}}}],"schema":"https://github.com/citation-style-language/schema/raw/master/csl-citation.json"} </w:instrText>
      </w:r>
      <w:r w:rsidR="00BB787E">
        <w:rPr>
          <w:rFonts w:ascii="Times New Roman" w:hAnsi="Times New Roman" w:cs="Times New Roman"/>
          <w:color w:val="000000" w:themeColor="text1"/>
          <w:lang w:val="en-US"/>
        </w:rPr>
        <w:fldChar w:fldCharType="separate"/>
      </w:r>
      <w:r w:rsidR="00BB787E">
        <w:rPr>
          <w:rFonts w:ascii="Times New Roman" w:hAnsi="Times New Roman" w:cs="Times New Roman"/>
          <w:noProof/>
          <w:color w:val="000000" w:themeColor="text1"/>
          <w:lang w:val="en-US"/>
        </w:rPr>
        <w:t>(Anand &amp; Khunger, 2023)</w:t>
      </w:r>
      <w:r w:rsidR="00BB787E">
        <w:rPr>
          <w:rFonts w:ascii="Times New Roman" w:hAnsi="Times New Roman" w:cs="Times New Roman"/>
          <w:color w:val="000000" w:themeColor="text1"/>
          <w:lang w:val="en-US"/>
        </w:rPr>
        <w:fldChar w:fldCharType="end"/>
      </w:r>
      <w:r w:rsidR="00265F94">
        <w:rPr>
          <w:rFonts w:ascii="Times New Roman" w:hAnsi="Times New Roman" w:cs="Times New Roman"/>
          <w:color w:val="000000" w:themeColor="text1"/>
          <w:lang w:val="en-US"/>
        </w:rPr>
        <w:t>.</w:t>
      </w:r>
      <w:r w:rsidR="00BB787E">
        <w:rPr>
          <w:rFonts w:ascii="Times New Roman" w:hAnsi="Times New Roman" w:cs="Times New Roman"/>
          <w:color w:val="000000" w:themeColor="text1"/>
          <w:lang w:val="en-US"/>
        </w:rPr>
        <w:t xml:space="preserve"> </w:t>
      </w:r>
    </w:p>
    <w:p w14:paraId="0CE95A5C" w14:textId="77777777" w:rsidR="001650D7" w:rsidRPr="00AB16BB" w:rsidRDefault="001650D7" w:rsidP="009B544C">
      <w:pPr>
        <w:spacing w:line="360" w:lineRule="auto"/>
        <w:ind w:firstLine="720"/>
        <w:rPr>
          <w:rFonts w:ascii="Times New Roman" w:hAnsi="Times New Roman" w:cs="Times New Roman"/>
          <w:color w:val="000000" w:themeColor="text1"/>
          <w:lang w:val="en-US"/>
        </w:rPr>
      </w:pPr>
    </w:p>
    <w:p w14:paraId="241DE7C7" w14:textId="4012C592" w:rsidR="00627D19" w:rsidRPr="004F5D82" w:rsidRDefault="00413649" w:rsidP="009B544C">
      <w:pPr>
        <w:pStyle w:val="Heading2"/>
        <w:spacing w:line="360" w:lineRule="auto"/>
        <w:rPr>
          <w:rFonts w:ascii="Times New Roman" w:hAnsi="Times New Roman" w:cs="Times New Roman"/>
          <w:b/>
          <w:bCs/>
          <w:sz w:val="24"/>
          <w:szCs w:val="24"/>
          <w:lang w:val="en-US"/>
        </w:rPr>
      </w:pPr>
      <w:bookmarkStart w:id="4" w:name="_Toc201555075"/>
      <w:r w:rsidRPr="004F5D82">
        <w:rPr>
          <w:rFonts w:ascii="Times New Roman" w:hAnsi="Times New Roman" w:cs="Times New Roman"/>
          <w:b/>
          <w:bCs/>
          <w:sz w:val="24"/>
          <w:szCs w:val="24"/>
          <w:lang w:val="en-US"/>
        </w:rPr>
        <w:t>3</w:t>
      </w:r>
      <w:r w:rsidR="007650AE" w:rsidRPr="004F5D82">
        <w:rPr>
          <w:rFonts w:ascii="Times New Roman" w:hAnsi="Times New Roman" w:cs="Times New Roman"/>
          <w:b/>
          <w:bCs/>
          <w:sz w:val="24"/>
          <w:szCs w:val="24"/>
          <w:lang w:val="en-US"/>
        </w:rPr>
        <w:t xml:space="preserve">.2 </w:t>
      </w:r>
      <w:r w:rsidR="00066A5A">
        <w:rPr>
          <w:rFonts w:ascii="Times New Roman" w:hAnsi="Times New Roman" w:cs="Times New Roman"/>
          <w:b/>
          <w:bCs/>
          <w:sz w:val="24"/>
          <w:szCs w:val="24"/>
          <w:lang w:val="en-US"/>
        </w:rPr>
        <w:t xml:space="preserve">Losing </w:t>
      </w:r>
      <w:r w:rsidR="008E7859">
        <w:rPr>
          <w:rFonts w:ascii="Times New Roman" w:hAnsi="Times New Roman" w:cs="Times New Roman"/>
          <w:b/>
          <w:bCs/>
          <w:sz w:val="24"/>
          <w:szCs w:val="24"/>
          <w:lang w:val="en-US"/>
        </w:rPr>
        <w:t>M</w:t>
      </w:r>
      <w:r w:rsidR="00066A5A">
        <w:rPr>
          <w:rFonts w:ascii="Times New Roman" w:hAnsi="Times New Roman" w:cs="Times New Roman"/>
          <w:b/>
          <w:bCs/>
          <w:sz w:val="24"/>
          <w:szCs w:val="24"/>
          <w:lang w:val="en-US"/>
        </w:rPr>
        <w:t xml:space="preserve">oney </w:t>
      </w:r>
      <w:r w:rsidR="008E7859">
        <w:rPr>
          <w:rFonts w:ascii="Times New Roman" w:hAnsi="Times New Roman" w:cs="Times New Roman"/>
          <w:b/>
          <w:bCs/>
          <w:sz w:val="24"/>
          <w:szCs w:val="24"/>
          <w:lang w:val="en-US"/>
        </w:rPr>
        <w:t>D</w:t>
      </w:r>
      <w:r w:rsidR="00066A5A">
        <w:rPr>
          <w:rFonts w:ascii="Times New Roman" w:hAnsi="Times New Roman" w:cs="Times New Roman"/>
          <w:b/>
          <w:bCs/>
          <w:sz w:val="24"/>
          <w:szCs w:val="24"/>
          <w:lang w:val="en-US"/>
        </w:rPr>
        <w:t xml:space="preserve">ue to </w:t>
      </w:r>
      <w:r w:rsidR="008E7859">
        <w:rPr>
          <w:rFonts w:ascii="Times New Roman" w:hAnsi="Times New Roman" w:cs="Times New Roman"/>
          <w:b/>
          <w:bCs/>
          <w:sz w:val="24"/>
          <w:szCs w:val="24"/>
          <w:lang w:val="en-US"/>
        </w:rPr>
        <w:t>I</w:t>
      </w:r>
      <w:r w:rsidR="00377086">
        <w:rPr>
          <w:rFonts w:ascii="Times New Roman" w:hAnsi="Times New Roman" w:cs="Times New Roman"/>
          <w:b/>
          <w:bCs/>
          <w:sz w:val="24"/>
          <w:szCs w:val="24"/>
          <w:lang w:val="en-US"/>
        </w:rPr>
        <w:t xml:space="preserve">ncreasing </w:t>
      </w:r>
      <w:r w:rsidR="000A4D13" w:rsidRPr="004F5D82">
        <w:rPr>
          <w:rFonts w:ascii="Times New Roman" w:hAnsi="Times New Roman" w:cs="Times New Roman"/>
          <w:b/>
          <w:bCs/>
          <w:sz w:val="24"/>
          <w:szCs w:val="24"/>
          <w:lang w:val="en-US"/>
        </w:rPr>
        <w:t>Fraud in Claims issue</w:t>
      </w:r>
      <w:bookmarkEnd w:id="4"/>
    </w:p>
    <w:p w14:paraId="01F7CA7D" w14:textId="1E7720F3" w:rsidR="00117420" w:rsidRDefault="005B1A57"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For insurance companies, fraud is a major issue due to its significant financial, operational, and reputational impact on insurance companies, including Southern Cross.</w:t>
      </w:r>
      <w:r w:rsidR="00607FE5">
        <w:rPr>
          <w:rFonts w:ascii="Times New Roman" w:hAnsi="Times New Roman" w:cs="Times New Roman"/>
          <w:color w:val="000000" w:themeColor="text1"/>
          <w:lang w:val="en-US"/>
        </w:rPr>
        <w:t xml:space="preserve"> Insurance fraud is a major source of </w:t>
      </w:r>
      <w:r w:rsidR="00607FE5" w:rsidRPr="00607FE5">
        <w:rPr>
          <w:rFonts w:ascii="Times New Roman" w:hAnsi="Times New Roman" w:cs="Times New Roman"/>
          <w:color w:val="000000" w:themeColor="text1"/>
          <w:lang w:val="en-US"/>
        </w:rPr>
        <w:t>financial losses, estimated to be tens of billions of dollars annually in the United States alone</w:t>
      </w:r>
      <w:r w:rsidR="0017334D">
        <w:rPr>
          <w:rFonts w:ascii="Times New Roman" w:hAnsi="Times New Roman" w:cs="Times New Roman"/>
          <w:color w:val="000000" w:themeColor="text1"/>
          <w:lang w:val="en-US"/>
        </w:rPr>
        <w:t>, i</w:t>
      </w:r>
      <w:r w:rsidR="0017334D" w:rsidRPr="0017334D">
        <w:rPr>
          <w:rFonts w:ascii="Times New Roman" w:hAnsi="Times New Roman" w:cs="Times New Roman"/>
          <w:color w:val="000000" w:themeColor="text1"/>
          <w:lang w:val="en-US"/>
        </w:rPr>
        <w:t>n the UK, the total yearly cost of non-life insurance fraud is estimated at over €1 billion, while in Australia, it amounts to AU$2.1 billion annually</w:t>
      </w:r>
      <w:r w:rsidR="00FB1FA1">
        <w:rPr>
          <w:rFonts w:ascii="Times New Roman" w:hAnsi="Times New Roman" w:cs="Times New Roman"/>
          <w:color w:val="000000" w:themeColor="text1"/>
          <w:lang w:val="en-US"/>
        </w:rPr>
        <w:t xml:space="preserve"> </w:t>
      </w:r>
      <w:r w:rsidR="00FB1FA1">
        <w:rPr>
          <w:rFonts w:ascii="Times New Roman" w:hAnsi="Times New Roman" w:cs="Times New Roman"/>
          <w:color w:val="000000" w:themeColor="text1"/>
          <w:lang w:val="en-US"/>
        </w:rPr>
        <w:fldChar w:fldCharType="begin"/>
      </w:r>
      <w:r w:rsidR="00FB1FA1">
        <w:rPr>
          <w:rFonts w:ascii="Times New Roman" w:hAnsi="Times New Roman" w:cs="Times New Roman"/>
          <w:color w:val="000000" w:themeColor="text1"/>
          <w:lang w:val="en-US"/>
        </w:rPr>
        <w:instrText xml:space="preserve"> ADDIN ZOTERO_ITEM CSL_CITATION {"citationID":"G89fMFnC","properties":{"formattedCitation":"(\\uc0\\u211{}skarsd\\uc0\\u243{}ttir et al., 2022)","plainCitation":"(Óskarsdóttir et al., 2022)","noteIndex":0},"citationItems":[{"id":465,"uris":["http://zotero.org/users/local/Qseh2Ukg/items/K9U3F85K"],"itemData":{"id":465,"type":"article-journal","container-title":"Risk Analysis","issue":"8","journalAbbreviation":"Risk Analysis","page":"1872-1890","title":"Social Network Analytics for Supervised Fraud Detection in Insurance","volume":"42","author":[{"family":"Óskarsdóttir","given":"María"},{"family":"Ahmed","given":"Waqas"},{"family":"Antonio","given":"Katrien"},{"family":"Baesens","given":"Bart"},{"family":"Dendievel","given":"Rémi"},{"family":"Donas","given":"Tom"},{"family":"Reynkens","given":"Tom"}],"issued":{"date-parts":[["2022"]]}}}],"schema":"https://github.com/citation-style-language/schema/raw/master/csl-citation.json"} </w:instrText>
      </w:r>
      <w:r w:rsidR="00FB1FA1">
        <w:rPr>
          <w:rFonts w:ascii="Times New Roman" w:hAnsi="Times New Roman" w:cs="Times New Roman"/>
          <w:color w:val="000000" w:themeColor="text1"/>
          <w:lang w:val="en-US"/>
        </w:rPr>
        <w:fldChar w:fldCharType="separate"/>
      </w:r>
      <w:r w:rsidR="00FB1FA1" w:rsidRPr="00FB1FA1">
        <w:rPr>
          <w:rFonts w:ascii="Times New Roman" w:hAnsi="Times New Roman" w:cs="Times New Roman"/>
          <w:color w:val="000000"/>
          <w:kern w:val="0"/>
          <w:lang w:val="en-GB"/>
        </w:rPr>
        <w:t>(Óskarsdóttir et al., 2022)</w:t>
      </w:r>
      <w:r w:rsidR="00FB1FA1">
        <w:rPr>
          <w:rFonts w:ascii="Times New Roman" w:hAnsi="Times New Roman" w:cs="Times New Roman"/>
          <w:color w:val="000000" w:themeColor="text1"/>
          <w:lang w:val="en-US"/>
        </w:rPr>
        <w:fldChar w:fldCharType="end"/>
      </w:r>
      <w:r w:rsidR="00FB1FA1">
        <w:rPr>
          <w:rFonts w:ascii="Times New Roman" w:hAnsi="Times New Roman" w:cs="Times New Roman"/>
          <w:color w:val="000000" w:themeColor="text1"/>
          <w:lang w:val="en-US"/>
        </w:rPr>
        <w:t>.</w:t>
      </w:r>
    </w:p>
    <w:p w14:paraId="05B229CB" w14:textId="7A878904" w:rsidR="00194429" w:rsidRDefault="00961E0A"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One of the most common </w:t>
      </w:r>
      <w:r w:rsidR="001A5E24">
        <w:rPr>
          <w:rFonts w:ascii="Times New Roman" w:hAnsi="Times New Roman" w:cs="Times New Roman"/>
          <w:color w:val="000000" w:themeColor="text1"/>
          <w:lang w:val="en-US"/>
        </w:rPr>
        <w:t>frauds</w:t>
      </w:r>
      <w:r>
        <w:rPr>
          <w:rFonts w:ascii="Times New Roman" w:hAnsi="Times New Roman" w:cs="Times New Roman"/>
          <w:color w:val="000000" w:themeColor="text1"/>
          <w:lang w:val="en-US"/>
        </w:rPr>
        <w:t xml:space="preserve"> for Southern Cross is fraud claims. You may ask, what is fraud claims? According to</w:t>
      </w:r>
      <w:r>
        <w:rPr>
          <w:rFonts w:ascii="Times New Roman" w:hAnsi="Times New Roman" w:cs="Times New Roman"/>
          <w:kern w:val="0"/>
          <w:lang w:val="en-GB"/>
        </w:rPr>
        <w:t xml:space="preserve"> </w:t>
      </w:r>
      <w:r>
        <w:rPr>
          <w:rFonts w:ascii="Times New Roman" w:hAnsi="Times New Roman" w:cs="Times New Roman"/>
          <w:kern w:val="0"/>
          <w:lang w:val="en-GB"/>
        </w:rPr>
        <w:fldChar w:fldCharType="begin"/>
      </w:r>
      <w:r w:rsidR="00BE2B71">
        <w:rPr>
          <w:rFonts w:ascii="Times New Roman" w:hAnsi="Times New Roman" w:cs="Times New Roman"/>
          <w:kern w:val="0"/>
          <w:lang w:val="en-GB"/>
        </w:rPr>
        <w:instrText xml:space="preserve"> ADDIN ZOTERO_ITEM CSL_CITATION {"citationID":"0vF7CFzy","properties":{"formattedCitation":"(\\uc0\\u211{}skarsd\\uc0\\u243{}ttir et al., 2022)","plainCitation":"(Óskarsdóttir et al., 2022)","dontUpdate":true,"noteIndex":0},"citationItems":[{"id":465,"uris":["http://zotero.org/users/local/Qseh2Ukg/items/K9U3F85K"],"itemData":{"id":465,"type":"article-journal","container-title":"Risk Analysis","issue":"8","journalAbbreviation":"Risk Analysis","page":"1872-1890","title":"Social Network Analytics for Supervised Fraud Detection in Insurance","volume":"42","author":[{"family":"Óskarsdóttir","given":"María"},{"family":"Ahmed","given":"Waqas"},{"family":"Antonio","given":"Katrien"},{"family":"Baesens","given":"Bart"},{"family":"Dendievel","given":"Rémi"},{"family":"Donas","given":"Tom"},{"family":"Reynkens","given":"Tom"}],"issued":{"date-parts":[["2022"]]}}}],"schema":"https://github.com/citation-style-language/schema/raw/master/csl-citation.json"} </w:instrText>
      </w:r>
      <w:r>
        <w:rPr>
          <w:rFonts w:ascii="Times New Roman" w:hAnsi="Times New Roman" w:cs="Times New Roman"/>
          <w:kern w:val="0"/>
          <w:lang w:val="en-GB"/>
        </w:rPr>
        <w:fldChar w:fldCharType="separate"/>
      </w:r>
      <w:r w:rsidRPr="00961E0A">
        <w:rPr>
          <w:rFonts w:ascii="Times New Roman" w:hAnsi="Times New Roman" w:cs="Times New Roman"/>
          <w:kern w:val="0"/>
          <w:lang w:val="en-GB"/>
        </w:rPr>
        <w:t xml:space="preserve">Óskarsdóttir et al., </w:t>
      </w:r>
      <w:r>
        <w:rPr>
          <w:rFonts w:ascii="Times New Roman" w:hAnsi="Times New Roman" w:cs="Times New Roman"/>
          <w:kern w:val="0"/>
          <w:lang w:val="en-GB"/>
        </w:rPr>
        <w:t>(</w:t>
      </w:r>
      <w:r w:rsidRPr="00961E0A">
        <w:rPr>
          <w:rFonts w:ascii="Times New Roman" w:hAnsi="Times New Roman" w:cs="Times New Roman"/>
          <w:kern w:val="0"/>
          <w:lang w:val="en-GB"/>
        </w:rPr>
        <w:t>2022)</w:t>
      </w:r>
      <w:r>
        <w:rPr>
          <w:rFonts w:ascii="Times New Roman" w:hAnsi="Times New Roman" w:cs="Times New Roman"/>
          <w:kern w:val="0"/>
          <w:lang w:val="en-GB"/>
        </w:rPr>
        <w:fldChar w:fldCharType="end"/>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PRINTDATE  \* MERGEFORMAT </w:instrText>
      </w:r>
      <w:r>
        <w:rPr>
          <w:rFonts w:ascii="Times New Roman" w:hAnsi="Times New Roman" w:cs="Times New Roman"/>
          <w:color w:val="000000" w:themeColor="text1"/>
          <w:lang w:val="en-US"/>
        </w:rPr>
        <w:fldChar w:fldCharType="separate"/>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fraud claims </w:t>
      </w:r>
      <w:r w:rsidRPr="00961E0A">
        <w:rPr>
          <w:rFonts w:ascii="Times New Roman" w:hAnsi="Times New Roman" w:cs="Times New Roman"/>
          <w:color w:val="000000" w:themeColor="text1"/>
          <w:lang w:val="en-US"/>
        </w:rPr>
        <w:t>are formal requests sent by policyholders for coverage or compensation of a covered loss that are exaggerated, fake, or based on intentional damage with the intention to receive compensation from the insurance company</w:t>
      </w:r>
      <w:r w:rsidR="004A6EAD">
        <w:rPr>
          <w:rFonts w:ascii="Times New Roman" w:hAnsi="Times New Roman" w:cs="Times New Roman"/>
          <w:color w:val="000000" w:themeColor="text1"/>
          <w:lang w:val="en-US"/>
        </w:rPr>
        <w:t>. For short, filing fraudulent claims to receive monetary compensation.</w:t>
      </w:r>
      <w:r w:rsidR="0066147E">
        <w:rPr>
          <w:rFonts w:ascii="Times New Roman" w:hAnsi="Times New Roman" w:cs="Times New Roman"/>
          <w:color w:val="000000" w:themeColor="text1"/>
          <w:lang w:val="en-US"/>
        </w:rPr>
        <w:t xml:space="preserve"> </w:t>
      </w:r>
      <w:r w:rsidR="0066147E" w:rsidRPr="0066147E">
        <w:rPr>
          <w:rFonts w:ascii="Times New Roman" w:hAnsi="Times New Roman" w:cs="Times New Roman"/>
          <w:color w:val="000000" w:themeColor="text1"/>
          <w:lang w:val="en-US"/>
        </w:rPr>
        <w:t xml:space="preserve">For instance, </w:t>
      </w:r>
      <w:r w:rsidR="0044612A">
        <w:rPr>
          <w:rFonts w:ascii="Times New Roman" w:hAnsi="Times New Roman" w:cs="Times New Roman"/>
          <w:color w:val="000000" w:themeColor="text1"/>
          <w:lang w:val="en-US"/>
        </w:rPr>
        <w:fldChar w:fldCharType="begin"/>
      </w:r>
      <w:r w:rsidR="00BE2B71">
        <w:rPr>
          <w:rFonts w:ascii="Times New Roman" w:hAnsi="Times New Roman" w:cs="Times New Roman"/>
          <w:color w:val="000000" w:themeColor="text1"/>
          <w:lang w:val="en-US"/>
        </w:rPr>
        <w:instrText xml:space="preserve"> ADDIN ZOTERO_ITEM CSL_CITATION {"citationID":"naGd7joR","properties":{"formattedCitation":"(Dhieb et al., 2020)","plainCitation":"(Dhieb et al., 2020)","dontUpdate":true,"noteIndex":0},"citationItems":[{"id":466,"uris":["http://zotero.org/users/local/Qseh2Ukg/items/ASJ5PRNI"],"itemData":{"id":466,"type":"article-journal","container-title":"IEEE Access","journalAbbreviation":"IEEE Access","page":"58546-58558","title":"A Secure AI-Driven Architecture for Automated Insurance Systems: Fraud Detection and Risk Measurement","volume":"8","author":[{"family":"Dhieb","given":"Najmeddine"},{"family":"Ghazzai","given":"Hakim"},{"family":"Besbes","given":"Hichem"},{"family":"Massoud","given":"Yehia"}],"issued":{"date-parts":[["2020"]]}}}],"schema":"https://github.com/citation-style-language/schema/raw/master/csl-citation.json"} </w:instrText>
      </w:r>
      <w:r w:rsidR="0044612A">
        <w:rPr>
          <w:rFonts w:ascii="Times New Roman" w:hAnsi="Times New Roman" w:cs="Times New Roman"/>
          <w:color w:val="000000" w:themeColor="text1"/>
          <w:lang w:val="en-US"/>
        </w:rPr>
        <w:fldChar w:fldCharType="separate"/>
      </w:r>
      <w:r w:rsidR="0044612A">
        <w:rPr>
          <w:rFonts w:ascii="Times New Roman" w:hAnsi="Times New Roman" w:cs="Times New Roman"/>
          <w:noProof/>
          <w:color w:val="000000" w:themeColor="text1"/>
          <w:lang w:val="en-US"/>
        </w:rPr>
        <w:t>Dhieb et al., (2020)</w:t>
      </w:r>
      <w:r w:rsidR="0044612A">
        <w:rPr>
          <w:rFonts w:ascii="Times New Roman" w:hAnsi="Times New Roman" w:cs="Times New Roman"/>
          <w:color w:val="000000" w:themeColor="text1"/>
          <w:lang w:val="en-US"/>
        </w:rPr>
        <w:fldChar w:fldCharType="end"/>
      </w:r>
      <w:r w:rsidR="0044612A">
        <w:rPr>
          <w:rFonts w:ascii="Times New Roman" w:hAnsi="Times New Roman" w:cs="Times New Roman"/>
          <w:color w:val="000000" w:themeColor="text1"/>
          <w:lang w:val="en-US"/>
        </w:rPr>
        <w:t xml:space="preserve"> </w:t>
      </w:r>
      <w:r w:rsidR="0066147E" w:rsidRPr="0066147E">
        <w:rPr>
          <w:rFonts w:ascii="Times New Roman" w:hAnsi="Times New Roman" w:cs="Times New Roman"/>
          <w:color w:val="000000" w:themeColor="text1"/>
          <w:lang w:val="en-US"/>
        </w:rPr>
        <w:t xml:space="preserve">reported that 21% of </w:t>
      </w:r>
      <w:r w:rsidR="0044388E">
        <w:rPr>
          <w:rFonts w:ascii="Times New Roman" w:hAnsi="Times New Roman" w:cs="Times New Roman"/>
          <w:color w:val="000000" w:themeColor="text1"/>
          <w:lang w:val="en-US"/>
        </w:rPr>
        <w:t>body</w:t>
      </w:r>
      <w:r w:rsidR="0066147E" w:rsidRPr="0066147E">
        <w:rPr>
          <w:rFonts w:ascii="Times New Roman" w:hAnsi="Times New Roman" w:cs="Times New Roman"/>
          <w:color w:val="000000" w:themeColor="text1"/>
          <w:lang w:val="en-US"/>
        </w:rPr>
        <w:t xml:space="preserve"> injury and 18% of personal injury claims that result in a full refund are </w:t>
      </w:r>
      <w:r w:rsidR="001C3AE0">
        <w:rPr>
          <w:rFonts w:ascii="Times New Roman" w:hAnsi="Times New Roman" w:cs="Times New Roman"/>
          <w:color w:val="000000" w:themeColor="text1"/>
          <w:lang w:val="en-US"/>
        </w:rPr>
        <w:t xml:space="preserve">all </w:t>
      </w:r>
      <w:r w:rsidR="0066147E" w:rsidRPr="0066147E">
        <w:rPr>
          <w:rFonts w:ascii="Times New Roman" w:hAnsi="Times New Roman" w:cs="Times New Roman"/>
          <w:color w:val="000000" w:themeColor="text1"/>
          <w:lang w:val="en-US"/>
        </w:rPr>
        <w:t>fraudulent</w:t>
      </w:r>
      <w:r w:rsidR="004339B3">
        <w:rPr>
          <w:rFonts w:ascii="Times New Roman" w:hAnsi="Times New Roman" w:cs="Times New Roman"/>
          <w:color w:val="000000" w:themeColor="text1"/>
          <w:lang w:val="en-US"/>
        </w:rPr>
        <w:t>.</w:t>
      </w:r>
      <w:r w:rsidR="00FA7FB6">
        <w:rPr>
          <w:rFonts w:ascii="Times New Roman" w:hAnsi="Times New Roman" w:cs="Times New Roman"/>
          <w:color w:val="000000" w:themeColor="text1"/>
          <w:lang w:val="en-US"/>
        </w:rPr>
        <w:t xml:space="preserve"> </w:t>
      </w:r>
      <w:r w:rsidR="00FA7FB6" w:rsidRPr="00FA7FB6">
        <w:rPr>
          <w:rFonts w:ascii="Times New Roman" w:hAnsi="Times New Roman" w:cs="Times New Roman"/>
          <w:color w:val="000000" w:themeColor="text1"/>
          <w:lang w:val="en-US"/>
        </w:rPr>
        <w:t xml:space="preserve">In auto insurance, </w:t>
      </w:r>
      <w:r w:rsidR="00FA7FB6">
        <w:rPr>
          <w:rFonts w:ascii="Times New Roman" w:hAnsi="Times New Roman" w:cs="Times New Roman"/>
          <w:color w:val="000000" w:themeColor="text1"/>
          <w:lang w:val="en-US"/>
        </w:rPr>
        <w:fldChar w:fldCharType="begin"/>
      </w:r>
      <w:r w:rsidR="00BE2B71">
        <w:rPr>
          <w:rFonts w:ascii="Times New Roman" w:hAnsi="Times New Roman" w:cs="Times New Roman"/>
          <w:color w:val="000000" w:themeColor="text1"/>
          <w:lang w:val="en-US"/>
        </w:rPr>
        <w:instrText xml:space="preserve"> ADDIN ZOTERO_ITEM CSL_CITATION {"citationID":"8IBgeIl9","properties":{"formattedCitation":"(Boyer &amp; Peter, 2020)","plainCitation":"(Boyer &amp; Peter, 2020)","dontUpdate":true,"noteIndex":0},"citationItems":[{"id":467,"uris":["http://zotero.org/users/local/Qseh2Ukg/items/SMQD437H"],"itemData":{"id":467,"type":"article-journal","container-title":"Journal of Risk and Insurance","issue":"1","journalAbbreviation":"Journal of Risk and Insurance","page":"117-142","title":"Insurance Fraud in a Rothschild–Stiglitz World","volume":"87","author":[{"family":"Boyer","given":"M. Martin"},{"family":"Peter","given":"Richard"}],"issued":{"date-parts":[["2020"]]}}}],"schema":"https://github.com/citation-style-language/schema/raw/master/csl-citation.json"} </w:instrText>
      </w:r>
      <w:r w:rsidR="00FA7FB6">
        <w:rPr>
          <w:rFonts w:ascii="Times New Roman" w:hAnsi="Times New Roman" w:cs="Times New Roman"/>
          <w:color w:val="000000" w:themeColor="text1"/>
          <w:lang w:val="en-US"/>
        </w:rPr>
        <w:fldChar w:fldCharType="separate"/>
      </w:r>
      <w:r w:rsidR="00FA7FB6">
        <w:rPr>
          <w:rFonts w:ascii="Times New Roman" w:hAnsi="Times New Roman" w:cs="Times New Roman"/>
          <w:noProof/>
          <w:color w:val="000000" w:themeColor="text1"/>
          <w:lang w:val="en-US"/>
        </w:rPr>
        <w:t>Boyer &amp; Peter, (2020)</w:t>
      </w:r>
      <w:r w:rsidR="00FA7FB6">
        <w:rPr>
          <w:rFonts w:ascii="Times New Roman" w:hAnsi="Times New Roman" w:cs="Times New Roman"/>
          <w:color w:val="000000" w:themeColor="text1"/>
          <w:lang w:val="en-US"/>
        </w:rPr>
        <w:fldChar w:fldCharType="end"/>
      </w:r>
      <w:r w:rsidR="00FA7FB6">
        <w:rPr>
          <w:rFonts w:ascii="Times New Roman" w:hAnsi="Times New Roman" w:cs="Times New Roman"/>
          <w:color w:val="000000" w:themeColor="text1"/>
          <w:lang w:val="en-US"/>
        </w:rPr>
        <w:t xml:space="preserve"> claimed that </w:t>
      </w:r>
      <w:r w:rsidR="00FA7FB6" w:rsidRPr="00FA7FB6">
        <w:rPr>
          <w:rFonts w:ascii="Times New Roman" w:hAnsi="Times New Roman" w:cs="Times New Roman"/>
          <w:color w:val="000000" w:themeColor="text1"/>
          <w:lang w:val="en-US"/>
        </w:rPr>
        <w:t>between $5.6 and $7.7 billion were paid in excess in 2012 due to fraudulent or build-up claims, representing 13% to 17% of all claims paid</w:t>
      </w:r>
      <w:r w:rsidR="00F40C81">
        <w:rPr>
          <w:rFonts w:ascii="Times New Roman" w:hAnsi="Times New Roman" w:cs="Times New Roman"/>
          <w:color w:val="000000" w:themeColor="text1"/>
          <w:lang w:val="en-US"/>
        </w:rPr>
        <w:t>.</w:t>
      </w:r>
      <w:r w:rsidR="00EA4A6A">
        <w:rPr>
          <w:rFonts w:ascii="Times New Roman" w:hAnsi="Times New Roman" w:cs="Times New Roman"/>
          <w:color w:val="000000" w:themeColor="text1"/>
          <w:lang w:val="en-US"/>
        </w:rPr>
        <w:t xml:space="preserve"> </w:t>
      </w:r>
    </w:p>
    <w:p w14:paraId="4D19FF22" w14:textId="402C6D1C" w:rsidR="002B11F7" w:rsidRDefault="002B11F7"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Fraud claims can cause </w:t>
      </w:r>
      <w:r w:rsidR="001854D5">
        <w:rPr>
          <w:rFonts w:ascii="Times New Roman" w:hAnsi="Times New Roman" w:cs="Times New Roman"/>
          <w:color w:val="000000" w:themeColor="text1"/>
          <w:lang w:val="en-US"/>
        </w:rPr>
        <w:t>potential</w:t>
      </w:r>
      <w:r>
        <w:rPr>
          <w:rFonts w:ascii="Times New Roman" w:hAnsi="Times New Roman" w:cs="Times New Roman"/>
          <w:color w:val="000000" w:themeColor="text1"/>
          <w:lang w:val="en-US"/>
        </w:rPr>
        <w:t xml:space="preserve"> problems for Southern Cross. One significant issue is the increased prices of insurance premiums. </w:t>
      </w:r>
      <w:r w:rsidR="00EA4A6A">
        <w:rPr>
          <w:rFonts w:ascii="Times New Roman" w:hAnsi="Times New Roman" w:cs="Times New Roman"/>
          <w:color w:val="000000" w:themeColor="text1"/>
          <w:lang w:val="en-US"/>
        </w:rPr>
        <w:t>Southern Cross</w:t>
      </w:r>
      <w:r w:rsidR="00C5634B">
        <w:rPr>
          <w:rFonts w:ascii="Times New Roman" w:hAnsi="Times New Roman" w:cs="Times New Roman"/>
          <w:color w:val="000000" w:themeColor="text1"/>
          <w:lang w:val="en-US"/>
        </w:rPr>
        <w:t xml:space="preserve"> is not only</w:t>
      </w:r>
      <w:r w:rsidR="00EA4A6A">
        <w:rPr>
          <w:rFonts w:ascii="Times New Roman" w:hAnsi="Times New Roman" w:cs="Times New Roman"/>
          <w:color w:val="000000" w:themeColor="text1"/>
          <w:lang w:val="en-US"/>
        </w:rPr>
        <w:t xml:space="preserve"> burdened by fraud</w:t>
      </w:r>
      <w:r w:rsidR="00C5634B">
        <w:rPr>
          <w:rFonts w:ascii="Times New Roman" w:hAnsi="Times New Roman" w:cs="Times New Roman"/>
          <w:color w:val="000000" w:themeColor="text1"/>
          <w:lang w:val="en-US"/>
        </w:rPr>
        <w:t xml:space="preserve"> </w:t>
      </w:r>
      <w:r w:rsidR="00C5634B">
        <w:rPr>
          <w:rFonts w:ascii="Times New Roman" w:hAnsi="Times New Roman" w:cs="Times New Roman"/>
          <w:color w:val="000000" w:themeColor="text1"/>
          <w:lang w:val="en-US"/>
        </w:rPr>
        <w:lastRenderedPageBreak/>
        <w:t>claims</w:t>
      </w:r>
      <w:r w:rsidR="00EA4A6A">
        <w:rPr>
          <w:rFonts w:ascii="Times New Roman" w:hAnsi="Times New Roman" w:cs="Times New Roman"/>
          <w:color w:val="000000" w:themeColor="text1"/>
          <w:lang w:val="en-US"/>
        </w:rPr>
        <w:t xml:space="preserve"> but also the customers</w:t>
      </w:r>
      <w:r w:rsidR="00132B50">
        <w:rPr>
          <w:rFonts w:ascii="Times New Roman" w:hAnsi="Times New Roman" w:cs="Times New Roman"/>
          <w:color w:val="000000" w:themeColor="text1"/>
          <w:lang w:val="en-US"/>
        </w:rPr>
        <w:t>.</w:t>
      </w:r>
      <w:r w:rsidR="00EA4A6A">
        <w:rPr>
          <w:rFonts w:ascii="Times New Roman" w:hAnsi="Times New Roman" w:cs="Times New Roman"/>
          <w:color w:val="000000" w:themeColor="text1"/>
          <w:lang w:val="en-US"/>
        </w:rPr>
        <w:t xml:space="preserve"> </w:t>
      </w:r>
      <w:r w:rsidR="00EA4A6A" w:rsidRPr="00EA4A6A">
        <w:rPr>
          <w:rFonts w:ascii="Times New Roman" w:hAnsi="Times New Roman" w:cs="Times New Roman"/>
          <w:color w:val="000000" w:themeColor="text1"/>
          <w:lang w:val="en-US"/>
        </w:rPr>
        <w:t>The financial burden of fraud is typically passed on to all policyholders through increased premiums</w:t>
      </w:r>
      <w:r w:rsidR="00D718FF">
        <w:rPr>
          <w:rFonts w:ascii="Times New Roman" w:hAnsi="Times New Roman" w:cs="Times New Roman"/>
          <w:color w:val="000000" w:themeColor="text1"/>
          <w:lang w:val="en-US"/>
        </w:rPr>
        <w:t xml:space="preserve"> </w:t>
      </w:r>
      <w:r w:rsidR="00D718FF">
        <w:rPr>
          <w:rFonts w:ascii="Times New Roman" w:hAnsi="Times New Roman" w:cs="Times New Roman"/>
          <w:color w:val="000000" w:themeColor="text1"/>
          <w:lang w:val="en-US"/>
        </w:rPr>
        <w:fldChar w:fldCharType="begin"/>
      </w:r>
      <w:r w:rsidR="00D718FF">
        <w:rPr>
          <w:rFonts w:ascii="Times New Roman" w:hAnsi="Times New Roman" w:cs="Times New Roman"/>
          <w:color w:val="000000" w:themeColor="text1"/>
          <w:lang w:val="en-US"/>
        </w:rPr>
        <w:instrText xml:space="preserve"> ADDIN ZOTERO_ITEM CSL_CITATION {"citationID":"AAmu0zr5","properties":{"formattedCitation":"(Farbmacher et al., 2022)","plainCitation":"(Farbmacher et al., 2022)","noteIndex":0},"citationItems":[{"id":468,"uris":["http://zotero.org/users/local/Qseh2Ukg/items/B5ZSP73E"],"itemData":{"id":468,"type":"article-journal","container-title":"Journal of Econometrics","issue":"2","journalAbbreviation":"Journal of Econometrics","page":"244-258","title":"An Explainable Attention Network for Fraud Detection in Claims Management","volume":"228","author":[{"family":"Farbmacher","given":"Helmut"},{"family":"Löw","given":"Leander"},{"family":"Spindler","given":"Martin"}],"issued":{"date-parts":[["2022"]]}}}],"schema":"https://github.com/citation-style-language/schema/raw/master/csl-citation.json"} </w:instrText>
      </w:r>
      <w:r w:rsidR="00D718FF">
        <w:rPr>
          <w:rFonts w:ascii="Times New Roman" w:hAnsi="Times New Roman" w:cs="Times New Roman"/>
          <w:color w:val="000000" w:themeColor="text1"/>
          <w:lang w:val="en-US"/>
        </w:rPr>
        <w:fldChar w:fldCharType="separate"/>
      </w:r>
      <w:r w:rsidR="00D718FF">
        <w:rPr>
          <w:rFonts w:ascii="Times New Roman" w:hAnsi="Times New Roman" w:cs="Times New Roman"/>
          <w:noProof/>
          <w:color w:val="000000" w:themeColor="text1"/>
          <w:lang w:val="en-US"/>
        </w:rPr>
        <w:t>(Farbmacher et al., 2022)</w:t>
      </w:r>
      <w:r w:rsidR="00D718FF">
        <w:rPr>
          <w:rFonts w:ascii="Times New Roman" w:hAnsi="Times New Roman" w:cs="Times New Roman"/>
          <w:color w:val="000000" w:themeColor="text1"/>
          <w:lang w:val="en-US"/>
        </w:rPr>
        <w:fldChar w:fldCharType="end"/>
      </w:r>
      <w:r w:rsidR="00D71A90">
        <w:rPr>
          <w:rFonts w:ascii="Times New Roman" w:hAnsi="Times New Roman" w:cs="Times New Roman"/>
          <w:color w:val="000000" w:themeColor="text1"/>
          <w:lang w:val="en-US"/>
        </w:rPr>
        <w:t>.</w:t>
      </w:r>
      <w:r w:rsidR="00033F3E">
        <w:rPr>
          <w:rFonts w:ascii="Times New Roman" w:hAnsi="Times New Roman" w:cs="Times New Roman"/>
          <w:color w:val="000000" w:themeColor="text1"/>
          <w:lang w:val="en-US"/>
        </w:rPr>
        <w:t xml:space="preserve"> </w:t>
      </w:r>
      <w:r w:rsidR="00132B50">
        <w:rPr>
          <w:rFonts w:ascii="Times New Roman" w:hAnsi="Times New Roman" w:cs="Times New Roman"/>
          <w:color w:val="000000" w:themeColor="text1"/>
          <w:lang w:val="en-US"/>
        </w:rPr>
        <w:t>For instance, v</w:t>
      </w:r>
      <w:r w:rsidR="00033F3E" w:rsidRPr="00033F3E">
        <w:rPr>
          <w:rFonts w:ascii="Times New Roman" w:hAnsi="Times New Roman" w:cs="Times New Roman"/>
          <w:color w:val="000000" w:themeColor="text1"/>
          <w:lang w:val="en-US"/>
        </w:rPr>
        <w:t>ehicle insurance fraud adds an average of $400 to $700 annually to each U.S. family's costs in higher premiums</w:t>
      </w:r>
      <w:r w:rsidR="00BE2B71">
        <w:rPr>
          <w:rFonts w:ascii="Times New Roman" w:hAnsi="Times New Roman" w:cs="Times New Roman"/>
          <w:color w:val="000000" w:themeColor="text1"/>
          <w:lang w:val="en-US"/>
        </w:rPr>
        <w:t xml:space="preserve"> </w:t>
      </w:r>
      <w:r w:rsidR="00BE2B71">
        <w:rPr>
          <w:rFonts w:ascii="Times New Roman" w:hAnsi="Times New Roman" w:cs="Times New Roman"/>
          <w:color w:val="000000" w:themeColor="text1"/>
          <w:lang w:val="en-US"/>
        </w:rPr>
        <w:fldChar w:fldCharType="begin"/>
      </w:r>
      <w:r w:rsidR="00BE2B71">
        <w:rPr>
          <w:rFonts w:ascii="Times New Roman" w:hAnsi="Times New Roman" w:cs="Times New Roman"/>
          <w:color w:val="000000" w:themeColor="text1"/>
          <w:lang w:val="en-US"/>
        </w:rPr>
        <w:instrText xml:space="preserve"> ADDIN ZOTERO_ITEM CSL_CITATION {"citationID":"ZfrodXHP","properties":{"formattedCitation":"(Maiano et al., 2023)","plainCitation":"(Maiano et al., 2023)","noteIndex":0},"citationItems":[{"id":469,"uris":["http://zotero.org/users/local/Qseh2Ukg/items/J4R4LZRT"],"itemData":{"id":469,"type":"article-journal","container-title":"Expert Systems with Applications","journalAbbreviation":"Expert Systems with Applications","page":"120644","title":"A deep-learning–based antifraud system for car-insurance claims","volume":"231","author":[{"family":"Maiano","given":"L."},{"family":"Montuschi","given":"A."},{"family":"Caserio","given":"M."},{"family":"Ferri","given":"E."},{"family":"Kieffer","given":"F."},{"family":"Germanò","given":"C."},{"family":"Anagnostopoulos","given":"A."}],"issued":{"date-parts":[["2023"]]}}}],"schema":"https://github.com/citation-style-language/schema/raw/master/csl-citation.json"} </w:instrText>
      </w:r>
      <w:r w:rsidR="00BE2B71">
        <w:rPr>
          <w:rFonts w:ascii="Times New Roman" w:hAnsi="Times New Roman" w:cs="Times New Roman"/>
          <w:color w:val="000000" w:themeColor="text1"/>
          <w:lang w:val="en-US"/>
        </w:rPr>
        <w:fldChar w:fldCharType="separate"/>
      </w:r>
      <w:r w:rsidR="00BE2B71">
        <w:rPr>
          <w:rFonts w:ascii="Times New Roman" w:hAnsi="Times New Roman" w:cs="Times New Roman"/>
          <w:noProof/>
          <w:color w:val="000000" w:themeColor="text1"/>
          <w:lang w:val="en-US"/>
        </w:rPr>
        <w:t>(Maiano et al., 2023)</w:t>
      </w:r>
      <w:r w:rsidR="00BE2B71">
        <w:rPr>
          <w:rFonts w:ascii="Times New Roman" w:hAnsi="Times New Roman" w:cs="Times New Roman"/>
          <w:color w:val="000000" w:themeColor="text1"/>
          <w:lang w:val="en-US"/>
        </w:rPr>
        <w:fldChar w:fldCharType="end"/>
      </w:r>
      <w:r w:rsidR="006F6A96">
        <w:rPr>
          <w:rFonts w:ascii="Times New Roman" w:hAnsi="Times New Roman" w:cs="Times New Roman"/>
          <w:color w:val="000000" w:themeColor="text1"/>
          <w:lang w:val="en-US"/>
        </w:rPr>
        <w:t>.</w:t>
      </w:r>
      <w:r w:rsidR="006862E3">
        <w:rPr>
          <w:rFonts w:ascii="Times New Roman" w:hAnsi="Times New Roman" w:cs="Times New Roman"/>
          <w:color w:val="000000" w:themeColor="text1"/>
          <w:lang w:val="en-US"/>
        </w:rPr>
        <w:t xml:space="preserve"> </w:t>
      </w:r>
    </w:p>
    <w:p w14:paraId="5F54A86D" w14:textId="0D187B1E" w:rsidR="00E638C0" w:rsidRDefault="001854D5"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Another significant issue </w:t>
      </w:r>
      <w:r w:rsidR="00E638C0">
        <w:rPr>
          <w:rFonts w:ascii="Times New Roman" w:hAnsi="Times New Roman" w:cs="Times New Roman"/>
          <w:color w:val="000000" w:themeColor="text1"/>
          <w:lang w:val="en-US"/>
        </w:rPr>
        <w:t xml:space="preserve">is </w:t>
      </w:r>
      <w:r w:rsidR="00492F96">
        <w:rPr>
          <w:rFonts w:ascii="Times New Roman" w:hAnsi="Times New Roman" w:cs="Times New Roman"/>
          <w:color w:val="000000" w:themeColor="text1"/>
          <w:lang w:val="en-US"/>
        </w:rPr>
        <w:t xml:space="preserve">the </w:t>
      </w:r>
      <w:r w:rsidR="00E638C0">
        <w:rPr>
          <w:rFonts w:ascii="Times New Roman" w:hAnsi="Times New Roman" w:cs="Times New Roman"/>
          <w:color w:val="000000" w:themeColor="text1"/>
          <w:lang w:val="en-US"/>
        </w:rPr>
        <w:t>potential loss of trust in Southern Cross. Fraud in healthcare specifically can lead to less trust in healthcare institutions</w:t>
      </w:r>
      <w:r w:rsidR="00EE7D91">
        <w:rPr>
          <w:rFonts w:ascii="Times New Roman" w:hAnsi="Times New Roman" w:cs="Times New Roman"/>
          <w:color w:val="000000" w:themeColor="text1"/>
          <w:lang w:val="en-US"/>
        </w:rPr>
        <w:t xml:space="preserve"> </w:t>
      </w:r>
      <w:r w:rsidR="00EE7D91">
        <w:rPr>
          <w:rFonts w:ascii="Times New Roman" w:hAnsi="Times New Roman" w:cs="Times New Roman"/>
          <w:color w:val="000000" w:themeColor="text1"/>
          <w:lang w:val="en-US"/>
        </w:rPr>
        <w:fldChar w:fldCharType="begin"/>
      </w:r>
      <w:r w:rsidR="00EE7D91">
        <w:rPr>
          <w:rFonts w:ascii="Times New Roman" w:hAnsi="Times New Roman" w:cs="Times New Roman"/>
          <w:color w:val="000000" w:themeColor="text1"/>
          <w:lang w:val="en-US"/>
        </w:rPr>
        <w:instrText xml:space="preserve"> ADDIN ZOTERO_ITEM CSL_CITATION {"citationID":"h9cIRyVs","properties":{"formattedCitation":"(Cheekaramelli, 2025)","plainCitation":"(Cheekaramelli, 2025)","noteIndex":0},"citationItems":[{"id":470,"uris":["http://zotero.org/users/local/Qseh2Ukg/items/BAJTDRTA"],"itemData":{"id":470,"type":"article-journal","container-title":"International Journal of Computing and Engineering","issue":"3","journalAbbreviation":"International Journal of Computing and Engineering","page":"34-53","title":"Using Natural Language Processing (NLP) to Identify Fraudulent Healthcare Claims","volume":"7","author":[{"family":"Cheekaramelli","given":"M. J. R."}],"issued":{"date-parts":[["2025"]]}}}],"schema":"https://github.com/citation-style-language/schema/raw/master/csl-citation.json"} </w:instrText>
      </w:r>
      <w:r w:rsidR="00EE7D91">
        <w:rPr>
          <w:rFonts w:ascii="Times New Roman" w:hAnsi="Times New Roman" w:cs="Times New Roman"/>
          <w:color w:val="000000" w:themeColor="text1"/>
          <w:lang w:val="en-US"/>
        </w:rPr>
        <w:fldChar w:fldCharType="separate"/>
      </w:r>
      <w:r w:rsidR="00EE7D91">
        <w:rPr>
          <w:rFonts w:ascii="Times New Roman" w:hAnsi="Times New Roman" w:cs="Times New Roman"/>
          <w:noProof/>
          <w:color w:val="000000" w:themeColor="text1"/>
          <w:lang w:val="en-US"/>
        </w:rPr>
        <w:t>(Cheekaramelli, 2025)</w:t>
      </w:r>
      <w:r w:rsidR="00EE7D91">
        <w:rPr>
          <w:rFonts w:ascii="Times New Roman" w:hAnsi="Times New Roman" w:cs="Times New Roman"/>
          <w:color w:val="000000" w:themeColor="text1"/>
          <w:lang w:val="en-US"/>
        </w:rPr>
        <w:fldChar w:fldCharType="end"/>
      </w:r>
      <w:r w:rsidR="00E638C0">
        <w:rPr>
          <w:rFonts w:ascii="Times New Roman" w:hAnsi="Times New Roman" w:cs="Times New Roman"/>
          <w:color w:val="000000" w:themeColor="text1"/>
          <w:lang w:val="en-US"/>
        </w:rPr>
        <w:t>. In these cases, insurance institutions sometimes prefer to silently handle fraud cases to avoid the risk of reputational damage</w:t>
      </w:r>
      <w:r w:rsidR="00317D74">
        <w:rPr>
          <w:rFonts w:ascii="Times New Roman" w:hAnsi="Times New Roman" w:cs="Times New Roman"/>
          <w:color w:val="000000" w:themeColor="text1"/>
          <w:lang w:val="en-US"/>
        </w:rPr>
        <w:t xml:space="preserve"> </w:t>
      </w:r>
      <w:r w:rsidR="00317D74">
        <w:rPr>
          <w:rFonts w:ascii="Times New Roman" w:hAnsi="Times New Roman" w:cs="Times New Roman"/>
          <w:color w:val="000000" w:themeColor="text1"/>
          <w:lang w:val="en-US"/>
        </w:rPr>
        <w:fldChar w:fldCharType="begin"/>
      </w:r>
      <w:r w:rsidR="00317D74">
        <w:rPr>
          <w:rFonts w:ascii="Times New Roman" w:hAnsi="Times New Roman" w:cs="Times New Roman"/>
          <w:color w:val="000000" w:themeColor="text1"/>
          <w:lang w:val="en-US"/>
        </w:rPr>
        <w:instrText xml:space="preserve"> ADDIN ZOTERO_ITEM CSL_CITATION {"citationID":"26SPb8Re","properties":{"formattedCitation":"(Villegas-Ortega et al., 2021)","plainCitation":"(Villegas-Ortega et al., 2021)","noteIndex":0},"citationItems":[{"id":471,"uris":["http://zotero.org/users/local/Qseh2Ukg/items/WQVUKKXY"],"itemData":{"id":471,"type":"article-journal","container-title":"Health &amp; Justice","journalAbbreviation":"Health &amp; Justice","page":"1-23","title":"Fourteen years of manifestations and factors of health insurance fraud, 2006–2020: a scoping review","volume":"9","author":[{"family":"Villegas-Ortega","given":"J."},{"family":"Bellido-Boza","given":"L."},{"family":"Mauricio","given":"D."}],"issued":{"date-parts":[["2021"]]}}}],"schema":"https://github.com/citation-style-language/schema/raw/master/csl-citation.json"} </w:instrText>
      </w:r>
      <w:r w:rsidR="00317D74">
        <w:rPr>
          <w:rFonts w:ascii="Times New Roman" w:hAnsi="Times New Roman" w:cs="Times New Roman"/>
          <w:color w:val="000000" w:themeColor="text1"/>
          <w:lang w:val="en-US"/>
        </w:rPr>
        <w:fldChar w:fldCharType="separate"/>
      </w:r>
      <w:r w:rsidR="00317D74">
        <w:rPr>
          <w:rFonts w:ascii="Times New Roman" w:hAnsi="Times New Roman" w:cs="Times New Roman"/>
          <w:noProof/>
          <w:color w:val="000000" w:themeColor="text1"/>
          <w:lang w:val="en-US"/>
        </w:rPr>
        <w:t>(Villegas-Ortega et al., 2021)</w:t>
      </w:r>
      <w:r w:rsidR="00317D74">
        <w:rPr>
          <w:rFonts w:ascii="Times New Roman" w:hAnsi="Times New Roman" w:cs="Times New Roman"/>
          <w:color w:val="000000" w:themeColor="text1"/>
          <w:lang w:val="en-US"/>
        </w:rPr>
        <w:fldChar w:fldCharType="end"/>
      </w:r>
      <w:r w:rsidR="00E638C0">
        <w:rPr>
          <w:rFonts w:ascii="Times New Roman" w:hAnsi="Times New Roman" w:cs="Times New Roman"/>
          <w:color w:val="000000" w:themeColor="text1"/>
          <w:lang w:val="en-US"/>
        </w:rPr>
        <w:t xml:space="preserve">. </w:t>
      </w:r>
    </w:p>
    <w:p w14:paraId="12F67197" w14:textId="62AC4F05" w:rsidR="00EA4A6A" w:rsidRDefault="006862E3"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By addressing </w:t>
      </w:r>
      <w:r w:rsidR="00516826">
        <w:rPr>
          <w:rFonts w:ascii="Times New Roman" w:hAnsi="Times New Roman" w:cs="Times New Roman"/>
          <w:color w:val="000000" w:themeColor="text1"/>
          <w:lang w:val="en-US"/>
        </w:rPr>
        <w:t>these</w:t>
      </w:r>
      <w:r>
        <w:rPr>
          <w:rFonts w:ascii="Times New Roman" w:hAnsi="Times New Roman" w:cs="Times New Roman"/>
          <w:color w:val="000000" w:themeColor="text1"/>
          <w:lang w:val="en-US"/>
        </w:rPr>
        <w:t xml:space="preserve"> issue</w:t>
      </w:r>
      <w:r w:rsidR="00516826">
        <w:rPr>
          <w:rFonts w:ascii="Times New Roman" w:hAnsi="Times New Roman" w:cs="Times New Roman"/>
          <w:color w:val="000000" w:themeColor="text1"/>
          <w:lang w:val="en-US"/>
        </w:rPr>
        <w:t>s</w:t>
      </w:r>
      <w:r>
        <w:rPr>
          <w:rFonts w:ascii="Times New Roman" w:hAnsi="Times New Roman" w:cs="Times New Roman"/>
          <w:color w:val="000000" w:themeColor="text1"/>
          <w:lang w:val="en-US"/>
        </w:rPr>
        <w:t>, we could potentially lessen the increase in insurance premiums for Southern Cross.</w:t>
      </w:r>
    </w:p>
    <w:p w14:paraId="75BF76C2" w14:textId="2B915DEF" w:rsidR="0097674F" w:rsidRDefault="0097674F" w:rsidP="009B544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As a business analyst working for Southern Cross</w:t>
      </w:r>
      <w:r w:rsidR="006C7AB3">
        <w:rPr>
          <w:rFonts w:ascii="Times New Roman" w:hAnsi="Times New Roman" w:cs="Times New Roman"/>
          <w:color w:val="000000" w:themeColor="text1"/>
          <w:lang w:val="en-US"/>
        </w:rPr>
        <w:t xml:space="preserve">, the first task is to identify and understand the problem. </w:t>
      </w:r>
      <w:r w:rsidR="001A0C8C">
        <w:rPr>
          <w:rFonts w:ascii="Times New Roman" w:hAnsi="Times New Roman" w:cs="Times New Roman"/>
          <w:color w:val="000000" w:themeColor="text1"/>
          <w:lang w:val="en-US"/>
        </w:rPr>
        <w:t xml:space="preserve">We can do root cause analysis techniques such as </w:t>
      </w:r>
      <w:r w:rsidR="007C5228">
        <w:rPr>
          <w:rFonts w:ascii="Times New Roman" w:hAnsi="Times New Roman" w:cs="Times New Roman"/>
          <w:color w:val="000000" w:themeColor="text1"/>
          <w:lang w:val="en-US"/>
        </w:rPr>
        <w:t>five whys</w:t>
      </w:r>
      <w:r w:rsidR="0003320B">
        <w:rPr>
          <w:rFonts w:ascii="Times New Roman" w:hAnsi="Times New Roman" w:cs="Times New Roman"/>
          <w:color w:val="000000" w:themeColor="text1"/>
          <w:lang w:val="en-US"/>
        </w:rPr>
        <w:t xml:space="preserve"> </w:t>
      </w:r>
      <w:r w:rsidR="001A0C8C">
        <w:rPr>
          <w:rFonts w:ascii="Times New Roman" w:hAnsi="Times New Roman" w:cs="Times New Roman"/>
          <w:color w:val="000000" w:themeColor="text1"/>
          <w:lang w:val="en-US"/>
        </w:rPr>
        <w:t>to find the root cause.</w:t>
      </w:r>
      <w:r w:rsidR="00066A5A">
        <w:rPr>
          <w:rFonts w:ascii="Times New Roman" w:hAnsi="Times New Roman" w:cs="Times New Roman"/>
          <w:color w:val="000000" w:themeColor="text1"/>
          <w:lang w:val="en-US"/>
        </w:rPr>
        <w:t xml:space="preserve"> </w:t>
      </w:r>
      <w:r w:rsidR="007C5228">
        <w:rPr>
          <w:rFonts w:ascii="Times New Roman" w:hAnsi="Times New Roman" w:cs="Times New Roman"/>
          <w:color w:val="000000" w:themeColor="text1"/>
          <w:lang w:val="en-US"/>
        </w:rPr>
        <w:t xml:space="preserve">Five whys analysis is useful especially in finding the main root cause. The business analyst can conduct meetings with stakeholders such as the </w:t>
      </w:r>
      <w:proofErr w:type="gramStart"/>
      <w:r w:rsidR="007C5228">
        <w:rPr>
          <w:rFonts w:ascii="Times New Roman" w:hAnsi="Times New Roman" w:cs="Times New Roman"/>
          <w:color w:val="000000" w:themeColor="text1"/>
          <w:lang w:val="en-US"/>
        </w:rPr>
        <w:t>claims</w:t>
      </w:r>
      <w:proofErr w:type="gramEnd"/>
      <w:r w:rsidR="007C5228">
        <w:rPr>
          <w:rFonts w:ascii="Times New Roman" w:hAnsi="Times New Roman" w:cs="Times New Roman"/>
          <w:color w:val="000000" w:themeColor="text1"/>
          <w:lang w:val="en-US"/>
        </w:rPr>
        <w:t xml:space="preserve"> officers, CTO and CFO to </w:t>
      </w:r>
      <w:r w:rsidR="00C32381">
        <w:rPr>
          <w:rFonts w:ascii="Times New Roman" w:hAnsi="Times New Roman" w:cs="Times New Roman"/>
          <w:color w:val="000000" w:themeColor="text1"/>
          <w:lang w:val="en-US"/>
        </w:rPr>
        <w:t>discuss the root cause of the issue.</w:t>
      </w:r>
    </w:p>
    <w:p w14:paraId="08BF9C6E" w14:textId="69AEA4C4" w:rsidR="00A1624F" w:rsidRPr="00A1624F" w:rsidRDefault="00A1624F" w:rsidP="009B544C">
      <w:pPr>
        <w:pStyle w:val="Caption"/>
        <w:keepNext/>
        <w:spacing w:line="360" w:lineRule="auto"/>
        <w:rPr>
          <w:rFonts w:ascii="Times New Roman" w:hAnsi="Times New Roman" w:cs="Times New Roman"/>
          <w:b/>
          <w:bCs/>
          <w:i w:val="0"/>
          <w:iCs w:val="0"/>
          <w:color w:val="000000" w:themeColor="text1"/>
          <w:sz w:val="24"/>
          <w:szCs w:val="24"/>
        </w:rPr>
      </w:pPr>
      <w:r w:rsidRPr="00A1624F">
        <w:rPr>
          <w:rFonts w:ascii="Times New Roman" w:hAnsi="Times New Roman" w:cs="Times New Roman"/>
          <w:b/>
          <w:bCs/>
          <w:i w:val="0"/>
          <w:iCs w:val="0"/>
          <w:color w:val="000000" w:themeColor="text1"/>
          <w:sz w:val="24"/>
          <w:szCs w:val="24"/>
        </w:rPr>
        <w:t xml:space="preserve">Table </w:t>
      </w:r>
      <w:r w:rsidRPr="00A1624F">
        <w:rPr>
          <w:rFonts w:ascii="Times New Roman" w:hAnsi="Times New Roman" w:cs="Times New Roman"/>
          <w:b/>
          <w:bCs/>
          <w:i w:val="0"/>
          <w:iCs w:val="0"/>
          <w:color w:val="000000" w:themeColor="text1"/>
          <w:sz w:val="24"/>
          <w:szCs w:val="24"/>
        </w:rPr>
        <w:fldChar w:fldCharType="begin"/>
      </w:r>
      <w:r w:rsidRPr="00A1624F">
        <w:rPr>
          <w:rFonts w:ascii="Times New Roman" w:hAnsi="Times New Roman" w:cs="Times New Roman"/>
          <w:b/>
          <w:bCs/>
          <w:i w:val="0"/>
          <w:iCs w:val="0"/>
          <w:color w:val="000000" w:themeColor="text1"/>
          <w:sz w:val="24"/>
          <w:szCs w:val="24"/>
        </w:rPr>
        <w:instrText xml:space="preserve"> SEQ Table \* ARABIC </w:instrText>
      </w:r>
      <w:r w:rsidRPr="00A1624F">
        <w:rPr>
          <w:rFonts w:ascii="Times New Roman" w:hAnsi="Times New Roman" w:cs="Times New Roman"/>
          <w:b/>
          <w:bCs/>
          <w:i w:val="0"/>
          <w:iCs w:val="0"/>
          <w:color w:val="000000" w:themeColor="text1"/>
          <w:sz w:val="24"/>
          <w:szCs w:val="24"/>
        </w:rPr>
        <w:fldChar w:fldCharType="separate"/>
      </w:r>
      <w:r w:rsidRPr="00A1624F">
        <w:rPr>
          <w:rFonts w:ascii="Times New Roman" w:hAnsi="Times New Roman" w:cs="Times New Roman"/>
          <w:b/>
          <w:bCs/>
          <w:i w:val="0"/>
          <w:iCs w:val="0"/>
          <w:noProof/>
          <w:color w:val="000000" w:themeColor="text1"/>
          <w:sz w:val="24"/>
          <w:szCs w:val="24"/>
        </w:rPr>
        <w:t>4</w:t>
      </w:r>
      <w:r w:rsidRPr="00A1624F">
        <w:rPr>
          <w:rFonts w:ascii="Times New Roman" w:hAnsi="Times New Roman" w:cs="Times New Roman"/>
          <w:b/>
          <w:bCs/>
          <w:i w:val="0"/>
          <w:iCs w:val="0"/>
          <w:color w:val="000000" w:themeColor="text1"/>
          <w:sz w:val="24"/>
          <w:szCs w:val="24"/>
        </w:rPr>
        <w:fldChar w:fldCharType="end"/>
      </w:r>
      <w:r w:rsidRPr="00A1624F">
        <w:rPr>
          <w:rFonts w:ascii="Times New Roman" w:hAnsi="Times New Roman" w:cs="Times New Roman"/>
          <w:b/>
          <w:bCs/>
          <w:i w:val="0"/>
          <w:iCs w:val="0"/>
          <w:color w:val="000000" w:themeColor="text1"/>
          <w:sz w:val="24"/>
          <w:szCs w:val="24"/>
        </w:rPr>
        <w:t xml:space="preserve"> Insurance claim fraud 5 whys analysis</w:t>
      </w:r>
    </w:p>
    <w:p w14:paraId="6B2A84DB" w14:textId="531DC333" w:rsidR="00A2373A" w:rsidRDefault="00A1624F" w:rsidP="009B544C">
      <w:pPr>
        <w:spacing w:line="360" w:lineRule="auto"/>
        <w:rPr>
          <w:rFonts w:ascii="Times New Roman" w:hAnsi="Times New Roman" w:cs="Times New Roman"/>
          <w:color w:val="000000" w:themeColor="text1"/>
        </w:rPr>
      </w:pPr>
      <w:r w:rsidRPr="00A1624F">
        <w:rPr>
          <w:rFonts w:ascii="Times New Roman" w:hAnsi="Times New Roman" w:cs="Times New Roman"/>
          <w:noProof/>
          <w:color w:val="000000" w:themeColor="text1"/>
        </w:rPr>
        <w:drawing>
          <wp:inline distT="0" distB="0" distL="0" distR="0" wp14:anchorId="37D67057" wp14:editId="051096AA">
            <wp:extent cx="5105400" cy="1435100"/>
            <wp:effectExtent l="0" t="0" r="0" b="0"/>
            <wp:docPr id="97313698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36980" name="Picture 1" descr="A white background with black text&#10;&#10;AI-generated content may be incorrect."/>
                    <pic:cNvPicPr/>
                  </pic:nvPicPr>
                  <pic:blipFill>
                    <a:blip r:embed="rId6"/>
                    <a:stretch>
                      <a:fillRect/>
                    </a:stretch>
                  </pic:blipFill>
                  <pic:spPr>
                    <a:xfrm>
                      <a:off x="0" y="0"/>
                      <a:ext cx="5105400" cy="1435100"/>
                    </a:xfrm>
                    <a:prstGeom prst="rect">
                      <a:avLst/>
                    </a:prstGeom>
                  </pic:spPr>
                </pic:pic>
              </a:graphicData>
            </a:graphic>
          </wp:inline>
        </w:drawing>
      </w:r>
    </w:p>
    <w:p w14:paraId="5DE195AC" w14:textId="7D52F2EE" w:rsidR="007374E1" w:rsidRDefault="007374E1" w:rsidP="009B544C">
      <w:pPr>
        <w:spacing w:line="360" w:lineRule="auto"/>
        <w:ind w:firstLine="720"/>
        <w:rPr>
          <w:rFonts w:ascii="Times New Roman" w:hAnsi="Times New Roman" w:cs="Times New Roman"/>
          <w:color w:val="000000" w:themeColor="text1"/>
        </w:rPr>
      </w:pPr>
      <w:r>
        <w:rPr>
          <w:rFonts w:ascii="Times New Roman" w:hAnsi="Times New Roman" w:cs="Times New Roman"/>
          <w:color w:val="000000" w:themeColor="text1"/>
        </w:rPr>
        <w:t>Based on the five whys analysis above, root causes are, complacency, lack of digital transformation, lack of investment in future research and technology</w:t>
      </w:r>
      <w:r w:rsidR="00034738">
        <w:rPr>
          <w:rFonts w:ascii="Times New Roman" w:hAnsi="Times New Roman" w:cs="Times New Roman"/>
          <w:color w:val="000000" w:themeColor="text1"/>
        </w:rPr>
        <w:t>, and fraud detection strategies are outdated.</w:t>
      </w:r>
      <w:r w:rsidR="002A267C">
        <w:rPr>
          <w:rFonts w:ascii="Times New Roman" w:hAnsi="Times New Roman" w:cs="Times New Roman"/>
          <w:color w:val="000000" w:themeColor="text1"/>
        </w:rPr>
        <w:t xml:space="preserve"> In relation to complacency and lack of digital transformation, </w:t>
      </w:r>
      <w:r w:rsidR="0062265B">
        <w:rPr>
          <w:rFonts w:ascii="Times New Roman" w:hAnsi="Times New Roman" w:cs="Times New Roman"/>
          <w:color w:val="000000" w:themeColor="text1"/>
        </w:rPr>
        <w:t xml:space="preserve">according to </w:t>
      </w:r>
      <w:r w:rsidR="0062265B">
        <w:rPr>
          <w:rFonts w:ascii="Times New Roman" w:hAnsi="Times New Roman" w:cs="Times New Roman"/>
          <w:color w:val="000000" w:themeColor="text1"/>
        </w:rPr>
        <w:fldChar w:fldCharType="begin"/>
      </w:r>
      <w:r w:rsidR="00355FF7">
        <w:rPr>
          <w:rFonts w:ascii="Times New Roman" w:hAnsi="Times New Roman" w:cs="Times New Roman"/>
          <w:color w:val="000000" w:themeColor="text1"/>
        </w:rPr>
        <w:instrText xml:space="preserve"> ADDIN ZOTERO_ITEM CSL_CITATION {"citationID":"XrLQaoG4","properties":{"formattedCitation":"(Jung &amp; Kim, 2021)","plainCitation":"(Jung &amp; Kim, 2021)","dontUpdate":true,"noteIndex":0},"citationItems":[{"id":472,"uris":["http://zotero.org/users/local/Qseh2Ukg/items/YDZXSXQV"],"itemData":{"id":472,"type":"article-journal","container-title":"Frontiers in Public Health","DOI":"10.3389/fpubh.2021.791820","journalAbbreviation":"Frontiers in Public Health","page":"791820","title":"Insurance fraud in Korea, its seriousness, and policy implications","volume":"9","author":[{"family":"Jung","given":"Jeyong"},{"family":"Kim","given":"Byung-Jik"}],"issued":{"date-parts":[["2021"]]}}}],"schema":"https://github.com/citation-style-language/schema/raw/master/csl-citation.json"} </w:instrText>
      </w:r>
      <w:r w:rsidR="0062265B">
        <w:rPr>
          <w:rFonts w:ascii="Times New Roman" w:hAnsi="Times New Roman" w:cs="Times New Roman"/>
          <w:color w:val="000000" w:themeColor="text1"/>
        </w:rPr>
        <w:fldChar w:fldCharType="separate"/>
      </w:r>
      <w:r w:rsidR="0062265B">
        <w:rPr>
          <w:rFonts w:ascii="Times New Roman" w:hAnsi="Times New Roman" w:cs="Times New Roman"/>
          <w:noProof/>
          <w:color w:val="000000" w:themeColor="text1"/>
        </w:rPr>
        <w:t>Jung &amp; Kim, (2021)</w:t>
      </w:r>
      <w:r w:rsidR="0062265B">
        <w:rPr>
          <w:rFonts w:ascii="Times New Roman" w:hAnsi="Times New Roman" w:cs="Times New Roman"/>
          <w:color w:val="000000" w:themeColor="text1"/>
        </w:rPr>
        <w:fldChar w:fldCharType="end"/>
      </w:r>
      <w:r w:rsidR="0062265B">
        <w:rPr>
          <w:rFonts w:ascii="Times New Roman" w:hAnsi="Times New Roman" w:cs="Times New Roman"/>
          <w:color w:val="000000" w:themeColor="text1"/>
        </w:rPr>
        <w:t xml:space="preserve">, </w:t>
      </w:r>
      <w:r w:rsidR="002A267C">
        <w:rPr>
          <w:rFonts w:ascii="Times New Roman" w:hAnsi="Times New Roman" w:cs="Times New Roman"/>
          <w:color w:val="000000" w:themeColor="text1"/>
        </w:rPr>
        <w:t>insurance companies and government agencies</w:t>
      </w:r>
      <w:r w:rsidR="002A267C" w:rsidRPr="002A267C">
        <w:rPr>
          <w:rFonts w:ascii="Times New Roman" w:hAnsi="Times New Roman" w:cs="Times New Roman"/>
          <w:color w:val="000000" w:themeColor="text1"/>
        </w:rPr>
        <w:t xml:space="preserve"> do not recognize the value and efficiency of new technologies and are not ready to take advantage of them. This indicates a resistance to digital transformation and </w:t>
      </w:r>
      <w:r w:rsidR="00613940">
        <w:rPr>
          <w:rFonts w:ascii="Times New Roman" w:hAnsi="Times New Roman" w:cs="Times New Roman"/>
          <w:color w:val="000000" w:themeColor="text1"/>
        </w:rPr>
        <w:t xml:space="preserve">displays </w:t>
      </w:r>
      <w:r w:rsidR="002A267C" w:rsidRPr="002A267C">
        <w:rPr>
          <w:rFonts w:ascii="Times New Roman" w:hAnsi="Times New Roman" w:cs="Times New Roman"/>
          <w:color w:val="000000" w:themeColor="text1"/>
        </w:rPr>
        <w:t>complacency in adopting modern solutions.</w:t>
      </w:r>
      <w:r w:rsidR="00B61B8F">
        <w:rPr>
          <w:rFonts w:ascii="Times New Roman" w:hAnsi="Times New Roman" w:cs="Times New Roman"/>
          <w:color w:val="000000" w:themeColor="text1"/>
        </w:rPr>
        <w:t xml:space="preserve"> </w:t>
      </w:r>
      <w:r w:rsidR="00EB7A9D">
        <w:rPr>
          <w:rFonts w:ascii="Times New Roman" w:hAnsi="Times New Roman" w:cs="Times New Roman"/>
          <w:color w:val="000000" w:themeColor="text1"/>
        </w:rPr>
        <w:t>In relation to outdated fraud detection strategies, t</w:t>
      </w:r>
      <w:r w:rsidR="00B61B8F">
        <w:rPr>
          <w:rFonts w:ascii="Times New Roman" w:hAnsi="Times New Roman" w:cs="Times New Roman"/>
          <w:color w:val="000000" w:themeColor="text1"/>
        </w:rPr>
        <w:t xml:space="preserve">raditional insurance claims methods, largely based on rule-based systems and manual investigations, are considered inadequate </w:t>
      </w:r>
      <w:r w:rsidR="00805E10" w:rsidRPr="00805E10">
        <w:rPr>
          <w:rFonts w:ascii="Times New Roman" w:hAnsi="Times New Roman" w:cs="Times New Roman"/>
          <w:color w:val="000000" w:themeColor="text1"/>
        </w:rPr>
        <w:t>for the evolving sophistication of fraudulent schemes</w:t>
      </w:r>
      <w:r w:rsidR="00116303">
        <w:rPr>
          <w:rFonts w:ascii="Times New Roman" w:hAnsi="Times New Roman" w:cs="Times New Roman"/>
          <w:color w:val="000000" w:themeColor="text1"/>
        </w:rPr>
        <w:t xml:space="preserve"> </w:t>
      </w:r>
      <w:r w:rsidR="001E486D">
        <w:rPr>
          <w:rFonts w:ascii="Times New Roman" w:hAnsi="Times New Roman" w:cs="Times New Roman"/>
          <w:color w:val="000000" w:themeColor="text1"/>
        </w:rPr>
        <w:fldChar w:fldCharType="begin"/>
      </w:r>
      <w:r w:rsidR="001E486D">
        <w:rPr>
          <w:rFonts w:ascii="Times New Roman" w:hAnsi="Times New Roman" w:cs="Times New Roman"/>
          <w:color w:val="000000" w:themeColor="text1"/>
        </w:rPr>
        <w:instrText xml:space="preserve"> ADDIN ZOTERO_ITEM CSL_CITATION {"citationID":"RfFWUAGg","properties":{"formattedCitation":"(Pala, 2022)","plainCitation":"(Pala, 2022)","noteIndex":0},"citationItems":[{"id":473,"uris":["http://zotero.org/users/local/Qseh2Ukg/items/9I8UDV2J"],"itemData":{"id":473,"type":"article-journal","container-title":"International Journal of Enhanced Research in Science, Technology &amp; Engineering","issue":"2319-7463","journalAbbreviation":"International Journal of Enhanced Research in Science, Technology &amp; Engineering","title":"Investigating fraud detection in insurance claims using data science","URL":"N/A","volume":"N/A","author":[{"family":"Pala","given":"Sravan Kumar"}],"issued":{"date-parts":[["2022"]]}}}],"schema":"https://github.com/citation-style-language/schema/raw/master/csl-citation.json"} </w:instrText>
      </w:r>
      <w:r w:rsidR="001E486D">
        <w:rPr>
          <w:rFonts w:ascii="Times New Roman" w:hAnsi="Times New Roman" w:cs="Times New Roman"/>
          <w:color w:val="000000" w:themeColor="text1"/>
        </w:rPr>
        <w:fldChar w:fldCharType="separate"/>
      </w:r>
      <w:r w:rsidR="001E486D">
        <w:rPr>
          <w:rFonts w:ascii="Times New Roman" w:hAnsi="Times New Roman" w:cs="Times New Roman"/>
          <w:noProof/>
          <w:color w:val="000000" w:themeColor="text1"/>
        </w:rPr>
        <w:t>(Pala, 2022)</w:t>
      </w:r>
      <w:r w:rsidR="001E486D">
        <w:rPr>
          <w:rFonts w:ascii="Times New Roman" w:hAnsi="Times New Roman" w:cs="Times New Roman"/>
          <w:color w:val="000000" w:themeColor="text1"/>
        </w:rPr>
        <w:fldChar w:fldCharType="end"/>
      </w:r>
      <w:r w:rsidR="00805E10">
        <w:rPr>
          <w:rFonts w:ascii="Times New Roman" w:hAnsi="Times New Roman" w:cs="Times New Roman"/>
          <w:color w:val="000000" w:themeColor="text1"/>
        </w:rPr>
        <w:t>.</w:t>
      </w:r>
      <w:r w:rsidR="00EB7A9D">
        <w:rPr>
          <w:rFonts w:ascii="Times New Roman" w:hAnsi="Times New Roman" w:cs="Times New Roman"/>
          <w:color w:val="000000" w:themeColor="text1"/>
        </w:rPr>
        <w:t xml:space="preserve"> </w:t>
      </w:r>
      <w:r w:rsidR="00EB7A9D" w:rsidRPr="00EB7A9D">
        <w:rPr>
          <w:rFonts w:ascii="Times New Roman" w:hAnsi="Times New Roman" w:cs="Times New Roman"/>
          <w:color w:val="000000" w:themeColor="text1"/>
        </w:rPr>
        <w:lastRenderedPageBreak/>
        <w:t>The ability of authorities and insurance companies to detect fraud lags behind the skills of fraudsters</w:t>
      </w:r>
      <w:r w:rsidR="001E486D">
        <w:rPr>
          <w:rFonts w:ascii="Times New Roman" w:hAnsi="Times New Roman" w:cs="Times New Roman"/>
          <w:color w:val="000000" w:themeColor="text1"/>
        </w:rPr>
        <w:t>.</w:t>
      </w:r>
    </w:p>
    <w:p w14:paraId="73840E04" w14:textId="2AB43759" w:rsidR="00664543" w:rsidRPr="00A2373A" w:rsidRDefault="00664543" w:rsidP="009B544C">
      <w:pPr>
        <w:spacing w:line="36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The next step of business analysis life cycle is </w:t>
      </w:r>
      <w:r w:rsidR="001A2CD6">
        <w:rPr>
          <w:rFonts w:ascii="Times New Roman" w:hAnsi="Times New Roman" w:cs="Times New Roman"/>
          <w:color w:val="000000" w:themeColor="text1"/>
        </w:rPr>
        <w:t xml:space="preserve">elicitation and collaboration. This is where we talk with stakeholders(claims officers, CFO, CTO) to gather more information. Since the root cause are complacency, lack of digital transformation, outdated fraud detection. We can use the process modelling to </w:t>
      </w:r>
      <w:r w:rsidR="00D15E9A">
        <w:rPr>
          <w:rFonts w:ascii="Times New Roman" w:hAnsi="Times New Roman" w:cs="Times New Roman"/>
          <w:color w:val="000000" w:themeColor="text1"/>
        </w:rPr>
        <w:t>analyse</w:t>
      </w:r>
      <w:r w:rsidR="001A2CD6">
        <w:rPr>
          <w:rFonts w:ascii="Times New Roman" w:hAnsi="Times New Roman" w:cs="Times New Roman"/>
          <w:color w:val="000000" w:themeColor="text1"/>
        </w:rPr>
        <w:t xml:space="preserve"> the current claims process. </w:t>
      </w:r>
    </w:p>
    <w:p w14:paraId="208694AA" w14:textId="5CB4E633" w:rsidR="00C3308E" w:rsidRPr="00C3308E" w:rsidRDefault="00C3308E" w:rsidP="009B544C">
      <w:pPr>
        <w:pStyle w:val="Caption"/>
        <w:keepNext/>
        <w:spacing w:line="360" w:lineRule="auto"/>
        <w:rPr>
          <w:rFonts w:ascii="Times New Roman" w:hAnsi="Times New Roman" w:cs="Times New Roman"/>
          <w:b/>
          <w:bCs/>
          <w:i w:val="0"/>
          <w:iCs w:val="0"/>
          <w:color w:val="000000" w:themeColor="text1"/>
          <w:sz w:val="24"/>
          <w:szCs w:val="24"/>
        </w:rPr>
      </w:pPr>
      <w:r w:rsidRPr="00C3308E">
        <w:rPr>
          <w:rFonts w:ascii="Times New Roman" w:hAnsi="Times New Roman" w:cs="Times New Roman"/>
          <w:b/>
          <w:bCs/>
          <w:i w:val="0"/>
          <w:iCs w:val="0"/>
          <w:color w:val="000000" w:themeColor="text1"/>
          <w:sz w:val="24"/>
          <w:szCs w:val="24"/>
        </w:rPr>
        <w:t xml:space="preserve">Figure </w:t>
      </w:r>
      <w:r w:rsidRPr="00C3308E">
        <w:rPr>
          <w:rFonts w:ascii="Times New Roman" w:hAnsi="Times New Roman" w:cs="Times New Roman"/>
          <w:b/>
          <w:bCs/>
          <w:i w:val="0"/>
          <w:iCs w:val="0"/>
          <w:color w:val="000000" w:themeColor="text1"/>
          <w:sz w:val="24"/>
          <w:szCs w:val="24"/>
        </w:rPr>
        <w:fldChar w:fldCharType="begin"/>
      </w:r>
      <w:r w:rsidRPr="00C3308E">
        <w:rPr>
          <w:rFonts w:ascii="Times New Roman" w:hAnsi="Times New Roman" w:cs="Times New Roman"/>
          <w:b/>
          <w:bCs/>
          <w:i w:val="0"/>
          <w:iCs w:val="0"/>
          <w:color w:val="000000" w:themeColor="text1"/>
          <w:sz w:val="24"/>
          <w:szCs w:val="24"/>
        </w:rPr>
        <w:instrText xml:space="preserve"> SEQ Figure \* ARABIC </w:instrText>
      </w:r>
      <w:r w:rsidRPr="00C3308E">
        <w:rPr>
          <w:rFonts w:ascii="Times New Roman" w:hAnsi="Times New Roman" w:cs="Times New Roman"/>
          <w:b/>
          <w:bCs/>
          <w:i w:val="0"/>
          <w:iCs w:val="0"/>
          <w:color w:val="000000" w:themeColor="text1"/>
          <w:sz w:val="24"/>
          <w:szCs w:val="24"/>
        </w:rPr>
        <w:fldChar w:fldCharType="separate"/>
      </w:r>
      <w:r w:rsidRPr="00C3308E">
        <w:rPr>
          <w:rFonts w:ascii="Times New Roman" w:hAnsi="Times New Roman" w:cs="Times New Roman"/>
          <w:b/>
          <w:bCs/>
          <w:i w:val="0"/>
          <w:iCs w:val="0"/>
          <w:noProof/>
          <w:color w:val="000000" w:themeColor="text1"/>
          <w:sz w:val="24"/>
          <w:szCs w:val="24"/>
        </w:rPr>
        <w:t>1</w:t>
      </w:r>
      <w:r w:rsidRPr="00C3308E">
        <w:rPr>
          <w:rFonts w:ascii="Times New Roman" w:hAnsi="Times New Roman" w:cs="Times New Roman"/>
          <w:b/>
          <w:bCs/>
          <w:i w:val="0"/>
          <w:iCs w:val="0"/>
          <w:color w:val="000000" w:themeColor="text1"/>
          <w:sz w:val="24"/>
          <w:szCs w:val="24"/>
        </w:rPr>
        <w:fldChar w:fldCharType="end"/>
      </w:r>
      <w:r w:rsidRPr="00C3308E">
        <w:rPr>
          <w:rFonts w:ascii="Times New Roman" w:hAnsi="Times New Roman" w:cs="Times New Roman"/>
          <w:b/>
          <w:bCs/>
          <w:i w:val="0"/>
          <w:iCs w:val="0"/>
          <w:color w:val="000000" w:themeColor="text1"/>
          <w:sz w:val="24"/>
          <w:szCs w:val="24"/>
        </w:rPr>
        <w:t xml:space="preserve"> Traditional Insurance Claim Process</w:t>
      </w:r>
    </w:p>
    <w:p w14:paraId="5B1DE37C" w14:textId="02F5B217" w:rsidR="00F7399F" w:rsidRDefault="00E20D73" w:rsidP="009B544C">
      <w:pPr>
        <w:spacing w:line="360" w:lineRule="auto"/>
        <w:rPr>
          <w:rFonts w:ascii="Times New Roman" w:hAnsi="Times New Roman" w:cs="Times New Roman"/>
          <w:color w:val="000000" w:themeColor="text1"/>
          <w:lang w:val="en-US"/>
        </w:rPr>
      </w:pPr>
      <w:r>
        <w:rPr>
          <w:rFonts w:ascii="Times New Roman" w:hAnsi="Times New Roman" w:cs="Times New Roman"/>
          <w:noProof/>
          <w:color w:val="000000" w:themeColor="text1"/>
          <w:lang w:val="en-US"/>
        </w:rPr>
        <w:drawing>
          <wp:inline distT="0" distB="0" distL="0" distR="0" wp14:anchorId="726D11F0" wp14:editId="5C495654">
            <wp:extent cx="5731510" cy="4050030"/>
            <wp:effectExtent l="0" t="0" r="0" b="0"/>
            <wp:docPr id="1364121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21992" name="Picture 1364121992"/>
                    <pic:cNvPicPr/>
                  </pic:nvPicPr>
                  <pic:blipFill>
                    <a:blip r:embed="rId7"/>
                    <a:stretch>
                      <a:fillRect/>
                    </a:stretch>
                  </pic:blipFill>
                  <pic:spPr>
                    <a:xfrm>
                      <a:off x="0" y="0"/>
                      <a:ext cx="5731510" cy="4050030"/>
                    </a:xfrm>
                    <a:prstGeom prst="rect">
                      <a:avLst/>
                    </a:prstGeom>
                  </pic:spPr>
                </pic:pic>
              </a:graphicData>
            </a:graphic>
          </wp:inline>
        </w:drawing>
      </w:r>
    </w:p>
    <w:p w14:paraId="5A7EF431" w14:textId="12D1F2D9" w:rsidR="00E20D73" w:rsidRDefault="00E20D73"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r>
      <w:r w:rsidR="006B43AD">
        <w:rPr>
          <w:rFonts w:ascii="Times New Roman" w:hAnsi="Times New Roman" w:cs="Times New Roman"/>
          <w:color w:val="000000" w:themeColor="text1"/>
          <w:lang w:val="en-US"/>
        </w:rPr>
        <w:t>Based on the process modeling diagram above</w:t>
      </w:r>
      <w:r w:rsidR="00540702">
        <w:rPr>
          <w:rFonts w:ascii="Times New Roman" w:hAnsi="Times New Roman" w:cs="Times New Roman"/>
          <w:color w:val="000000" w:themeColor="text1"/>
          <w:lang w:val="en-US"/>
        </w:rPr>
        <w:t>,</w:t>
      </w:r>
      <w:r w:rsidR="00D558A8">
        <w:rPr>
          <w:rFonts w:ascii="Times New Roman" w:hAnsi="Times New Roman" w:cs="Times New Roman"/>
          <w:color w:val="000000" w:themeColor="text1"/>
          <w:lang w:val="en-US"/>
        </w:rPr>
        <w:t xml:space="preserve"> </w:t>
      </w:r>
      <w:r w:rsidR="00355D58">
        <w:rPr>
          <w:rFonts w:ascii="Times New Roman" w:hAnsi="Times New Roman" w:cs="Times New Roman"/>
          <w:color w:val="000000" w:themeColor="text1"/>
          <w:lang w:val="en-US"/>
        </w:rPr>
        <w:t>The process starts with the insured person filing the</w:t>
      </w:r>
      <w:r w:rsidR="00D558A8">
        <w:rPr>
          <w:rFonts w:ascii="Times New Roman" w:hAnsi="Times New Roman" w:cs="Times New Roman"/>
          <w:color w:val="000000" w:themeColor="text1"/>
          <w:lang w:val="en-US"/>
        </w:rPr>
        <w:t xml:space="preserve"> insurance claim, the medical coders </w:t>
      </w:r>
      <w:r w:rsidR="00884741">
        <w:rPr>
          <w:rFonts w:ascii="Times New Roman" w:hAnsi="Times New Roman" w:cs="Times New Roman"/>
          <w:color w:val="000000" w:themeColor="text1"/>
          <w:lang w:val="en-US"/>
        </w:rPr>
        <w:t xml:space="preserve">then </w:t>
      </w:r>
      <w:r w:rsidR="00D558A8" w:rsidRPr="00D558A8">
        <w:rPr>
          <w:rFonts w:ascii="Times New Roman" w:hAnsi="Times New Roman" w:cs="Times New Roman"/>
          <w:color w:val="000000" w:themeColor="text1"/>
          <w:lang w:val="en-US"/>
        </w:rPr>
        <w:t>identify all services, prescriptions, and supplies received by the insured during a doctor consultation or hospital visit</w:t>
      </w:r>
      <w:r w:rsidR="00355FF7">
        <w:rPr>
          <w:rFonts w:ascii="Times New Roman" w:hAnsi="Times New Roman" w:cs="Times New Roman"/>
          <w:color w:val="000000" w:themeColor="text1"/>
          <w:lang w:val="en-US"/>
        </w:rPr>
        <w:t xml:space="preserve"> </w:t>
      </w:r>
      <w:r w:rsidR="00355FF7">
        <w:rPr>
          <w:rFonts w:ascii="Times New Roman" w:hAnsi="Times New Roman" w:cs="Times New Roman"/>
          <w:color w:val="000000" w:themeColor="text1"/>
          <w:lang w:val="en-US"/>
        </w:rPr>
        <w:fldChar w:fldCharType="begin"/>
      </w:r>
      <w:r w:rsidR="00355FF7">
        <w:rPr>
          <w:rFonts w:ascii="Times New Roman" w:hAnsi="Times New Roman" w:cs="Times New Roman"/>
          <w:color w:val="000000" w:themeColor="text1"/>
          <w:lang w:val="en-US"/>
        </w:rPr>
        <w:instrText xml:space="preserve"> ADDIN ZOTERO_ITEM CSL_CITATION {"citationID":"m6qhGUO6","properties":{"formattedCitation":"(Farbmacher et al., 2022)","plainCitation":"(Farbmacher et al., 2022)","noteIndex":0},"citationItems":[{"id":468,"uris":["http://zotero.org/users/local/Qseh2Ukg/items/B5ZSP73E"],"itemData":{"id":468,"type":"article-journal","container-title":"Journal of Econometrics","issue":"2","journalAbbreviation":"Journal of Econometrics","page":"244-258","title":"An Explainable Attention Network for Fraud Detection in Claims Management","volume":"228","author":[{"family":"Farbmacher","given":"Helmut"},{"family":"Löw","given":"Leander"},{"family":"Spindler","given":"Martin"}],"issued":{"date-parts":[["2022"]]}}}],"schema":"https://github.com/citation-style-language/schema/raw/master/csl-citation.json"} </w:instrText>
      </w:r>
      <w:r w:rsidR="00355FF7">
        <w:rPr>
          <w:rFonts w:ascii="Times New Roman" w:hAnsi="Times New Roman" w:cs="Times New Roman"/>
          <w:color w:val="000000" w:themeColor="text1"/>
          <w:lang w:val="en-US"/>
        </w:rPr>
        <w:fldChar w:fldCharType="separate"/>
      </w:r>
      <w:r w:rsidR="00355FF7">
        <w:rPr>
          <w:rFonts w:ascii="Times New Roman" w:hAnsi="Times New Roman" w:cs="Times New Roman"/>
          <w:noProof/>
          <w:color w:val="000000" w:themeColor="text1"/>
          <w:lang w:val="en-US"/>
        </w:rPr>
        <w:t>(Farbmacher et al., 2022)</w:t>
      </w:r>
      <w:r w:rsidR="00355FF7">
        <w:rPr>
          <w:rFonts w:ascii="Times New Roman" w:hAnsi="Times New Roman" w:cs="Times New Roman"/>
          <w:color w:val="000000" w:themeColor="text1"/>
          <w:lang w:val="en-US"/>
        </w:rPr>
        <w:fldChar w:fldCharType="end"/>
      </w:r>
      <w:r w:rsidR="00D558A8">
        <w:rPr>
          <w:rFonts w:ascii="Times New Roman" w:hAnsi="Times New Roman" w:cs="Times New Roman"/>
          <w:color w:val="000000" w:themeColor="text1"/>
          <w:lang w:val="en-US"/>
        </w:rPr>
        <w:t>.</w:t>
      </w:r>
      <w:r w:rsidR="009A2926">
        <w:rPr>
          <w:rFonts w:ascii="Times New Roman" w:hAnsi="Times New Roman" w:cs="Times New Roman"/>
          <w:color w:val="000000" w:themeColor="text1"/>
          <w:lang w:val="en-US"/>
        </w:rPr>
        <w:t xml:space="preserve"> The medical coder submits the insurance claim to an insurance expert. Insurance e</w:t>
      </w:r>
      <w:r w:rsidR="009A2926" w:rsidRPr="009A2926">
        <w:rPr>
          <w:rFonts w:ascii="Times New Roman" w:hAnsi="Times New Roman" w:cs="Times New Roman"/>
          <w:color w:val="000000" w:themeColor="text1"/>
          <w:lang w:val="en-US"/>
        </w:rPr>
        <w:t>xperts manually inspect medical records, patient records, and claim descriptions to verify the correspondence between the reported claim and the information presented. This often includes extracting information such as dates of treatment, descriptions of tasks performed, and associated costs</w:t>
      </w:r>
      <w:r w:rsidR="00ED756F">
        <w:rPr>
          <w:rFonts w:ascii="Times New Roman" w:hAnsi="Times New Roman" w:cs="Times New Roman"/>
          <w:color w:val="000000" w:themeColor="text1"/>
          <w:lang w:val="en-US"/>
        </w:rPr>
        <w:t xml:space="preserve"> </w:t>
      </w:r>
      <w:r w:rsidR="00ED756F">
        <w:rPr>
          <w:rFonts w:ascii="Times New Roman" w:hAnsi="Times New Roman" w:cs="Times New Roman"/>
          <w:color w:val="000000" w:themeColor="text1"/>
          <w:lang w:val="en-US"/>
        </w:rPr>
        <w:fldChar w:fldCharType="begin"/>
      </w:r>
      <w:r w:rsidR="00ED756F">
        <w:rPr>
          <w:rFonts w:ascii="Times New Roman" w:hAnsi="Times New Roman" w:cs="Times New Roman"/>
          <w:color w:val="000000" w:themeColor="text1"/>
          <w:lang w:val="en-US"/>
        </w:rPr>
        <w:instrText xml:space="preserve"> ADDIN ZOTERO_ITEM CSL_CITATION {"citationID":"DXp7tXGo","properties":{"formattedCitation":"(Maiano et al., 2023)","plainCitation":"(Maiano et al., 2023)","noteIndex":0},"citationItems":[{"id":469,"uris":["http://zotero.org/users/local/Qseh2Ukg/items/J4R4LZRT"],"itemData":{"id":469,"type":"article-journal","container-title":"Expert Systems with Applications","journalAbbreviation":"Expert Systems with Applications","page":"120644","title":"A deep-learning–based antifraud system for car-insurance claims","volume":"231","author":[{"family":"Maiano","given":"L."},{"family":"Montuschi","given":"A."},{"family":"Caserio","given":"M."},{"family":"Ferri","given":"E."},{"family":"Kieffer","given":"F."},{"family":"Germanò","given":"C."},{"family":"Anagnostopoulos","given":"A."}],"issued":{"date-parts":[["2023"]]}}}],"schema":"https://github.com/citation-style-language/schema/raw/master/csl-citation.json"} </w:instrText>
      </w:r>
      <w:r w:rsidR="00ED756F">
        <w:rPr>
          <w:rFonts w:ascii="Times New Roman" w:hAnsi="Times New Roman" w:cs="Times New Roman"/>
          <w:color w:val="000000" w:themeColor="text1"/>
          <w:lang w:val="en-US"/>
        </w:rPr>
        <w:fldChar w:fldCharType="separate"/>
      </w:r>
      <w:r w:rsidR="00ED756F">
        <w:rPr>
          <w:rFonts w:ascii="Times New Roman" w:hAnsi="Times New Roman" w:cs="Times New Roman"/>
          <w:noProof/>
          <w:color w:val="000000" w:themeColor="text1"/>
          <w:lang w:val="en-US"/>
        </w:rPr>
        <w:t>(Maiano et al., 2023)</w:t>
      </w:r>
      <w:r w:rsidR="00ED756F">
        <w:rPr>
          <w:rFonts w:ascii="Times New Roman" w:hAnsi="Times New Roman" w:cs="Times New Roman"/>
          <w:color w:val="000000" w:themeColor="text1"/>
          <w:lang w:val="en-US"/>
        </w:rPr>
        <w:fldChar w:fldCharType="end"/>
      </w:r>
      <w:r w:rsidR="009A2926">
        <w:rPr>
          <w:rFonts w:ascii="Times New Roman" w:hAnsi="Times New Roman" w:cs="Times New Roman"/>
          <w:color w:val="000000" w:themeColor="text1"/>
          <w:lang w:val="en-US"/>
        </w:rPr>
        <w:t>.</w:t>
      </w:r>
      <w:r w:rsidR="004C1286">
        <w:rPr>
          <w:rFonts w:ascii="Times New Roman" w:hAnsi="Times New Roman" w:cs="Times New Roman"/>
          <w:color w:val="000000" w:themeColor="text1"/>
          <w:lang w:val="en-US"/>
        </w:rPr>
        <w:t xml:space="preserve"> If the claims are flagged as suspicious, it is handed to the Special Investigation unit, </w:t>
      </w:r>
      <w:r w:rsidR="00AF480E">
        <w:rPr>
          <w:rFonts w:ascii="Times New Roman" w:hAnsi="Times New Roman" w:cs="Times New Roman"/>
          <w:color w:val="000000" w:themeColor="text1"/>
          <w:lang w:val="en-US"/>
        </w:rPr>
        <w:t>t</w:t>
      </w:r>
      <w:r w:rsidR="004C1286" w:rsidRPr="004C1286">
        <w:rPr>
          <w:rFonts w:ascii="Times New Roman" w:hAnsi="Times New Roman" w:cs="Times New Roman"/>
          <w:color w:val="000000" w:themeColor="text1"/>
          <w:lang w:val="en-US"/>
        </w:rPr>
        <w:t xml:space="preserve">hese experts then conduct a detailed </w:t>
      </w:r>
      <w:r w:rsidR="004C1286" w:rsidRPr="004C1286">
        <w:rPr>
          <w:rFonts w:ascii="Times New Roman" w:hAnsi="Times New Roman" w:cs="Times New Roman"/>
          <w:color w:val="000000" w:themeColor="text1"/>
          <w:lang w:val="en-US"/>
        </w:rPr>
        <w:lastRenderedPageBreak/>
        <w:t>examination of the claim to decide whether it should be paid, or if negotiations or legal proceedings are necessary</w:t>
      </w:r>
      <w:r w:rsidR="0041528A">
        <w:rPr>
          <w:rFonts w:ascii="Times New Roman" w:hAnsi="Times New Roman" w:cs="Times New Roman"/>
          <w:color w:val="000000" w:themeColor="text1"/>
          <w:lang w:val="en-US"/>
        </w:rPr>
        <w:t xml:space="preserve"> </w:t>
      </w:r>
      <w:r w:rsidR="0041528A">
        <w:rPr>
          <w:rFonts w:ascii="Times New Roman" w:hAnsi="Times New Roman" w:cs="Times New Roman"/>
          <w:color w:val="000000" w:themeColor="text1"/>
          <w:lang w:val="en-US"/>
        </w:rPr>
        <w:fldChar w:fldCharType="begin"/>
      </w:r>
      <w:r w:rsidR="0041528A">
        <w:rPr>
          <w:rFonts w:ascii="Times New Roman" w:hAnsi="Times New Roman" w:cs="Times New Roman"/>
          <w:color w:val="000000" w:themeColor="text1"/>
          <w:lang w:val="en-US"/>
        </w:rPr>
        <w:instrText xml:space="preserve"> ADDIN ZOTERO_ITEM CSL_CITATION {"citationID":"r8crhaCK","properties":{"formattedCitation":"(Debener et al., 2023)","plainCitation":"(Debener et al., 2023)","noteIndex":0},"citationItems":[{"id":474,"uris":["http://zotero.org/users/local/Qseh2Ukg/items/2TMA3G2K"],"itemData":{"id":474,"type":"article-journal","container-title":"Journal of Risk and Insurance","ISSN":"0022-4367","issue":"3","journalAbbreviation":"Journal of Risk and Insurance","page":"743-768","title":"Detecting insurance fraud using supervised and unsupervised machine learning","volume":"90","author":[{"family":"Debener","given":"Jörn"},{"family":"Heinke","given":"Volker"},{"family":"Kriebel","given":"Johannes"}],"issued":{"date-parts":[["2023"]]}}}],"schema":"https://github.com/citation-style-language/schema/raw/master/csl-citation.json"} </w:instrText>
      </w:r>
      <w:r w:rsidR="0041528A">
        <w:rPr>
          <w:rFonts w:ascii="Times New Roman" w:hAnsi="Times New Roman" w:cs="Times New Roman"/>
          <w:color w:val="000000" w:themeColor="text1"/>
          <w:lang w:val="en-US"/>
        </w:rPr>
        <w:fldChar w:fldCharType="separate"/>
      </w:r>
      <w:r w:rsidR="0041528A">
        <w:rPr>
          <w:rFonts w:ascii="Times New Roman" w:hAnsi="Times New Roman" w:cs="Times New Roman"/>
          <w:noProof/>
          <w:color w:val="000000" w:themeColor="text1"/>
          <w:lang w:val="en-US"/>
        </w:rPr>
        <w:t>(Debener et al., 2023)</w:t>
      </w:r>
      <w:r w:rsidR="0041528A">
        <w:rPr>
          <w:rFonts w:ascii="Times New Roman" w:hAnsi="Times New Roman" w:cs="Times New Roman"/>
          <w:color w:val="000000" w:themeColor="text1"/>
          <w:lang w:val="en-US"/>
        </w:rPr>
        <w:fldChar w:fldCharType="end"/>
      </w:r>
      <w:r w:rsidR="00265D47">
        <w:rPr>
          <w:rFonts w:ascii="Times New Roman" w:hAnsi="Times New Roman" w:cs="Times New Roman"/>
          <w:color w:val="000000" w:themeColor="text1"/>
          <w:lang w:val="en-US"/>
        </w:rPr>
        <w:t>.</w:t>
      </w:r>
    </w:p>
    <w:p w14:paraId="0493411C" w14:textId="4EC927C8" w:rsidR="00E713F1" w:rsidRDefault="00E713F1"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Some of the </w:t>
      </w:r>
      <w:r w:rsidR="009D2A2F">
        <w:rPr>
          <w:rFonts w:ascii="Times New Roman" w:hAnsi="Times New Roman" w:cs="Times New Roman"/>
          <w:color w:val="000000" w:themeColor="text1"/>
          <w:lang w:val="en-US"/>
        </w:rPr>
        <w:t>limitations of the traditional process for insurance claims is that the claims process is still manually operated.</w:t>
      </w:r>
      <w:r w:rsidR="00DC3571">
        <w:rPr>
          <w:rFonts w:ascii="Times New Roman" w:hAnsi="Times New Roman" w:cs="Times New Roman"/>
          <w:color w:val="000000" w:themeColor="text1"/>
          <w:lang w:val="en-US"/>
        </w:rPr>
        <w:t xml:space="preserve"> </w:t>
      </w:r>
      <w:r w:rsidR="000516C1" w:rsidRPr="000516C1">
        <w:rPr>
          <w:rFonts w:ascii="Times New Roman" w:hAnsi="Times New Roman" w:cs="Times New Roman"/>
          <w:color w:val="000000" w:themeColor="text1"/>
          <w:lang w:val="en-US"/>
        </w:rPr>
        <w:t>Manual auditing and the manual extraction of data from claims and related documents require a very large amount of time and effort, leading to substantial costs for insurance companies</w:t>
      </w:r>
      <w:r w:rsidR="003F58B3">
        <w:rPr>
          <w:rFonts w:ascii="Times New Roman" w:hAnsi="Times New Roman" w:cs="Times New Roman"/>
          <w:color w:val="000000" w:themeColor="text1"/>
          <w:lang w:val="en-US"/>
        </w:rPr>
        <w:t xml:space="preserve"> </w:t>
      </w:r>
      <w:r w:rsidR="003F58B3">
        <w:rPr>
          <w:rFonts w:ascii="Times New Roman" w:hAnsi="Times New Roman" w:cs="Times New Roman"/>
          <w:color w:val="000000" w:themeColor="text1"/>
          <w:lang w:val="en-US"/>
        </w:rPr>
        <w:fldChar w:fldCharType="begin"/>
      </w:r>
      <w:r w:rsidR="003F58B3">
        <w:rPr>
          <w:rFonts w:ascii="Times New Roman" w:hAnsi="Times New Roman" w:cs="Times New Roman"/>
          <w:color w:val="000000" w:themeColor="text1"/>
          <w:lang w:val="en-US"/>
        </w:rPr>
        <w:instrText xml:space="preserve"> ADDIN ZOTERO_ITEM CSL_CITATION {"citationID":"oE6vORDC","properties":{"formattedCitation":"(Farbmacher et al., 2022)","plainCitation":"(Farbmacher et al., 2022)","noteIndex":0},"citationItems":[{"id":468,"uris":["http://zotero.org/users/local/Qseh2Ukg/items/B5ZSP73E"],"itemData":{"id":468,"type":"article-journal","container-title":"Journal of Econometrics","issue":"2","journalAbbreviation":"Journal of Econometrics","page":"244-258","title":"An Explainable Attention Network for Fraud Detection in Claims Management","volume":"228","author":[{"family":"Farbmacher","given":"Helmut"},{"family":"Löw","given":"Leander"},{"family":"Spindler","given":"Martin"}],"issued":{"date-parts":[["2022"]]}}}],"schema":"https://github.com/citation-style-language/schema/raw/master/csl-citation.json"} </w:instrText>
      </w:r>
      <w:r w:rsidR="003F58B3">
        <w:rPr>
          <w:rFonts w:ascii="Times New Roman" w:hAnsi="Times New Roman" w:cs="Times New Roman"/>
          <w:color w:val="000000" w:themeColor="text1"/>
          <w:lang w:val="en-US"/>
        </w:rPr>
        <w:fldChar w:fldCharType="separate"/>
      </w:r>
      <w:r w:rsidR="003F58B3">
        <w:rPr>
          <w:rFonts w:ascii="Times New Roman" w:hAnsi="Times New Roman" w:cs="Times New Roman"/>
          <w:noProof/>
          <w:color w:val="000000" w:themeColor="text1"/>
          <w:lang w:val="en-US"/>
        </w:rPr>
        <w:t>(Farbmacher et al., 2022)</w:t>
      </w:r>
      <w:r w:rsidR="003F58B3">
        <w:rPr>
          <w:rFonts w:ascii="Times New Roman" w:hAnsi="Times New Roman" w:cs="Times New Roman"/>
          <w:color w:val="000000" w:themeColor="text1"/>
          <w:lang w:val="en-US"/>
        </w:rPr>
        <w:fldChar w:fldCharType="end"/>
      </w:r>
      <w:r w:rsidR="000516C1">
        <w:rPr>
          <w:rFonts w:ascii="Times New Roman" w:hAnsi="Times New Roman" w:cs="Times New Roman"/>
          <w:color w:val="000000" w:themeColor="text1"/>
          <w:lang w:val="en-US"/>
        </w:rPr>
        <w:t xml:space="preserve">. </w:t>
      </w:r>
      <w:r w:rsidR="00DC3571" w:rsidRPr="00DC3571">
        <w:rPr>
          <w:rFonts w:ascii="Times New Roman" w:hAnsi="Times New Roman" w:cs="Times New Roman"/>
          <w:color w:val="000000" w:themeColor="text1"/>
          <w:lang w:val="en-US"/>
        </w:rPr>
        <w:t>Relying on human experts is challenging because the number of experts is negligible compared to the increasing volume of claims, making it difficult to sufficiently extract, interpret, and assess details. Different experts may also have varying opinions on the same situation, leading to decision bias. Manual detection can also result in inaccurate results and delayed decisions, causing additional losses</w:t>
      </w:r>
      <w:r w:rsidR="00FD5F48">
        <w:rPr>
          <w:rFonts w:ascii="Times New Roman" w:hAnsi="Times New Roman" w:cs="Times New Roman"/>
          <w:color w:val="000000" w:themeColor="text1"/>
          <w:lang w:val="en-US"/>
        </w:rPr>
        <w:t xml:space="preserve"> </w:t>
      </w:r>
      <w:r w:rsidR="00FD5F48">
        <w:rPr>
          <w:rFonts w:ascii="Times New Roman" w:hAnsi="Times New Roman" w:cs="Times New Roman"/>
          <w:color w:val="000000" w:themeColor="text1"/>
          <w:lang w:val="en-US"/>
        </w:rPr>
        <w:fldChar w:fldCharType="begin"/>
      </w:r>
      <w:r w:rsidR="00FD5F48">
        <w:rPr>
          <w:rFonts w:ascii="Times New Roman" w:hAnsi="Times New Roman" w:cs="Times New Roman"/>
          <w:color w:val="000000" w:themeColor="text1"/>
          <w:lang w:val="en-US"/>
        </w:rPr>
        <w:instrText xml:space="preserve"> PRINTDATE  \* MERGEFORMAT </w:instrText>
      </w:r>
      <w:r w:rsidR="00FD5F48">
        <w:rPr>
          <w:rFonts w:ascii="Times New Roman" w:hAnsi="Times New Roman" w:cs="Times New Roman"/>
          <w:color w:val="000000" w:themeColor="text1"/>
          <w:lang w:val="en-US"/>
        </w:rPr>
        <w:fldChar w:fldCharType="separate"/>
      </w:r>
      <w:r w:rsidR="00FD5F48">
        <w:rPr>
          <w:rFonts w:ascii="Times New Roman" w:hAnsi="Times New Roman" w:cs="Times New Roman"/>
          <w:color w:val="000000" w:themeColor="text1"/>
          <w:lang w:val="en-US"/>
        </w:rPr>
        <w:t>(Hanafy &amp; Ming, 2021)</w:t>
      </w:r>
      <w:r w:rsidR="00FD5F48">
        <w:rPr>
          <w:rFonts w:ascii="Times New Roman" w:hAnsi="Times New Roman" w:cs="Times New Roman"/>
          <w:color w:val="000000" w:themeColor="text1"/>
          <w:lang w:val="en-US"/>
        </w:rPr>
        <w:fldChar w:fldCharType="end"/>
      </w:r>
      <w:r w:rsidR="00DC3571">
        <w:rPr>
          <w:rFonts w:ascii="Times New Roman" w:hAnsi="Times New Roman" w:cs="Times New Roman"/>
          <w:color w:val="000000" w:themeColor="text1"/>
          <w:lang w:val="en-US"/>
        </w:rPr>
        <w:t>.</w:t>
      </w:r>
      <w:r w:rsidR="000516C1">
        <w:rPr>
          <w:rFonts w:ascii="Times New Roman" w:hAnsi="Times New Roman" w:cs="Times New Roman"/>
          <w:color w:val="000000" w:themeColor="text1"/>
          <w:lang w:val="en-US"/>
        </w:rPr>
        <w:t xml:space="preserve"> </w:t>
      </w:r>
    </w:p>
    <w:p w14:paraId="090736ED" w14:textId="3B3E8B2D" w:rsidR="00147D08" w:rsidRDefault="00147D08"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Another limitation of traditional process is the failure to adapt to sophisticated fraud. </w:t>
      </w:r>
      <w:r w:rsidR="003A7C68" w:rsidRPr="003A7C68">
        <w:rPr>
          <w:rFonts w:ascii="Times New Roman" w:hAnsi="Times New Roman" w:cs="Times New Roman"/>
          <w:color w:val="000000" w:themeColor="text1"/>
          <w:lang w:val="en-US"/>
        </w:rPr>
        <w:t>Traditional rule-based systems often fail to capture intricate and evolving fraud patterns. Fraudsters are constantly improving their strategies to avoid detection, making static rule sets ineffective against schemes like systemic overbilling, intentional upcoding, unbundling, or phantom billing</w:t>
      </w:r>
      <w:r w:rsidR="00277BFD">
        <w:rPr>
          <w:rFonts w:ascii="Times New Roman" w:hAnsi="Times New Roman" w:cs="Times New Roman"/>
          <w:color w:val="000000" w:themeColor="text1"/>
          <w:lang w:val="en-US"/>
        </w:rPr>
        <w:t xml:space="preserve"> </w:t>
      </w:r>
      <w:r w:rsidR="00277BFD">
        <w:rPr>
          <w:rFonts w:ascii="Times New Roman" w:hAnsi="Times New Roman" w:cs="Times New Roman"/>
          <w:color w:val="000000" w:themeColor="text1"/>
          <w:lang w:val="en-US"/>
        </w:rPr>
        <w:fldChar w:fldCharType="begin"/>
      </w:r>
      <w:r w:rsidR="00277BFD">
        <w:rPr>
          <w:rFonts w:ascii="Times New Roman" w:hAnsi="Times New Roman" w:cs="Times New Roman"/>
          <w:color w:val="000000" w:themeColor="text1"/>
          <w:lang w:val="en-US"/>
        </w:rPr>
        <w:instrText xml:space="preserve"> ADDIN ZOTERO_ITEM CSL_CITATION {"citationID":"YfMTleZA","properties":{"formattedCitation":"(Cheekaramelli, 2025)","plainCitation":"(Cheekaramelli, 2025)","noteIndex":0},"citationItems":[{"id":470,"uris":["http://zotero.org/users/local/Qseh2Ukg/items/BAJTDRTA"],"itemData":{"id":470,"type":"article-journal","container-title":"International Journal of Computing and Engineering","issue":"3","journalAbbreviation":"International Journal of Computing and Engineering","page":"34-53","title":"Using Natural Language Processing (NLP) to Identify Fraudulent Healthcare Claims","volume":"7","author":[{"family":"Cheekaramelli","given":"M. J. R."}],"issued":{"date-parts":[["2025"]]}}}],"schema":"https://github.com/citation-style-language/schema/raw/master/csl-citation.json"} </w:instrText>
      </w:r>
      <w:r w:rsidR="00277BFD">
        <w:rPr>
          <w:rFonts w:ascii="Times New Roman" w:hAnsi="Times New Roman" w:cs="Times New Roman"/>
          <w:color w:val="000000" w:themeColor="text1"/>
          <w:lang w:val="en-US"/>
        </w:rPr>
        <w:fldChar w:fldCharType="separate"/>
      </w:r>
      <w:r w:rsidR="00277BFD">
        <w:rPr>
          <w:rFonts w:ascii="Times New Roman" w:hAnsi="Times New Roman" w:cs="Times New Roman"/>
          <w:noProof/>
          <w:color w:val="000000" w:themeColor="text1"/>
          <w:lang w:val="en-US"/>
        </w:rPr>
        <w:t>(Cheekaramelli, 2025)</w:t>
      </w:r>
      <w:r w:rsidR="00277BFD">
        <w:rPr>
          <w:rFonts w:ascii="Times New Roman" w:hAnsi="Times New Roman" w:cs="Times New Roman"/>
          <w:color w:val="000000" w:themeColor="text1"/>
          <w:lang w:val="en-US"/>
        </w:rPr>
        <w:fldChar w:fldCharType="end"/>
      </w:r>
      <w:r w:rsidR="003A7C68" w:rsidRPr="003A7C68">
        <w:rPr>
          <w:rFonts w:ascii="Times New Roman" w:hAnsi="Times New Roman" w:cs="Times New Roman"/>
          <w:color w:val="000000" w:themeColor="text1"/>
          <w:lang w:val="en-US"/>
        </w:rPr>
        <w:t>. This leads to high false negative rates and a significant amount of undetected fraud</w:t>
      </w:r>
      <w:r w:rsidR="00277BFD">
        <w:rPr>
          <w:rFonts w:ascii="Times New Roman" w:hAnsi="Times New Roman" w:cs="Times New Roman"/>
          <w:color w:val="000000" w:themeColor="text1"/>
          <w:lang w:val="en-US"/>
        </w:rPr>
        <w:t>.</w:t>
      </w:r>
    </w:p>
    <w:p w14:paraId="746893BE" w14:textId="10053CD0" w:rsidR="006B3F47" w:rsidRDefault="00565010"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The third step of the Business Analysis Life Cycle is the requirements analysis. This is where the exact solution is identified. </w:t>
      </w:r>
      <w:r w:rsidR="00886FC8">
        <w:rPr>
          <w:rFonts w:ascii="Times New Roman" w:hAnsi="Times New Roman" w:cs="Times New Roman"/>
          <w:color w:val="000000" w:themeColor="text1"/>
          <w:lang w:val="en-US"/>
        </w:rPr>
        <w:t xml:space="preserve">For the issue with traditional process, the use of automated screening and prediction, </w:t>
      </w:r>
      <w:r w:rsidR="00886FC8" w:rsidRPr="00886FC8">
        <w:rPr>
          <w:rFonts w:ascii="Times New Roman" w:hAnsi="Times New Roman" w:cs="Times New Roman"/>
          <w:color w:val="000000" w:themeColor="text1"/>
          <w:lang w:val="en-US"/>
        </w:rPr>
        <w:t>models can greatly cut auditing costs by automatically screening incoming claims and flagging suspicious ones for manual review. They develop predictive models to single out fraudulent claims and pay non-fraudulent ones automatically</w:t>
      </w:r>
      <w:r w:rsidR="00886FC8">
        <w:rPr>
          <w:rFonts w:ascii="Times New Roman" w:hAnsi="Times New Roman" w:cs="Times New Roman"/>
          <w:color w:val="000000" w:themeColor="text1"/>
          <w:lang w:val="en-US"/>
        </w:rPr>
        <w:t xml:space="preserve"> </w:t>
      </w:r>
      <w:r w:rsidR="00886FC8">
        <w:rPr>
          <w:rFonts w:ascii="Times New Roman" w:hAnsi="Times New Roman" w:cs="Times New Roman"/>
          <w:color w:val="000000" w:themeColor="text1"/>
          <w:lang w:val="en-US"/>
        </w:rPr>
        <w:fldChar w:fldCharType="begin"/>
      </w:r>
      <w:r w:rsidR="00886FC8">
        <w:rPr>
          <w:rFonts w:ascii="Times New Roman" w:hAnsi="Times New Roman" w:cs="Times New Roman"/>
          <w:color w:val="000000" w:themeColor="text1"/>
          <w:lang w:val="en-US"/>
        </w:rPr>
        <w:instrText xml:space="preserve"> ADDIN ZOTERO_ITEM CSL_CITATION {"citationID":"DDHrv2ai","properties":{"formattedCitation":"(Farbmacher et al., 2022)","plainCitation":"(Farbmacher et al., 2022)","noteIndex":0},"citationItems":[{"id":468,"uris":["http://zotero.org/users/local/Qseh2Ukg/items/B5ZSP73E"],"itemData":{"id":468,"type":"article-journal","container-title":"Journal of Econometrics","issue":"2","journalAbbreviation":"Journal of Econometrics","page":"244-258","title":"An Explainable Attention Network for Fraud Detection in Claims Management","volume":"228","author":[{"family":"Farbmacher","given":"Helmut"},{"family":"Löw","given":"Leander"},{"family":"Spindler","given":"Martin"}],"issued":{"date-parts":[["2022"]]}}}],"schema":"https://github.com/citation-style-language/schema/raw/master/csl-citation.json"} </w:instrText>
      </w:r>
      <w:r w:rsidR="00886FC8">
        <w:rPr>
          <w:rFonts w:ascii="Times New Roman" w:hAnsi="Times New Roman" w:cs="Times New Roman"/>
          <w:color w:val="000000" w:themeColor="text1"/>
          <w:lang w:val="en-US"/>
        </w:rPr>
        <w:fldChar w:fldCharType="separate"/>
      </w:r>
      <w:r w:rsidR="00886FC8">
        <w:rPr>
          <w:rFonts w:ascii="Times New Roman" w:hAnsi="Times New Roman" w:cs="Times New Roman"/>
          <w:noProof/>
          <w:color w:val="000000" w:themeColor="text1"/>
          <w:lang w:val="en-US"/>
        </w:rPr>
        <w:t>(Farbmacher et al., 2022)</w:t>
      </w:r>
      <w:r w:rsidR="00886FC8">
        <w:rPr>
          <w:rFonts w:ascii="Times New Roman" w:hAnsi="Times New Roman" w:cs="Times New Roman"/>
          <w:color w:val="000000" w:themeColor="text1"/>
          <w:lang w:val="en-US"/>
        </w:rPr>
        <w:fldChar w:fldCharType="end"/>
      </w:r>
      <w:r w:rsidR="00886FC8">
        <w:rPr>
          <w:rFonts w:ascii="Times New Roman" w:hAnsi="Times New Roman" w:cs="Times New Roman"/>
          <w:color w:val="000000" w:themeColor="text1"/>
          <w:lang w:val="en-US"/>
        </w:rPr>
        <w:t>.</w:t>
      </w:r>
      <w:r w:rsidR="007C7A85">
        <w:rPr>
          <w:rFonts w:ascii="Times New Roman" w:hAnsi="Times New Roman" w:cs="Times New Roman"/>
          <w:color w:val="000000" w:themeColor="text1"/>
          <w:lang w:val="en-US"/>
        </w:rPr>
        <w:t xml:space="preserve"> It is also good to implement Natural Language Processing</w:t>
      </w:r>
      <w:r w:rsidR="00D26021">
        <w:rPr>
          <w:rFonts w:ascii="Times New Roman" w:hAnsi="Times New Roman" w:cs="Times New Roman"/>
          <w:color w:val="000000" w:themeColor="text1"/>
          <w:lang w:val="en-US"/>
        </w:rPr>
        <w:t xml:space="preserve"> as it is crucial </w:t>
      </w:r>
      <w:r w:rsidR="00D26021" w:rsidRPr="00D26021">
        <w:rPr>
          <w:rFonts w:ascii="Times New Roman" w:hAnsi="Times New Roman" w:cs="Times New Roman"/>
          <w:color w:val="000000" w:themeColor="text1"/>
          <w:lang w:val="en-US"/>
        </w:rPr>
        <w:t>for analyzing free-text data such as physician notes, patient records, and claim descriptions, allowing machines to understand, interpret, and generate human language</w:t>
      </w:r>
      <w:r w:rsidR="0039682D">
        <w:rPr>
          <w:rFonts w:ascii="Times New Roman" w:hAnsi="Times New Roman" w:cs="Times New Roman"/>
          <w:color w:val="000000" w:themeColor="text1"/>
          <w:lang w:val="en-US"/>
        </w:rPr>
        <w:t xml:space="preserve"> </w:t>
      </w:r>
      <w:r w:rsidR="0039682D">
        <w:rPr>
          <w:rFonts w:ascii="Times New Roman" w:hAnsi="Times New Roman" w:cs="Times New Roman"/>
          <w:color w:val="000000" w:themeColor="text1"/>
          <w:lang w:val="en-US"/>
        </w:rPr>
        <w:fldChar w:fldCharType="begin"/>
      </w:r>
      <w:r w:rsidR="0039682D">
        <w:rPr>
          <w:rFonts w:ascii="Times New Roman" w:hAnsi="Times New Roman" w:cs="Times New Roman"/>
          <w:color w:val="000000" w:themeColor="text1"/>
          <w:lang w:val="en-US"/>
        </w:rPr>
        <w:instrText xml:space="preserve"> ADDIN ZOTERO_ITEM CSL_CITATION {"citationID":"PVpD7vzt","properties":{"formattedCitation":"(Cheekaramelli, 2025)","plainCitation":"(Cheekaramelli, 2025)","noteIndex":0},"citationItems":[{"id":470,"uris":["http://zotero.org/users/local/Qseh2Ukg/items/BAJTDRTA"],"itemData":{"id":470,"type":"article-journal","container-title":"International Journal of Computing and Engineering","issue":"3","journalAbbreviation":"International Journal of Computing and Engineering","page":"34-53","title":"Using Natural Language Processing (NLP) to Identify Fraudulent Healthcare Claims","volume":"7","author":[{"family":"Cheekaramelli","given":"M. J. R."}],"issued":{"date-parts":[["2025"]]}}}],"schema":"https://github.com/citation-style-language/schema/raw/master/csl-citation.json"} </w:instrText>
      </w:r>
      <w:r w:rsidR="0039682D">
        <w:rPr>
          <w:rFonts w:ascii="Times New Roman" w:hAnsi="Times New Roman" w:cs="Times New Roman"/>
          <w:color w:val="000000" w:themeColor="text1"/>
          <w:lang w:val="en-US"/>
        </w:rPr>
        <w:fldChar w:fldCharType="separate"/>
      </w:r>
      <w:r w:rsidR="0039682D">
        <w:rPr>
          <w:rFonts w:ascii="Times New Roman" w:hAnsi="Times New Roman" w:cs="Times New Roman"/>
          <w:noProof/>
          <w:color w:val="000000" w:themeColor="text1"/>
          <w:lang w:val="en-US"/>
        </w:rPr>
        <w:t>(Cheekaramelli, 2025)</w:t>
      </w:r>
      <w:r w:rsidR="0039682D">
        <w:rPr>
          <w:rFonts w:ascii="Times New Roman" w:hAnsi="Times New Roman" w:cs="Times New Roman"/>
          <w:color w:val="000000" w:themeColor="text1"/>
          <w:lang w:val="en-US"/>
        </w:rPr>
        <w:fldChar w:fldCharType="end"/>
      </w:r>
      <w:r w:rsidR="00D26021" w:rsidRPr="00D26021">
        <w:rPr>
          <w:rFonts w:ascii="Times New Roman" w:hAnsi="Times New Roman" w:cs="Times New Roman"/>
          <w:color w:val="000000" w:themeColor="text1"/>
          <w:lang w:val="en-US"/>
        </w:rPr>
        <w:t>.</w:t>
      </w:r>
    </w:p>
    <w:p w14:paraId="35F2E89A" w14:textId="672CF9B7" w:rsidR="006B3F47" w:rsidRDefault="006B3F47"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The next step of business analysis life cycle is </w:t>
      </w:r>
      <w:r w:rsidR="00F16AC7">
        <w:rPr>
          <w:rFonts w:ascii="Times New Roman" w:hAnsi="Times New Roman" w:cs="Times New Roman"/>
          <w:color w:val="000000" w:themeColor="text1"/>
          <w:lang w:val="en-US"/>
        </w:rPr>
        <w:t>solution design and support where the business analyst works closely with the development team to implement the new product</w:t>
      </w:r>
      <w:r w:rsidR="00070081">
        <w:rPr>
          <w:rFonts w:ascii="Times New Roman" w:hAnsi="Times New Roman" w:cs="Times New Roman"/>
          <w:color w:val="000000" w:themeColor="text1"/>
          <w:lang w:val="en-US"/>
        </w:rPr>
        <w:t>.</w:t>
      </w:r>
      <w:r w:rsidR="00EB3486">
        <w:rPr>
          <w:rFonts w:ascii="Times New Roman" w:hAnsi="Times New Roman" w:cs="Times New Roman"/>
          <w:color w:val="000000" w:themeColor="text1"/>
          <w:lang w:val="en-US"/>
        </w:rPr>
        <w:t xml:space="preserve"> In this case, the BA </w:t>
      </w:r>
      <w:r w:rsidR="00D12D80">
        <w:rPr>
          <w:rFonts w:ascii="Times New Roman" w:hAnsi="Times New Roman" w:cs="Times New Roman"/>
          <w:color w:val="000000" w:themeColor="text1"/>
          <w:lang w:val="en-US"/>
        </w:rPr>
        <w:t>collaborates with</w:t>
      </w:r>
      <w:r w:rsidR="00EB3486">
        <w:rPr>
          <w:rFonts w:ascii="Times New Roman" w:hAnsi="Times New Roman" w:cs="Times New Roman"/>
          <w:color w:val="000000" w:themeColor="text1"/>
          <w:lang w:val="en-US"/>
        </w:rPr>
        <w:t xml:space="preserve"> the development team to implement the </w:t>
      </w:r>
      <w:r w:rsidR="0086273D">
        <w:rPr>
          <w:rFonts w:ascii="Times New Roman" w:hAnsi="Times New Roman" w:cs="Times New Roman"/>
          <w:color w:val="000000" w:themeColor="text1"/>
          <w:lang w:val="en-US"/>
        </w:rPr>
        <w:t>new AI feature to help with fraud detection.</w:t>
      </w:r>
    </w:p>
    <w:p w14:paraId="094BA87F" w14:textId="2193F37E" w:rsidR="00EB3486" w:rsidRDefault="00EB3486"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The last </w:t>
      </w:r>
      <w:r w:rsidR="00B033CE">
        <w:rPr>
          <w:rFonts w:ascii="Times New Roman" w:hAnsi="Times New Roman" w:cs="Times New Roman"/>
          <w:color w:val="000000" w:themeColor="text1"/>
          <w:lang w:val="en-US"/>
        </w:rPr>
        <w:t xml:space="preserve">step is solution evaluation. </w:t>
      </w:r>
      <w:r w:rsidR="002C5750">
        <w:rPr>
          <w:rFonts w:ascii="Times New Roman" w:hAnsi="Times New Roman" w:cs="Times New Roman"/>
          <w:color w:val="000000" w:themeColor="text1"/>
          <w:lang w:val="en-US"/>
        </w:rPr>
        <w:t xml:space="preserve">This step is where the business analyst </w:t>
      </w:r>
      <w:r w:rsidR="000C06A8">
        <w:rPr>
          <w:rFonts w:ascii="Times New Roman" w:hAnsi="Times New Roman" w:cs="Times New Roman"/>
          <w:color w:val="000000" w:themeColor="text1"/>
          <w:lang w:val="en-US"/>
        </w:rPr>
        <w:t>evaluates</w:t>
      </w:r>
      <w:r w:rsidR="002C5750">
        <w:rPr>
          <w:rFonts w:ascii="Times New Roman" w:hAnsi="Times New Roman" w:cs="Times New Roman"/>
          <w:color w:val="000000" w:themeColor="text1"/>
          <w:lang w:val="en-US"/>
        </w:rPr>
        <w:t xml:space="preserve"> how the system works and find areas for improvement.</w:t>
      </w:r>
      <w:r w:rsidR="00283EE8">
        <w:rPr>
          <w:rFonts w:ascii="Times New Roman" w:hAnsi="Times New Roman" w:cs="Times New Roman"/>
          <w:color w:val="000000" w:themeColor="text1"/>
          <w:lang w:val="en-US"/>
        </w:rPr>
        <w:t xml:space="preserve"> In this case, the business analyst tests </w:t>
      </w:r>
      <w:r w:rsidR="00283EE8">
        <w:rPr>
          <w:rFonts w:ascii="Times New Roman" w:hAnsi="Times New Roman" w:cs="Times New Roman"/>
          <w:color w:val="000000" w:themeColor="text1"/>
          <w:lang w:val="en-US"/>
        </w:rPr>
        <w:lastRenderedPageBreak/>
        <w:t>how effective is the AI from detecting fraud claims.</w:t>
      </w:r>
      <w:r w:rsidR="00D72817">
        <w:rPr>
          <w:rFonts w:ascii="Times New Roman" w:hAnsi="Times New Roman" w:cs="Times New Roman"/>
          <w:color w:val="000000" w:themeColor="text1"/>
          <w:lang w:val="en-US"/>
        </w:rPr>
        <w:t xml:space="preserve"> The business analyst then </w:t>
      </w:r>
      <w:r w:rsidR="003D59D3">
        <w:rPr>
          <w:rFonts w:ascii="Times New Roman" w:hAnsi="Times New Roman" w:cs="Times New Roman"/>
          <w:color w:val="000000" w:themeColor="text1"/>
          <w:lang w:val="en-US"/>
        </w:rPr>
        <w:t>measures</w:t>
      </w:r>
      <w:r w:rsidR="00D72817">
        <w:rPr>
          <w:rFonts w:ascii="Times New Roman" w:hAnsi="Times New Roman" w:cs="Times New Roman"/>
          <w:color w:val="000000" w:themeColor="text1"/>
          <w:lang w:val="en-US"/>
        </w:rPr>
        <w:t xml:space="preserve"> the output and </w:t>
      </w:r>
      <w:r w:rsidR="00866287">
        <w:rPr>
          <w:rFonts w:ascii="Times New Roman" w:hAnsi="Times New Roman" w:cs="Times New Roman"/>
          <w:color w:val="000000" w:themeColor="text1"/>
          <w:lang w:val="en-US"/>
        </w:rPr>
        <w:t>finds</w:t>
      </w:r>
      <w:r w:rsidR="00D72817">
        <w:rPr>
          <w:rFonts w:ascii="Times New Roman" w:hAnsi="Times New Roman" w:cs="Times New Roman"/>
          <w:color w:val="000000" w:themeColor="text1"/>
          <w:lang w:val="en-US"/>
        </w:rPr>
        <w:t xml:space="preserve"> areas for improvement.</w:t>
      </w:r>
    </w:p>
    <w:p w14:paraId="34A93C9C" w14:textId="77777777" w:rsidR="0039682D" w:rsidRDefault="0039682D" w:rsidP="009B544C">
      <w:pPr>
        <w:spacing w:line="360" w:lineRule="auto"/>
        <w:rPr>
          <w:rFonts w:ascii="Times New Roman" w:hAnsi="Times New Roman" w:cs="Times New Roman"/>
          <w:color w:val="000000" w:themeColor="text1"/>
          <w:lang w:val="en-US"/>
        </w:rPr>
      </w:pPr>
    </w:p>
    <w:p w14:paraId="4E9BE905" w14:textId="77777777" w:rsidR="00627D19" w:rsidRPr="00FE0A58" w:rsidRDefault="007650AE" w:rsidP="009B544C">
      <w:pPr>
        <w:pStyle w:val="Heading1"/>
        <w:spacing w:line="360" w:lineRule="auto"/>
        <w:rPr>
          <w:rFonts w:ascii="Times New Roman" w:hAnsi="Times New Roman" w:cs="Times New Roman"/>
          <w:b/>
          <w:bCs/>
          <w:sz w:val="24"/>
          <w:szCs w:val="24"/>
        </w:rPr>
      </w:pPr>
      <w:bookmarkStart w:id="5" w:name="_Toc201555076"/>
      <w:r w:rsidRPr="00FE0A58">
        <w:rPr>
          <w:rFonts w:ascii="Times New Roman" w:hAnsi="Times New Roman" w:cs="Times New Roman"/>
          <w:b/>
          <w:bCs/>
          <w:sz w:val="24"/>
          <w:szCs w:val="24"/>
        </w:rPr>
        <w:t>3. Conclusion</w:t>
      </w:r>
      <w:bookmarkEnd w:id="5"/>
      <w:r w:rsidRPr="00FE0A58">
        <w:rPr>
          <w:rFonts w:ascii="Times New Roman" w:hAnsi="Times New Roman" w:cs="Times New Roman"/>
          <w:b/>
          <w:bCs/>
          <w:sz w:val="24"/>
          <w:szCs w:val="24"/>
        </w:rPr>
        <w:t xml:space="preserve"> </w:t>
      </w:r>
    </w:p>
    <w:p w14:paraId="4E47434D" w14:textId="26404D05" w:rsidR="007650AE" w:rsidRDefault="00023B5E"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The role of the business analyst is crucial for Southern Cross in solving its organizational issues.</w:t>
      </w:r>
      <w:r w:rsidR="007B1A8B">
        <w:rPr>
          <w:rFonts w:ascii="Times New Roman" w:hAnsi="Times New Roman" w:cs="Times New Roman"/>
          <w:color w:val="000000" w:themeColor="text1"/>
          <w:lang w:val="en-US"/>
        </w:rPr>
        <w:t xml:space="preserve"> By following the business analysis life cycle, the business analyst can identify the problem, propose solutions, work on solutions/design, and evaluate the solution.</w:t>
      </w:r>
    </w:p>
    <w:p w14:paraId="1825AA2D" w14:textId="4BB74EDD" w:rsidR="00901557" w:rsidRDefault="00901557"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The first issue </w:t>
      </w:r>
      <w:r w:rsidR="00B13319">
        <w:rPr>
          <w:rFonts w:ascii="Times New Roman" w:hAnsi="Times New Roman" w:cs="Times New Roman"/>
          <w:color w:val="000000" w:themeColor="text1"/>
          <w:lang w:val="en-US"/>
        </w:rPr>
        <w:t xml:space="preserve">which is about the slow performance issue in Southern Cross, it </w:t>
      </w:r>
      <w:r>
        <w:rPr>
          <w:rFonts w:ascii="Times New Roman" w:hAnsi="Times New Roman" w:cs="Times New Roman"/>
          <w:color w:val="000000" w:themeColor="text1"/>
          <w:lang w:val="en-US"/>
        </w:rPr>
        <w:t xml:space="preserve">discussed how the business analyst used the fishbone method to identify all the issues that </w:t>
      </w:r>
      <w:r w:rsidR="00EC6464">
        <w:rPr>
          <w:rFonts w:ascii="Times New Roman" w:hAnsi="Times New Roman" w:cs="Times New Roman"/>
          <w:color w:val="000000" w:themeColor="text1"/>
          <w:lang w:val="en-US"/>
        </w:rPr>
        <w:t>were</w:t>
      </w:r>
      <w:r>
        <w:rPr>
          <w:rFonts w:ascii="Times New Roman" w:hAnsi="Times New Roman" w:cs="Times New Roman"/>
          <w:color w:val="000000" w:themeColor="text1"/>
          <w:lang w:val="en-US"/>
        </w:rPr>
        <w:t xml:space="preserve"> affecting the performance of Southern Cross services</w:t>
      </w:r>
      <w:r w:rsidR="00110300">
        <w:rPr>
          <w:rFonts w:ascii="Times New Roman" w:hAnsi="Times New Roman" w:cs="Times New Roman"/>
          <w:color w:val="000000" w:themeColor="text1"/>
          <w:lang w:val="en-US"/>
        </w:rPr>
        <w:t>, it identified the issues related to man, machine, method, material, measurement, and Mother Earth</w:t>
      </w:r>
      <w:r>
        <w:rPr>
          <w:rFonts w:ascii="Times New Roman" w:hAnsi="Times New Roman" w:cs="Times New Roman"/>
          <w:color w:val="000000" w:themeColor="text1"/>
          <w:lang w:val="en-US"/>
        </w:rPr>
        <w:t>.</w:t>
      </w:r>
      <w:r w:rsidR="00135900">
        <w:rPr>
          <w:rFonts w:ascii="Times New Roman" w:hAnsi="Times New Roman" w:cs="Times New Roman"/>
          <w:color w:val="000000" w:themeColor="text1"/>
          <w:lang w:val="en-US"/>
        </w:rPr>
        <w:t xml:space="preserve"> The Gap analysis </w:t>
      </w:r>
      <w:r w:rsidR="003158C5">
        <w:rPr>
          <w:rFonts w:ascii="Times New Roman" w:hAnsi="Times New Roman" w:cs="Times New Roman"/>
          <w:color w:val="000000" w:themeColor="text1"/>
          <w:lang w:val="en-US"/>
        </w:rPr>
        <w:t xml:space="preserve">was </w:t>
      </w:r>
      <w:r w:rsidR="00135900">
        <w:rPr>
          <w:rFonts w:ascii="Times New Roman" w:hAnsi="Times New Roman" w:cs="Times New Roman"/>
          <w:color w:val="000000" w:themeColor="text1"/>
          <w:lang w:val="en-US"/>
        </w:rPr>
        <w:t>done to compare the current state of Southern Cross versus the future state and what are the gaps.</w:t>
      </w:r>
      <w:r w:rsidR="003158C5">
        <w:rPr>
          <w:rFonts w:ascii="Times New Roman" w:hAnsi="Times New Roman" w:cs="Times New Roman"/>
          <w:color w:val="000000" w:themeColor="text1"/>
          <w:lang w:val="en-US"/>
        </w:rPr>
        <w:t xml:space="preserve"> Then the cost-impact matrix was done </w:t>
      </w:r>
      <w:r w:rsidR="00886FC8">
        <w:rPr>
          <w:rFonts w:ascii="Times New Roman" w:hAnsi="Times New Roman" w:cs="Times New Roman"/>
          <w:color w:val="000000" w:themeColor="text1"/>
          <w:lang w:val="en-US"/>
        </w:rPr>
        <w:t>to identify which among the solutions are high-impact low-cost, high-impact high-cost, low-impact low-cost, low-impact high cost.</w:t>
      </w:r>
    </w:p>
    <w:p w14:paraId="65D5015D" w14:textId="0A089890" w:rsidR="00886FC8" w:rsidRPr="00023B5E" w:rsidRDefault="00886FC8" w:rsidP="009B544C">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The second issue </w:t>
      </w:r>
      <w:r w:rsidR="00A45696">
        <w:rPr>
          <w:rFonts w:ascii="Times New Roman" w:hAnsi="Times New Roman" w:cs="Times New Roman"/>
          <w:color w:val="000000" w:themeColor="text1"/>
          <w:lang w:val="en-US"/>
        </w:rPr>
        <w:t xml:space="preserve">which is about the loss of profit due to insurance fraud claims. </w:t>
      </w:r>
      <w:r w:rsidR="00765AE6">
        <w:rPr>
          <w:rFonts w:ascii="Times New Roman" w:hAnsi="Times New Roman" w:cs="Times New Roman"/>
          <w:color w:val="000000" w:themeColor="text1"/>
          <w:lang w:val="en-US"/>
        </w:rPr>
        <w:t>It discusses how the five whys can be used to identify all the issues regarding the insurance fraud</w:t>
      </w:r>
      <w:r w:rsidR="00E57EE2">
        <w:rPr>
          <w:rFonts w:ascii="Times New Roman" w:hAnsi="Times New Roman" w:cs="Times New Roman"/>
          <w:color w:val="000000" w:themeColor="text1"/>
          <w:lang w:val="en-US"/>
        </w:rPr>
        <w:t>. Then process modelling</w:t>
      </w:r>
      <w:r w:rsidR="0037726B">
        <w:rPr>
          <w:rFonts w:ascii="Times New Roman" w:hAnsi="Times New Roman" w:cs="Times New Roman"/>
          <w:color w:val="000000" w:themeColor="text1"/>
          <w:lang w:val="en-US"/>
        </w:rPr>
        <w:t xml:space="preserve"> was used</w:t>
      </w:r>
      <w:r w:rsidR="00E57EE2">
        <w:rPr>
          <w:rFonts w:ascii="Times New Roman" w:hAnsi="Times New Roman" w:cs="Times New Roman"/>
          <w:color w:val="000000" w:themeColor="text1"/>
          <w:lang w:val="en-US"/>
        </w:rPr>
        <w:t xml:space="preserve"> to </w:t>
      </w:r>
      <w:r w:rsidR="00FC4F29">
        <w:rPr>
          <w:rFonts w:ascii="Times New Roman" w:hAnsi="Times New Roman" w:cs="Times New Roman"/>
          <w:color w:val="000000" w:themeColor="text1"/>
          <w:lang w:val="en-US"/>
        </w:rPr>
        <w:t xml:space="preserve">understand and </w:t>
      </w:r>
      <w:r w:rsidR="00E57EE2">
        <w:rPr>
          <w:rFonts w:ascii="Times New Roman" w:hAnsi="Times New Roman" w:cs="Times New Roman"/>
          <w:color w:val="000000" w:themeColor="text1"/>
          <w:lang w:val="en-US"/>
        </w:rPr>
        <w:t>identify inconsistencies with the current project.</w:t>
      </w:r>
    </w:p>
    <w:p w14:paraId="1EEDBCB0" w14:textId="77777777" w:rsidR="00302317" w:rsidRPr="00AB16BB" w:rsidRDefault="00302317" w:rsidP="009B544C">
      <w:pPr>
        <w:spacing w:line="360" w:lineRule="auto"/>
        <w:rPr>
          <w:rFonts w:ascii="Times New Roman" w:hAnsi="Times New Roman" w:cs="Times New Roman"/>
          <w:color w:val="000000" w:themeColor="text1"/>
          <w:lang w:val="en-US"/>
        </w:rPr>
      </w:pPr>
    </w:p>
    <w:p w14:paraId="704DA0C3" w14:textId="77777777" w:rsidR="00CB4BA1" w:rsidRPr="00AB16BB" w:rsidRDefault="00CB4BA1" w:rsidP="009B544C">
      <w:pPr>
        <w:pStyle w:val="Heading1"/>
        <w:spacing w:line="360" w:lineRule="auto"/>
        <w:rPr>
          <w:rFonts w:ascii="Times New Roman" w:hAnsi="Times New Roman" w:cs="Times New Roman"/>
          <w:color w:val="000000" w:themeColor="text1"/>
          <w:sz w:val="24"/>
          <w:szCs w:val="24"/>
          <w:lang w:val="en-US"/>
        </w:rPr>
      </w:pPr>
    </w:p>
    <w:p w14:paraId="57782174" w14:textId="4AC39FB2" w:rsidR="00302317" w:rsidRPr="00232312" w:rsidRDefault="00CB4BA1" w:rsidP="009B544C">
      <w:pPr>
        <w:pStyle w:val="Heading1"/>
        <w:spacing w:line="360" w:lineRule="auto"/>
        <w:rPr>
          <w:rFonts w:ascii="Times New Roman" w:hAnsi="Times New Roman" w:cs="Times New Roman"/>
          <w:b/>
          <w:bCs/>
          <w:sz w:val="24"/>
          <w:szCs w:val="24"/>
        </w:rPr>
      </w:pPr>
      <w:bookmarkStart w:id="6" w:name="_Toc201555077"/>
      <w:r w:rsidRPr="00232312">
        <w:rPr>
          <w:rFonts w:ascii="Times New Roman" w:hAnsi="Times New Roman" w:cs="Times New Roman"/>
          <w:b/>
          <w:bCs/>
          <w:sz w:val="24"/>
          <w:szCs w:val="24"/>
        </w:rPr>
        <w:t xml:space="preserve">4. </w:t>
      </w:r>
      <w:r w:rsidR="00302317" w:rsidRPr="00232312">
        <w:rPr>
          <w:rFonts w:ascii="Times New Roman" w:hAnsi="Times New Roman" w:cs="Times New Roman"/>
          <w:b/>
          <w:bCs/>
          <w:sz w:val="24"/>
          <w:szCs w:val="24"/>
        </w:rPr>
        <w:t>References</w:t>
      </w:r>
      <w:bookmarkEnd w:id="6"/>
    </w:p>
    <w:p w14:paraId="40392456" w14:textId="77777777" w:rsidR="00BB787E" w:rsidRPr="00BB787E" w:rsidRDefault="00E26A1C" w:rsidP="00BB787E">
      <w:pPr>
        <w:pStyle w:val="Bibliography"/>
        <w:rPr>
          <w:rFonts w:ascii="Calibri" w:cs="Calibri"/>
          <w:color w:val="000000"/>
          <w:lang w:val="en-GB"/>
        </w:rPr>
      </w:pPr>
      <w:r>
        <w:rPr>
          <w:color w:val="000000" w:themeColor="text1"/>
          <w:lang w:val="en-US"/>
        </w:rPr>
        <w:fldChar w:fldCharType="begin"/>
      </w:r>
      <w:r>
        <w:rPr>
          <w:color w:val="000000" w:themeColor="text1"/>
          <w:lang w:val="en-US"/>
        </w:rPr>
        <w:instrText xml:space="preserve"> ADDIN ZOTERO_BIBL {"uncited":[],"omitted":[],"custom":[]} CSL_BIBLIOGRAPHY </w:instrText>
      </w:r>
      <w:r>
        <w:rPr>
          <w:color w:val="000000" w:themeColor="text1"/>
          <w:lang w:val="en-US"/>
        </w:rPr>
        <w:fldChar w:fldCharType="separate"/>
      </w:r>
      <w:r w:rsidR="00BB787E" w:rsidRPr="00BB787E">
        <w:rPr>
          <w:rFonts w:ascii="Calibri" w:cs="Calibri"/>
          <w:color w:val="000000"/>
          <w:lang w:val="en-GB"/>
        </w:rPr>
        <w:t xml:space="preserve">Agrawal, N., &amp; Tapaswi, S. (2019). </w:t>
      </w:r>
      <w:proofErr w:type="spellStart"/>
      <w:r w:rsidR="00BB787E" w:rsidRPr="00BB787E">
        <w:rPr>
          <w:rFonts w:ascii="Calibri" w:cs="Calibri"/>
          <w:color w:val="000000"/>
          <w:lang w:val="en-GB"/>
        </w:rPr>
        <w:t>Defense</w:t>
      </w:r>
      <w:proofErr w:type="spellEnd"/>
      <w:r w:rsidR="00BB787E" w:rsidRPr="00BB787E">
        <w:rPr>
          <w:rFonts w:ascii="Calibri" w:cs="Calibri"/>
          <w:color w:val="000000"/>
          <w:lang w:val="en-GB"/>
        </w:rPr>
        <w:t xml:space="preserve"> Mechanisms against DDoS Attacks in a Cloud Computing Environment: State-of-the-Art and Research Challenges. </w:t>
      </w:r>
      <w:r w:rsidR="00BB787E" w:rsidRPr="00BB787E">
        <w:rPr>
          <w:rFonts w:ascii="Calibri" w:cs="Calibri"/>
          <w:i/>
          <w:iCs/>
          <w:color w:val="000000"/>
          <w:lang w:val="en-GB"/>
        </w:rPr>
        <w:t>IEEE Communications Surveys &amp; Tutorials</w:t>
      </w:r>
      <w:r w:rsidR="00BB787E" w:rsidRPr="00BB787E">
        <w:rPr>
          <w:rFonts w:ascii="Calibri" w:cs="Calibri"/>
          <w:color w:val="000000"/>
          <w:lang w:val="en-GB"/>
        </w:rPr>
        <w:t xml:space="preserve">, </w:t>
      </w:r>
      <w:r w:rsidR="00BB787E" w:rsidRPr="00BB787E">
        <w:rPr>
          <w:rFonts w:ascii="Calibri" w:cs="Calibri"/>
          <w:i/>
          <w:iCs/>
          <w:color w:val="000000"/>
          <w:lang w:val="en-GB"/>
        </w:rPr>
        <w:t>21</w:t>
      </w:r>
      <w:r w:rsidR="00BB787E" w:rsidRPr="00BB787E">
        <w:rPr>
          <w:rFonts w:ascii="Calibri" w:cs="Calibri"/>
          <w:color w:val="000000"/>
          <w:lang w:val="en-GB"/>
        </w:rPr>
        <w:t>(4), 3769–3795.</w:t>
      </w:r>
    </w:p>
    <w:p w14:paraId="6B33D55A"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t xml:space="preserve">Anand, K., &amp; Khunger, A. (2023). Fault-Tolerant Load Balancing in Cloud-Based Financial Analytics: A Reinforcement Learning Approach. </w:t>
      </w:r>
      <w:r w:rsidRPr="00BB787E">
        <w:rPr>
          <w:rFonts w:ascii="Calibri" w:cs="Calibri"/>
          <w:i/>
          <w:iCs/>
          <w:color w:val="000000"/>
          <w:lang w:val="en-GB"/>
        </w:rPr>
        <w:t>International Journal of Innovation Studies</w:t>
      </w:r>
      <w:r w:rsidRPr="00BB787E">
        <w:rPr>
          <w:rFonts w:ascii="Calibri" w:cs="Calibri"/>
          <w:color w:val="000000"/>
          <w:lang w:val="en-GB"/>
        </w:rPr>
        <w:t>.</w:t>
      </w:r>
    </w:p>
    <w:p w14:paraId="3E8CBCEE"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lastRenderedPageBreak/>
        <w:t xml:space="preserve">Boyer, M. M., &amp; Peter, R. (2020). Insurance Fraud in a Rothschild–Stiglitz World. </w:t>
      </w:r>
      <w:r w:rsidRPr="00BB787E">
        <w:rPr>
          <w:rFonts w:ascii="Calibri" w:cs="Calibri"/>
          <w:i/>
          <w:iCs/>
          <w:color w:val="000000"/>
          <w:lang w:val="en-GB"/>
        </w:rPr>
        <w:t>Journal of Risk and Insurance</w:t>
      </w:r>
      <w:r w:rsidRPr="00BB787E">
        <w:rPr>
          <w:rFonts w:ascii="Calibri" w:cs="Calibri"/>
          <w:color w:val="000000"/>
          <w:lang w:val="en-GB"/>
        </w:rPr>
        <w:t xml:space="preserve">, </w:t>
      </w:r>
      <w:r w:rsidRPr="00BB787E">
        <w:rPr>
          <w:rFonts w:ascii="Calibri" w:cs="Calibri"/>
          <w:i/>
          <w:iCs/>
          <w:color w:val="000000"/>
          <w:lang w:val="en-GB"/>
        </w:rPr>
        <w:t>87</w:t>
      </w:r>
      <w:r w:rsidRPr="00BB787E">
        <w:rPr>
          <w:rFonts w:ascii="Calibri" w:cs="Calibri"/>
          <w:color w:val="000000"/>
          <w:lang w:val="en-GB"/>
        </w:rPr>
        <w:t>(1), 117–142.</w:t>
      </w:r>
    </w:p>
    <w:p w14:paraId="3838CB35" w14:textId="77777777" w:rsidR="00BB787E" w:rsidRPr="00BB787E" w:rsidRDefault="00BB787E" w:rsidP="00BB787E">
      <w:pPr>
        <w:pStyle w:val="Bibliography"/>
        <w:rPr>
          <w:rFonts w:ascii="Calibri" w:cs="Calibri"/>
          <w:color w:val="000000"/>
          <w:lang w:val="en-GB"/>
        </w:rPr>
      </w:pPr>
      <w:proofErr w:type="spellStart"/>
      <w:r w:rsidRPr="00BB787E">
        <w:rPr>
          <w:rFonts w:ascii="Calibri" w:cs="Calibri"/>
          <w:color w:val="000000"/>
          <w:lang w:val="en-GB"/>
        </w:rPr>
        <w:t>Cheekaramelli</w:t>
      </w:r>
      <w:proofErr w:type="spellEnd"/>
      <w:r w:rsidRPr="00BB787E">
        <w:rPr>
          <w:rFonts w:ascii="Calibri" w:cs="Calibri"/>
          <w:color w:val="000000"/>
          <w:lang w:val="en-GB"/>
        </w:rPr>
        <w:t xml:space="preserve">, M. J. R. (2025). Using Natural Language Processing (NLP) to Identify Fraudulent Healthcare Claims. </w:t>
      </w:r>
      <w:r w:rsidRPr="00BB787E">
        <w:rPr>
          <w:rFonts w:ascii="Calibri" w:cs="Calibri"/>
          <w:i/>
          <w:iCs/>
          <w:color w:val="000000"/>
          <w:lang w:val="en-GB"/>
        </w:rPr>
        <w:t>International Journal of Computing and Engineering</w:t>
      </w:r>
      <w:r w:rsidRPr="00BB787E">
        <w:rPr>
          <w:rFonts w:ascii="Calibri" w:cs="Calibri"/>
          <w:color w:val="000000"/>
          <w:lang w:val="en-GB"/>
        </w:rPr>
        <w:t xml:space="preserve">, </w:t>
      </w:r>
      <w:r w:rsidRPr="00BB787E">
        <w:rPr>
          <w:rFonts w:ascii="Calibri" w:cs="Calibri"/>
          <w:i/>
          <w:iCs/>
          <w:color w:val="000000"/>
          <w:lang w:val="en-GB"/>
        </w:rPr>
        <w:t>7</w:t>
      </w:r>
      <w:r w:rsidRPr="00BB787E">
        <w:rPr>
          <w:rFonts w:ascii="Calibri" w:cs="Calibri"/>
          <w:color w:val="000000"/>
          <w:lang w:val="en-GB"/>
        </w:rPr>
        <w:t>(3), 34–53.</w:t>
      </w:r>
    </w:p>
    <w:p w14:paraId="75D87470" w14:textId="77777777" w:rsidR="00BB787E" w:rsidRPr="00BB787E" w:rsidRDefault="00BB787E" w:rsidP="00BB787E">
      <w:pPr>
        <w:pStyle w:val="Bibliography"/>
        <w:rPr>
          <w:rFonts w:ascii="Calibri" w:cs="Calibri"/>
          <w:color w:val="000000"/>
          <w:lang w:val="en-GB"/>
        </w:rPr>
      </w:pPr>
      <w:proofErr w:type="spellStart"/>
      <w:r w:rsidRPr="00BB787E">
        <w:rPr>
          <w:rFonts w:ascii="Calibri" w:cs="Calibri"/>
          <w:color w:val="000000"/>
          <w:lang w:val="en-GB"/>
        </w:rPr>
        <w:t>Debener</w:t>
      </w:r>
      <w:proofErr w:type="spellEnd"/>
      <w:r w:rsidRPr="00BB787E">
        <w:rPr>
          <w:rFonts w:ascii="Calibri" w:cs="Calibri"/>
          <w:color w:val="000000"/>
          <w:lang w:val="en-GB"/>
        </w:rPr>
        <w:t xml:space="preserve">, J., Heinke, V., &amp; Kriebel, J. (2023). Detecting insurance fraud using supervised and unsupervised machine learning. </w:t>
      </w:r>
      <w:r w:rsidRPr="00BB787E">
        <w:rPr>
          <w:rFonts w:ascii="Calibri" w:cs="Calibri"/>
          <w:i/>
          <w:iCs/>
          <w:color w:val="000000"/>
          <w:lang w:val="en-GB"/>
        </w:rPr>
        <w:t>Journal of Risk and Insurance</w:t>
      </w:r>
      <w:r w:rsidRPr="00BB787E">
        <w:rPr>
          <w:rFonts w:ascii="Calibri" w:cs="Calibri"/>
          <w:color w:val="000000"/>
          <w:lang w:val="en-GB"/>
        </w:rPr>
        <w:t xml:space="preserve">, </w:t>
      </w:r>
      <w:r w:rsidRPr="00BB787E">
        <w:rPr>
          <w:rFonts w:ascii="Calibri" w:cs="Calibri"/>
          <w:i/>
          <w:iCs/>
          <w:color w:val="000000"/>
          <w:lang w:val="en-GB"/>
        </w:rPr>
        <w:t>90</w:t>
      </w:r>
      <w:r w:rsidRPr="00BB787E">
        <w:rPr>
          <w:rFonts w:ascii="Calibri" w:cs="Calibri"/>
          <w:color w:val="000000"/>
          <w:lang w:val="en-GB"/>
        </w:rPr>
        <w:t>(3), 743–768.</w:t>
      </w:r>
    </w:p>
    <w:p w14:paraId="0BF7D1C5" w14:textId="77777777" w:rsidR="00BB787E" w:rsidRPr="00BB787E" w:rsidRDefault="00BB787E" w:rsidP="00BB787E">
      <w:pPr>
        <w:pStyle w:val="Bibliography"/>
        <w:rPr>
          <w:rFonts w:ascii="Calibri" w:cs="Calibri"/>
          <w:color w:val="000000"/>
          <w:lang w:val="en-GB"/>
        </w:rPr>
      </w:pPr>
      <w:proofErr w:type="spellStart"/>
      <w:r w:rsidRPr="00BB787E">
        <w:rPr>
          <w:rFonts w:ascii="Calibri" w:cs="Calibri"/>
          <w:color w:val="000000"/>
          <w:lang w:val="en-GB"/>
        </w:rPr>
        <w:t>Delchev</w:t>
      </w:r>
      <w:proofErr w:type="spellEnd"/>
      <w:r w:rsidRPr="00BB787E">
        <w:rPr>
          <w:rFonts w:ascii="Calibri" w:cs="Calibri"/>
          <w:color w:val="000000"/>
          <w:lang w:val="en-GB"/>
        </w:rPr>
        <w:t xml:space="preserve">, D. (2021). </w:t>
      </w:r>
      <w:r w:rsidRPr="00BB787E">
        <w:rPr>
          <w:rFonts w:ascii="Calibri" w:cs="Calibri"/>
          <w:i/>
          <w:iCs/>
          <w:color w:val="000000"/>
          <w:lang w:val="en-GB"/>
        </w:rPr>
        <w:t>Data Quality Scoring Model for Increasing the Organization Efficiency</w:t>
      </w:r>
      <w:r w:rsidRPr="00BB787E">
        <w:rPr>
          <w:rFonts w:ascii="Calibri" w:cs="Calibri"/>
          <w:color w:val="000000"/>
          <w:lang w:val="en-GB"/>
        </w:rPr>
        <w:t>. 479. https://ibn.idsi.md/sites/default/files/imag_file/ICAICTSEE-2021.pdf</w:t>
      </w:r>
    </w:p>
    <w:p w14:paraId="3D372764" w14:textId="77777777" w:rsidR="00BB787E" w:rsidRPr="00BB787E" w:rsidRDefault="00BB787E" w:rsidP="00BB787E">
      <w:pPr>
        <w:pStyle w:val="Bibliography"/>
        <w:rPr>
          <w:rFonts w:ascii="Calibri" w:cs="Calibri"/>
          <w:color w:val="000000"/>
          <w:lang w:val="en-GB"/>
        </w:rPr>
      </w:pPr>
      <w:proofErr w:type="spellStart"/>
      <w:r w:rsidRPr="00BB787E">
        <w:rPr>
          <w:rFonts w:ascii="Calibri" w:cs="Calibri"/>
          <w:color w:val="000000"/>
          <w:lang w:val="en-GB"/>
        </w:rPr>
        <w:t>Dhieb</w:t>
      </w:r>
      <w:proofErr w:type="spellEnd"/>
      <w:r w:rsidRPr="00BB787E">
        <w:rPr>
          <w:rFonts w:ascii="Calibri" w:cs="Calibri"/>
          <w:color w:val="000000"/>
          <w:lang w:val="en-GB"/>
        </w:rPr>
        <w:t xml:space="preserve">, N., </w:t>
      </w:r>
      <w:proofErr w:type="spellStart"/>
      <w:r w:rsidRPr="00BB787E">
        <w:rPr>
          <w:rFonts w:ascii="Calibri" w:cs="Calibri"/>
          <w:color w:val="000000"/>
          <w:lang w:val="en-GB"/>
        </w:rPr>
        <w:t>Ghazzai</w:t>
      </w:r>
      <w:proofErr w:type="spellEnd"/>
      <w:r w:rsidRPr="00BB787E">
        <w:rPr>
          <w:rFonts w:ascii="Calibri" w:cs="Calibri"/>
          <w:color w:val="000000"/>
          <w:lang w:val="en-GB"/>
        </w:rPr>
        <w:t xml:space="preserve">, H., Besbes, H., &amp; Massoud, Y. (2020). A Secure AI-Driven Architecture for Automated Insurance Systems: Fraud Detection and Risk Measurement. </w:t>
      </w:r>
      <w:r w:rsidRPr="00BB787E">
        <w:rPr>
          <w:rFonts w:ascii="Calibri" w:cs="Calibri"/>
          <w:i/>
          <w:iCs/>
          <w:color w:val="000000"/>
          <w:lang w:val="en-GB"/>
        </w:rPr>
        <w:t>IEEE Access</w:t>
      </w:r>
      <w:r w:rsidRPr="00BB787E">
        <w:rPr>
          <w:rFonts w:ascii="Calibri" w:cs="Calibri"/>
          <w:color w:val="000000"/>
          <w:lang w:val="en-GB"/>
        </w:rPr>
        <w:t xml:space="preserve">, </w:t>
      </w:r>
      <w:r w:rsidRPr="00BB787E">
        <w:rPr>
          <w:rFonts w:ascii="Calibri" w:cs="Calibri"/>
          <w:i/>
          <w:iCs/>
          <w:color w:val="000000"/>
          <w:lang w:val="en-GB"/>
        </w:rPr>
        <w:t>8</w:t>
      </w:r>
      <w:r w:rsidRPr="00BB787E">
        <w:rPr>
          <w:rFonts w:ascii="Calibri" w:cs="Calibri"/>
          <w:color w:val="000000"/>
          <w:lang w:val="en-GB"/>
        </w:rPr>
        <w:t>, 58546–58558.</w:t>
      </w:r>
    </w:p>
    <w:p w14:paraId="07EF0358"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t xml:space="preserve">Eckert, C., </w:t>
      </w:r>
      <w:proofErr w:type="spellStart"/>
      <w:r w:rsidRPr="00BB787E">
        <w:rPr>
          <w:rFonts w:ascii="Calibri" w:cs="Calibri"/>
          <w:color w:val="000000"/>
          <w:lang w:val="en-GB"/>
        </w:rPr>
        <w:t>Neunsinger</w:t>
      </w:r>
      <w:proofErr w:type="spellEnd"/>
      <w:r w:rsidRPr="00BB787E">
        <w:rPr>
          <w:rFonts w:ascii="Calibri" w:cs="Calibri"/>
          <w:color w:val="000000"/>
          <w:lang w:val="en-GB"/>
        </w:rPr>
        <w:t xml:space="preserve">, C., &amp; </w:t>
      </w:r>
      <w:proofErr w:type="spellStart"/>
      <w:r w:rsidRPr="00BB787E">
        <w:rPr>
          <w:rFonts w:ascii="Calibri" w:cs="Calibri"/>
          <w:color w:val="000000"/>
          <w:lang w:val="en-GB"/>
        </w:rPr>
        <w:t>Osterrieder</w:t>
      </w:r>
      <w:proofErr w:type="spellEnd"/>
      <w:r w:rsidRPr="00BB787E">
        <w:rPr>
          <w:rFonts w:ascii="Calibri" w:cs="Calibri"/>
          <w:color w:val="000000"/>
          <w:lang w:val="en-GB"/>
        </w:rPr>
        <w:t xml:space="preserve">, K. (2022). Managing customer satisfaction: Digital applications for insurance companies. </w:t>
      </w:r>
      <w:r w:rsidRPr="00BB787E">
        <w:rPr>
          <w:rFonts w:ascii="Calibri" w:cs="Calibri"/>
          <w:i/>
          <w:iCs/>
          <w:color w:val="000000"/>
          <w:lang w:val="en-GB"/>
        </w:rPr>
        <w:t>The Geneva Papers on Risk and Insurance-Issues and Practice</w:t>
      </w:r>
      <w:r w:rsidRPr="00BB787E">
        <w:rPr>
          <w:rFonts w:ascii="Calibri" w:cs="Calibri"/>
          <w:color w:val="000000"/>
          <w:lang w:val="en-GB"/>
        </w:rPr>
        <w:t xml:space="preserve">, </w:t>
      </w:r>
      <w:r w:rsidRPr="00BB787E">
        <w:rPr>
          <w:rFonts w:ascii="Calibri" w:cs="Calibri"/>
          <w:i/>
          <w:iCs/>
          <w:color w:val="000000"/>
          <w:lang w:val="en-GB"/>
        </w:rPr>
        <w:t>47</w:t>
      </w:r>
      <w:r w:rsidRPr="00BB787E">
        <w:rPr>
          <w:rFonts w:ascii="Calibri" w:cs="Calibri"/>
          <w:color w:val="000000"/>
          <w:lang w:val="en-GB"/>
        </w:rPr>
        <w:t>(3), 569–602.</w:t>
      </w:r>
    </w:p>
    <w:p w14:paraId="775FFC8A" w14:textId="77777777" w:rsidR="00BB787E" w:rsidRPr="00BB787E" w:rsidRDefault="00BB787E" w:rsidP="00BB787E">
      <w:pPr>
        <w:pStyle w:val="Bibliography"/>
        <w:rPr>
          <w:rFonts w:ascii="Calibri" w:cs="Calibri"/>
          <w:color w:val="000000"/>
          <w:lang w:val="en-GB"/>
        </w:rPr>
      </w:pPr>
      <w:proofErr w:type="spellStart"/>
      <w:r w:rsidRPr="00BB787E">
        <w:rPr>
          <w:rFonts w:ascii="Calibri" w:cs="Calibri"/>
          <w:color w:val="000000"/>
          <w:lang w:val="en-GB"/>
        </w:rPr>
        <w:t>Farbmacher</w:t>
      </w:r>
      <w:proofErr w:type="spellEnd"/>
      <w:r w:rsidRPr="00BB787E">
        <w:rPr>
          <w:rFonts w:ascii="Calibri" w:cs="Calibri"/>
          <w:color w:val="000000"/>
          <w:lang w:val="en-GB"/>
        </w:rPr>
        <w:t xml:space="preserve">, H., Löw, L., &amp; Spindler, M. (2022). An Explainable Attention Network for Fraud Detection in Claims Management. </w:t>
      </w:r>
      <w:r w:rsidRPr="00BB787E">
        <w:rPr>
          <w:rFonts w:ascii="Calibri" w:cs="Calibri"/>
          <w:i/>
          <w:iCs/>
          <w:color w:val="000000"/>
          <w:lang w:val="en-GB"/>
        </w:rPr>
        <w:t>Journal of Econometrics</w:t>
      </w:r>
      <w:r w:rsidRPr="00BB787E">
        <w:rPr>
          <w:rFonts w:ascii="Calibri" w:cs="Calibri"/>
          <w:color w:val="000000"/>
          <w:lang w:val="en-GB"/>
        </w:rPr>
        <w:t xml:space="preserve">, </w:t>
      </w:r>
      <w:r w:rsidRPr="00BB787E">
        <w:rPr>
          <w:rFonts w:ascii="Calibri" w:cs="Calibri"/>
          <w:i/>
          <w:iCs/>
          <w:color w:val="000000"/>
          <w:lang w:val="en-GB"/>
        </w:rPr>
        <w:t>228</w:t>
      </w:r>
      <w:r w:rsidRPr="00BB787E">
        <w:rPr>
          <w:rFonts w:ascii="Calibri" w:cs="Calibri"/>
          <w:color w:val="000000"/>
          <w:lang w:val="en-GB"/>
        </w:rPr>
        <w:t>(2), 244–258.</w:t>
      </w:r>
    </w:p>
    <w:p w14:paraId="38683577" w14:textId="77777777" w:rsidR="00BB787E" w:rsidRPr="00BB787E" w:rsidRDefault="00BB787E" w:rsidP="00BB787E">
      <w:pPr>
        <w:pStyle w:val="Bibliography"/>
        <w:rPr>
          <w:rFonts w:ascii="Calibri" w:cs="Calibri"/>
          <w:color w:val="000000"/>
          <w:lang w:val="en-GB"/>
        </w:rPr>
      </w:pPr>
      <w:proofErr w:type="spellStart"/>
      <w:r w:rsidRPr="00BB787E">
        <w:rPr>
          <w:rFonts w:ascii="Calibri" w:cs="Calibri"/>
          <w:color w:val="000000"/>
          <w:lang w:val="en-GB"/>
        </w:rPr>
        <w:t>Gudelli</w:t>
      </w:r>
      <w:proofErr w:type="spellEnd"/>
      <w:r w:rsidRPr="00BB787E">
        <w:rPr>
          <w:rFonts w:ascii="Calibri" w:cs="Calibri"/>
          <w:color w:val="000000"/>
          <w:lang w:val="en-GB"/>
        </w:rPr>
        <w:t xml:space="preserve">, V. (2023). AI-powered insights for performance optimization in AWS cloud environments. </w:t>
      </w:r>
      <w:r w:rsidRPr="00BB787E">
        <w:rPr>
          <w:rFonts w:ascii="Calibri" w:cs="Calibri"/>
          <w:i/>
          <w:iCs/>
          <w:color w:val="000000"/>
          <w:lang w:val="en-GB"/>
        </w:rPr>
        <w:t>International Journal of Science and Research Archive</w:t>
      </w:r>
      <w:r w:rsidRPr="00BB787E">
        <w:rPr>
          <w:rFonts w:ascii="Calibri" w:cs="Calibri"/>
          <w:color w:val="000000"/>
          <w:lang w:val="en-GB"/>
        </w:rPr>
        <w:t xml:space="preserve">, </w:t>
      </w:r>
      <w:r w:rsidRPr="00BB787E">
        <w:rPr>
          <w:rFonts w:ascii="Calibri" w:cs="Calibri"/>
          <w:i/>
          <w:iCs/>
          <w:color w:val="000000"/>
          <w:lang w:val="en-GB"/>
        </w:rPr>
        <w:t>10</w:t>
      </w:r>
      <w:r w:rsidRPr="00BB787E">
        <w:rPr>
          <w:rFonts w:ascii="Calibri" w:cs="Calibri"/>
          <w:color w:val="000000"/>
          <w:lang w:val="en-GB"/>
        </w:rPr>
        <w:t>, 1267–1276. https://doi.org/10.30574/ijsra.2023.10.2.1033</w:t>
      </w:r>
    </w:p>
    <w:p w14:paraId="10D7EF79" w14:textId="77777777" w:rsidR="00BB787E" w:rsidRPr="00BB787E" w:rsidRDefault="00BB787E" w:rsidP="00BB787E">
      <w:pPr>
        <w:pStyle w:val="Bibliography"/>
        <w:rPr>
          <w:rFonts w:ascii="Calibri" w:cs="Calibri"/>
          <w:color w:val="000000"/>
          <w:lang w:val="en-GB"/>
        </w:rPr>
      </w:pPr>
      <w:proofErr w:type="spellStart"/>
      <w:r w:rsidRPr="00BB787E">
        <w:rPr>
          <w:rFonts w:ascii="Calibri" w:cs="Calibri"/>
          <w:color w:val="000000"/>
          <w:lang w:val="en-GB"/>
        </w:rPr>
        <w:t>Haddara</w:t>
      </w:r>
      <w:proofErr w:type="spellEnd"/>
      <w:r w:rsidRPr="00BB787E">
        <w:rPr>
          <w:rFonts w:ascii="Calibri" w:cs="Calibri"/>
          <w:color w:val="000000"/>
          <w:lang w:val="en-GB"/>
        </w:rPr>
        <w:t xml:space="preserve">, M., </w:t>
      </w:r>
      <w:proofErr w:type="spellStart"/>
      <w:r w:rsidRPr="00BB787E">
        <w:rPr>
          <w:rFonts w:ascii="Calibri" w:cs="Calibri"/>
          <w:color w:val="000000"/>
          <w:lang w:val="en-GB"/>
        </w:rPr>
        <w:t>Gøthesen</w:t>
      </w:r>
      <w:proofErr w:type="spellEnd"/>
      <w:r w:rsidRPr="00BB787E">
        <w:rPr>
          <w:rFonts w:ascii="Calibri" w:cs="Calibri"/>
          <w:color w:val="000000"/>
          <w:lang w:val="en-GB"/>
        </w:rPr>
        <w:t xml:space="preserve">, S., &amp; Langseth, M. (2022). </w:t>
      </w:r>
      <w:r w:rsidRPr="00BB787E">
        <w:rPr>
          <w:rFonts w:ascii="Calibri" w:cs="Calibri"/>
          <w:i/>
          <w:iCs/>
          <w:color w:val="000000"/>
          <w:lang w:val="en-GB"/>
        </w:rPr>
        <w:t>Challenges of Cloud-ERP Adoptions in SMEs</w:t>
      </w:r>
      <w:r w:rsidRPr="00BB787E">
        <w:rPr>
          <w:rFonts w:ascii="Calibri" w:cs="Calibri"/>
          <w:color w:val="000000"/>
          <w:lang w:val="en-GB"/>
        </w:rPr>
        <w:t xml:space="preserve">. </w:t>
      </w:r>
      <w:r w:rsidRPr="00BB787E">
        <w:rPr>
          <w:rFonts w:ascii="Calibri" w:cs="Calibri"/>
          <w:i/>
          <w:iCs/>
          <w:color w:val="000000"/>
          <w:lang w:val="en-GB"/>
        </w:rPr>
        <w:t>196</w:t>
      </w:r>
      <w:r w:rsidRPr="00BB787E">
        <w:rPr>
          <w:rFonts w:ascii="Calibri" w:cs="Calibri"/>
          <w:color w:val="000000"/>
          <w:lang w:val="en-GB"/>
        </w:rPr>
        <w:t>, 973–981.</w:t>
      </w:r>
    </w:p>
    <w:p w14:paraId="470AB53F"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t xml:space="preserve">Hanna, K. T., &amp; Sales, F. (2021). </w:t>
      </w:r>
      <w:r w:rsidRPr="00BB787E">
        <w:rPr>
          <w:rFonts w:ascii="Calibri" w:cs="Calibri"/>
          <w:i/>
          <w:iCs/>
          <w:color w:val="000000"/>
          <w:lang w:val="en-GB"/>
        </w:rPr>
        <w:t>Gap Analysis</w:t>
      </w:r>
      <w:r w:rsidRPr="00BB787E">
        <w:rPr>
          <w:rFonts w:ascii="Calibri" w:cs="Calibri"/>
          <w:color w:val="000000"/>
          <w:lang w:val="en-GB"/>
        </w:rPr>
        <w:t xml:space="preserve">. TechTarget: </w:t>
      </w:r>
      <w:proofErr w:type="spellStart"/>
      <w:r w:rsidRPr="00BB787E">
        <w:rPr>
          <w:rFonts w:ascii="Calibri" w:cs="Calibri"/>
          <w:color w:val="000000"/>
          <w:lang w:val="en-GB"/>
        </w:rPr>
        <w:t>SearchCIO</w:t>
      </w:r>
      <w:proofErr w:type="spellEnd"/>
      <w:r w:rsidRPr="00BB787E">
        <w:rPr>
          <w:rFonts w:ascii="Calibri" w:cs="Calibri"/>
          <w:color w:val="000000"/>
          <w:lang w:val="en-GB"/>
        </w:rPr>
        <w:t>. https://www.techtarget.com/searchcio/definition/gap-analysis</w:t>
      </w:r>
    </w:p>
    <w:p w14:paraId="00D805E3"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lastRenderedPageBreak/>
        <w:t xml:space="preserve">Jung, J., &amp; Kim, B.-J. (2021). Insurance fraud in Korea, its seriousness, and policy implications. </w:t>
      </w:r>
      <w:r w:rsidRPr="00BB787E">
        <w:rPr>
          <w:rFonts w:ascii="Calibri" w:cs="Calibri"/>
          <w:i/>
          <w:iCs/>
          <w:color w:val="000000"/>
          <w:lang w:val="en-GB"/>
        </w:rPr>
        <w:t>Frontiers in Public Health</w:t>
      </w:r>
      <w:r w:rsidRPr="00BB787E">
        <w:rPr>
          <w:rFonts w:ascii="Calibri" w:cs="Calibri"/>
          <w:color w:val="000000"/>
          <w:lang w:val="en-GB"/>
        </w:rPr>
        <w:t xml:space="preserve">, </w:t>
      </w:r>
      <w:r w:rsidRPr="00BB787E">
        <w:rPr>
          <w:rFonts w:ascii="Calibri" w:cs="Calibri"/>
          <w:i/>
          <w:iCs/>
          <w:color w:val="000000"/>
          <w:lang w:val="en-GB"/>
        </w:rPr>
        <w:t>9</w:t>
      </w:r>
      <w:r w:rsidRPr="00BB787E">
        <w:rPr>
          <w:rFonts w:ascii="Calibri" w:cs="Calibri"/>
          <w:color w:val="000000"/>
          <w:lang w:val="en-GB"/>
        </w:rPr>
        <w:t>, 791820. https://doi.org/10.3389/fpubh.2021.791820</w:t>
      </w:r>
    </w:p>
    <w:p w14:paraId="7A667A54" w14:textId="77777777" w:rsidR="00BB787E" w:rsidRPr="00BB787E" w:rsidRDefault="00BB787E" w:rsidP="00BB787E">
      <w:pPr>
        <w:pStyle w:val="Bibliography"/>
        <w:rPr>
          <w:rFonts w:ascii="Calibri" w:cs="Calibri"/>
          <w:color w:val="000000"/>
          <w:lang w:val="en-GB"/>
        </w:rPr>
      </w:pPr>
      <w:proofErr w:type="spellStart"/>
      <w:r w:rsidRPr="00BB787E">
        <w:rPr>
          <w:rFonts w:ascii="Calibri" w:cs="Calibri"/>
          <w:color w:val="000000"/>
          <w:lang w:val="en-GB"/>
        </w:rPr>
        <w:t>Krishnakanthan</w:t>
      </w:r>
      <w:proofErr w:type="spellEnd"/>
      <w:r w:rsidRPr="00BB787E">
        <w:rPr>
          <w:rFonts w:ascii="Calibri" w:cs="Calibri"/>
          <w:color w:val="000000"/>
          <w:lang w:val="en-GB"/>
        </w:rPr>
        <w:t xml:space="preserve">, K., Lansing, J., </w:t>
      </w:r>
      <w:proofErr w:type="spellStart"/>
      <w:r w:rsidRPr="00BB787E">
        <w:rPr>
          <w:rFonts w:ascii="Calibri" w:cs="Calibri"/>
          <w:color w:val="000000"/>
          <w:lang w:val="en-GB"/>
        </w:rPr>
        <w:t>Münstermann</w:t>
      </w:r>
      <w:proofErr w:type="spellEnd"/>
      <w:r w:rsidRPr="00BB787E">
        <w:rPr>
          <w:rFonts w:ascii="Calibri" w:cs="Calibri"/>
          <w:color w:val="000000"/>
          <w:lang w:val="en-GB"/>
        </w:rPr>
        <w:t xml:space="preserve">, B., Olesen, P. B., &amp; Vogelgesang, U. (2019). </w:t>
      </w:r>
      <w:r w:rsidRPr="00BB787E">
        <w:rPr>
          <w:rFonts w:ascii="Calibri" w:cs="Calibri"/>
          <w:i/>
          <w:iCs/>
          <w:color w:val="000000"/>
          <w:lang w:val="en-GB"/>
        </w:rPr>
        <w:t>IT Modernization in Insurance: Three Paths to Transformation</w:t>
      </w:r>
      <w:r w:rsidRPr="00BB787E">
        <w:rPr>
          <w:rFonts w:ascii="Calibri" w:cs="Calibri"/>
          <w:color w:val="000000"/>
          <w:lang w:val="en-GB"/>
        </w:rPr>
        <w:t>. McKinsey &amp; Company, Insurance Practice. https://www.mckinsey.com/capabilities/financial-services/our-insights/it-modernization-in-insurance-three-paths-to-transformation</w:t>
      </w:r>
    </w:p>
    <w:p w14:paraId="486FD071" w14:textId="77777777" w:rsidR="00BB787E" w:rsidRPr="00BB787E" w:rsidRDefault="00BB787E" w:rsidP="00BB787E">
      <w:pPr>
        <w:pStyle w:val="Bibliography"/>
        <w:rPr>
          <w:rFonts w:ascii="Calibri" w:cs="Calibri"/>
          <w:color w:val="000000"/>
          <w:lang w:val="en-GB"/>
        </w:rPr>
      </w:pPr>
      <w:proofErr w:type="spellStart"/>
      <w:r w:rsidRPr="00BB787E">
        <w:rPr>
          <w:rFonts w:ascii="Calibri" w:cs="Calibri"/>
          <w:color w:val="000000"/>
          <w:lang w:val="en-GB"/>
        </w:rPr>
        <w:t>Maiano</w:t>
      </w:r>
      <w:proofErr w:type="spellEnd"/>
      <w:r w:rsidRPr="00BB787E">
        <w:rPr>
          <w:rFonts w:ascii="Calibri" w:cs="Calibri"/>
          <w:color w:val="000000"/>
          <w:lang w:val="en-GB"/>
        </w:rPr>
        <w:t xml:space="preserve">, L., </w:t>
      </w:r>
      <w:proofErr w:type="spellStart"/>
      <w:r w:rsidRPr="00BB787E">
        <w:rPr>
          <w:rFonts w:ascii="Calibri" w:cs="Calibri"/>
          <w:color w:val="000000"/>
          <w:lang w:val="en-GB"/>
        </w:rPr>
        <w:t>Montuschi</w:t>
      </w:r>
      <w:proofErr w:type="spellEnd"/>
      <w:r w:rsidRPr="00BB787E">
        <w:rPr>
          <w:rFonts w:ascii="Calibri" w:cs="Calibri"/>
          <w:color w:val="000000"/>
          <w:lang w:val="en-GB"/>
        </w:rPr>
        <w:t xml:space="preserve">, A., Caserio, M., Ferri, E., Kieffer, F., </w:t>
      </w:r>
      <w:proofErr w:type="spellStart"/>
      <w:r w:rsidRPr="00BB787E">
        <w:rPr>
          <w:rFonts w:ascii="Calibri" w:cs="Calibri"/>
          <w:color w:val="000000"/>
          <w:lang w:val="en-GB"/>
        </w:rPr>
        <w:t>Germanò</w:t>
      </w:r>
      <w:proofErr w:type="spellEnd"/>
      <w:r w:rsidRPr="00BB787E">
        <w:rPr>
          <w:rFonts w:ascii="Calibri" w:cs="Calibri"/>
          <w:color w:val="000000"/>
          <w:lang w:val="en-GB"/>
        </w:rPr>
        <w:t xml:space="preserve">, C., &amp; Anagnostopoulos, A. (2023). A deep-learning–based antifraud system for car-insurance claims. </w:t>
      </w:r>
      <w:r w:rsidRPr="00BB787E">
        <w:rPr>
          <w:rFonts w:ascii="Calibri" w:cs="Calibri"/>
          <w:i/>
          <w:iCs/>
          <w:color w:val="000000"/>
          <w:lang w:val="en-GB"/>
        </w:rPr>
        <w:t>Expert Systems with Applications</w:t>
      </w:r>
      <w:r w:rsidRPr="00BB787E">
        <w:rPr>
          <w:rFonts w:ascii="Calibri" w:cs="Calibri"/>
          <w:color w:val="000000"/>
          <w:lang w:val="en-GB"/>
        </w:rPr>
        <w:t xml:space="preserve">, </w:t>
      </w:r>
      <w:r w:rsidRPr="00BB787E">
        <w:rPr>
          <w:rFonts w:ascii="Calibri" w:cs="Calibri"/>
          <w:i/>
          <w:iCs/>
          <w:color w:val="000000"/>
          <w:lang w:val="en-GB"/>
        </w:rPr>
        <w:t>231</w:t>
      </w:r>
      <w:r w:rsidRPr="00BB787E">
        <w:rPr>
          <w:rFonts w:ascii="Calibri" w:cs="Calibri"/>
          <w:color w:val="000000"/>
          <w:lang w:val="en-GB"/>
        </w:rPr>
        <w:t>, 120644.</w:t>
      </w:r>
    </w:p>
    <w:p w14:paraId="049C6209"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t xml:space="preserve">Nandakumar, M. (2018). </w:t>
      </w:r>
      <w:r w:rsidRPr="00BB787E">
        <w:rPr>
          <w:rFonts w:ascii="Calibri" w:cs="Calibri"/>
          <w:i/>
          <w:iCs/>
          <w:color w:val="000000"/>
          <w:lang w:val="en-GB"/>
        </w:rPr>
        <w:t>Lean Product Management: Successful Products from Fuzzy Business Ideas</w:t>
      </w:r>
      <w:r w:rsidRPr="00BB787E">
        <w:rPr>
          <w:rFonts w:ascii="Calibri" w:cs="Calibri"/>
          <w:color w:val="000000"/>
          <w:lang w:val="en-GB"/>
        </w:rPr>
        <w:t xml:space="preserve">. </w:t>
      </w:r>
      <w:proofErr w:type="spellStart"/>
      <w:r w:rsidRPr="00BB787E">
        <w:rPr>
          <w:rFonts w:ascii="Calibri" w:cs="Calibri"/>
          <w:color w:val="000000"/>
          <w:lang w:val="en-GB"/>
        </w:rPr>
        <w:t>Packt</w:t>
      </w:r>
      <w:proofErr w:type="spellEnd"/>
      <w:r w:rsidRPr="00BB787E">
        <w:rPr>
          <w:rFonts w:ascii="Calibri" w:cs="Calibri"/>
          <w:color w:val="000000"/>
          <w:lang w:val="en-GB"/>
        </w:rPr>
        <w:t xml:space="preserve"> Publishing Ltd.</w:t>
      </w:r>
    </w:p>
    <w:p w14:paraId="7E69A4B8"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t xml:space="preserve">Óskarsdóttir, M., Ahmed, W., Antonio, K., </w:t>
      </w:r>
      <w:proofErr w:type="spellStart"/>
      <w:r w:rsidRPr="00BB787E">
        <w:rPr>
          <w:rFonts w:ascii="Calibri" w:cs="Calibri"/>
          <w:color w:val="000000"/>
          <w:lang w:val="en-GB"/>
        </w:rPr>
        <w:t>Baesens</w:t>
      </w:r>
      <w:proofErr w:type="spellEnd"/>
      <w:r w:rsidRPr="00BB787E">
        <w:rPr>
          <w:rFonts w:ascii="Calibri" w:cs="Calibri"/>
          <w:color w:val="000000"/>
          <w:lang w:val="en-GB"/>
        </w:rPr>
        <w:t xml:space="preserve">, B., </w:t>
      </w:r>
      <w:proofErr w:type="spellStart"/>
      <w:r w:rsidRPr="00BB787E">
        <w:rPr>
          <w:rFonts w:ascii="Calibri" w:cs="Calibri"/>
          <w:color w:val="000000"/>
          <w:lang w:val="en-GB"/>
        </w:rPr>
        <w:t>Dendievel</w:t>
      </w:r>
      <w:proofErr w:type="spellEnd"/>
      <w:r w:rsidRPr="00BB787E">
        <w:rPr>
          <w:rFonts w:ascii="Calibri" w:cs="Calibri"/>
          <w:color w:val="000000"/>
          <w:lang w:val="en-GB"/>
        </w:rPr>
        <w:t xml:space="preserve">, R., Donas, T., &amp; </w:t>
      </w:r>
      <w:proofErr w:type="spellStart"/>
      <w:r w:rsidRPr="00BB787E">
        <w:rPr>
          <w:rFonts w:ascii="Calibri" w:cs="Calibri"/>
          <w:color w:val="000000"/>
          <w:lang w:val="en-GB"/>
        </w:rPr>
        <w:t>Reynkens</w:t>
      </w:r>
      <w:proofErr w:type="spellEnd"/>
      <w:r w:rsidRPr="00BB787E">
        <w:rPr>
          <w:rFonts w:ascii="Calibri" w:cs="Calibri"/>
          <w:color w:val="000000"/>
          <w:lang w:val="en-GB"/>
        </w:rPr>
        <w:t xml:space="preserve">, T. (2022). Social Network Analytics for Supervised Fraud Detection in Insurance. </w:t>
      </w:r>
      <w:r w:rsidRPr="00BB787E">
        <w:rPr>
          <w:rFonts w:ascii="Calibri" w:cs="Calibri"/>
          <w:i/>
          <w:iCs/>
          <w:color w:val="000000"/>
          <w:lang w:val="en-GB"/>
        </w:rPr>
        <w:t>Risk Analysis</w:t>
      </w:r>
      <w:r w:rsidRPr="00BB787E">
        <w:rPr>
          <w:rFonts w:ascii="Calibri" w:cs="Calibri"/>
          <w:color w:val="000000"/>
          <w:lang w:val="en-GB"/>
        </w:rPr>
        <w:t xml:space="preserve">, </w:t>
      </w:r>
      <w:r w:rsidRPr="00BB787E">
        <w:rPr>
          <w:rFonts w:ascii="Calibri" w:cs="Calibri"/>
          <w:i/>
          <w:iCs/>
          <w:color w:val="000000"/>
          <w:lang w:val="en-GB"/>
        </w:rPr>
        <w:t>42</w:t>
      </w:r>
      <w:r w:rsidRPr="00BB787E">
        <w:rPr>
          <w:rFonts w:ascii="Calibri" w:cs="Calibri"/>
          <w:color w:val="000000"/>
          <w:lang w:val="en-GB"/>
        </w:rPr>
        <w:t>(8), 1872–1890.</w:t>
      </w:r>
    </w:p>
    <w:p w14:paraId="35E1228D"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t xml:space="preserve">Pala, S. K. (2022). Investigating fraud detection in insurance claims using data science. </w:t>
      </w:r>
      <w:r w:rsidRPr="00BB787E">
        <w:rPr>
          <w:rFonts w:ascii="Calibri" w:cs="Calibri"/>
          <w:i/>
          <w:iCs/>
          <w:color w:val="000000"/>
          <w:lang w:val="en-GB"/>
        </w:rPr>
        <w:t>International Journal of Enhanced Research in Science, Technology &amp; Engineering</w:t>
      </w:r>
      <w:r w:rsidRPr="00BB787E">
        <w:rPr>
          <w:rFonts w:ascii="Calibri" w:cs="Calibri"/>
          <w:color w:val="000000"/>
          <w:lang w:val="en-GB"/>
        </w:rPr>
        <w:t xml:space="preserve">, </w:t>
      </w:r>
      <w:r w:rsidRPr="00BB787E">
        <w:rPr>
          <w:rFonts w:ascii="Calibri" w:cs="Calibri"/>
          <w:i/>
          <w:iCs/>
          <w:color w:val="000000"/>
          <w:lang w:val="en-GB"/>
        </w:rPr>
        <w:t>N/</w:t>
      </w:r>
      <w:proofErr w:type="gramStart"/>
      <w:r w:rsidRPr="00BB787E">
        <w:rPr>
          <w:rFonts w:ascii="Calibri" w:cs="Calibri"/>
          <w:i/>
          <w:iCs/>
          <w:color w:val="000000"/>
          <w:lang w:val="en-GB"/>
        </w:rPr>
        <w:t>A</w:t>
      </w:r>
      <w:r w:rsidRPr="00BB787E">
        <w:rPr>
          <w:rFonts w:ascii="Calibri" w:cs="Calibri"/>
          <w:color w:val="000000"/>
          <w:lang w:val="en-GB"/>
        </w:rPr>
        <w:t>(</w:t>
      </w:r>
      <w:proofErr w:type="gramEnd"/>
      <w:r w:rsidRPr="00BB787E">
        <w:rPr>
          <w:rFonts w:ascii="Calibri" w:cs="Calibri"/>
          <w:color w:val="000000"/>
          <w:lang w:val="en-GB"/>
        </w:rPr>
        <w:t>2319–7463). N/A</w:t>
      </w:r>
    </w:p>
    <w:p w14:paraId="18F750DE"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t xml:space="preserve">Paraskevas, A., Pantelidis, I., &amp; Ludlow, J. (2022). Duty of Care for Business Travel: How do Employers Assess and Manage Business Travel Risk? </w:t>
      </w:r>
      <w:r w:rsidRPr="00BB787E">
        <w:rPr>
          <w:rFonts w:ascii="Calibri" w:cs="Calibri"/>
          <w:i/>
          <w:iCs/>
          <w:color w:val="000000"/>
          <w:lang w:val="en-GB"/>
        </w:rPr>
        <w:t>International Journal of Contemporary Hospitality Management</w:t>
      </w:r>
      <w:r w:rsidRPr="00BB787E">
        <w:rPr>
          <w:rFonts w:ascii="Calibri" w:cs="Calibri"/>
          <w:color w:val="000000"/>
          <w:lang w:val="en-GB"/>
        </w:rPr>
        <w:t xml:space="preserve">, </w:t>
      </w:r>
      <w:r w:rsidRPr="00BB787E">
        <w:rPr>
          <w:rFonts w:ascii="Calibri" w:cs="Calibri"/>
          <w:i/>
          <w:iCs/>
          <w:color w:val="000000"/>
          <w:lang w:val="en-GB"/>
        </w:rPr>
        <w:t>34</w:t>
      </w:r>
      <w:r w:rsidRPr="00BB787E">
        <w:rPr>
          <w:rFonts w:ascii="Calibri" w:cs="Calibri"/>
          <w:color w:val="000000"/>
          <w:lang w:val="en-GB"/>
        </w:rPr>
        <w:t>. https://doi.org/10.1108/IJCHM-09-2021-1178</w:t>
      </w:r>
    </w:p>
    <w:p w14:paraId="62E61FBA"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t xml:space="preserve">Paul, D., &amp; Cadle, J. (2014). </w:t>
      </w:r>
      <w:r w:rsidRPr="00BB787E">
        <w:rPr>
          <w:rFonts w:ascii="Calibri" w:cs="Calibri"/>
          <w:i/>
          <w:iCs/>
          <w:color w:val="000000"/>
          <w:lang w:val="en-GB"/>
        </w:rPr>
        <w:t>Business analysis</w:t>
      </w:r>
      <w:r w:rsidRPr="00BB787E">
        <w:rPr>
          <w:rFonts w:ascii="Calibri" w:cs="Calibri"/>
          <w:color w:val="000000"/>
          <w:lang w:val="en-GB"/>
        </w:rPr>
        <w:t xml:space="preserve"> (D. Yeates, Ed.; 2nd ed.). BCS, The Chartered Institute for IT.</w:t>
      </w:r>
    </w:p>
    <w:p w14:paraId="315BFC8F"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lastRenderedPageBreak/>
        <w:t xml:space="preserve">Popoola, O., Adama, H. E., Okeke, C., &amp; </w:t>
      </w:r>
      <w:proofErr w:type="spellStart"/>
      <w:r w:rsidRPr="00BB787E">
        <w:rPr>
          <w:rFonts w:ascii="Calibri" w:cs="Calibri"/>
          <w:color w:val="000000"/>
          <w:lang w:val="en-GB"/>
        </w:rPr>
        <w:t>Akinoso</w:t>
      </w:r>
      <w:proofErr w:type="spellEnd"/>
      <w:r w:rsidRPr="00BB787E">
        <w:rPr>
          <w:rFonts w:ascii="Calibri" w:cs="Calibri"/>
          <w:color w:val="000000"/>
          <w:lang w:val="en-GB"/>
        </w:rPr>
        <w:t xml:space="preserve">, A. (2024). THE STRATEGIC VALUE OF BUSINESS ANALYSTS IN ENHANCING ORGANIZATIONAL EFFICIENCY AND OPERATIONS. </w:t>
      </w:r>
      <w:r w:rsidRPr="00BB787E">
        <w:rPr>
          <w:rFonts w:ascii="Calibri" w:cs="Calibri"/>
          <w:i/>
          <w:iCs/>
          <w:color w:val="000000"/>
          <w:lang w:val="en-GB"/>
        </w:rPr>
        <w:t>International Journal of Management &amp; Entrepreneurship Research</w:t>
      </w:r>
      <w:r w:rsidRPr="00BB787E">
        <w:rPr>
          <w:rFonts w:ascii="Calibri" w:cs="Calibri"/>
          <w:color w:val="000000"/>
          <w:lang w:val="en-GB"/>
        </w:rPr>
        <w:t xml:space="preserve">, </w:t>
      </w:r>
      <w:r w:rsidRPr="00BB787E">
        <w:rPr>
          <w:rFonts w:ascii="Calibri" w:cs="Calibri"/>
          <w:i/>
          <w:iCs/>
          <w:color w:val="000000"/>
          <w:lang w:val="en-GB"/>
        </w:rPr>
        <w:t>6</w:t>
      </w:r>
      <w:r w:rsidRPr="00BB787E">
        <w:rPr>
          <w:rFonts w:ascii="Calibri" w:cs="Calibri"/>
          <w:color w:val="000000"/>
          <w:lang w:val="en-GB"/>
        </w:rPr>
        <w:t>, 1288–1303. https://doi.org/10.51594/ijmer.v6i4.1059</w:t>
      </w:r>
    </w:p>
    <w:p w14:paraId="30F4D98F"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t xml:space="preserve">Prajapati, N. (2022). Influence of AI and Machine Learning in Insurance Sector. </w:t>
      </w:r>
      <w:r w:rsidRPr="00BB787E">
        <w:rPr>
          <w:rFonts w:ascii="Calibri" w:cs="Calibri"/>
          <w:i/>
          <w:iCs/>
          <w:color w:val="000000"/>
          <w:lang w:val="en-GB"/>
        </w:rPr>
        <w:t xml:space="preserve">Preprint from </w:t>
      </w:r>
      <w:proofErr w:type="spellStart"/>
      <w:r w:rsidRPr="00BB787E">
        <w:rPr>
          <w:rFonts w:ascii="Calibri" w:cs="Calibri"/>
          <w:i/>
          <w:iCs/>
          <w:color w:val="000000"/>
          <w:lang w:val="en-GB"/>
        </w:rPr>
        <w:t>PsyArXiv</w:t>
      </w:r>
      <w:proofErr w:type="spellEnd"/>
      <w:r w:rsidRPr="00BB787E">
        <w:rPr>
          <w:rFonts w:ascii="Calibri" w:cs="Calibri"/>
          <w:color w:val="000000"/>
          <w:lang w:val="en-GB"/>
        </w:rPr>
        <w:t xml:space="preserve">, </w:t>
      </w:r>
      <w:r w:rsidRPr="00BB787E">
        <w:rPr>
          <w:rFonts w:ascii="Calibri" w:cs="Calibri"/>
          <w:i/>
          <w:iCs/>
          <w:color w:val="000000"/>
          <w:lang w:val="en-GB"/>
        </w:rPr>
        <w:t>13</w:t>
      </w:r>
      <w:r w:rsidRPr="00BB787E">
        <w:rPr>
          <w:rFonts w:ascii="Calibri" w:cs="Calibri"/>
          <w:color w:val="000000"/>
          <w:lang w:val="en-GB"/>
        </w:rPr>
        <w:t>, 222–241.</w:t>
      </w:r>
    </w:p>
    <w:p w14:paraId="3C4B1419"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t xml:space="preserve">Shah, M. (2017). Evolving Role of a Business Analyst. </w:t>
      </w:r>
      <w:r w:rsidRPr="00BB787E">
        <w:rPr>
          <w:rFonts w:ascii="Calibri" w:cs="Calibri"/>
          <w:i/>
          <w:iCs/>
          <w:color w:val="000000"/>
          <w:lang w:val="en-GB"/>
        </w:rPr>
        <w:t>International Journal of Business and Management</w:t>
      </w:r>
      <w:r w:rsidRPr="00BB787E">
        <w:rPr>
          <w:rFonts w:ascii="Calibri" w:cs="Calibri"/>
          <w:color w:val="000000"/>
          <w:lang w:val="en-GB"/>
        </w:rPr>
        <w:t xml:space="preserve">, </w:t>
      </w:r>
      <w:r w:rsidRPr="00BB787E">
        <w:rPr>
          <w:rFonts w:ascii="Calibri" w:cs="Calibri"/>
          <w:i/>
          <w:iCs/>
          <w:color w:val="000000"/>
          <w:lang w:val="en-GB"/>
        </w:rPr>
        <w:t>1</w:t>
      </w:r>
      <w:r w:rsidRPr="00BB787E">
        <w:rPr>
          <w:rFonts w:ascii="Calibri" w:cs="Calibri"/>
          <w:color w:val="000000"/>
          <w:lang w:val="en-GB"/>
        </w:rPr>
        <w:t>(2), 07–12. https://doi.org/10.26666/rmp.ijbm.2017.2.2</w:t>
      </w:r>
    </w:p>
    <w:p w14:paraId="274ED20F" w14:textId="77777777" w:rsidR="00BB787E" w:rsidRPr="00BB787E" w:rsidRDefault="00BB787E" w:rsidP="00BB787E">
      <w:pPr>
        <w:pStyle w:val="Bibliography"/>
        <w:rPr>
          <w:rFonts w:ascii="Calibri" w:cs="Calibri"/>
          <w:color w:val="000000"/>
          <w:lang w:val="en-GB"/>
        </w:rPr>
      </w:pPr>
      <w:proofErr w:type="spellStart"/>
      <w:r w:rsidRPr="00BB787E">
        <w:rPr>
          <w:rFonts w:ascii="Calibri" w:cs="Calibri"/>
          <w:color w:val="000000"/>
          <w:lang w:val="en-GB"/>
        </w:rPr>
        <w:t>Sharifinejad</w:t>
      </w:r>
      <w:proofErr w:type="spellEnd"/>
      <w:r w:rsidRPr="00BB787E">
        <w:rPr>
          <w:rFonts w:ascii="Calibri" w:cs="Calibri"/>
          <w:color w:val="000000"/>
          <w:lang w:val="en-GB"/>
        </w:rPr>
        <w:t xml:space="preserve">, M., Dorri, A., &amp; Rezazadeh, J. (2020). BIS-A Blockchain-based Solution for the Insurance Industry in Smart Cities. </w:t>
      </w:r>
      <w:proofErr w:type="spellStart"/>
      <w:r w:rsidRPr="00BB787E">
        <w:rPr>
          <w:rFonts w:ascii="Calibri" w:cs="Calibri"/>
          <w:i/>
          <w:iCs/>
          <w:color w:val="000000"/>
          <w:lang w:val="en-GB"/>
        </w:rPr>
        <w:t>arXiv</w:t>
      </w:r>
      <w:proofErr w:type="spellEnd"/>
      <w:r w:rsidRPr="00BB787E">
        <w:rPr>
          <w:rFonts w:ascii="Calibri" w:cs="Calibri"/>
          <w:i/>
          <w:iCs/>
          <w:color w:val="000000"/>
          <w:lang w:val="en-GB"/>
        </w:rPr>
        <w:t xml:space="preserve"> Preprint arXiv:2001.05273</w:t>
      </w:r>
      <w:r w:rsidRPr="00BB787E">
        <w:rPr>
          <w:rFonts w:ascii="Calibri" w:cs="Calibri"/>
          <w:color w:val="000000"/>
          <w:lang w:val="en-GB"/>
        </w:rPr>
        <w:t>. https://arxiv.org/abs/2001.05273</w:t>
      </w:r>
    </w:p>
    <w:p w14:paraId="15DD4E29" w14:textId="77777777" w:rsidR="00BB787E" w:rsidRPr="00BB787E" w:rsidRDefault="00BB787E" w:rsidP="00BB787E">
      <w:pPr>
        <w:pStyle w:val="Bibliography"/>
        <w:rPr>
          <w:rFonts w:ascii="Calibri" w:cs="Calibri"/>
          <w:color w:val="000000"/>
          <w:lang w:val="en-GB"/>
        </w:rPr>
      </w:pPr>
      <w:proofErr w:type="spellStart"/>
      <w:r w:rsidRPr="00BB787E">
        <w:rPr>
          <w:rFonts w:ascii="Calibri" w:cs="Calibri"/>
          <w:color w:val="000000"/>
          <w:lang w:val="en-GB"/>
        </w:rPr>
        <w:t>Shethiya</w:t>
      </w:r>
      <w:proofErr w:type="spellEnd"/>
      <w:r w:rsidRPr="00BB787E">
        <w:rPr>
          <w:rFonts w:ascii="Calibri" w:cs="Calibri"/>
          <w:color w:val="000000"/>
          <w:lang w:val="en-GB"/>
        </w:rPr>
        <w:t xml:space="preserve">, A. S. (2025). Scalability and Performance Optimization in Web Application Development. </w:t>
      </w:r>
      <w:r w:rsidRPr="00BB787E">
        <w:rPr>
          <w:rFonts w:ascii="Calibri" w:cs="Calibri"/>
          <w:i/>
          <w:iCs/>
          <w:color w:val="000000"/>
          <w:lang w:val="en-GB"/>
        </w:rPr>
        <w:t>Integrated Journal of Science and Technology</w:t>
      </w:r>
      <w:r w:rsidRPr="00BB787E">
        <w:rPr>
          <w:rFonts w:ascii="Calibri" w:cs="Calibri"/>
          <w:color w:val="000000"/>
          <w:lang w:val="en-GB"/>
        </w:rPr>
        <w:t xml:space="preserve">, </w:t>
      </w:r>
      <w:r w:rsidRPr="00BB787E">
        <w:rPr>
          <w:rFonts w:ascii="Calibri" w:cs="Calibri"/>
          <w:i/>
          <w:iCs/>
          <w:color w:val="000000"/>
          <w:lang w:val="en-GB"/>
        </w:rPr>
        <w:t>2</w:t>
      </w:r>
      <w:r w:rsidRPr="00BB787E">
        <w:rPr>
          <w:rFonts w:ascii="Calibri" w:cs="Calibri"/>
          <w:color w:val="000000"/>
          <w:lang w:val="en-GB"/>
        </w:rPr>
        <w:t>(1).</w:t>
      </w:r>
    </w:p>
    <w:p w14:paraId="660C4406"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t xml:space="preserve">Syed, A. A. M., &amp; </w:t>
      </w:r>
      <w:proofErr w:type="spellStart"/>
      <w:r w:rsidRPr="00BB787E">
        <w:rPr>
          <w:rFonts w:ascii="Calibri" w:cs="Calibri"/>
          <w:color w:val="000000"/>
          <w:lang w:val="en-GB"/>
        </w:rPr>
        <w:t>Anazagasty</w:t>
      </w:r>
      <w:proofErr w:type="spellEnd"/>
      <w:r w:rsidRPr="00BB787E">
        <w:rPr>
          <w:rFonts w:ascii="Calibri" w:cs="Calibri"/>
          <w:color w:val="000000"/>
          <w:lang w:val="en-GB"/>
        </w:rPr>
        <w:t xml:space="preserve">, E. (2024). AI-Driven Infrastructure Automation: Leveraging AI and ML for Self-Healing and Auto-Scaling Cloud Environments. </w:t>
      </w:r>
      <w:r w:rsidRPr="00BB787E">
        <w:rPr>
          <w:rFonts w:ascii="Calibri" w:cs="Calibri"/>
          <w:i/>
          <w:iCs/>
          <w:color w:val="000000"/>
          <w:lang w:val="en-GB"/>
        </w:rPr>
        <w:t>International Journal of Artificial Intelligence, Data Science, and Machine Learning</w:t>
      </w:r>
      <w:r w:rsidRPr="00BB787E">
        <w:rPr>
          <w:rFonts w:ascii="Calibri" w:cs="Calibri"/>
          <w:color w:val="000000"/>
          <w:lang w:val="en-GB"/>
        </w:rPr>
        <w:t xml:space="preserve">, </w:t>
      </w:r>
      <w:r w:rsidRPr="00BB787E">
        <w:rPr>
          <w:rFonts w:ascii="Calibri" w:cs="Calibri"/>
          <w:i/>
          <w:iCs/>
          <w:color w:val="000000"/>
          <w:lang w:val="en-GB"/>
        </w:rPr>
        <w:t>5</w:t>
      </w:r>
      <w:r w:rsidRPr="00BB787E">
        <w:rPr>
          <w:rFonts w:ascii="Calibri" w:cs="Calibri"/>
          <w:color w:val="000000"/>
          <w:lang w:val="en-GB"/>
        </w:rPr>
        <w:t>(1), 32–43.</w:t>
      </w:r>
    </w:p>
    <w:p w14:paraId="7F9A7ECE" w14:textId="77777777" w:rsidR="00BB787E" w:rsidRPr="00BB787E" w:rsidRDefault="00BB787E" w:rsidP="00BB787E">
      <w:pPr>
        <w:pStyle w:val="Bibliography"/>
        <w:rPr>
          <w:rFonts w:ascii="Calibri" w:cs="Calibri"/>
          <w:color w:val="000000"/>
          <w:lang w:val="en-GB"/>
        </w:rPr>
      </w:pPr>
      <w:proofErr w:type="spellStart"/>
      <w:r w:rsidRPr="00BB787E">
        <w:rPr>
          <w:rFonts w:ascii="Calibri" w:cs="Calibri"/>
          <w:color w:val="000000"/>
          <w:lang w:val="en-GB"/>
        </w:rPr>
        <w:t>Tamraparani</w:t>
      </w:r>
      <w:proofErr w:type="spellEnd"/>
      <w:r w:rsidRPr="00BB787E">
        <w:rPr>
          <w:rFonts w:ascii="Calibri" w:cs="Calibri"/>
          <w:color w:val="000000"/>
          <w:lang w:val="en-GB"/>
        </w:rPr>
        <w:t xml:space="preserve">, V. (2021). Cloud and Data Transformation in Banking: Managing Middle and Back Office Operations Using Snowflake and Databricks. </w:t>
      </w:r>
      <w:r w:rsidRPr="00BB787E">
        <w:rPr>
          <w:rFonts w:ascii="Calibri" w:cs="Calibri"/>
          <w:i/>
          <w:iCs/>
          <w:color w:val="000000"/>
          <w:lang w:val="en-GB"/>
        </w:rPr>
        <w:t>SSRN</w:t>
      </w:r>
      <w:r w:rsidRPr="00BB787E">
        <w:rPr>
          <w:rFonts w:ascii="Calibri" w:cs="Calibri"/>
          <w:color w:val="000000"/>
          <w:lang w:val="en-GB"/>
        </w:rPr>
        <w:t>. https://papers.ssrn.com/sol3/papers.cfm?abstract_id=5117141</w:t>
      </w:r>
    </w:p>
    <w:p w14:paraId="64FFA2DD"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t xml:space="preserve">Villegas-Ortega, J., Bellido-Boza, L., &amp; Mauricio, D. (2021). Fourteen years of manifestations and factors of health insurance fraud, 2006–2020: A scoping review. </w:t>
      </w:r>
      <w:r w:rsidRPr="00BB787E">
        <w:rPr>
          <w:rFonts w:ascii="Calibri" w:cs="Calibri"/>
          <w:i/>
          <w:iCs/>
          <w:color w:val="000000"/>
          <w:lang w:val="en-GB"/>
        </w:rPr>
        <w:t>Health &amp; Justice</w:t>
      </w:r>
      <w:r w:rsidRPr="00BB787E">
        <w:rPr>
          <w:rFonts w:ascii="Calibri" w:cs="Calibri"/>
          <w:color w:val="000000"/>
          <w:lang w:val="en-GB"/>
        </w:rPr>
        <w:t xml:space="preserve">, </w:t>
      </w:r>
      <w:r w:rsidRPr="00BB787E">
        <w:rPr>
          <w:rFonts w:ascii="Calibri" w:cs="Calibri"/>
          <w:i/>
          <w:iCs/>
          <w:color w:val="000000"/>
          <w:lang w:val="en-GB"/>
        </w:rPr>
        <w:t>9</w:t>
      </w:r>
      <w:r w:rsidRPr="00BB787E">
        <w:rPr>
          <w:rFonts w:ascii="Calibri" w:cs="Calibri"/>
          <w:color w:val="000000"/>
          <w:lang w:val="en-GB"/>
        </w:rPr>
        <w:t>, 1–23.</w:t>
      </w:r>
    </w:p>
    <w:p w14:paraId="3E17E635"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lastRenderedPageBreak/>
        <w:t xml:space="preserve">Wood, D. (2024, April 27). </w:t>
      </w:r>
      <w:r w:rsidRPr="00BB787E">
        <w:rPr>
          <w:rFonts w:ascii="Calibri" w:cs="Calibri"/>
          <w:i/>
          <w:iCs/>
          <w:color w:val="000000"/>
          <w:lang w:val="en-GB"/>
        </w:rPr>
        <w:t>If not in cloud, where? Southern Cross digital chief outlines her strategy</w:t>
      </w:r>
      <w:r w:rsidRPr="00BB787E">
        <w:rPr>
          <w:rFonts w:ascii="Calibri" w:cs="Calibri"/>
          <w:color w:val="000000"/>
          <w:lang w:val="en-GB"/>
        </w:rPr>
        <w:t>. https://www.insurancebusinessmag.com/nz/news/breaking-news/if-not-in-cloud-where-southern-cross-digital-chief-outlines-her-strategy-486938.aspx</w:t>
      </w:r>
    </w:p>
    <w:p w14:paraId="35E744A3"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t xml:space="preserve">Yashu, F., Saqib, M., Malhotra, S., Mehta, D., Jangid, J., &amp; Dixit, S. (2021). </w:t>
      </w:r>
      <w:r w:rsidRPr="00BB787E">
        <w:rPr>
          <w:rFonts w:ascii="Calibri" w:cs="Calibri"/>
          <w:i/>
          <w:iCs/>
          <w:color w:val="000000"/>
          <w:lang w:val="en-GB"/>
        </w:rPr>
        <w:t>Thread Mitigation in Cloud Native Application Development</w:t>
      </w:r>
      <w:r w:rsidRPr="00BB787E">
        <w:rPr>
          <w:rFonts w:ascii="Calibri" w:cs="Calibri"/>
          <w:color w:val="000000"/>
          <w:lang w:val="en-GB"/>
        </w:rPr>
        <w:t>.</w:t>
      </w:r>
    </w:p>
    <w:p w14:paraId="044102B3" w14:textId="77777777" w:rsidR="00BB787E" w:rsidRPr="00BB787E" w:rsidRDefault="00BB787E" w:rsidP="00BB787E">
      <w:pPr>
        <w:pStyle w:val="Bibliography"/>
        <w:rPr>
          <w:rFonts w:ascii="Calibri" w:cs="Calibri"/>
          <w:color w:val="000000"/>
          <w:lang w:val="en-GB"/>
        </w:rPr>
      </w:pPr>
      <w:r w:rsidRPr="00BB787E">
        <w:rPr>
          <w:rFonts w:ascii="Calibri" w:cs="Calibri"/>
          <w:color w:val="000000"/>
          <w:lang w:val="en-GB"/>
        </w:rPr>
        <w:t xml:space="preserve">Yenugula, M., Sahoo, S. K., &amp; Goswami, S. (2023). Cloud computing in supply chain management: Exploring the relationship. </w:t>
      </w:r>
      <w:r w:rsidRPr="00BB787E">
        <w:rPr>
          <w:rFonts w:ascii="Calibri" w:cs="Calibri"/>
          <w:i/>
          <w:iCs/>
          <w:color w:val="000000"/>
          <w:lang w:val="en-GB"/>
        </w:rPr>
        <w:t>Management Science Letters</w:t>
      </w:r>
      <w:r w:rsidRPr="00BB787E">
        <w:rPr>
          <w:rFonts w:ascii="Calibri" w:cs="Calibri"/>
          <w:color w:val="000000"/>
          <w:lang w:val="en-GB"/>
        </w:rPr>
        <w:t xml:space="preserve">, </w:t>
      </w:r>
      <w:r w:rsidRPr="00BB787E">
        <w:rPr>
          <w:rFonts w:ascii="Calibri" w:cs="Calibri"/>
          <w:i/>
          <w:iCs/>
          <w:color w:val="000000"/>
          <w:lang w:val="en-GB"/>
        </w:rPr>
        <w:t>13</w:t>
      </w:r>
      <w:r w:rsidRPr="00BB787E">
        <w:rPr>
          <w:rFonts w:ascii="Calibri" w:cs="Calibri"/>
          <w:color w:val="000000"/>
          <w:lang w:val="en-GB"/>
        </w:rPr>
        <w:t>, 193–210. https://doi.org/10.5267/j.msl.2023.4.003</w:t>
      </w:r>
    </w:p>
    <w:p w14:paraId="7FDA3BEC" w14:textId="4D114C91" w:rsidR="0097207A" w:rsidRPr="00AB16BB" w:rsidRDefault="00E26A1C" w:rsidP="00BB787E">
      <w:pPr>
        <w:pStyle w:val="Bibliography"/>
        <w:rPr>
          <w:color w:val="000000" w:themeColor="text1"/>
          <w:lang w:val="en-US"/>
        </w:rPr>
      </w:pPr>
      <w:r>
        <w:rPr>
          <w:color w:val="000000" w:themeColor="text1"/>
          <w:lang w:val="en-US"/>
        </w:rPr>
        <w:fldChar w:fldCharType="end"/>
      </w:r>
    </w:p>
    <w:p w14:paraId="2EABA29C" w14:textId="77777777" w:rsidR="0097207A" w:rsidRPr="00AB16BB" w:rsidRDefault="0097207A" w:rsidP="009B544C">
      <w:pPr>
        <w:spacing w:line="360" w:lineRule="auto"/>
        <w:rPr>
          <w:color w:val="000000" w:themeColor="text1"/>
          <w:lang w:val="en-US"/>
        </w:rPr>
      </w:pPr>
    </w:p>
    <w:p w14:paraId="0CE0A9B4" w14:textId="77777777" w:rsidR="0097207A" w:rsidRPr="00AB16BB" w:rsidRDefault="0097207A" w:rsidP="009B544C">
      <w:pPr>
        <w:spacing w:line="360" w:lineRule="auto"/>
        <w:rPr>
          <w:color w:val="000000" w:themeColor="text1"/>
          <w:lang w:val="en-US"/>
        </w:rPr>
      </w:pPr>
    </w:p>
    <w:sectPr w:rsidR="0097207A" w:rsidRPr="00AB1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3C44"/>
    <w:multiLevelType w:val="hybridMultilevel"/>
    <w:tmpl w:val="C38C576A"/>
    <w:lvl w:ilvl="0" w:tplc="8384F83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11CE3C7E"/>
    <w:multiLevelType w:val="hybridMultilevel"/>
    <w:tmpl w:val="4C22142C"/>
    <w:lvl w:ilvl="0" w:tplc="9D4629BA">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227B092F"/>
    <w:multiLevelType w:val="hybridMultilevel"/>
    <w:tmpl w:val="C8980CF4"/>
    <w:lvl w:ilvl="0" w:tplc="334A2E0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25516017"/>
    <w:multiLevelType w:val="hybridMultilevel"/>
    <w:tmpl w:val="3A0C6C9C"/>
    <w:lvl w:ilvl="0" w:tplc="74CE9E8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15:restartNumberingAfterBreak="0">
    <w:nsid w:val="2D106FE6"/>
    <w:multiLevelType w:val="hybridMultilevel"/>
    <w:tmpl w:val="21CE5C56"/>
    <w:lvl w:ilvl="0" w:tplc="E22685A2">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30DA625E"/>
    <w:multiLevelType w:val="hybridMultilevel"/>
    <w:tmpl w:val="A7481C76"/>
    <w:lvl w:ilvl="0" w:tplc="39827F8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 w15:restartNumberingAfterBreak="0">
    <w:nsid w:val="3B446A8B"/>
    <w:multiLevelType w:val="hybridMultilevel"/>
    <w:tmpl w:val="1B8AFA5A"/>
    <w:lvl w:ilvl="0" w:tplc="1122C9D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C676B38"/>
    <w:multiLevelType w:val="hybridMultilevel"/>
    <w:tmpl w:val="4B4C0228"/>
    <w:lvl w:ilvl="0" w:tplc="94AE6A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E5E6B3F"/>
    <w:multiLevelType w:val="hybridMultilevel"/>
    <w:tmpl w:val="70225168"/>
    <w:lvl w:ilvl="0" w:tplc="78CEF7B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6A859FD"/>
    <w:multiLevelType w:val="hybridMultilevel"/>
    <w:tmpl w:val="25D492E8"/>
    <w:lvl w:ilvl="0" w:tplc="F274EB52">
      <w:start w:val="150"/>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53B17811"/>
    <w:multiLevelType w:val="hybridMultilevel"/>
    <w:tmpl w:val="16AE88D2"/>
    <w:lvl w:ilvl="0" w:tplc="66DA4700">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1" w15:restartNumberingAfterBreak="0">
    <w:nsid w:val="5B9C2C27"/>
    <w:multiLevelType w:val="hybridMultilevel"/>
    <w:tmpl w:val="498E25B2"/>
    <w:lvl w:ilvl="0" w:tplc="DCDEE84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2" w15:restartNumberingAfterBreak="0">
    <w:nsid w:val="62FE6682"/>
    <w:multiLevelType w:val="hybridMultilevel"/>
    <w:tmpl w:val="BC0C8A32"/>
    <w:lvl w:ilvl="0" w:tplc="BDCCD9C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6E5741C1"/>
    <w:multiLevelType w:val="hybridMultilevel"/>
    <w:tmpl w:val="3FF294C4"/>
    <w:lvl w:ilvl="0" w:tplc="2E74606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74F226C3"/>
    <w:multiLevelType w:val="hybridMultilevel"/>
    <w:tmpl w:val="C0A4F57C"/>
    <w:lvl w:ilvl="0" w:tplc="5AE478E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751291C"/>
    <w:multiLevelType w:val="hybridMultilevel"/>
    <w:tmpl w:val="91EC97AC"/>
    <w:lvl w:ilvl="0" w:tplc="B8C6261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797840679">
    <w:abstractNumId w:val="8"/>
  </w:num>
  <w:num w:numId="2" w16cid:durableId="550386375">
    <w:abstractNumId w:val="2"/>
  </w:num>
  <w:num w:numId="3" w16cid:durableId="520705571">
    <w:abstractNumId w:val="7"/>
  </w:num>
  <w:num w:numId="4" w16cid:durableId="467548561">
    <w:abstractNumId w:val="0"/>
  </w:num>
  <w:num w:numId="5" w16cid:durableId="2069107729">
    <w:abstractNumId w:val="13"/>
  </w:num>
  <w:num w:numId="6" w16cid:durableId="1524173911">
    <w:abstractNumId w:val="5"/>
  </w:num>
  <w:num w:numId="7" w16cid:durableId="2045203370">
    <w:abstractNumId w:val="9"/>
  </w:num>
  <w:num w:numId="8" w16cid:durableId="1959486924">
    <w:abstractNumId w:val="6"/>
  </w:num>
  <w:num w:numId="9" w16cid:durableId="404453693">
    <w:abstractNumId w:val="15"/>
  </w:num>
  <w:num w:numId="10" w16cid:durableId="398209358">
    <w:abstractNumId w:val="14"/>
  </w:num>
  <w:num w:numId="11" w16cid:durableId="1145973668">
    <w:abstractNumId w:val="4"/>
  </w:num>
  <w:num w:numId="12" w16cid:durableId="814882773">
    <w:abstractNumId w:val="12"/>
  </w:num>
  <w:num w:numId="13" w16cid:durableId="600724861">
    <w:abstractNumId w:val="11"/>
  </w:num>
  <w:num w:numId="14" w16cid:durableId="1143697313">
    <w:abstractNumId w:val="3"/>
  </w:num>
  <w:num w:numId="15" w16cid:durableId="1707952440">
    <w:abstractNumId w:val="10"/>
  </w:num>
  <w:num w:numId="16" w16cid:durableId="1953199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C58"/>
    <w:rsid w:val="00015821"/>
    <w:rsid w:val="00023B5E"/>
    <w:rsid w:val="00025314"/>
    <w:rsid w:val="00025F0F"/>
    <w:rsid w:val="0003320B"/>
    <w:rsid w:val="00033F3E"/>
    <w:rsid w:val="000346BE"/>
    <w:rsid w:val="00034738"/>
    <w:rsid w:val="00035002"/>
    <w:rsid w:val="000516C1"/>
    <w:rsid w:val="000660B7"/>
    <w:rsid w:val="00066A5A"/>
    <w:rsid w:val="00070081"/>
    <w:rsid w:val="00072136"/>
    <w:rsid w:val="00092211"/>
    <w:rsid w:val="00094C6F"/>
    <w:rsid w:val="000A1839"/>
    <w:rsid w:val="000A26A8"/>
    <w:rsid w:val="000A4D13"/>
    <w:rsid w:val="000B1CFE"/>
    <w:rsid w:val="000C0633"/>
    <w:rsid w:val="000C06A8"/>
    <w:rsid w:val="000C66DE"/>
    <w:rsid w:val="000D17CB"/>
    <w:rsid w:val="000D25C6"/>
    <w:rsid w:val="000F1CF8"/>
    <w:rsid w:val="001042FB"/>
    <w:rsid w:val="00105BFD"/>
    <w:rsid w:val="00106191"/>
    <w:rsid w:val="00106476"/>
    <w:rsid w:val="00110300"/>
    <w:rsid w:val="00110728"/>
    <w:rsid w:val="00111BEC"/>
    <w:rsid w:val="00116303"/>
    <w:rsid w:val="00117420"/>
    <w:rsid w:val="00117F6C"/>
    <w:rsid w:val="001219AE"/>
    <w:rsid w:val="00125743"/>
    <w:rsid w:val="00126624"/>
    <w:rsid w:val="00127790"/>
    <w:rsid w:val="001328BA"/>
    <w:rsid w:val="00132B50"/>
    <w:rsid w:val="00133626"/>
    <w:rsid w:val="00135900"/>
    <w:rsid w:val="00145A78"/>
    <w:rsid w:val="00147D08"/>
    <w:rsid w:val="00163FD7"/>
    <w:rsid w:val="0016445C"/>
    <w:rsid w:val="001650D7"/>
    <w:rsid w:val="00170682"/>
    <w:rsid w:val="0017111C"/>
    <w:rsid w:val="0017334D"/>
    <w:rsid w:val="00175043"/>
    <w:rsid w:val="001854D5"/>
    <w:rsid w:val="0019019C"/>
    <w:rsid w:val="0019252F"/>
    <w:rsid w:val="00194429"/>
    <w:rsid w:val="001A0C8C"/>
    <w:rsid w:val="001A1710"/>
    <w:rsid w:val="001A2CD6"/>
    <w:rsid w:val="001A4A80"/>
    <w:rsid w:val="001A4F66"/>
    <w:rsid w:val="001A5E24"/>
    <w:rsid w:val="001B0223"/>
    <w:rsid w:val="001B1715"/>
    <w:rsid w:val="001B6339"/>
    <w:rsid w:val="001B7305"/>
    <w:rsid w:val="001C3AE0"/>
    <w:rsid w:val="001C7E3A"/>
    <w:rsid w:val="001D0B98"/>
    <w:rsid w:val="001D1904"/>
    <w:rsid w:val="001D6536"/>
    <w:rsid w:val="001D727C"/>
    <w:rsid w:val="001E486D"/>
    <w:rsid w:val="001E6373"/>
    <w:rsid w:val="001F2EFC"/>
    <w:rsid w:val="002006E4"/>
    <w:rsid w:val="002020FE"/>
    <w:rsid w:val="00213CB2"/>
    <w:rsid w:val="00220931"/>
    <w:rsid w:val="00225326"/>
    <w:rsid w:val="00226770"/>
    <w:rsid w:val="00232312"/>
    <w:rsid w:val="002364E5"/>
    <w:rsid w:val="00244546"/>
    <w:rsid w:val="00261ECB"/>
    <w:rsid w:val="00263A67"/>
    <w:rsid w:val="00265D47"/>
    <w:rsid w:val="00265F94"/>
    <w:rsid w:val="00267111"/>
    <w:rsid w:val="00271049"/>
    <w:rsid w:val="0027157F"/>
    <w:rsid w:val="00277BFD"/>
    <w:rsid w:val="00277D53"/>
    <w:rsid w:val="00283EE8"/>
    <w:rsid w:val="002963B6"/>
    <w:rsid w:val="002A267C"/>
    <w:rsid w:val="002A7744"/>
    <w:rsid w:val="002B11F7"/>
    <w:rsid w:val="002B40D9"/>
    <w:rsid w:val="002C5750"/>
    <w:rsid w:val="002C5F72"/>
    <w:rsid w:val="002E0CFC"/>
    <w:rsid w:val="002F0859"/>
    <w:rsid w:val="002F6B2A"/>
    <w:rsid w:val="00300C06"/>
    <w:rsid w:val="00301E22"/>
    <w:rsid w:val="00302317"/>
    <w:rsid w:val="0031237D"/>
    <w:rsid w:val="003158C5"/>
    <w:rsid w:val="0031704B"/>
    <w:rsid w:val="0031718E"/>
    <w:rsid w:val="00317D74"/>
    <w:rsid w:val="003248C7"/>
    <w:rsid w:val="00336082"/>
    <w:rsid w:val="00337118"/>
    <w:rsid w:val="00342248"/>
    <w:rsid w:val="003459CD"/>
    <w:rsid w:val="00353318"/>
    <w:rsid w:val="003551E3"/>
    <w:rsid w:val="00355D58"/>
    <w:rsid w:val="00355FF7"/>
    <w:rsid w:val="00357358"/>
    <w:rsid w:val="00363519"/>
    <w:rsid w:val="00363CE9"/>
    <w:rsid w:val="00365471"/>
    <w:rsid w:val="003734FD"/>
    <w:rsid w:val="00377086"/>
    <w:rsid w:val="0037726B"/>
    <w:rsid w:val="00382FB0"/>
    <w:rsid w:val="003865B7"/>
    <w:rsid w:val="003868BE"/>
    <w:rsid w:val="00392FC1"/>
    <w:rsid w:val="0039682D"/>
    <w:rsid w:val="0039756C"/>
    <w:rsid w:val="003A223D"/>
    <w:rsid w:val="003A7C68"/>
    <w:rsid w:val="003B3006"/>
    <w:rsid w:val="003B7D50"/>
    <w:rsid w:val="003C5A24"/>
    <w:rsid w:val="003C6569"/>
    <w:rsid w:val="003D59D3"/>
    <w:rsid w:val="003F58B3"/>
    <w:rsid w:val="00401F92"/>
    <w:rsid w:val="00402A0F"/>
    <w:rsid w:val="0040563A"/>
    <w:rsid w:val="0041294C"/>
    <w:rsid w:val="00413649"/>
    <w:rsid w:val="0041528A"/>
    <w:rsid w:val="00421368"/>
    <w:rsid w:val="00430D25"/>
    <w:rsid w:val="004339B3"/>
    <w:rsid w:val="0043676B"/>
    <w:rsid w:val="00440DFC"/>
    <w:rsid w:val="00441675"/>
    <w:rsid w:val="00441B26"/>
    <w:rsid w:val="0044388E"/>
    <w:rsid w:val="0044612A"/>
    <w:rsid w:val="00452D9A"/>
    <w:rsid w:val="0047016E"/>
    <w:rsid w:val="0047615D"/>
    <w:rsid w:val="00481EF9"/>
    <w:rsid w:val="00491C7B"/>
    <w:rsid w:val="004920C4"/>
    <w:rsid w:val="00492F96"/>
    <w:rsid w:val="00497370"/>
    <w:rsid w:val="00497723"/>
    <w:rsid w:val="004A6EAD"/>
    <w:rsid w:val="004B2801"/>
    <w:rsid w:val="004B3E8F"/>
    <w:rsid w:val="004C1286"/>
    <w:rsid w:val="004C4602"/>
    <w:rsid w:val="004C4C75"/>
    <w:rsid w:val="004D4070"/>
    <w:rsid w:val="004D4C60"/>
    <w:rsid w:val="004D68E2"/>
    <w:rsid w:val="004E5FB8"/>
    <w:rsid w:val="004E6513"/>
    <w:rsid w:val="004F0F09"/>
    <w:rsid w:val="004F5D82"/>
    <w:rsid w:val="004F7E1B"/>
    <w:rsid w:val="00501E8E"/>
    <w:rsid w:val="00516826"/>
    <w:rsid w:val="0052205D"/>
    <w:rsid w:val="005279DE"/>
    <w:rsid w:val="005312B3"/>
    <w:rsid w:val="00536980"/>
    <w:rsid w:val="00540702"/>
    <w:rsid w:val="00552A30"/>
    <w:rsid w:val="00554F4C"/>
    <w:rsid w:val="0055562A"/>
    <w:rsid w:val="005561BA"/>
    <w:rsid w:val="00565010"/>
    <w:rsid w:val="00565ECD"/>
    <w:rsid w:val="005832BC"/>
    <w:rsid w:val="0059404A"/>
    <w:rsid w:val="005971CD"/>
    <w:rsid w:val="00597DC3"/>
    <w:rsid w:val="005A053E"/>
    <w:rsid w:val="005A2975"/>
    <w:rsid w:val="005B1A57"/>
    <w:rsid w:val="005C301F"/>
    <w:rsid w:val="005C3BF7"/>
    <w:rsid w:val="005C78D2"/>
    <w:rsid w:val="005D037F"/>
    <w:rsid w:val="005D21D2"/>
    <w:rsid w:val="005D6273"/>
    <w:rsid w:val="005D6CA6"/>
    <w:rsid w:val="005E350D"/>
    <w:rsid w:val="005E5F28"/>
    <w:rsid w:val="005E7952"/>
    <w:rsid w:val="005F15B3"/>
    <w:rsid w:val="005F3872"/>
    <w:rsid w:val="005F6F79"/>
    <w:rsid w:val="00602233"/>
    <w:rsid w:val="00606770"/>
    <w:rsid w:val="00607FE5"/>
    <w:rsid w:val="00613940"/>
    <w:rsid w:val="00615FF6"/>
    <w:rsid w:val="0061603B"/>
    <w:rsid w:val="00616809"/>
    <w:rsid w:val="006176E9"/>
    <w:rsid w:val="0062265B"/>
    <w:rsid w:val="0062594B"/>
    <w:rsid w:val="00626141"/>
    <w:rsid w:val="006278A9"/>
    <w:rsid w:val="00627D19"/>
    <w:rsid w:val="00636FC0"/>
    <w:rsid w:val="0064630C"/>
    <w:rsid w:val="006465E7"/>
    <w:rsid w:val="00654AAE"/>
    <w:rsid w:val="0066147E"/>
    <w:rsid w:val="00661F34"/>
    <w:rsid w:val="00664543"/>
    <w:rsid w:val="00667949"/>
    <w:rsid w:val="00667A4E"/>
    <w:rsid w:val="00670DD6"/>
    <w:rsid w:val="00677704"/>
    <w:rsid w:val="00682631"/>
    <w:rsid w:val="006862E3"/>
    <w:rsid w:val="0069019D"/>
    <w:rsid w:val="0069302D"/>
    <w:rsid w:val="006A2516"/>
    <w:rsid w:val="006A4582"/>
    <w:rsid w:val="006A570A"/>
    <w:rsid w:val="006B3F47"/>
    <w:rsid w:val="006B43AD"/>
    <w:rsid w:val="006B4D28"/>
    <w:rsid w:val="006C7AB3"/>
    <w:rsid w:val="006D14A4"/>
    <w:rsid w:val="006D2286"/>
    <w:rsid w:val="006D5B08"/>
    <w:rsid w:val="006D5B3B"/>
    <w:rsid w:val="006E1BEF"/>
    <w:rsid w:val="006F6A96"/>
    <w:rsid w:val="0070669E"/>
    <w:rsid w:val="007149DE"/>
    <w:rsid w:val="00714A96"/>
    <w:rsid w:val="00716E6A"/>
    <w:rsid w:val="00727B14"/>
    <w:rsid w:val="00735C93"/>
    <w:rsid w:val="007374E1"/>
    <w:rsid w:val="0075181F"/>
    <w:rsid w:val="00755194"/>
    <w:rsid w:val="0075604C"/>
    <w:rsid w:val="007611E2"/>
    <w:rsid w:val="007618C7"/>
    <w:rsid w:val="00764B7F"/>
    <w:rsid w:val="007650AE"/>
    <w:rsid w:val="00765AE6"/>
    <w:rsid w:val="007757C6"/>
    <w:rsid w:val="0078173A"/>
    <w:rsid w:val="0078537B"/>
    <w:rsid w:val="00787DF8"/>
    <w:rsid w:val="00787E2E"/>
    <w:rsid w:val="00790304"/>
    <w:rsid w:val="00791BA0"/>
    <w:rsid w:val="007A02C2"/>
    <w:rsid w:val="007A08AF"/>
    <w:rsid w:val="007A0AE0"/>
    <w:rsid w:val="007A1933"/>
    <w:rsid w:val="007A555A"/>
    <w:rsid w:val="007A62EA"/>
    <w:rsid w:val="007B1A8B"/>
    <w:rsid w:val="007B2183"/>
    <w:rsid w:val="007B5261"/>
    <w:rsid w:val="007B6516"/>
    <w:rsid w:val="007B7DB6"/>
    <w:rsid w:val="007C5228"/>
    <w:rsid w:val="007C5B9B"/>
    <w:rsid w:val="007C5CA6"/>
    <w:rsid w:val="007C6428"/>
    <w:rsid w:val="007C7A85"/>
    <w:rsid w:val="007D0DB7"/>
    <w:rsid w:val="007D3F51"/>
    <w:rsid w:val="007E4DF8"/>
    <w:rsid w:val="007E6F99"/>
    <w:rsid w:val="007F156D"/>
    <w:rsid w:val="007F319E"/>
    <w:rsid w:val="0080036B"/>
    <w:rsid w:val="00803295"/>
    <w:rsid w:val="00805E10"/>
    <w:rsid w:val="00817FF0"/>
    <w:rsid w:val="00827C6D"/>
    <w:rsid w:val="0083403C"/>
    <w:rsid w:val="008362E5"/>
    <w:rsid w:val="00836827"/>
    <w:rsid w:val="008415F5"/>
    <w:rsid w:val="008512D4"/>
    <w:rsid w:val="00852944"/>
    <w:rsid w:val="0085626C"/>
    <w:rsid w:val="00860A5F"/>
    <w:rsid w:val="0086273D"/>
    <w:rsid w:val="008632A5"/>
    <w:rsid w:val="00866287"/>
    <w:rsid w:val="00866F7E"/>
    <w:rsid w:val="00867C58"/>
    <w:rsid w:val="008724D1"/>
    <w:rsid w:val="00877DCE"/>
    <w:rsid w:val="00884741"/>
    <w:rsid w:val="008847E8"/>
    <w:rsid w:val="00885A27"/>
    <w:rsid w:val="00886390"/>
    <w:rsid w:val="00886FC8"/>
    <w:rsid w:val="00891214"/>
    <w:rsid w:val="00894D02"/>
    <w:rsid w:val="008B1CE7"/>
    <w:rsid w:val="008B1F96"/>
    <w:rsid w:val="008B5475"/>
    <w:rsid w:val="008B74AE"/>
    <w:rsid w:val="008C38B2"/>
    <w:rsid w:val="008C3972"/>
    <w:rsid w:val="008C4171"/>
    <w:rsid w:val="008C5431"/>
    <w:rsid w:val="008D7140"/>
    <w:rsid w:val="008E7859"/>
    <w:rsid w:val="008F1D49"/>
    <w:rsid w:val="008F44F1"/>
    <w:rsid w:val="008F51BB"/>
    <w:rsid w:val="00901557"/>
    <w:rsid w:val="00904B8F"/>
    <w:rsid w:val="00907762"/>
    <w:rsid w:val="00917696"/>
    <w:rsid w:val="009224BA"/>
    <w:rsid w:val="00923F9B"/>
    <w:rsid w:val="009263AC"/>
    <w:rsid w:val="009275A6"/>
    <w:rsid w:val="00941E5A"/>
    <w:rsid w:val="00960285"/>
    <w:rsid w:val="00961E0A"/>
    <w:rsid w:val="00965FBA"/>
    <w:rsid w:val="0097207A"/>
    <w:rsid w:val="00972AF6"/>
    <w:rsid w:val="0097674F"/>
    <w:rsid w:val="0097700C"/>
    <w:rsid w:val="00984906"/>
    <w:rsid w:val="00993681"/>
    <w:rsid w:val="009A2566"/>
    <w:rsid w:val="009A2926"/>
    <w:rsid w:val="009B15E2"/>
    <w:rsid w:val="009B544C"/>
    <w:rsid w:val="009C215E"/>
    <w:rsid w:val="009C4973"/>
    <w:rsid w:val="009C4C52"/>
    <w:rsid w:val="009D2A2F"/>
    <w:rsid w:val="009E177D"/>
    <w:rsid w:val="009F266B"/>
    <w:rsid w:val="009F31A1"/>
    <w:rsid w:val="009F5F72"/>
    <w:rsid w:val="00A059C3"/>
    <w:rsid w:val="00A111F2"/>
    <w:rsid w:val="00A11CDC"/>
    <w:rsid w:val="00A12280"/>
    <w:rsid w:val="00A14019"/>
    <w:rsid w:val="00A1624F"/>
    <w:rsid w:val="00A16925"/>
    <w:rsid w:val="00A22AF5"/>
    <w:rsid w:val="00A2373A"/>
    <w:rsid w:val="00A243DC"/>
    <w:rsid w:val="00A3298E"/>
    <w:rsid w:val="00A33635"/>
    <w:rsid w:val="00A44B46"/>
    <w:rsid w:val="00A45696"/>
    <w:rsid w:val="00A52B25"/>
    <w:rsid w:val="00A60308"/>
    <w:rsid w:val="00A700C1"/>
    <w:rsid w:val="00A71046"/>
    <w:rsid w:val="00A74A10"/>
    <w:rsid w:val="00A8207E"/>
    <w:rsid w:val="00A93B04"/>
    <w:rsid w:val="00A970F3"/>
    <w:rsid w:val="00AA20EA"/>
    <w:rsid w:val="00AA5267"/>
    <w:rsid w:val="00AB16BB"/>
    <w:rsid w:val="00AB313D"/>
    <w:rsid w:val="00AC2D98"/>
    <w:rsid w:val="00AD2190"/>
    <w:rsid w:val="00AD5AAB"/>
    <w:rsid w:val="00AD65F8"/>
    <w:rsid w:val="00AD6FF3"/>
    <w:rsid w:val="00AD743D"/>
    <w:rsid w:val="00AF0AE8"/>
    <w:rsid w:val="00AF480E"/>
    <w:rsid w:val="00B0004D"/>
    <w:rsid w:val="00B004DB"/>
    <w:rsid w:val="00B033CE"/>
    <w:rsid w:val="00B123B1"/>
    <w:rsid w:val="00B13319"/>
    <w:rsid w:val="00B155DC"/>
    <w:rsid w:val="00B16A39"/>
    <w:rsid w:val="00B172BA"/>
    <w:rsid w:val="00B20D7A"/>
    <w:rsid w:val="00B21E18"/>
    <w:rsid w:val="00B30931"/>
    <w:rsid w:val="00B50D39"/>
    <w:rsid w:val="00B61B8F"/>
    <w:rsid w:val="00B739B6"/>
    <w:rsid w:val="00B76148"/>
    <w:rsid w:val="00B8507D"/>
    <w:rsid w:val="00B8787A"/>
    <w:rsid w:val="00B937EF"/>
    <w:rsid w:val="00BA2170"/>
    <w:rsid w:val="00BA2177"/>
    <w:rsid w:val="00BB01BB"/>
    <w:rsid w:val="00BB62DD"/>
    <w:rsid w:val="00BB787E"/>
    <w:rsid w:val="00BC13B0"/>
    <w:rsid w:val="00BC735C"/>
    <w:rsid w:val="00BD2C4F"/>
    <w:rsid w:val="00BD47C3"/>
    <w:rsid w:val="00BD526A"/>
    <w:rsid w:val="00BD5539"/>
    <w:rsid w:val="00BE0365"/>
    <w:rsid w:val="00BE2B71"/>
    <w:rsid w:val="00BF470C"/>
    <w:rsid w:val="00BF613D"/>
    <w:rsid w:val="00BF66B1"/>
    <w:rsid w:val="00C0424F"/>
    <w:rsid w:val="00C05F05"/>
    <w:rsid w:val="00C114E8"/>
    <w:rsid w:val="00C16150"/>
    <w:rsid w:val="00C205F0"/>
    <w:rsid w:val="00C32381"/>
    <w:rsid w:val="00C3308E"/>
    <w:rsid w:val="00C368F1"/>
    <w:rsid w:val="00C36C6D"/>
    <w:rsid w:val="00C41633"/>
    <w:rsid w:val="00C41AE3"/>
    <w:rsid w:val="00C426C2"/>
    <w:rsid w:val="00C44369"/>
    <w:rsid w:val="00C466C9"/>
    <w:rsid w:val="00C47686"/>
    <w:rsid w:val="00C521FE"/>
    <w:rsid w:val="00C5634B"/>
    <w:rsid w:val="00C662C0"/>
    <w:rsid w:val="00C736A6"/>
    <w:rsid w:val="00C75A41"/>
    <w:rsid w:val="00C879EB"/>
    <w:rsid w:val="00C9204D"/>
    <w:rsid w:val="00CA1C7A"/>
    <w:rsid w:val="00CB0F42"/>
    <w:rsid w:val="00CB4BA1"/>
    <w:rsid w:val="00CC400F"/>
    <w:rsid w:val="00CC71ED"/>
    <w:rsid w:val="00CD7EE0"/>
    <w:rsid w:val="00CE1ABA"/>
    <w:rsid w:val="00CF2833"/>
    <w:rsid w:val="00CF5331"/>
    <w:rsid w:val="00D12460"/>
    <w:rsid w:val="00D125F5"/>
    <w:rsid w:val="00D12D80"/>
    <w:rsid w:val="00D15E9A"/>
    <w:rsid w:val="00D2173D"/>
    <w:rsid w:val="00D26021"/>
    <w:rsid w:val="00D31422"/>
    <w:rsid w:val="00D33DFA"/>
    <w:rsid w:val="00D34692"/>
    <w:rsid w:val="00D37141"/>
    <w:rsid w:val="00D37D83"/>
    <w:rsid w:val="00D558A8"/>
    <w:rsid w:val="00D63D36"/>
    <w:rsid w:val="00D7039C"/>
    <w:rsid w:val="00D718FF"/>
    <w:rsid w:val="00D71A90"/>
    <w:rsid w:val="00D72817"/>
    <w:rsid w:val="00D859C5"/>
    <w:rsid w:val="00D87932"/>
    <w:rsid w:val="00D9582A"/>
    <w:rsid w:val="00DA0CC7"/>
    <w:rsid w:val="00DC1A54"/>
    <w:rsid w:val="00DC3571"/>
    <w:rsid w:val="00DE2740"/>
    <w:rsid w:val="00DF70F5"/>
    <w:rsid w:val="00E020BA"/>
    <w:rsid w:val="00E0491D"/>
    <w:rsid w:val="00E114DE"/>
    <w:rsid w:val="00E20D73"/>
    <w:rsid w:val="00E22ABD"/>
    <w:rsid w:val="00E26A1C"/>
    <w:rsid w:val="00E315E1"/>
    <w:rsid w:val="00E32CB1"/>
    <w:rsid w:val="00E32CDB"/>
    <w:rsid w:val="00E42D0C"/>
    <w:rsid w:val="00E455EC"/>
    <w:rsid w:val="00E55495"/>
    <w:rsid w:val="00E57EE2"/>
    <w:rsid w:val="00E62108"/>
    <w:rsid w:val="00E638C0"/>
    <w:rsid w:val="00E649BA"/>
    <w:rsid w:val="00E65F2F"/>
    <w:rsid w:val="00E713F1"/>
    <w:rsid w:val="00E753E1"/>
    <w:rsid w:val="00E93116"/>
    <w:rsid w:val="00E943E6"/>
    <w:rsid w:val="00E963DB"/>
    <w:rsid w:val="00E96C58"/>
    <w:rsid w:val="00E96F23"/>
    <w:rsid w:val="00EA3C2D"/>
    <w:rsid w:val="00EA4A6A"/>
    <w:rsid w:val="00EA7273"/>
    <w:rsid w:val="00EB1985"/>
    <w:rsid w:val="00EB3486"/>
    <w:rsid w:val="00EB4D21"/>
    <w:rsid w:val="00EB7A9D"/>
    <w:rsid w:val="00EC00FF"/>
    <w:rsid w:val="00EC0BB2"/>
    <w:rsid w:val="00EC524D"/>
    <w:rsid w:val="00EC6464"/>
    <w:rsid w:val="00EC7954"/>
    <w:rsid w:val="00EC79A9"/>
    <w:rsid w:val="00ED155B"/>
    <w:rsid w:val="00ED756F"/>
    <w:rsid w:val="00ED758F"/>
    <w:rsid w:val="00EE3B12"/>
    <w:rsid w:val="00EE6B62"/>
    <w:rsid w:val="00EE7452"/>
    <w:rsid w:val="00EE7D91"/>
    <w:rsid w:val="00EF5956"/>
    <w:rsid w:val="00EF5B16"/>
    <w:rsid w:val="00F01127"/>
    <w:rsid w:val="00F16AC7"/>
    <w:rsid w:val="00F16FAE"/>
    <w:rsid w:val="00F24F09"/>
    <w:rsid w:val="00F30141"/>
    <w:rsid w:val="00F36E04"/>
    <w:rsid w:val="00F40C81"/>
    <w:rsid w:val="00F45E9F"/>
    <w:rsid w:val="00F50D60"/>
    <w:rsid w:val="00F55530"/>
    <w:rsid w:val="00F55B37"/>
    <w:rsid w:val="00F62EF6"/>
    <w:rsid w:val="00F665FB"/>
    <w:rsid w:val="00F7399F"/>
    <w:rsid w:val="00F878AC"/>
    <w:rsid w:val="00F90C85"/>
    <w:rsid w:val="00F92174"/>
    <w:rsid w:val="00F94F95"/>
    <w:rsid w:val="00FA2FD0"/>
    <w:rsid w:val="00FA7FB6"/>
    <w:rsid w:val="00FB1FA1"/>
    <w:rsid w:val="00FB2D1F"/>
    <w:rsid w:val="00FB32BD"/>
    <w:rsid w:val="00FB36C7"/>
    <w:rsid w:val="00FC4F29"/>
    <w:rsid w:val="00FC6743"/>
    <w:rsid w:val="00FD1D47"/>
    <w:rsid w:val="00FD5F48"/>
    <w:rsid w:val="00FE0A58"/>
    <w:rsid w:val="00FF5424"/>
    <w:rsid w:val="00FF59CD"/>
    <w:rsid w:val="00FF6DE8"/>
    <w:rsid w:val="00FF7494"/>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A0A7F"/>
  <w15:chartTrackingRefBased/>
  <w15:docId w15:val="{B2237D20-70F8-2C4E-B27F-B36226F3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6B"/>
  </w:style>
  <w:style w:type="paragraph" w:styleId="Heading1">
    <w:name w:val="heading 1"/>
    <w:basedOn w:val="Normal"/>
    <w:next w:val="Normal"/>
    <w:link w:val="Heading1Char"/>
    <w:uiPriority w:val="9"/>
    <w:qFormat/>
    <w:rsid w:val="00867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7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C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C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C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7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C58"/>
    <w:rPr>
      <w:rFonts w:eastAsiaTheme="majorEastAsia" w:cstheme="majorBidi"/>
      <w:color w:val="272727" w:themeColor="text1" w:themeTint="D8"/>
    </w:rPr>
  </w:style>
  <w:style w:type="paragraph" w:styleId="Title">
    <w:name w:val="Title"/>
    <w:basedOn w:val="Normal"/>
    <w:next w:val="Normal"/>
    <w:link w:val="TitleChar"/>
    <w:uiPriority w:val="10"/>
    <w:qFormat/>
    <w:rsid w:val="0086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C58"/>
    <w:pPr>
      <w:spacing w:before="160"/>
      <w:jc w:val="center"/>
    </w:pPr>
    <w:rPr>
      <w:i/>
      <w:iCs/>
      <w:color w:val="404040" w:themeColor="text1" w:themeTint="BF"/>
    </w:rPr>
  </w:style>
  <w:style w:type="character" w:customStyle="1" w:styleId="QuoteChar">
    <w:name w:val="Quote Char"/>
    <w:basedOn w:val="DefaultParagraphFont"/>
    <w:link w:val="Quote"/>
    <w:uiPriority w:val="29"/>
    <w:rsid w:val="00867C58"/>
    <w:rPr>
      <w:i/>
      <w:iCs/>
      <w:color w:val="404040" w:themeColor="text1" w:themeTint="BF"/>
    </w:rPr>
  </w:style>
  <w:style w:type="paragraph" w:styleId="ListParagraph">
    <w:name w:val="List Paragraph"/>
    <w:basedOn w:val="Normal"/>
    <w:uiPriority w:val="34"/>
    <w:qFormat/>
    <w:rsid w:val="00867C58"/>
    <w:pPr>
      <w:ind w:left="720"/>
      <w:contextualSpacing/>
    </w:pPr>
  </w:style>
  <w:style w:type="character" w:styleId="IntenseEmphasis">
    <w:name w:val="Intense Emphasis"/>
    <w:basedOn w:val="DefaultParagraphFont"/>
    <w:uiPriority w:val="21"/>
    <w:qFormat/>
    <w:rsid w:val="00867C58"/>
    <w:rPr>
      <w:i/>
      <w:iCs/>
      <w:color w:val="2F5496" w:themeColor="accent1" w:themeShade="BF"/>
    </w:rPr>
  </w:style>
  <w:style w:type="paragraph" w:styleId="IntenseQuote">
    <w:name w:val="Intense Quote"/>
    <w:basedOn w:val="Normal"/>
    <w:next w:val="Normal"/>
    <w:link w:val="IntenseQuoteChar"/>
    <w:uiPriority w:val="30"/>
    <w:qFormat/>
    <w:rsid w:val="00867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C58"/>
    <w:rPr>
      <w:i/>
      <w:iCs/>
      <w:color w:val="2F5496" w:themeColor="accent1" w:themeShade="BF"/>
    </w:rPr>
  </w:style>
  <w:style w:type="character" w:styleId="IntenseReference">
    <w:name w:val="Intense Reference"/>
    <w:basedOn w:val="DefaultParagraphFont"/>
    <w:uiPriority w:val="32"/>
    <w:qFormat/>
    <w:rsid w:val="00867C58"/>
    <w:rPr>
      <w:b/>
      <w:bCs/>
      <w:smallCaps/>
      <w:color w:val="2F5496" w:themeColor="accent1" w:themeShade="BF"/>
      <w:spacing w:val="5"/>
    </w:rPr>
  </w:style>
  <w:style w:type="paragraph" w:styleId="TOCHeading">
    <w:name w:val="TOC Heading"/>
    <w:basedOn w:val="Heading1"/>
    <w:next w:val="Normal"/>
    <w:uiPriority w:val="39"/>
    <w:unhideWhenUsed/>
    <w:qFormat/>
    <w:rsid w:val="00302317"/>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302317"/>
    <w:pPr>
      <w:spacing w:before="120" w:after="0"/>
    </w:pPr>
    <w:rPr>
      <w:rFonts w:cstheme="minorHAnsi"/>
      <w:b/>
      <w:bCs/>
      <w:i/>
      <w:iCs/>
    </w:rPr>
  </w:style>
  <w:style w:type="paragraph" w:styleId="TOC2">
    <w:name w:val="toc 2"/>
    <w:basedOn w:val="Normal"/>
    <w:next w:val="Normal"/>
    <w:autoRedefine/>
    <w:uiPriority w:val="39"/>
    <w:unhideWhenUsed/>
    <w:rsid w:val="00302317"/>
    <w:pPr>
      <w:spacing w:before="120" w:after="0"/>
      <w:ind w:left="240"/>
    </w:pPr>
    <w:rPr>
      <w:rFonts w:cstheme="minorHAnsi"/>
      <w:b/>
      <w:bCs/>
      <w:sz w:val="22"/>
      <w:szCs w:val="22"/>
    </w:rPr>
  </w:style>
  <w:style w:type="character" w:styleId="Hyperlink">
    <w:name w:val="Hyperlink"/>
    <w:basedOn w:val="DefaultParagraphFont"/>
    <w:uiPriority w:val="99"/>
    <w:unhideWhenUsed/>
    <w:rsid w:val="00302317"/>
    <w:rPr>
      <w:color w:val="0563C1" w:themeColor="hyperlink"/>
      <w:u w:val="single"/>
    </w:rPr>
  </w:style>
  <w:style w:type="paragraph" w:styleId="TOC3">
    <w:name w:val="toc 3"/>
    <w:basedOn w:val="Normal"/>
    <w:next w:val="Normal"/>
    <w:autoRedefine/>
    <w:uiPriority w:val="39"/>
    <w:semiHidden/>
    <w:unhideWhenUsed/>
    <w:rsid w:val="00302317"/>
    <w:pPr>
      <w:spacing w:after="0"/>
      <w:ind w:left="480"/>
    </w:pPr>
    <w:rPr>
      <w:rFonts w:cstheme="minorHAnsi"/>
      <w:sz w:val="20"/>
      <w:szCs w:val="20"/>
    </w:rPr>
  </w:style>
  <w:style w:type="paragraph" w:styleId="TOC4">
    <w:name w:val="toc 4"/>
    <w:basedOn w:val="Normal"/>
    <w:next w:val="Normal"/>
    <w:autoRedefine/>
    <w:uiPriority w:val="39"/>
    <w:semiHidden/>
    <w:unhideWhenUsed/>
    <w:rsid w:val="00302317"/>
    <w:pPr>
      <w:spacing w:after="0"/>
      <w:ind w:left="720"/>
    </w:pPr>
    <w:rPr>
      <w:rFonts w:cstheme="minorHAnsi"/>
      <w:sz w:val="20"/>
      <w:szCs w:val="20"/>
    </w:rPr>
  </w:style>
  <w:style w:type="paragraph" w:styleId="TOC5">
    <w:name w:val="toc 5"/>
    <w:basedOn w:val="Normal"/>
    <w:next w:val="Normal"/>
    <w:autoRedefine/>
    <w:uiPriority w:val="39"/>
    <w:semiHidden/>
    <w:unhideWhenUsed/>
    <w:rsid w:val="00302317"/>
    <w:pPr>
      <w:spacing w:after="0"/>
      <w:ind w:left="960"/>
    </w:pPr>
    <w:rPr>
      <w:rFonts w:cstheme="minorHAnsi"/>
      <w:sz w:val="20"/>
      <w:szCs w:val="20"/>
    </w:rPr>
  </w:style>
  <w:style w:type="paragraph" w:styleId="TOC6">
    <w:name w:val="toc 6"/>
    <w:basedOn w:val="Normal"/>
    <w:next w:val="Normal"/>
    <w:autoRedefine/>
    <w:uiPriority w:val="39"/>
    <w:semiHidden/>
    <w:unhideWhenUsed/>
    <w:rsid w:val="00302317"/>
    <w:pPr>
      <w:spacing w:after="0"/>
      <w:ind w:left="1200"/>
    </w:pPr>
    <w:rPr>
      <w:rFonts w:cstheme="minorHAnsi"/>
      <w:sz w:val="20"/>
      <w:szCs w:val="20"/>
    </w:rPr>
  </w:style>
  <w:style w:type="paragraph" w:styleId="TOC7">
    <w:name w:val="toc 7"/>
    <w:basedOn w:val="Normal"/>
    <w:next w:val="Normal"/>
    <w:autoRedefine/>
    <w:uiPriority w:val="39"/>
    <w:semiHidden/>
    <w:unhideWhenUsed/>
    <w:rsid w:val="00302317"/>
    <w:pPr>
      <w:spacing w:after="0"/>
      <w:ind w:left="1440"/>
    </w:pPr>
    <w:rPr>
      <w:rFonts w:cstheme="minorHAnsi"/>
      <w:sz w:val="20"/>
      <w:szCs w:val="20"/>
    </w:rPr>
  </w:style>
  <w:style w:type="paragraph" w:styleId="TOC8">
    <w:name w:val="toc 8"/>
    <w:basedOn w:val="Normal"/>
    <w:next w:val="Normal"/>
    <w:autoRedefine/>
    <w:uiPriority w:val="39"/>
    <w:semiHidden/>
    <w:unhideWhenUsed/>
    <w:rsid w:val="00302317"/>
    <w:pPr>
      <w:spacing w:after="0"/>
      <w:ind w:left="1680"/>
    </w:pPr>
    <w:rPr>
      <w:rFonts w:cstheme="minorHAnsi"/>
      <w:sz w:val="20"/>
      <w:szCs w:val="20"/>
    </w:rPr>
  </w:style>
  <w:style w:type="paragraph" w:styleId="TOC9">
    <w:name w:val="toc 9"/>
    <w:basedOn w:val="Normal"/>
    <w:next w:val="Normal"/>
    <w:autoRedefine/>
    <w:uiPriority w:val="39"/>
    <w:semiHidden/>
    <w:unhideWhenUsed/>
    <w:rsid w:val="00302317"/>
    <w:pPr>
      <w:spacing w:after="0"/>
      <w:ind w:left="1920"/>
    </w:pPr>
    <w:rPr>
      <w:rFonts w:cstheme="minorHAnsi"/>
      <w:sz w:val="20"/>
      <w:szCs w:val="20"/>
    </w:rPr>
  </w:style>
  <w:style w:type="character" w:styleId="PageNumber">
    <w:name w:val="page number"/>
    <w:basedOn w:val="DefaultParagraphFont"/>
    <w:uiPriority w:val="99"/>
    <w:semiHidden/>
    <w:unhideWhenUsed/>
    <w:rsid w:val="001650D7"/>
  </w:style>
  <w:style w:type="paragraph" w:styleId="Bibliography">
    <w:name w:val="Bibliography"/>
    <w:basedOn w:val="Normal"/>
    <w:next w:val="Normal"/>
    <w:uiPriority w:val="37"/>
    <w:unhideWhenUsed/>
    <w:rsid w:val="0097207A"/>
    <w:pPr>
      <w:spacing w:after="0" w:line="480" w:lineRule="auto"/>
      <w:ind w:left="720" w:hanging="720"/>
    </w:pPr>
  </w:style>
  <w:style w:type="paragraph" w:styleId="Caption">
    <w:name w:val="caption"/>
    <w:basedOn w:val="Normal"/>
    <w:next w:val="Normal"/>
    <w:uiPriority w:val="35"/>
    <w:unhideWhenUsed/>
    <w:qFormat/>
    <w:rsid w:val="00AB16B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56416">
      <w:bodyDiv w:val="1"/>
      <w:marLeft w:val="0"/>
      <w:marRight w:val="0"/>
      <w:marTop w:val="0"/>
      <w:marBottom w:val="0"/>
      <w:divBdr>
        <w:top w:val="none" w:sz="0" w:space="0" w:color="auto"/>
        <w:left w:val="none" w:sz="0" w:space="0" w:color="auto"/>
        <w:bottom w:val="none" w:sz="0" w:space="0" w:color="auto"/>
        <w:right w:val="none" w:sz="0" w:space="0" w:color="auto"/>
      </w:divBdr>
      <w:divsChild>
        <w:div w:id="1327124509">
          <w:marLeft w:val="0"/>
          <w:marRight w:val="0"/>
          <w:marTop w:val="0"/>
          <w:marBottom w:val="0"/>
          <w:divBdr>
            <w:top w:val="none" w:sz="0" w:space="0" w:color="auto"/>
            <w:left w:val="none" w:sz="0" w:space="0" w:color="auto"/>
            <w:bottom w:val="none" w:sz="0" w:space="0" w:color="auto"/>
            <w:right w:val="none" w:sz="0" w:space="0" w:color="auto"/>
          </w:divBdr>
          <w:divsChild>
            <w:div w:id="140764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6963">
      <w:bodyDiv w:val="1"/>
      <w:marLeft w:val="0"/>
      <w:marRight w:val="0"/>
      <w:marTop w:val="0"/>
      <w:marBottom w:val="0"/>
      <w:divBdr>
        <w:top w:val="none" w:sz="0" w:space="0" w:color="auto"/>
        <w:left w:val="none" w:sz="0" w:space="0" w:color="auto"/>
        <w:bottom w:val="none" w:sz="0" w:space="0" w:color="auto"/>
        <w:right w:val="none" w:sz="0" w:space="0" w:color="auto"/>
      </w:divBdr>
    </w:div>
    <w:div w:id="249583789">
      <w:bodyDiv w:val="1"/>
      <w:marLeft w:val="0"/>
      <w:marRight w:val="0"/>
      <w:marTop w:val="0"/>
      <w:marBottom w:val="0"/>
      <w:divBdr>
        <w:top w:val="none" w:sz="0" w:space="0" w:color="auto"/>
        <w:left w:val="none" w:sz="0" w:space="0" w:color="auto"/>
        <w:bottom w:val="none" w:sz="0" w:space="0" w:color="auto"/>
        <w:right w:val="none" w:sz="0" w:space="0" w:color="auto"/>
      </w:divBdr>
    </w:div>
    <w:div w:id="269244036">
      <w:bodyDiv w:val="1"/>
      <w:marLeft w:val="0"/>
      <w:marRight w:val="0"/>
      <w:marTop w:val="0"/>
      <w:marBottom w:val="0"/>
      <w:divBdr>
        <w:top w:val="none" w:sz="0" w:space="0" w:color="auto"/>
        <w:left w:val="none" w:sz="0" w:space="0" w:color="auto"/>
        <w:bottom w:val="none" w:sz="0" w:space="0" w:color="auto"/>
        <w:right w:val="none" w:sz="0" w:space="0" w:color="auto"/>
      </w:divBdr>
    </w:div>
    <w:div w:id="561406000">
      <w:bodyDiv w:val="1"/>
      <w:marLeft w:val="0"/>
      <w:marRight w:val="0"/>
      <w:marTop w:val="0"/>
      <w:marBottom w:val="0"/>
      <w:divBdr>
        <w:top w:val="none" w:sz="0" w:space="0" w:color="auto"/>
        <w:left w:val="none" w:sz="0" w:space="0" w:color="auto"/>
        <w:bottom w:val="none" w:sz="0" w:space="0" w:color="auto"/>
        <w:right w:val="none" w:sz="0" w:space="0" w:color="auto"/>
      </w:divBdr>
    </w:div>
    <w:div w:id="568468135">
      <w:bodyDiv w:val="1"/>
      <w:marLeft w:val="0"/>
      <w:marRight w:val="0"/>
      <w:marTop w:val="0"/>
      <w:marBottom w:val="0"/>
      <w:divBdr>
        <w:top w:val="none" w:sz="0" w:space="0" w:color="auto"/>
        <w:left w:val="none" w:sz="0" w:space="0" w:color="auto"/>
        <w:bottom w:val="none" w:sz="0" w:space="0" w:color="auto"/>
        <w:right w:val="none" w:sz="0" w:space="0" w:color="auto"/>
      </w:divBdr>
      <w:divsChild>
        <w:div w:id="1684088765">
          <w:marLeft w:val="0"/>
          <w:marRight w:val="0"/>
          <w:marTop w:val="0"/>
          <w:marBottom w:val="0"/>
          <w:divBdr>
            <w:top w:val="none" w:sz="0" w:space="0" w:color="auto"/>
            <w:left w:val="none" w:sz="0" w:space="0" w:color="auto"/>
            <w:bottom w:val="none" w:sz="0" w:space="0" w:color="auto"/>
            <w:right w:val="none" w:sz="0" w:space="0" w:color="auto"/>
          </w:divBdr>
          <w:divsChild>
            <w:div w:id="142627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7437">
      <w:bodyDiv w:val="1"/>
      <w:marLeft w:val="0"/>
      <w:marRight w:val="0"/>
      <w:marTop w:val="0"/>
      <w:marBottom w:val="0"/>
      <w:divBdr>
        <w:top w:val="none" w:sz="0" w:space="0" w:color="auto"/>
        <w:left w:val="none" w:sz="0" w:space="0" w:color="auto"/>
        <w:bottom w:val="none" w:sz="0" w:space="0" w:color="auto"/>
        <w:right w:val="none" w:sz="0" w:space="0" w:color="auto"/>
      </w:divBdr>
    </w:div>
    <w:div w:id="666134251">
      <w:bodyDiv w:val="1"/>
      <w:marLeft w:val="0"/>
      <w:marRight w:val="0"/>
      <w:marTop w:val="0"/>
      <w:marBottom w:val="0"/>
      <w:divBdr>
        <w:top w:val="none" w:sz="0" w:space="0" w:color="auto"/>
        <w:left w:val="none" w:sz="0" w:space="0" w:color="auto"/>
        <w:bottom w:val="none" w:sz="0" w:space="0" w:color="auto"/>
        <w:right w:val="none" w:sz="0" w:space="0" w:color="auto"/>
      </w:divBdr>
      <w:divsChild>
        <w:div w:id="1615282372">
          <w:marLeft w:val="0"/>
          <w:marRight w:val="0"/>
          <w:marTop w:val="0"/>
          <w:marBottom w:val="0"/>
          <w:divBdr>
            <w:top w:val="none" w:sz="0" w:space="0" w:color="auto"/>
            <w:left w:val="none" w:sz="0" w:space="0" w:color="auto"/>
            <w:bottom w:val="none" w:sz="0" w:space="0" w:color="auto"/>
            <w:right w:val="none" w:sz="0" w:space="0" w:color="auto"/>
          </w:divBdr>
          <w:divsChild>
            <w:div w:id="199788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10755">
      <w:bodyDiv w:val="1"/>
      <w:marLeft w:val="0"/>
      <w:marRight w:val="0"/>
      <w:marTop w:val="0"/>
      <w:marBottom w:val="0"/>
      <w:divBdr>
        <w:top w:val="none" w:sz="0" w:space="0" w:color="auto"/>
        <w:left w:val="none" w:sz="0" w:space="0" w:color="auto"/>
        <w:bottom w:val="none" w:sz="0" w:space="0" w:color="auto"/>
        <w:right w:val="none" w:sz="0" w:space="0" w:color="auto"/>
      </w:divBdr>
    </w:div>
    <w:div w:id="930163379">
      <w:bodyDiv w:val="1"/>
      <w:marLeft w:val="0"/>
      <w:marRight w:val="0"/>
      <w:marTop w:val="0"/>
      <w:marBottom w:val="0"/>
      <w:divBdr>
        <w:top w:val="none" w:sz="0" w:space="0" w:color="auto"/>
        <w:left w:val="none" w:sz="0" w:space="0" w:color="auto"/>
        <w:bottom w:val="none" w:sz="0" w:space="0" w:color="auto"/>
        <w:right w:val="none" w:sz="0" w:space="0" w:color="auto"/>
      </w:divBdr>
      <w:divsChild>
        <w:div w:id="395133828">
          <w:marLeft w:val="0"/>
          <w:marRight w:val="0"/>
          <w:marTop w:val="0"/>
          <w:marBottom w:val="0"/>
          <w:divBdr>
            <w:top w:val="none" w:sz="0" w:space="0" w:color="auto"/>
            <w:left w:val="none" w:sz="0" w:space="0" w:color="auto"/>
            <w:bottom w:val="none" w:sz="0" w:space="0" w:color="auto"/>
            <w:right w:val="none" w:sz="0" w:space="0" w:color="auto"/>
          </w:divBdr>
          <w:divsChild>
            <w:div w:id="3081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4583">
      <w:bodyDiv w:val="1"/>
      <w:marLeft w:val="0"/>
      <w:marRight w:val="0"/>
      <w:marTop w:val="0"/>
      <w:marBottom w:val="0"/>
      <w:divBdr>
        <w:top w:val="none" w:sz="0" w:space="0" w:color="auto"/>
        <w:left w:val="none" w:sz="0" w:space="0" w:color="auto"/>
        <w:bottom w:val="none" w:sz="0" w:space="0" w:color="auto"/>
        <w:right w:val="none" w:sz="0" w:space="0" w:color="auto"/>
      </w:divBdr>
      <w:divsChild>
        <w:div w:id="1159423355">
          <w:marLeft w:val="0"/>
          <w:marRight w:val="0"/>
          <w:marTop w:val="0"/>
          <w:marBottom w:val="0"/>
          <w:divBdr>
            <w:top w:val="none" w:sz="0" w:space="0" w:color="auto"/>
            <w:left w:val="none" w:sz="0" w:space="0" w:color="auto"/>
            <w:bottom w:val="none" w:sz="0" w:space="0" w:color="auto"/>
            <w:right w:val="none" w:sz="0" w:space="0" w:color="auto"/>
          </w:divBdr>
          <w:divsChild>
            <w:div w:id="14444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98352">
      <w:bodyDiv w:val="1"/>
      <w:marLeft w:val="0"/>
      <w:marRight w:val="0"/>
      <w:marTop w:val="0"/>
      <w:marBottom w:val="0"/>
      <w:divBdr>
        <w:top w:val="none" w:sz="0" w:space="0" w:color="auto"/>
        <w:left w:val="none" w:sz="0" w:space="0" w:color="auto"/>
        <w:bottom w:val="none" w:sz="0" w:space="0" w:color="auto"/>
        <w:right w:val="none" w:sz="0" w:space="0" w:color="auto"/>
      </w:divBdr>
      <w:divsChild>
        <w:div w:id="523248678">
          <w:marLeft w:val="0"/>
          <w:marRight w:val="0"/>
          <w:marTop w:val="0"/>
          <w:marBottom w:val="0"/>
          <w:divBdr>
            <w:top w:val="none" w:sz="0" w:space="0" w:color="auto"/>
            <w:left w:val="none" w:sz="0" w:space="0" w:color="auto"/>
            <w:bottom w:val="none" w:sz="0" w:space="0" w:color="auto"/>
            <w:right w:val="none" w:sz="0" w:space="0" w:color="auto"/>
          </w:divBdr>
          <w:divsChild>
            <w:div w:id="46080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10906">
      <w:bodyDiv w:val="1"/>
      <w:marLeft w:val="0"/>
      <w:marRight w:val="0"/>
      <w:marTop w:val="0"/>
      <w:marBottom w:val="0"/>
      <w:divBdr>
        <w:top w:val="none" w:sz="0" w:space="0" w:color="auto"/>
        <w:left w:val="none" w:sz="0" w:space="0" w:color="auto"/>
        <w:bottom w:val="none" w:sz="0" w:space="0" w:color="auto"/>
        <w:right w:val="none" w:sz="0" w:space="0" w:color="auto"/>
      </w:divBdr>
      <w:divsChild>
        <w:div w:id="463499938">
          <w:marLeft w:val="0"/>
          <w:marRight w:val="0"/>
          <w:marTop w:val="0"/>
          <w:marBottom w:val="0"/>
          <w:divBdr>
            <w:top w:val="none" w:sz="0" w:space="0" w:color="auto"/>
            <w:left w:val="none" w:sz="0" w:space="0" w:color="auto"/>
            <w:bottom w:val="none" w:sz="0" w:space="0" w:color="auto"/>
            <w:right w:val="none" w:sz="0" w:space="0" w:color="auto"/>
          </w:divBdr>
          <w:divsChild>
            <w:div w:id="19694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53157">
      <w:bodyDiv w:val="1"/>
      <w:marLeft w:val="0"/>
      <w:marRight w:val="0"/>
      <w:marTop w:val="0"/>
      <w:marBottom w:val="0"/>
      <w:divBdr>
        <w:top w:val="none" w:sz="0" w:space="0" w:color="auto"/>
        <w:left w:val="none" w:sz="0" w:space="0" w:color="auto"/>
        <w:bottom w:val="none" w:sz="0" w:space="0" w:color="auto"/>
        <w:right w:val="none" w:sz="0" w:space="0" w:color="auto"/>
      </w:divBdr>
    </w:div>
    <w:div w:id="1469010367">
      <w:bodyDiv w:val="1"/>
      <w:marLeft w:val="0"/>
      <w:marRight w:val="0"/>
      <w:marTop w:val="0"/>
      <w:marBottom w:val="0"/>
      <w:divBdr>
        <w:top w:val="none" w:sz="0" w:space="0" w:color="auto"/>
        <w:left w:val="none" w:sz="0" w:space="0" w:color="auto"/>
        <w:bottom w:val="none" w:sz="0" w:space="0" w:color="auto"/>
        <w:right w:val="none" w:sz="0" w:space="0" w:color="auto"/>
      </w:divBdr>
      <w:divsChild>
        <w:div w:id="1684815782">
          <w:marLeft w:val="0"/>
          <w:marRight w:val="0"/>
          <w:marTop w:val="0"/>
          <w:marBottom w:val="0"/>
          <w:divBdr>
            <w:top w:val="none" w:sz="0" w:space="0" w:color="auto"/>
            <w:left w:val="none" w:sz="0" w:space="0" w:color="auto"/>
            <w:bottom w:val="none" w:sz="0" w:space="0" w:color="auto"/>
            <w:right w:val="none" w:sz="0" w:space="0" w:color="auto"/>
          </w:divBdr>
          <w:divsChild>
            <w:div w:id="146253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5072">
      <w:bodyDiv w:val="1"/>
      <w:marLeft w:val="0"/>
      <w:marRight w:val="0"/>
      <w:marTop w:val="0"/>
      <w:marBottom w:val="0"/>
      <w:divBdr>
        <w:top w:val="none" w:sz="0" w:space="0" w:color="auto"/>
        <w:left w:val="none" w:sz="0" w:space="0" w:color="auto"/>
        <w:bottom w:val="none" w:sz="0" w:space="0" w:color="auto"/>
        <w:right w:val="none" w:sz="0" w:space="0" w:color="auto"/>
      </w:divBdr>
      <w:divsChild>
        <w:div w:id="517543129">
          <w:marLeft w:val="0"/>
          <w:marRight w:val="0"/>
          <w:marTop w:val="0"/>
          <w:marBottom w:val="0"/>
          <w:divBdr>
            <w:top w:val="none" w:sz="0" w:space="0" w:color="auto"/>
            <w:left w:val="none" w:sz="0" w:space="0" w:color="auto"/>
            <w:bottom w:val="none" w:sz="0" w:space="0" w:color="auto"/>
            <w:right w:val="none" w:sz="0" w:space="0" w:color="auto"/>
          </w:divBdr>
          <w:divsChild>
            <w:div w:id="144677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3195">
      <w:bodyDiv w:val="1"/>
      <w:marLeft w:val="0"/>
      <w:marRight w:val="0"/>
      <w:marTop w:val="0"/>
      <w:marBottom w:val="0"/>
      <w:divBdr>
        <w:top w:val="none" w:sz="0" w:space="0" w:color="auto"/>
        <w:left w:val="none" w:sz="0" w:space="0" w:color="auto"/>
        <w:bottom w:val="none" w:sz="0" w:space="0" w:color="auto"/>
        <w:right w:val="none" w:sz="0" w:space="0" w:color="auto"/>
      </w:divBdr>
    </w:div>
    <w:div w:id="199953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685FA-6CAF-BE43-956F-1F20ED860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972</TotalTime>
  <Pages>17</Pages>
  <Words>10535</Words>
  <Characters>60052</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cp:keywords/>
  <dc:description/>
  <cp:lastModifiedBy>GIELO</cp:lastModifiedBy>
  <cp:revision>1253</cp:revision>
  <dcterms:created xsi:type="dcterms:W3CDTF">2025-05-26T22:35:00Z</dcterms:created>
  <dcterms:modified xsi:type="dcterms:W3CDTF">2025-06-22T19:11:00Z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id="rj17R6UH"/&gt;&lt;style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