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Introduction</w:t>
      </w:r>
    </w:p>
    <w:p>
      <w:pPr>
        <w:pStyle w:val="Normal"/>
        <w:bidi w:val="0"/>
        <w:jc w:val="left"/>
        <w:rPr/>
      </w:pPr>
      <w:r>
        <w:rPr/>
      </w:r>
    </w:p>
    <w:p>
      <w:pPr>
        <w:pStyle w:val="Normal"/>
        <w:bidi w:val="0"/>
        <w:jc w:val="left"/>
        <w:rPr/>
      </w:pPr>
      <w:r>
        <w:rPr/>
        <w:t xml:space="preserve">Te Taiwhenua o Heretaunga </w:t>
      </w:r>
      <w:r>
        <w:rPr/>
        <w:t xml:space="preserve">is an excellent company because it is a </w:t>
      </w:r>
      <w:r>
        <w:rPr/>
        <w:t>w</w:t>
      </w:r>
      <w:r>
        <w:rPr/>
        <w:t>family-focused Kaupapa Maori organisation, and have been working with whānau to achieve their goals and general wellbeing for more than 38 years.</w:t>
      </w:r>
    </w:p>
    <w:p>
      <w:pPr>
        <w:pStyle w:val="Normal"/>
        <w:bidi w:val="0"/>
        <w:jc w:val="left"/>
        <w:rPr/>
      </w:pPr>
      <w:r>
        <w:rPr/>
      </w:r>
    </w:p>
    <w:p>
      <w:pPr>
        <w:pStyle w:val="Normal"/>
        <w:bidi w:val="0"/>
        <w:jc w:val="left"/>
        <w:rPr/>
      </w:pPr>
      <w:r>
        <w:rPr/>
        <w:t>The management of the organization Hutt City Council is excellent because it has many different projects aside from just being the governing body of the city of Lower Hutt. It also manages many different things from Interacting with the community to having economic projects.</w:t>
      </w:r>
    </w:p>
    <w:p>
      <w:pPr>
        <w:pStyle w:val="Normal"/>
        <w:bidi w:val="0"/>
        <w:jc w:val="left"/>
        <w:rPr/>
      </w:pPr>
      <w:r>
        <w:rPr/>
      </w:r>
    </w:p>
    <w:p>
      <w:pPr>
        <w:pStyle w:val="Normal"/>
        <w:bidi w:val="0"/>
        <w:jc w:val="left"/>
        <w:rPr/>
      </w:pPr>
      <w:r>
        <w:rPr/>
      </w:r>
    </w:p>
    <w:p>
      <w:pPr>
        <w:pStyle w:val="Normal"/>
        <w:bidi w:val="0"/>
        <w:jc w:val="left"/>
        <w:rPr/>
      </w:pPr>
      <w:r>
        <w:rPr/>
        <w:t>The management role for the organization Hutt City Council is excellent because aside from the traditional management of people, it is also the manager’s goals to provide a wider range of services and activities. The role of the manager in this position also includes networking with citizens in the area as well as building up new spaces in the community.  So the spaces in the office might be up to the creativity of the manager. In this scenario, what the manager wants might not be the best for the community so it is best for the manager to communicate with the community for the best use of space available.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PH"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PH"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360</TotalTime>
  <Application>LibreOffice/24.8.1.2$MacOSX_X86_64 LibreOffice_project/87fa9aec1a63e70835390b81c40bb8993f1d4ff6</Application>
  <AppVersion>15.0000</AppVersion>
  <Pages>1</Pages>
  <Words>188</Words>
  <Characters>927</Characters>
  <CharactersWithSpaces>1112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2024-10-10T15:28:42Z</dcterms:created>
  <dc:creator/>
  <dc:description/>
  <dc:language>en-PH</dc:language>
  <cp:lastModifiedBy/>
  <dcterms:modified xsi:type="dcterms:W3CDTF">2024-10-10T22:53:14Z</dcterms:modified>
  <cp:revision>2</cp:revision>
  <dc:subject/>
  <dc:title/>
</cp:coreProperties>
</file>