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632" w:type="dxa"/>
        <w:tblInd w:w="-717" w:type="dxa"/>
        <w:tblLayout w:type="fixed"/>
        <w:tblCellMar>
          <w:top w:w="0" w:type="dxa"/>
          <w:left w:w="108" w:type="dxa"/>
          <w:bottom w:w="0" w:type="dxa"/>
          <w:right w:w="108" w:type="dxa"/>
        </w:tblCellMar>
      </w:tblPr>
      <w:tblGrid>
        <w:gridCol w:w="4395"/>
        <w:gridCol w:w="779"/>
        <w:gridCol w:w="5458"/>
      </w:tblGrid>
      <w:tr>
        <w:tblPrEx>
          <w:tblCellMar>
            <w:top w:w="0" w:type="dxa"/>
            <w:left w:w="108" w:type="dxa"/>
            <w:bottom w:w="0" w:type="dxa"/>
            <w:right w:w="108" w:type="dxa"/>
          </w:tblCellMar>
        </w:tblPrEx>
        <w:trPr>
          <w:trHeight w:val="603" w:hRule="atLeast"/>
        </w:trPr>
        <w:tc>
          <w:tcPr>
            <w:tcW w:w="10632" w:type="dxa"/>
            <w:gridSpan w:val="3"/>
            <w:tcBorders>
              <w:top w:val="single" w:color="auto" w:sz="6" w:space="0"/>
              <w:left w:val="single" w:color="auto" w:sz="6" w:space="0"/>
              <w:bottom w:val="single" w:color="auto" w:sz="6" w:space="0"/>
              <w:right w:val="single" w:color="000000" w:themeColor="text1" w:sz="6" w:space="0"/>
            </w:tcBorders>
          </w:tcPr>
          <w:p>
            <w:pPr>
              <w:spacing w:before="120" w:line="240" w:lineRule="auto"/>
              <w:jc w:val="center"/>
              <w:rPr>
                <w:rFonts w:ascii="Calibri" w:hAnsi="Calibri" w:eastAsia="Calibri" w:cs="Calibri"/>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Extension Request Guidelines</w:t>
            </w:r>
          </w:p>
          <w:p>
            <w:pPr>
              <w:widowControl w:val="0"/>
              <w:tabs>
                <w:tab w:val="left" w:pos="547"/>
              </w:tabs>
              <w:autoSpaceDE w:val="0"/>
              <w:autoSpaceDN w:val="0"/>
              <w:spacing w:before="184" w:after="0" w:line="240" w:lineRule="auto"/>
              <w:ind w:left="178" w:right="181"/>
              <w:jc w:val="both"/>
            </w:pPr>
            <w:r>
              <w:t xml:space="preserve">Requests must be submitted in writing to the course facilitator </w:t>
            </w:r>
            <w:r>
              <w:rPr>
                <w:b/>
                <w:bCs/>
                <w:color w:val="FF0000"/>
              </w:rPr>
              <w:t>at</w:t>
            </w:r>
            <w:r>
              <w:rPr>
                <w:b/>
                <w:bCs/>
              </w:rPr>
              <w:t xml:space="preserve"> </w:t>
            </w:r>
            <w:r>
              <w:rPr>
                <w:b/>
                <w:bCs/>
                <w:color w:val="FF0000"/>
              </w:rPr>
              <w:t>least 48 hours before the assessment deadline, excluding weekends</w:t>
            </w:r>
            <w:r>
              <w:t>. This ensures sufficient time for the assessment of requests and timely communication regarding any approved extensions. The request</w:t>
            </w:r>
            <w:r>
              <w:rPr>
                <w:spacing w:val="-6"/>
              </w:rPr>
              <w:t xml:space="preserve"> </w:t>
            </w:r>
            <w:r>
              <w:t>must</w:t>
            </w:r>
            <w:r>
              <w:rPr>
                <w:spacing w:val="-5"/>
              </w:rPr>
              <w:t xml:space="preserve"> </w:t>
            </w:r>
            <w:r>
              <w:t>clearly</w:t>
            </w:r>
            <w:r>
              <w:rPr>
                <w:spacing w:val="-7"/>
              </w:rPr>
              <w:t xml:space="preserve"> </w:t>
            </w:r>
            <w:r>
              <w:t>set</w:t>
            </w:r>
            <w:r>
              <w:rPr>
                <w:spacing w:val="-6"/>
              </w:rPr>
              <w:t xml:space="preserve"> </w:t>
            </w:r>
            <w:r>
              <w:t>out</w:t>
            </w:r>
            <w:r>
              <w:rPr>
                <w:spacing w:val="-6"/>
              </w:rPr>
              <w:t xml:space="preserve"> </w:t>
            </w:r>
            <w:r>
              <w:t>what</w:t>
            </w:r>
            <w:r>
              <w:rPr>
                <w:spacing w:val="-8"/>
              </w:rPr>
              <w:t xml:space="preserve"> </w:t>
            </w:r>
            <w:r>
              <w:t>the</w:t>
            </w:r>
            <w:r>
              <w:rPr>
                <w:spacing w:val="-6"/>
              </w:rPr>
              <w:t xml:space="preserve"> </w:t>
            </w:r>
            <w:r>
              <w:t>reasons</w:t>
            </w:r>
            <w:r>
              <w:rPr>
                <w:spacing w:val="2"/>
              </w:rPr>
              <w:t xml:space="preserve"> </w:t>
            </w:r>
            <w:r>
              <w:t>are</w:t>
            </w:r>
            <w:r>
              <w:rPr>
                <w:spacing w:val="-5"/>
              </w:rPr>
              <w:t xml:space="preserve"> </w:t>
            </w:r>
            <w:r>
              <w:t>and</w:t>
            </w:r>
            <w:r>
              <w:rPr>
                <w:spacing w:val="-6"/>
              </w:rPr>
              <w:t xml:space="preserve"> </w:t>
            </w:r>
            <w:r>
              <w:t>provide</w:t>
            </w:r>
            <w:r>
              <w:rPr>
                <w:spacing w:val="-5"/>
              </w:rPr>
              <w:t xml:space="preserve"> </w:t>
            </w:r>
            <w:r>
              <w:t>supporting</w:t>
            </w:r>
            <w:r>
              <w:rPr>
                <w:spacing w:val="-8"/>
              </w:rPr>
              <w:t xml:space="preserve"> </w:t>
            </w:r>
            <w:r>
              <w:t>evidence.</w:t>
            </w:r>
            <w:r>
              <w:rPr>
                <w:spacing w:val="-5"/>
              </w:rPr>
              <w:t xml:space="preserve"> No request will be accepted without sufficient evidence.</w:t>
            </w:r>
          </w:p>
          <w:p>
            <w:pPr>
              <w:widowControl w:val="0"/>
              <w:tabs>
                <w:tab w:val="left" w:pos="547"/>
              </w:tabs>
              <w:autoSpaceDE w:val="0"/>
              <w:autoSpaceDN w:val="0"/>
              <w:spacing w:before="184" w:after="0" w:line="240" w:lineRule="auto"/>
              <w:ind w:left="178" w:right="181"/>
              <w:jc w:val="both"/>
              <w:rPr>
                <w:b/>
                <w:bCs/>
              </w:rPr>
            </w:pPr>
            <w:r>
              <w:rPr>
                <w:b/>
                <w:bCs/>
              </w:rPr>
              <w:t xml:space="preserve">The extension time limit </w:t>
            </w:r>
            <w:r>
              <w:rPr>
                <w:b/>
                <w:bCs/>
                <w:color w:val="FF0000"/>
              </w:rPr>
              <w:t xml:space="preserve">is a maximum of one week </w:t>
            </w:r>
            <w:r>
              <w:rPr>
                <w:b/>
                <w:bCs/>
              </w:rPr>
              <w:t>following the due date.</w:t>
            </w:r>
          </w:p>
          <w:p>
            <w:pPr>
              <w:widowControl w:val="0"/>
              <w:tabs>
                <w:tab w:val="left" w:pos="547"/>
              </w:tabs>
              <w:autoSpaceDE w:val="0"/>
              <w:autoSpaceDN w:val="0"/>
              <w:spacing w:before="161" w:after="0" w:line="240" w:lineRule="auto"/>
              <w:ind w:left="178" w:right="181"/>
              <w:jc w:val="both"/>
            </w:pPr>
            <w:r>
              <w:t>Students seeking extensions for more than 1 week may apply in writing to the Head of Department (‘HOD’) with evidence of their extenuating circumstances. The decision of the HOD is</w:t>
            </w:r>
            <w:r>
              <w:rPr>
                <w:spacing w:val="-26"/>
              </w:rPr>
              <w:t xml:space="preserve"> </w:t>
            </w:r>
            <w:r>
              <w:t>final.</w:t>
            </w:r>
          </w:p>
          <w:p>
            <w:pPr>
              <w:widowControl w:val="0"/>
              <w:tabs>
                <w:tab w:val="left" w:pos="547"/>
              </w:tabs>
              <w:autoSpaceDE w:val="0"/>
              <w:autoSpaceDN w:val="0"/>
              <w:spacing w:before="161" w:after="0" w:line="240" w:lineRule="auto"/>
              <w:ind w:left="178" w:right="181"/>
              <w:jc w:val="both"/>
            </w:pPr>
            <w:r>
              <w:rPr>
                <w:b/>
                <w:bCs/>
                <w:color w:val="FF0000"/>
              </w:rPr>
              <w:t>Extensions for exams</w:t>
            </w:r>
            <w:r>
              <w:rPr>
                <w:b/>
                <w:bCs/>
              </w:rPr>
              <w:t xml:space="preserve"> </w:t>
            </w:r>
            <w:r>
              <w:t xml:space="preserve">are generally not granted unless in extreme circumstances where the student is unable to attend the exam due to illness or circumstances beyond their control. </w:t>
            </w:r>
          </w:p>
          <w:p>
            <w:pPr>
              <w:widowControl w:val="0"/>
              <w:tabs>
                <w:tab w:val="left" w:pos="547"/>
              </w:tabs>
              <w:autoSpaceDE w:val="0"/>
              <w:autoSpaceDN w:val="0"/>
              <w:spacing w:before="184" w:after="0" w:line="240" w:lineRule="auto"/>
              <w:ind w:left="178" w:right="181"/>
              <w:jc w:val="both"/>
              <w:rPr>
                <w:color w:val="FF0000"/>
              </w:rPr>
            </w:pPr>
            <w:r>
              <w:t>Requests for extensions on assessments, excluding exams, will be considered on a case-by-case basis. The programme coordinator or the course facilitator will inform the student of the outcome</w:t>
            </w:r>
            <w:r>
              <w:rPr>
                <w:b/>
                <w:bCs/>
              </w:rPr>
              <w:t xml:space="preserve"> </w:t>
            </w:r>
            <w:r>
              <w:rPr>
                <w:b/>
                <w:bCs/>
                <w:color w:val="FF0000"/>
              </w:rPr>
              <w:t>within one working day</w:t>
            </w:r>
            <w:r>
              <w:rPr>
                <w:color w:val="FF0000"/>
              </w:rPr>
              <w:t xml:space="preserve"> </w:t>
            </w:r>
            <w:r>
              <w:t>of receiving the request.</w:t>
            </w:r>
          </w:p>
          <w:p>
            <w:pPr>
              <w:widowControl w:val="0"/>
              <w:tabs>
                <w:tab w:val="left" w:pos="547"/>
              </w:tabs>
              <w:autoSpaceDE w:val="0"/>
              <w:autoSpaceDN w:val="0"/>
              <w:spacing w:before="160" w:after="0" w:line="240" w:lineRule="auto"/>
              <w:ind w:left="178" w:right="181"/>
              <w:jc w:val="both"/>
            </w:pPr>
            <w:r>
              <w:t>Where the student disagrees with the decision, they can refer their application to the HOD upon receipt of the decision, setting out their reasons and evidence in support. The HOD’s decision is</w:t>
            </w:r>
            <w:r>
              <w:rPr>
                <w:rFonts w:hint="default"/>
                <w:lang w:val="en-NZ"/>
              </w:rPr>
              <w:t xml:space="preserve"> </w:t>
            </w:r>
            <w:r>
              <w:rPr>
                <w:spacing w:val="-35"/>
              </w:rPr>
              <w:t xml:space="preserve"> </w:t>
            </w:r>
            <w:r>
              <w:t>final.</w:t>
            </w:r>
          </w:p>
          <w:p>
            <w:pPr>
              <w:widowControl w:val="0"/>
              <w:tabs>
                <w:tab w:val="left" w:pos="547"/>
              </w:tabs>
              <w:autoSpaceDE w:val="0"/>
              <w:autoSpaceDN w:val="0"/>
              <w:spacing w:before="158" w:after="0" w:line="240" w:lineRule="auto"/>
              <w:ind w:left="178" w:right="181"/>
            </w:pPr>
          </w:p>
        </w:tc>
      </w:tr>
      <w:tr>
        <w:tblPrEx>
          <w:tblCellMar>
            <w:top w:w="0" w:type="dxa"/>
            <w:left w:w="108" w:type="dxa"/>
            <w:bottom w:w="0" w:type="dxa"/>
            <w:right w:w="108" w:type="dxa"/>
          </w:tblCellMar>
        </w:tblPrEx>
        <w:trPr>
          <w:trHeight w:val="603" w:hRule="atLeast"/>
        </w:trPr>
        <w:tc>
          <w:tcPr>
            <w:tcW w:w="10632" w:type="dxa"/>
            <w:gridSpan w:val="3"/>
            <w:tcBorders>
              <w:top w:val="single" w:color="auto" w:sz="6" w:space="0"/>
              <w:left w:val="single" w:color="auto" w:sz="6" w:space="0"/>
              <w:bottom w:val="single" w:color="auto" w:sz="6" w:space="0"/>
              <w:right w:val="single" w:color="000000" w:themeColor="text1" w:sz="6" w:space="0"/>
            </w:tcBorders>
          </w:tcPr>
          <w:p>
            <w:pPr>
              <w:spacing w:before="120" w:after="120" w:line="240" w:lineRule="auto"/>
              <w:jc w:val="center"/>
              <w:rPr>
                <w:rFonts w:ascii="Calibri" w:hAnsi="Calibri" w:eastAsia="Calibri" w:cs="Calibri"/>
                <w:b/>
                <w:bCs/>
                <w:color w:val="000000" w:themeColor="text1"/>
                <w14:textFill>
                  <w14:solidFill>
                    <w14:schemeClr w14:val="tx1"/>
                  </w14:solidFill>
                </w14:textFill>
              </w:rPr>
            </w:pPr>
            <w:r>
              <w:rPr>
                <w:b/>
                <w:bCs/>
                <w:sz w:val="28"/>
                <w:szCs w:val="28"/>
                <w:lang w:val="en-US"/>
              </w:rPr>
              <w:t>To be completed by student</w:t>
            </w:r>
          </w:p>
        </w:tc>
      </w:tr>
      <w:tr>
        <w:tblPrEx>
          <w:tblCellMar>
            <w:top w:w="0" w:type="dxa"/>
            <w:left w:w="108" w:type="dxa"/>
            <w:bottom w:w="0" w:type="dxa"/>
            <w:right w:w="108" w:type="dxa"/>
          </w:tblCellMar>
        </w:tblPrEx>
        <w:trPr>
          <w:trHeight w:val="500"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b/>
                <w:bCs/>
                <w:lang w:val="en-US"/>
              </w:rPr>
            </w:pPr>
            <w:r>
              <w:rPr>
                <w:b/>
                <w:bCs/>
                <w:lang w:val="en-US"/>
              </w:rPr>
              <w:t>Course Name and code</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widowControl w:val="0"/>
              <w:tabs>
                <w:tab w:val="left" w:pos="547"/>
              </w:tabs>
              <w:autoSpaceDE w:val="0"/>
              <w:autoSpaceDN w:val="0"/>
              <w:spacing w:before="60" w:after="60" w:line="240" w:lineRule="auto"/>
              <w:ind w:right="824"/>
              <w:jc w:val="both"/>
              <w:rPr>
                <w:lang w:val="en-US"/>
              </w:rPr>
            </w:pPr>
          </w:p>
        </w:tc>
      </w:tr>
      <w:tr>
        <w:tblPrEx>
          <w:tblCellMar>
            <w:top w:w="0" w:type="dxa"/>
            <w:left w:w="108" w:type="dxa"/>
            <w:bottom w:w="0" w:type="dxa"/>
            <w:right w:w="108" w:type="dxa"/>
          </w:tblCellMar>
        </w:tblPrEx>
        <w:trPr>
          <w:trHeight w:val="564"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rFonts w:ascii="Calibri" w:hAnsi="Calibri" w:eastAsia="Calibri" w:cs="Calibri"/>
                <w:color w:val="000000" w:themeColor="text1"/>
                <w14:textFill>
                  <w14:solidFill>
                    <w14:schemeClr w14:val="tx1"/>
                  </w14:solidFill>
                </w14:textFill>
              </w:rPr>
            </w:pPr>
            <w:r>
              <w:rPr>
                <w:b/>
                <w:bCs/>
                <w:lang w:val="en-US"/>
              </w:rPr>
              <w:t>Lecturer’s Name</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spacing w:before="60" w:after="60" w:line="240" w:lineRule="auto"/>
              <w:rPr>
                <w:rFonts w:ascii="Calibri" w:hAnsi="Calibri" w:eastAsia="Calibri" w:cs="Calibri"/>
                <w:b/>
                <w:bCs/>
                <w:color w:val="000000" w:themeColor="text1"/>
                <w14:textFill>
                  <w14:solidFill>
                    <w14:schemeClr w14:val="tx1"/>
                  </w14:solidFill>
                </w14:textFill>
              </w:rPr>
            </w:pPr>
          </w:p>
        </w:tc>
      </w:tr>
      <w:tr>
        <w:tblPrEx>
          <w:tblCellMar>
            <w:top w:w="0" w:type="dxa"/>
            <w:left w:w="108" w:type="dxa"/>
            <w:bottom w:w="0" w:type="dxa"/>
            <w:right w:w="108" w:type="dxa"/>
          </w:tblCellMar>
        </w:tblPrEx>
        <w:trPr>
          <w:trHeight w:val="558"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rFonts w:ascii="Calibri" w:hAnsi="Calibri" w:eastAsia="Calibri" w:cs="Calibri"/>
                <w:b/>
                <w:bCs/>
                <w:color w:val="000000" w:themeColor="text1"/>
                <w14:textFill>
                  <w14:solidFill>
                    <w14:schemeClr w14:val="tx1"/>
                  </w14:solidFill>
                </w14:textFill>
              </w:rPr>
            </w:pPr>
            <w:r>
              <w:rPr>
                <w:b/>
                <w:bCs/>
                <w:lang w:val="en-US"/>
              </w:rPr>
              <w:t>Student’s Name</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spacing w:before="60" w:after="60" w:line="240" w:lineRule="auto"/>
              <w:rPr>
                <w:rFonts w:ascii="Calibri" w:hAnsi="Calibri" w:eastAsia="Calibri" w:cs="Calibri"/>
                <w:b/>
                <w:bCs/>
                <w:color w:val="000000" w:themeColor="text1"/>
                <w14:textFill>
                  <w14:solidFill>
                    <w14:schemeClr w14:val="tx1"/>
                  </w14:solidFill>
                </w14:textFill>
              </w:rPr>
            </w:pPr>
          </w:p>
        </w:tc>
      </w:tr>
      <w:tr>
        <w:tblPrEx>
          <w:tblCellMar>
            <w:top w:w="0" w:type="dxa"/>
            <w:left w:w="108" w:type="dxa"/>
            <w:bottom w:w="0" w:type="dxa"/>
            <w:right w:w="108" w:type="dxa"/>
          </w:tblCellMar>
        </w:tblPrEx>
        <w:trPr>
          <w:trHeight w:val="554"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b/>
                <w:bCs/>
                <w:lang w:val="en-US"/>
              </w:rPr>
            </w:pPr>
            <w:r>
              <w:rPr>
                <w:b/>
                <w:bCs/>
                <w:lang w:val="en-US"/>
              </w:rPr>
              <w:t>Assessment Name/Number</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spacing w:before="60" w:after="60" w:line="240" w:lineRule="auto"/>
              <w:rPr>
                <w:rFonts w:ascii="Calibri" w:hAnsi="Calibri" w:eastAsia="Calibri" w:cs="Calibri"/>
                <w:b/>
                <w:bCs/>
                <w:color w:val="000000" w:themeColor="text1"/>
                <w14:textFill>
                  <w14:solidFill>
                    <w14:schemeClr w14:val="tx1"/>
                  </w14:solidFill>
                </w14:textFill>
              </w:rPr>
            </w:pPr>
          </w:p>
        </w:tc>
      </w:tr>
      <w:tr>
        <w:tblPrEx>
          <w:tblCellMar>
            <w:top w:w="0" w:type="dxa"/>
            <w:left w:w="108" w:type="dxa"/>
            <w:bottom w:w="0" w:type="dxa"/>
            <w:right w:w="108" w:type="dxa"/>
          </w:tblCellMar>
        </w:tblPrEx>
        <w:trPr>
          <w:trHeight w:val="548"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b/>
                <w:bCs/>
                <w:lang w:val="en-US"/>
              </w:rPr>
            </w:pPr>
            <w:r>
              <w:rPr>
                <w:b/>
                <w:bCs/>
                <w:lang w:val="en-US"/>
              </w:rPr>
              <w:t>Assessment due date</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spacing w:before="60" w:after="60" w:line="240" w:lineRule="auto"/>
              <w:rPr>
                <w:rFonts w:ascii="Calibri" w:hAnsi="Calibri" w:eastAsia="Calibri" w:cs="Calibri"/>
                <w:b/>
                <w:bCs/>
                <w:color w:val="000000" w:themeColor="text1"/>
                <w14:textFill>
                  <w14:solidFill>
                    <w14:schemeClr w14:val="tx1"/>
                  </w14:solidFill>
                </w14:textFill>
              </w:rPr>
            </w:pPr>
          </w:p>
        </w:tc>
      </w:tr>
      <w:tr>
        <w:tblPrEx>
          <w:tblCellMar>
            <w:top w:w="0" w:type="dxa"/>
            <w:left w:w="108" w:type="dxa"/>
            <w:bottom w:w="0" w:type="dxa"/>
            <w:right w:w="108" w:type="dxa"/>
          </w:tblCellMar>
        </w:tblPrEx>
        <w:trPr>
          <w:trHeight w:val="548" w:hRule="atLeast"/>
        </w:trPr>
        <w:tc>
          <w:tcPr>
            <w:tcW w:w="4395" w:type="dxa"/>
            <w:tcBorders>
              <w:top w:val="single" w:color="auto" w:sz="6" w:space="0"/>
              <w:left w:val="single" w:color="auto" w:sz="6" w:space="0"/>
              <w:bottom w:val="single" w:color="auto" w:sz="6" w:space="0"/>
              <w:right w:val="single" w:color="000000" w:themeColor="text1" w:sz="6" w:space="0"/>
            </w:tcBorders>
          </w:tcPr>
          <w:p>
            <w:pPr>
              <w:widowControl w:val="0"/>
              <w:tabs>
                <w:tab w:val="left" w:pos="547"/>
              </w:tabs>
              <w:autoSpaceDE w:val="0"/>
              <w:autoSpaceDN w:val="0"/>
              <w:spacing w:before="60" w:after="60" w:line="240" w:lineRule="auto"/>
              <w:ind w:right="824"/>
              <w:jc w:val="both"/>
              <w:rPr>
                <w:b/>
                <w:bCs/>
                <w:lang w:val="en-US"/>
              </w:rPr>
            </w:pPr>
            <w:r>
              <w:rPr>
                <w:b/>
                <w:bCs/>
                <w:lang w:val="en-US"/>
              </w:rPr>
              <w:t xml:space="preserve">Date of application </w:t>
            </w:r>
          </w:p>
        </w:tc>
        <w:tc>
          <w:tcPr>
            <w:tcW w:w="6237" w:type="dxa"/>
            <w:gridSpan w:val="2"/>
            <w:tcBorders>
              <w:top w:val="single" w:color="auto" w:sz="6" w:space="0"/>
              <w:left w:val="single" w:color="000000" w:themeColor="text1" w:sz="6" w:space="0"/>
              <w:bottom w:val="single" w:color="000000" w:themeColor="text1" w:sz="6" w:space="0"/>
              <w:right w:val="single" w:color="000000" w:themeColor="text1" w:sz="6" w:space="0"/>
            </w:tcBorders>
          </w:tcPr>
          <w:p>
            <w:pPr>
              <w:spacing w:before="60" w:after="60" w:line="240" w:lineRule="auto"/>
              <w:rPr>
                <w:rFonts w:ascii="Calibri" w:hAnsi="Calibri" w:eastAsia="Calibri" w:cs="Calibri"/>
                <w:b/>
                <w:bCs/>
                <w:color w:val="000000" w:themeColor="text1"/>
                <w14:textFill>
                  <w14:solidFill>
                    <w14:schemeClr w14:val="tx1"/>
                  </w14:solidFill>
                </w14:textFill>
              </w:rPr>
            </w:pPr>
          </w:p>
        </w:tc>
      </w:tr>
      <w:tr>
        <w:tblPrEx>
          <w:tblCellMar>
            <w:top w:w="0" w:type="dxa"/>
            <w:left w:w="108" w:type="dxa"/>
            <w:bottom w:w="0" w:type="dxa"/>
            <w:right w:w="108" w:type="dxa"/>
          </w:tblCellMar>
        </w:tblPrEx>
        <w:trPr>
          <w:trHeight w:val="536" w:hRule="atLeast"/>
        </w:trPr>
        <w:tc>
          <w:tcPr>
            <w:tcW w:w="10632" w:type="dxa"/>
            <w:gridSpan w:val="3"/>
            <w:tcBorders>
              <w:top w:val="single" w:color="auto" w:sz="6" w:space="0"/>
              <w:left w:val="single" w:color="auto" w:sz="6" w:space="0"/>
              <w:bottom w:val="single" w:color="auto" w:sz="6" w:space="0"/>
              <w:right w:val="single" w:color="auto" w:sz="6" w:space="0"/>
            </w:tcBorders>
          </w:tcPr>
          <w:p>
            <w:pPr>
              <w:spacing w:after="120" w:line="240" w:lineRule="auto"/>
              <w:rPr>
                <w:rFonts w:ascii="Calibri" w:hAnsi="Calibri" w:eastAsia="Calibri" w:cs="Calibri"/>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Explain the reason for the extension request:</w:t>
            </w:r>
          </w:p>
          <w:p>
            <w:pPr>
              <w:widowControl w:val="0"/>
              <w:tabs>
                <w:tab w:val="left" w:pos="547"/>
              </w:tabs>
              <w:autoSpaceDE w:val="0"/>
              <w:autoSpaceDN w:val="0"/>
              <w:spacing w:after="120" w:line="240" w:lineRule="auto"/>
              <w:ind w:right="822"/>
              <w:jc w:val="both"/>
              <w:rPr>
                <w:b/>
                <w:bCs/>
                <w:sz w:val="28"/>
                <w:szCs w:val="28"/>
                <w:lang w:val="en-US"/>
              </w:rPr>
            </w:pPr>
          </w:p>
          <w:p>
            <w:pPr>
              <w:widowControl w:val="0"/>
              <w:tabs>
                <w:tab w:val="left" w:pos="547"/>
              </w:tabs>
              <w:autoSpaceDE w:val="0"/>
              <w:autoSpaceDN w:val="0"/>
              <w:spacing w:after="120" w:line="240" w:lineRule="auto"/>
              <w:ind w:right="822"/>
              <w:jc w:val="both"/>
              <w:rPr>
                <w:b/>
                <w:bCs/>
                <w:sz w:val="28"/>
                <w:szCs w:val="28"/>
                <w:lang w:val="en-US"/>
              </w:rPr>
            </w:pPr>
          </w:p>
          <w:p>
            <w:pPr>
              <w:widowControl w:val="0"/>
              <w:tabs>
                <w:tab w:val="left" w:pos="547"/>
              </w:tabs>
              <w:autoSpaceDE w:val="0"/>
              <w:autoSpaceDN w:val="0"/>
              <w:spacing w:after="120" w:line="240" w:lineRule="auto"/>
              <w:ind w:right="822"/>
              <w:jc w:val="both"/>
              <w:rPr>
                <w:b/>
                <w:bCs/>
                <w:sz w:val="28"/>
                <w:szCs w:val="28"/>
                <w:lang w:val="en-US"/>
              </w:rPr>
            </w:pPr>
          </w:p>
          <w:p>
            <w:pPr>
              <w:widowControl w:val="0"/>
              <w:tabs>
                <w:tab w:val="left" w:pos="547"/>
              </w:tabs>
              <w:autoSpaceDE w:val="0"/>
              <w:autoSpaceDN w:val="0"/>
              <w:spacing w:after="120" w:line="240" w:lineRule="auto"/>
              <w:ind w:right="822"/>
              <w:jc w:val="both"/>
              <w:rPr>
                <w:b/>
                <w:bCs/>
                <w:sz w:val="28"/>
                <w:szCs w:val="28"/>
                <w:lang w:val="en-US"/>
              </w:rPr>
            </w:pPr>
            <w:bookmarkStart w:id="0" w:name="_GoBack"/>
            <w:bookmarkEnd w:id="0"/>
          </w:p>
          <w:p>
            <w:pPr>
              <w:widowControl w:val="0"/>
              <w:tabs>
                <w:tab w:val="left" w:pos="547"/>
              </w:tabs>
              <w:autoSpaceDE w:val="0"/>
              <w:autoSpaceDN w:val="0"/>
              <w:spacing w:after="120" w:line="240" w:lineRule="auto"/>
              <w:ind w:right="822"/>
              <w:jc w:val="both"/>
              <w:rPr>
                <w:b/>
                <w:bCs/>
                <w:sz w:val="28"/>
                <w:szCs w:val="28"/>
                <w:lang w:val="en-US"/>
              </w:rPr>
            </w:pPr>
          </w:p>
        </w:tc>
      </w:tr>
      <w:tr>
        <w:tblPrEx>
          <w:tblCellMar>
            <w:top w:w="0" w:type="dxa"/>
            <w:left w:w="108" w:type="dxa"/>
            <w:bottom w:w="0" w:type="dxa"/>
            <w:right w:w="108" w:type="dxa"/>
          </w:tblCellMar>
        </w:tblPrEx>
        <w:trPr>
          <w:trHeight w:val="536" w:hRule="atLeast"/>
        </w:trPr>
        <w:tc>
          <w:tcPr>
            <w:tcW w:w="10632" w:type="dxa"/>
            <w:gridSpan w:val="3"/>
            <w:tcBorders>
              <w:top w:val="single" w:color="auto" w:sz="6" w:space="0"/>
              <w:left w:val="single" w:color="auto" w:sz="6" w:space="0"/>
              <w:bottom w:val="single" w:color="auto" w:sz="6" w:space="0"/>
              <w:right w:val="single" w:color="auto" w:sz="6" w:space="0"/>
            </w:tcBorders>
          </w:tcPr>
          <w:p>
            <w:pPr>
              <w:tabs>
                <w:tab w:val="center" w:pos="5066"/>
              </w:tabs>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List the supporting documents provided here (Should be submitted with this request form):</w:t>
            </w:r>
          </w:p>
          <w:p>
            <w:pPr>
              <w:tabs>
                <w:tab w:val="center" w:pos="5066"/>
              </w:tabs>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ab/>
            </w:r>
          </w:p>
          <w:p>
            <w:pPr>
              <w:spacing w:line="240" w:lineRule="auto"/>
              <w:rPr>
                <w:rFonts w:ascii="Calibri" w:hAnsi="Calibri" w:eastAsia="Calibri" w:cs="Calibri"/>
                <w:b/>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536" w:hRule="atLeast"/>
        </w:trPr>
        <w:tc>
          <w:tcPr>
            <w:tcW w:w="10632" w:type="dxa"/>
            <w:gridSpan w:val="3"/>
            <w:tcBorders>
              <w:top w:val="single" w:color="auto" w:sz="6" w:space="0"/>
              <w:left w:val="single" w:color="auto" w:sz="6" w:space="0"/>
              <w:bottom w:val="single" w:color="auto" w:sz="6" w:space="0"/>
              <w:right w:val="single" w:color="auto" w:sz="6" w:space="0"/>
            </w:tcBorders>
          </w:tcPr>
          <w:p>
            <w:pPr>
              <w:spacing w:before="120" w:after="120" w:line="240" w:lineRule="auto"/>
              <w:jc w:val="center"/>
              <w:rPr>
                <w:b/>
                <w:bCs/>
                <w:sz w:val="28"/>
                <w:szCs w:val="28"/>
                <w:lang w:val="en-US"/>
              </w:rPr>
            </w:pPr>
            <w:r>
              <w:rPr>
                <w:b/>
                <w:bCs/>
                <w:sz w:val="28"/>
                <w:szCs w:val="28"/>
                <w:lang w:val="en-US"/>
              </w:rPr>
              <w:t>To be completed by the course lecturer</w:t>
            </w:r>
          </w:p>
        </w:tc>
      </w:tr>
      <w:tr>
        <w:tblPrEx>
          <w:tblCellMar>
            <w:top w:w="0" w:type="dxa"/>
            <w:left w:w="108" w:type="dxa"/>
            <w:bottom w:w="0" w:type="dxa"/>
            <w:right w:w="108" w:type="dxa"/>
          </w:tblCellMar>
        </w:tblPrEx>
        <w:trPr>
          <w:trHeight w:val="536" w:hRule="atLeast"/>
        </w:trPr>
        <w:tc>
          <w:tcPr>
            <w:tcW w:w="5174" w:type="dxa"/>
            <w:gridSpan w:val="2"/>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 xml:space="preserve">Date of receipt of extension request form: </w:t>
            </w:r>
          </w:p>
        </w:tc>
        <w:tc>
          <w:tcPr>
            <w:tcW w:w="5458" w:type="dxa"/>
            <w:tcBorders>
              <w:top w:val="single" w:color="auto" w:sz="6" w:space="0"/>
              <w:left w:val="single" w:color="auto" w:sz="6" w:space="0"/>
              <w:bottom w:val="single" w:color="auto" w:sz="6" w:space="0"/>
              <w:right w:val="single" w:color="auto" w:sz="6" w:space="0"/>
            </w:tcBorders>
          </w:tcPr>
          <w:p>
            <w:pPr>
              <w:widowControl w:val="0"/>
              <w:tabs>
                <w:tab w:val="left" w:pos="547"/>
              </w:tabs>
              <w:autoSpaceDE w:val="0"/>
              <w:autoSpaceDN w:val="0"/>
              <w:spacing w:before="120" w:after="120" w:line="240" w:lineRule="auto"/>
              <w:ind w:right="822"/>
              <w:jc w:val="both"/>
              <w:rPr>
                <w:b/>
                <w:bCs/>
                <w:sz w:val="28"/>
                <w:szCs w:val="28"/>
                <w:lang w:val="en-US"/>
              </w:rPr>
            </w:pPr>
          </w:p>
        </w:tc>
      </w:tr>
      <w:tr>
        <w:tblPrEx>
          <w:tblCellMar>
            <w:top w:w="0" w:type="dxa"/>
            <w:left w:w="108" w:type="dxa"/>
            <w:bottom w:w="0" w:type="dxa"/>
            <w:right w:w="108" w:type="dxa"/>
          </w:tblCellMar>
        </w:tblPrEx>
        <w:trPr>
          <w:trHeight w:val="536" w:hRule="atLeast"/>
        </w:trPr>
        <w:tc>
          <w:tcPr>
            <w:tcW w:w="10632" w:type="dxa"/>
            <w:gridSpan w:val="3"/>
            <w:tcBorders>
              <w:top w:val="single" w:color="auto" w:sz="6" w:space="0"/>
              <w:left w:val="single" w:color="auto" w:sz="6" w:space="0"/>
              <w:bottom w:val="single" w:color="auto" w:sz="6" w:space="0"/>
              <w:right w:val="single" w:color="auto" w:sz="6" w:space="0"/>
            </w:tcBorders>
          </w:tcPr>
          <w:p>
            <w:pPr>
              <w:widowControl w:val="0"/>
              <w:tabs>
                <w:tab w:val="left" w:pos="547"/>
              </w:tabs>
              <w:autoSpaceDE w:val="0"/>
              <w:autoSpaceDN w:val="0"/>
              <w:spacing w:before="120" w:after="120" w:line="240" w:lineRule="auto"/>
              <w:ind w:right="822"/>
              <w:jc w:val="both"/>
              <w:rPr>
                <w:b/>
                <w:bCs/>
                <w:lang w:val="en-US"/>
              </w:rPr>
            </w:pPr>
            <w:r>
              <w:rPr>
                <w:b/>
                <w:bCs/>
                <w:lang w:val="en-US"/>
              </w:rPr>
              <w:t>Approved / Not Approved (Select one)</w:t>
            </w:r>
          </w:p>
        </w:tc>
      </w:tr>
      <w:tr>
        <w:tblPrEx>
          <w:tblCellMar>
            <w:top w:w="0" w:type="dxa"/>
            <w:left w:w="108" w:type="dxa"/>
            <w:bottom w:w="0" w:type="dxa"/>
            <w:right w:w="108" w:type="dxa"/>
          </w:tblCellMar>
        </w:tblPrEx>
        <w:trPr>
          <w:trHeight w:val="536" w:hRule="atLeast"/>
        </w:trPr>
        <w:tc>
          <w:tcPr>
            <w:tcW w:w="5174" w:type="dxa"/>
            <w:gridSpan w:val="2"/>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Approved Extension Due Date</w:t>
            </w:r>
          </w:p>
        </w:tc>
        <w:tc>
          <w:tcPr>
            <w:tcW w:w="5458" w:type="dxa"/>
            <w:tcBorders>
              <w:top w:val="single" w:color="auto" w:sz="6" w:space="0"/>
              <w:left w:val="single" w:color="auto" w:sz="6" w:space="0"/>
              <w:bottom w:val="single" w:color="auto" w:sz="6" w:space="0"/>
              <w:right w:val="single" w:color="auto" w:sz="6" w:space="0"/>
            </w:tcBorders>
          </w:tcPr>
          <w:p>
            <w:pPr>
              <w:widowControl w:val="0"/>
              <w:tabs>
                <w:tab w:val="left" w:pos="547"/>
              </w:tabs>
              <w:autoSpaceDE w:val="0"/>
              <w:autoSpaceDN w:val="0"/>
              <w:spacing w:before="120" w:after="120" w:line="240" w:lineRule="auto"/>
              <w:ind w:right="822"/>
              <w:jc w:val="both"/>
              <w:rPr>
                <w:b/>
                <w:bCs/>
                <w:sz w:val="28"/>
                <w:szCs w:val="28"/>
                <w:lang w:val="en-US"/>
              </w:rPr>
            </w:pPr>
          </w:p>
        </w:tc>
      </w:tr>
      <w:tr>
        <w:tblPrEx>
          <w:tblCellMar>
            <w:top w:w="0" w:type="dxa"/>
            <w:left w:w="108" w:type="dxa"/>
            <w:bottom w:w="0" w:type="dxa"/>
            <w:right w:w="108" w:type="dxa"/>
          </w:tblCellMar>
        </w:tblPrEx>
        <w:trPr>
          <w:trHeight w:val="536" w:hRule="atLeast"/>
        </w:trPr>
        <w:tc>
          <w:tcPr>
            <w:tcW w:w="5174" w:type="dxa"/>
            <w:gridSpan w:val="2"/>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Lecturer Signature</w:t>
            </w:r>
          </w:p>
        </w:tc>
        <w:tc>
          <w:tcPr>
            <w:tcW w:w="5458"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536" w:hRule="atLeast"/>
        </w:trPr>
        <w:tc>
          <w:tcPr>
            <w:tcW w:w="5174" w:type="dxa"/>
            <w:gridSpan w:val="2"/>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Date</w:t>
            </w:r>
          </w:p>
        </w:tc>
        <w:tc>
          <w:tcPr>
            <w:tcW w:w="5458"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sz w:val="20"/>
                <w:szCs w:val="20"/>
                <w14:textFill>
                  <w14:solidFill>
                    <w14:schemeClr w14:val="tx1"/>
                  </w14:solidFill>
                </w14:textFill>
              </w:rPr>
            </w:pPr>
          </w:p>
        </w:tc>
      </w:tr>
    </w:tbl>
    <w:p>
      <w:pPr>
        <w:jc w:val="both"/>
        <w:rPr>
          <w:b/>
          <w:bCs/>
          <w:color w:val="000000" w:themeColor="text1"/>
          <w:sz w:val="24"/>
          <w:szCs w:val="24"/>
          <w14:textFill>
            <w14:solidFill>
              <w14:schemeClr w14:val="tx1"/>
            </w14:solidFill>
          </w14:textFill>
        </w:rPr>
      </w:pPr>
    </w:p>
    <w:p>
      <w:pPr>
        <w:jc w:val="both"/>
        <w:rPr>
          <w:b/>
          <w:bCs/>
          <w:color w:val="000000" w:themeColor="text1"/>
          <w:sz w:val="24"/>
          <w:szCs w:val="24"/>
          <w14:textFill>
            <w14:solidFill>
              <w14:schemeClr w14:val="tx1"/>
            </w14:solidFill>
          </w14:textFill>
        </w:rPr>
      </w:pPr>
    </w:p>
    <w:tbl>
      <w:tblPr>
        <w:tblStyle w:val="4"/>
        <w:tblW w:w="10632" w:type="dxa"/>
        <w:tblInd w:w="-717" w:type="dxa"/>
        <w:tblLayout w:type="autofit"/>
        <w:tblCellMar>
          <w:top w:w="0" w:type="dxa"/>
          <w:left w:w="108" w:type="dxa"/>
          <w:bottom w:w="0" w:type="dxa"/>
          <w:right w:w="108" w:type="dxa"/>
        </w:tblCellMar>
      </w:tblPr>
      <w:tblGrid>
        <w:gridCol w:w="5104"/>
        <w:gridCol w:w="5528"/>
      </w:tblGrid>
      <w:tr>
        <w:tblPrEx>
          <w:tblCellMar>
            <w:top w:w="0" w:type="dxa"/>
            <w:left w:w="108" w:type="dxa"/>
            <w:bottom w:w="0" w:type="dxa"/>
            <w:right w:w="108" w:type="dxa"/>
          </w:tblCellMar>
        </w:tblPrEx>
        <w:trPr>
          <w:trHeight w:val="603" w:hRule="atLeast"/>
        </w:trPr>
        <w:tc>
          <w:tcPr>
            <w:tcW w:w="10632" w:type="dxa"/>
            <w:gridSpan w:val="2"/>
            <w:tcBorders>
              <w:top w:val="single" w:color="auto" w:sz="6" w:space="0"/>
              <w:left w:val="single" w:color="auto" w:sz="6" w:space="0"/>
              <w:bottom w:val="single" w:color="auto" w:sz="6" w:space="0"/>
              <w:right w:val="single" w:color="auto" w:sz="6" w:space="0"/>
            </w:tcBorders>
          </w:tcPr>
          <w:p>
            <w:pPr>
              <w:spacing w:before="120" w:after="120" w:line="240" w:lineRule="auto"/>
              <w:jc w:val="center"/>
              <w:rPr>
                <w:b/>
                <w:bCs/>
                <w:sz w:val="28"/>
                <w:szCs w:val="28"/>
                <w:lang w:val="en-US"/>
              </w:rPr>
            </w:pPr>
            <w:r>
              <w:rPr>
                <w:b/>
                <w:bCs/>
                <w:sz w:val="28"/>
                <w:szCs w:val="28"/>
                <w:lang w:val="en-US"/>
              </w:rPr>
              <w:t>To be completed by the HOD for extensions over 1 week</w:t>
            </w:r>
          </w:p>
        </w:tc>
      </w:tr>
      <w:tr>
        <w:tblPrEx>
          <w:tblCellMar>
            <w:top w:w="0" w:type="dxa"/>
            <w:left w:w="108" w:type="dxa"/>
            <w:bottom w:w="0" w:type="dxa"/>
            <w:right w:w="108" w:type="dxa"/>
          </w:tblCellMar>
        </w:tblPrEx>
        <w:trPr>
          <w:trHeight w:val="603" w:hRule="atLeast"/>
        </w:trPr>
        <w:tc>
          <w:tcPr>
            <w:tcW w:w="5104"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 xml:space="preserve">Date of receipt of extension request form: </w:t>
            </w:r>
          </w:p>
        </w:tc>
        <w:tc>
          <w:tcPr>
            <w:tcW w:w="5528" w:type="dxa"/>
            <w:tcBorders>
              <w:top w:val="single" w:color="auto" w:sz="6" w:space="0"/>
              <w:left w:val="single" w:color="auto" w:sz="6" w:space="0"/>
              <w:bottom w:val="single" w:color="auto" w:sz="6" w:space="0"/>
              <w:right w:val="single" w:color="auto" w:sz="6" w:space="0"/>
            </w:tcBorders>
          </w:tcPr>
          <w:p>
            <w:pPr>
              <w:widowControl w:val="0"/>
              <w:tabs>
                <w:tab w:val="left" w:pos="547"/>
              </w:tabs>
              <w:spacing w:before="120" w:after="120" w:line="240" w:lineRule="auto"/>
              <w:ind w:right="822"/>
              <w:jc w:val="both"/>
              <w:rPr>
                <w:b/>
                <w:bCs/>
                <w:sz w:val="28"/>
                <w:szCs w:val="28"/>
                <w:lang w:val="en-US"/>
              </w:rPr>
            </w:pPr>
          </w:p>
        </w:tc>
      </w:tr>
      <w:tr>
        <w:tblPrEx>
          <w:tblCellMar>
            <w:top w:w="0" w:type="dxa"/>
            <w:left w:w="108" w:type="dxa"/>
            <w:bottom w:w="0" w:type="dxa"/>
            <w:right w:w="108" w:type="dxa"/>
          </w:tblCellMar>
        </w:tblPrEx>
        <w:trPr>
          <w:trHeight w:val="603" w:hRule="atLeast"/>
        </w:trPr>
        <w:tc>
          <w:tcPr>
            <w:tcW w:w="10632" w:type="dxa"/>
            <w:gridSpan w:val="2"/>
            <w:tcBorders>
              <w:top w:val="single" w:color="auto" w:sz="6" w:space="0"/>
              <w:left w:val="single" w:color="auto" w:sz="6" w:space="0"/>
              <w:bottom w:val="single" w:color="auto" w:sz="6" w:space="0"/>
              <w:right w:val="single" w:color="auto" w:sz="6" w:space="0"/>
            </w:tcBorders>
          </w:tcPr>
          <w:p>
            <w:pPr>
              <w:widowControl w:val="0"/>
              <w:tabs>
                <w:tab w:val="left" w:pos="547"/>
              </w:tabs>
              <w:spacing w:before="120" w:after="120" w:line="240" w:lineRule="auto"/>
              <w:ind w:right="822"/>
              <w:jc w:val="both"/>
              <w:rPr>
                <w:b/>
                <w:bCs/>
                <w:lang w:val="en-US"/>
              </w:rPr>
            </w:pPr>
            <w:r>
              <w:rPr>
                <w:b/>
                <w:bCs/>
                <w:lang w:val="en-US"/>
              </w:rPr>
              <w:t>Approved / Not Approved (Select one)</w:t>
            </w:r>
          </w:p>
        </w:tc>
      </w:tr>
      <w:tr>
        <w:tblPrEx>
          <w:tblCellMar>
            <w:top w:w="0" w:type="dxa"/>
            <w:left w:w="108" w:type="dxa"/>
            <w:bottom w:w="0" w:type="dxa"/>
            <w:right w:w="108" w:type="dxa"/>
          </w:tblCellMar>
        </w:tblPrEx>
        <w:trPr>
          <w:trHeight w:val="675" w:hRule="atLeast"/>
        </w:trPr>
        <w:tc>
          <w:tcPr>
            <w:tcW w:w="5104"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Approved Extension Due Date</w:t>
            </w:r>
          </w:p>
        </w:tc>
        <w:tc>
          <w:tcPr>
            <w:tcW w:w="5528" w:type="dxa"/>
            <w:tcBorders>
              <w:top w:val="single" w:color="auto" w:sz="6" w:space="0"/>
              <w:left w:val="single" w:color="auto" w:sz="6" w:space="0"/>
              <w:bottom w:val="single" w:color="auto" w:sz="6" w:space="0"/>
              <w:right w:val="single" w:color="auto" w:sz="6" w:space="0"/>
            </w:tcBorders>
          </w:tcPr>
          <w:p>
            <w:pPr>
              <w:widowControl w:val="0"/>
              <w:tabs>
                <w:tab w:val="left" w:pos="547"/>
              </w:tabs>
              <w:spacing w:before="120" w:after="120" w:line="240" w:lineRule="auto"/>
              <w:ind w:right="822"/>
              <w:jc w:val="both"/>
              <w:rPr>
                <w:b/>
                <w:bCs/>
                <w:sz w:val="28"/>
                <w:szCs w:val="28"/>
                <w:lang w:val="en-US"/>
              </w:rPr>
            </w:pPr>
          </w:p>
        </w:tc>
      </w:tr>
      <w:tr>
        <w:tblPrEx>
          <w:tblCellMar>
            <w:top w:w="0" w:type="dxa"/>
            <w:left w:w="108" w:type="dxa"/>
            <w:bottom w:w="0" w:type="dxa"/>
            <w:right w:w="108" w:type="dxa"/>
          </w:tblCellMar>
        </w:tblPrEx>
        <w:trPr>
          <w:trHeight w:val="675" w:hRule="atLeast"/>
        </w:trPr>
        <w:tc>
          <w:tcPr>
            <w:tcW w:w="5104"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HOD Signature</w:t>
            </w:r>
          </w:p>
        </w:tc>
        <w:tc>
          <w:tcPr>
            <w:tcW w:w="5528"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sz w:val="20"/>
                <w:szCs w:val="20"/>
                <w14:textFill>
                  <w14:solidFill>
                    <w14:schemeClr w14:val="tx1"/>
                  </w14:solidFill>
                </w14:textFill>
              </w:rPr>
            </w:pPr>
          </w:p>
        </w:tc>
      </w:tr>
      <w:tr>
        <w:tblPrEx>
          <w:tblCellMar>
            <w:top w:w="0" w:type="dxa"/>
            <w:left w:w="108" w:type="dxa"/>
            <w:bottom w:w="0" w:type="dxa"/>
            <w:right w:w="108" w:type="dxa"/>
          </w:tblCellMar>
        </w:tblPrEx>
        <w:trPr>
          <w:trHeight w:val="675" w:hRule="atLeast"/>
        </w:trPr>
        <w:tc>
          <w:tcPr>
            <w:tcW w:w="5104"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14:textFill>
                  <w14:solidFill>
                    <w14:schemeClr w14:val="tx1"/>
                  </w14:solidFill>
                </w14:textFill>
              </w:rPr>
            </w:pPr>
            <w:r>
              <w:rPr>
                <w:rFonts w:ascii="Calibri" w:hAnsi="Calibri" w:eastAsia="Calibri" w:cs="Calibri"/>
                <w:b/>
                <w:bCs/>
                <w:color w:val="000000" w:themeColor="text1"/>
                <w14:textFill>
                  <w14:solidFill>
                    <w14:schemeClr w14:val="tx1"/>
                  </w14:solidFill>
                </w14:textFill>
              </w:rPr>
              <w:t>Date</w:t>
            </w:r>
          </w:p>
        </w:tc>
        <w:tc>
          <w:tcPr>
            <w:tcW w:w="5528" w:type="dxa"/>
            <w:tcBorders>
              <w:top w:val="single" w:color="auto" w:sz="6" w:space="0"/>
              <w:left w:val="single" w:color="auto" w:sz="6" w:space="0"/>
              <w:bottom w:val="single" w:color="auto" w:sz="6" w:space="0"/>
              <w:right w:val="single" w:color="auto" w:sz="6" w:space="0"/>
            </w:tcBorders>
          </w:tcPr>
          <w:p>
            <w:pPr>
              <w:spacing w:before="120" w:after="120" w:line="240" w:lineRule="auto"/>
              <w:rPr>
                <w:rFonts w:ascii="Calibri" w:hAnsi="Calibri" w:eastAsia="Calibri" w:cs="Calibri"/>
                <w:b/>
                <w:bCs/>
                <w:color w:val="000000" w:themeColor="text1"/>
                <w:sz w:val="20"/>
                <w:szCs w:val="20"/>
                <w14:textFill>
                  <w14:solidFill>
                    <w14:schemeClr w14:val="tx1"/>
                  </w14:solidFill>
                </w14:textFill>
              </w:rPr>
            </w:pPr>
          </w:p>
        </w:tc>
      </w:tr>
    </w:tbl>
    <w:p>
      <w:pPr>
        <w:jc w:val="both"/>
        <w:rPr>
          <w:b/>
          <w:bCs/>
          <w:color w:val="000000" w:themeColor="text1"/>
          <w:sz w:val="24"/>
          <w:szCs w:val="24"/>
          <w14:textFill>
            <w14:solidFill>
              <w14:schemeClr w14:val="tx1"/>
            </w14:solidFill>
          </w14:textFill>
        </w:rPr>
      </w:pPr>
    </w:p>
    <w:sectPr>
      <w:headerReference r:id="rId5" w:type="default"/>
      <w:footerReference r:id="rId6" w:type="default"/>
      <w:pgSz w:w="11906" w:h="16838"/>
      <w:pgMar w:top="1440" w:right="1440" w:bottom="1276" w:left="1440" w:header="708" w:footer="14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ell MT">
    <w:altName w:val="PMingLiU-ExtB"/>
    <w:panose1 w:val="02020503060305020303"/>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default"/>
        <w:lang w:val="en-NZ"/>
      </w:rPr>
      <w:t xml:space="preserve">FSA </w:t>
    </w:r>
    <w:r>
      <w:t xml:space="preserve">Assessment Extension Request Form V1. </w:t>
    </w:r>
    <w:r>
      <w:rPr>
        <w:rFonts w:hint="default"/>
        <w:lang w:val="en-NZ"/>
      </w:rPr>
      <w:t>Apr</w:t>
    </w:r>
    <w:r>
      <w:t>. 202</w:t>
    </w:r>
    <w:r>
      <w:rPr>
        <w:rFonts w:hint="default"/>
        <w:lang w:val="en-NZ"/>
      </w:rPr>
      <w:t>4</w: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jc w:val="center"/>
    </w:pPr>
    <w:r>
      <w:tab/>
    </w:r>
    <w:r>
      <w:tab/>
    </w:r>
  </w:p>
  <w:p>
    <w:pPr>
      <w:jc w:val="center"/>
      <w:rPr>
        <w:rFonts w:ascii="Calibri" w:hAnsi="Calibri" w:eastAsia="Calibri" w:cs="Calibri"/>
        <w:b/>
        <w:bCs/>
        <w:color w:val="000000" w:themeColor="text1"/>
        <w:sz w:val="28"/>
        <w:szCs w:val="28"/>
        <w14:textFill>
          <w14:solidFill>
            <w14:schemeClr w14:val="tx1"/>
          </w14:solidFill>
        </w14:textFill>
      </w:rPr>
    </w:pPr>
    <w:r>
      <w:rPr>
        <w:rFonts w:hint="default" w:ascii="Calibri" w:hAnsi="Calibri" w:eastAsia="Calibri" w:cs="Calibri"/>
        <w:b/>
        <w:bCs/>
        <w:color w:val="000000" w:themeColor="text1"/>
        <w:sz w:val="28"/>
        <w:szCs w:val="28"/>
        <w:lang w:val="en-NZ"/>
        <w14:textFill>
          <w14:solidFill>
            <w14:schemeClr w14:val="tx1"/>
          </w14:solidFill>
        </w14:textFill>
      </w:rPr>
      <w:t>Future Skills Academy</w:t>
    </w:r>
    <w:r>
      <w:rPr>
        <w:rFonts w:ascii="Calibri" w:hAnsi="Calibri" w:eastAsia="Calibri" w:cs="Calibri"/>
        <w:b/>
        <w:bCs/>
        <w:color w:val="000000" w:themeColor="text1"/>
        <w:sz w:val="28"/>
        <w:szCs w:val="28"/>
        <w14:textFill>
          <w14:solidFill>
            <w14:schemeClr w14:val="tx1"/>
          </w14:solidFill>
        </w14:textFill>
      </w:rPr>
      <w:t xml:space="preserve"> Auckland International Campus</w:t>
    </w:r>
  </w:p>
  <w:p>
    <w:pPr>
      <w:jc w:val="cente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Applied Management Programs</w:t>
    </w:r>
  </w:p>
  <w:p>
    <w:pPr>
      <w:jc w:val="center"/>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8"/>
        <w:szCs w:val="28"/>
        <w14:textFill>
          <w14:solidFill>
            <w14:schemeClr w14:val="tx1"/>
          </w14:solidFill>
        </w14:textFill>
      </w:rPr>
      <w:t>Assessment Extension Request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57"/>
    <w:rsid w:val="00000263"/>
    <w:rsid w:val="00002265"/>
    <w:rsid w:val="00003A58"/>
    <w:rsid w:val="00007C1E"/>
    <w:rsid w:val="00007F63"/>
    <w:rsid w:val="00011731"/>
    <w:rsid w:val="00013E66"/>
    <w:rsid w:val="000145C0"/>
    <w:rsid w:val="0001693F"/>
    <w:rsid w:val="0002243A"/>
    <w:rsid w:val="00026FBC"/>
    <w:rsid w:val="00031239"/>
    <w:rsid w:val="000313B6"/>
    <w:rsid w:val="00036D76"/>
    <w:rsid w:val="00042005"/>
    <w:rsid w:val="0005325A"/>
    <w:rsid w:val="00054694"/>
    <w:rsid w:val="00054AAD"/>
    <w:rsid w:val="00055F3D"/>
    <w:rsid w:val="00057040"/>
    <w:rsid w:val="00057169"/>
    <w:rsid w:val="00057E55"/>
    <w:rsid w:val="00070719"/>
    <w:rsid w:val="000715AC"/>
    <w:rsid w:val="00075577"/>
    <w:rsid w:val="000800F6"/>
    <w:rsid w:val="000838DF"/>
    <w:rsid w:val="00083AD6"/>
    <w:rsid w:val="00096EC4"/>
    <w:rsid w:val="000A1025"/>
    <w:rsid w:val="000A4A3A"/>
    <w:rsid w:val="000A7F34"/>
    <w:rsid w:val="000B1C3D"/>
    <w:rsid w:val="000B53FE"/>
    <w:rsid w:val="000C4052"/>
    <w:rsid w:val="000C625C"/>
    <w:rsid w:val="000D1A0E"/>
    <w:rsid w:val="000D4AE7"/>
    <w:rsid w:val="000D6966"/>
    <w:rsid w:val="000E4731"/>
    <w:rsid w:val="000E4DC3"/>
    <w:rsid w:val="000E72A3"/>
    <w:rsid w:val="000F11BF"/>
    <w:rsid w:val="00103059"/>
    <w:rsid w:val="001056CB"/>
    <w:rsid w:val="0011672F"/>
    <w:rsid w:val="001177D5"/>
    <w:rsid w:val="001205D0"/>
    <w:rsid w:val="00120F4E"/>
    <w:rsid w:val="0012102B"/>
    <w:rsid w:val="00124262"/>
    <w:rsid w:val="0012457B"/>
    <w:rsid w:val="0012564C"/>
    <w:rsid w:val="001311CF"/>
    <w:rsid w:val="0013269C"/>
    <w:rsid w:val="00134B7D"/>
    <w:rsid w:val="0014245B"/>
    <w:rsid w:val="00144843"/>
    <w:rsid w:val="00151E0C"/>
    <w:rsid w:val="001551FF"/>
    <w:rsid w:val="00163A0F"/>
    <w:rsid w:val="00163DC2"/>
    <w:rsid w:val="00167227"/>
    <w:rsid w:val="001731EF"/>
    <w:rsid w:val="001745C7"/>
    <w:rsid w:val="0018487B"/>
    <w:rsid w:val="00185DA9"/>
    <w:rsid w:val="00192BB4"/>
    <w:rsid w:val="00193BB5"/>
    <w:rsid w:val="001941AB"/>
    <w:rsid w:val="00196343"/>
    <w:rsid w:val="001A17D7"/>
    <w:rsid w:val="001A25AA"/>
    <w:rsid w:val="001A2BEA"/>
    <w:rsid w:val="001B37E3"/>
    <w:rsid w:val="001C2D51"/>
    <w:rsid w:val="001C637C"/>
    <w:rsid w:val="001C64B9"/>
    <w:rsid w:val="001C6506"/>
    <w:rsid w:val="001C7F94"/>
    <w:rsid w:val="001D127C"/>
    <w:rsid w:val="001D46B6"/>
    <w:rsid w:val="001D526E"/>
    <w:rsid w:val="001D75CF"/>
    <w:rsid w:val="001E2243"/>
    <w:rsid w:val="001F0F3D"/>
    <w:rsid w:val="001F1548"/>
    <w:rsid w:val="001F5B99"/>
    <w:rsid w:val="001F6998"/>
    <w:rsid w:val="001F79A1"/>
    <w:rsid w:val="001F7D68"/>
    <w:rsid w:val="00204836"/>
    <w:rsid w:val="002069BE"/>
    <w:rsid w:val="00206B85"/>
    <w:rsid w:val="0020716A"/>
    <w:rsid w:val="002077A7"/>
    <w:rsid w:val="002146ED"/>
    <w:rsid w:val="00215D35"/>
    <w:rsid w:val="0021778E"/>
    <w:rsid w:val="00217B8A"/>
    <w:rsid w:val="00221174"/>
    <w:rsid w:val="002225B1"/>
    <w:rsid w:val="00223B00"/>
    <w:rsid w:val="00230177"/>
    <w:rsid w:val="00232121"/>
    <w:rsid w:val="00233F14"/>
    <w:rsid w:val="0023476C"/>
    <w:rsid w:val="00235110"/>
    <w:rsid w:val="00237C3F"/>
    <w:rsid w:val="00241DBE"/>
    <w:rsid w:val="00242C4A"/>
    <w:rsid w:val="0024327F"/>
    <w:rsid w:val="0024386C"/>
    <w:rsid w:val="002501E1"/>
    <w:rsid w:val="00251726"/>
    <w:rsid w:val="00252B09"/>
    <w:rsid w:val="00254125"/>
    <w:rsid w:val="0025437D"/>
    <w:rsid w:val="00254806"/>
    <w:rsid w:val="0025559E"/>
    <w:rsid w:val="0025570E"/>
    <w:rsid w:val="00256B05"/>
    <w:rsid w:val="00260297"/>
    <w:rsid w:val="00263935"/>
    <w:rsid w:val="00263C9D"/>
    <w:rsid w:val="00265959"/>
    <w:rsid w:val="00266C2D"/>
    <w:rsid w:val="00272215"/>
    <w:rsid w:val="002762F7"/>
    <w:rsid w:val="002769A2"/>
    <w:rsid w:val="00280B88"/>
    <w:rsid w:val="00280D97"/>
    <w:rsid w:val="002869B3"/>
    <w:rsid w:val="00287C01"/>
    <w:rsid w:val="00293D0E"/>
    <w:rsid w:val="00296686"/>
    <w:rsid w:val="002A34EF"/>
    <w:rsid w:val="002A525A"/>
    <w:rsid w:val="002B00A6"/>
    <w:rsid w:val="002B0EA2"/>
    <w:rsid w:val="002B5910"/>
    <w:rsid w:val="002B6399"/>
    <w:rsid w:val="002B7868"/>
    <w:rsid w:val="002C11BD"/>
    <w:rsid w:val="002D565C"/>
    <w:rsid w:val="002E0A0C"/>
    <w:rsid w:val="002E0F23"/>
    <w:rsid w:val="002E28B0"/>
    <w:rsid w:val="002F0B34"/>
    <w:rsid w:val="002F2805"/>
    <w:rsid w:val="002F51D1"/>
    <w:rsid w:val="002F58E5"/>
    <w:rsid w:val="002F5A64"/>
    <w:rsid w:val="002F6008"/>
    <w:rsid w:val="002F78A9"/>
    <w:rsid w:val="003009BC"/>
    <w:rsid w:val="00301C7E"/>
    <w:rsid w:val="00303A90"/>
    <w:rsid w:val="00306D5A"/>
    <w:rsid w:val="00307018"/>
    <w:rsid w:val="00314627"/>
    <w:rsid w:val="00315168"/>
    <w:rsid w:val="003167C3"/>
    <w:rsid w:val="00320715"/>
    <w:rsid w:val="003213EB"/>
    <w:rsid w:val="0032358F"/>
    <w:rsid w:val="00323D87"/>
    <w:rsid w:val="00323DC2"/>
    <w:rsid w:val="00333313"/>
    <w:rsid w:val="003333DF"/>
    <w:rsid w:val="00337D1E"/>
    <w:rsid w:val="00337E0F"/>
    <w:rsid w:val="0034226C"/>
    <w:rsid w:val="00343CF8"/>
    <w:rsid w:val="00344EEE"/>
    <w:rsid w:val="00345983"/>
    <w:rsid w:val="0034600A"/>
    <w:rsid w:val="0035085E"/>
    <w:rsid w:val="0035263E"/>
    <w:rsid w:val="003560BB"/>
    <w:rsid w:val="003615B8"/>
    <w:rsid w:val="0036202F"/>
    <w:rsid w:val="00363DF5"/>
    <w:rsid w:val="00364CE8"/>
    <w:rsid w:val="00371EA1"/>
    <w:rsid w:val="00372413"/>
    <w:rsid w:val="00374F25"/>
    <w:rsid w:val="00376F65"/>
    <w:rsid w:val="00381C13"/>
    <w:rsid w:val="00384FC7"/>
    <w:rsid w:val="00390E7D"/>
    <w:rsid w:val="003920B2"/>
    <w:rsid w:val="003A4F5F"/>
    <w:rsid w:val="003A5FEB"/>
    <w:rsid w:val="003A666E"/>
    <w:rsid w:val="003B0590"/>
    <w:rsid w:val="003B3801"/>
    <w:rsid w:val="003B38AD"/>
    <w:rsid w:val="003B4838"/>
    <w:rsid w:val="003C33D1"/>
    <w:rsid w:val="003C6990"/>
    <w:rsid w:val="003D3867"/>
    <w:rsid w:val="003D4604"/>
    <w:rsid w:val="003D4A9E"/>
    <w:rsid w:val="003E0C0F"/>
    <w:rsid w:val="003E1F76"/>
    <w:rsid w:val="003E32A9"/>
    <w:rsid w:val="003F18F0"/>
    <w:rsid w:val="003F2E3F"/>
    <w:rsid w:val="003F4870"/>
    <w:rsid w:val="00401667"/>
    <w:rsid w:val="004019F9"/>
    <w:rsid w:val="00401DA0"/>
    <w:rsid w:val="004051BC"/>
    <w:rsid w:val="004063BB"/>
    <w:rsid w:val="00412386"/>
    <w:rsid w:val="004155B3"/>
    <w:rsid w:val="004158AD"/>
    <w:rsid w:val="004166F3"/>
    <w:rsid w:val="00420CC9"/>
    <w:rsid w:val="00425D79"/>
    <w:rsid w:val="00427114"/>
    <w:rsid w:val="004350C9"/>
    <w:rsid w:val="00435449"/>
    <w:rsid w:val="00435B89"/>
    <w:rsid w:val="00436C36"/>
    <w:rsid w:val="00444B2F"/>
    <w:rsid w:val="0044517A"/>
    <w:rsid w:val="00445683"/>
    <w:rsid w:val="00445BFD"/>
    <w:rsid w:val="00450B00"/>
    <w:rsid w:val="00451C34"/>
    <w:rsid w:val="004559DD"/>
    <w:rsid w:val="00455C53"/>
    <w:rsid w:val="0046242A"/>
    <w:rsid w:val="004628AF"/>
    <w:rsid w:val="004649E9"/>
    <w:rsid w:val="00465AF8"/>
    <w:rsid w:val="004731E7"/>
    <w:rsid w:val="00473ACD"/>
    <w:rsid w:val="004806C1"/>
    <w:rsid w:val="00483762"/>
    <w:rsid w:val="004932A7"/>
    <w:rsid w:val="00497AFE"/>
    <w:rsid w:val="004A21B3"/>
    <w:rsid w:val="004A3237"/>
    <w:rsid w:val="004A42CC"/>
    <w:rsid w:val="004A6A9F"/>
    <w:rsid w:val="004A7620"/>
    <w:rsid w:val="004B46EC"/>
    <w:rsid w:val="004C3B87"/>
    <w:rsid w:val="004C4E6B"/>
    <w:rsid w:val="004C51EE"/>
    <w:rsid w:val="004D0216"/>
    <w:rsid w:val="004D20F2"/>
    <w:rsid w:val="004D5999"/>
    <w:rsid w:val="004D6A7F"/>
    <w:rsid w:val="004D753A"/>
    <w:rsid w:val="004E0610"/>
    <w:rsid w:val="004F1AE4"/>
    <w:rsid w:val="004F4123"/>
    <w:rsid w:val="00501D74"/>
    <w:rsid w:val="00510B9C"/>
    <w:rsid w:val="00512AFA"/>
    <w:rsid w:val="005165CD"/>
    <w:rsid w:val="00516B57"/>
    <w:rsid w:val="00523967"/>
    <w:rsid w:val="005242C8"/>
    <w:rsid w:val="00524C9C"/>
    <w:rsid w:val="005254F5"/>
    <w:rsid w:val="005268B6"/>
    <w:rsid w:val="00530508"/>
    <w:rsid w:val="0053464D"/>
    <w:rsid w:val="00536E21"/>
    <w:rsid w:val="0053726A"/>
    <w:rsid w:val="0054340D"/>
    <w:rsid w:val="00550DE2"/>
    <w:rsid w:val="005514AD"/>
    <w:rsid w:val="00551629"/>
    <w:rsid w:val="0055222B"/>
    <w:rsid w:val="005522A2"/>
    <w:rsid w:val="0055301D"/>
    <w:rsid w:val="00562DEE"/>
    <w:rsid w:val="005630C0"/>
    <w:rsid w:val="0056567C"/>
    <w:rsid w:val="005716EB"/>
    <w:rsid w:val="00571CBA"/>
    <w:rsid w:val="00572460"/>
    <w:rsid w:val="00573575"/>
    <w:rsid w:val="00573709"/>
    <w:rsid w:val="005740CC"/>
    <w:rsid w:val="00576216"/>
    <w:rsid w:val="00576DE2"/>
    <w:rsid w:val="00577F20"/>
    <w:rsid w:val="00582DA5"/>
    <w:rsid w:val="00584F04"/>
    <w:rsid w:val="005859AD"/>
    <w:rsid w:val="005862AE"/>
    <w:rsid w:val="00587607"/>
    <w:rsid w:val="00596305"/>
    <w:rsid w:val="00597027"/>
    <w:rsid w:val="00597B63"/>
    <w:rsid w:val="005A465B"/>
    <w:rsid w:val="005A4D16"/>
    <w:rsid w:val="005B5E1B"/>
    <w:rsid w:val="005C1601"/>
    <w:rsid w:val="005C2962"/>
    <w:rsid w:val="005C2DF7"/>
    <w:rsid w:val="005C3C75"/>
    <w:rsid w:val="005C5600"/>
    <w:rsid w:val="005C5861"/>
    <w:rsid w:val="005C69A8"/>
    <w:rsid w:val="005C6F88"/>
    <w:rsid w:val="005C7091"/>
    <w:rsid w:val="005D1BEB"/>
    <w:rsid w:val="005D3654"/>
    <w:rsid w:val="005D4B90"/>
    <w:rsid w:val="005D69AC"/>
    <w:rsid w:val="005D6E0F"/>
    <w:rsid w:val="005D7583"/>
    <w:rsid w:val="005E49D7"/>
    <w:rsid w:val="005E62C0"/>
    <w:rsid w:val="005E7FC5"/>
    <w:rsid w:val="005F1184"/>
    <w:rsid w:val="005F2D5C"/>
    <w:rsid w:val="005F2EC1"/>
    <w:rsid w:val="005F37B7"/>
    <w:rsid w:val="005F37D3"/>
    <w:rsid w:val="005F46BC"/>
    <w:rsid w:val="005F6997"/>
    <w:rsid w:val="005F6E45"/>
    <w:rsid w:val="00602506"/>
    <w:rsid w:val="00603D19"/>
    <w:rsid w:val="006043D2"/>
    <w:rsid w:val="00605567"/>
    <w:rsid w:val="00606103"/>
    <w:rsid w:val="00611692"/>
    <w:rsid w:val="00613739"/>
    <w:rsid w:val="00613C62"/>
    <w:rsid w:val="0062333F"/>
    <w:rsid w:val="00625700"/>
    <w:rsid w:val="00630A09"/>
    <w:rsid w:val="00631FFD"/>
    <w:rsid w:val="00635D11"/>
    <w:rsid w:val="00636039"/>
    <w:rsid w:val="0063684B"/>
    <w:rsid w:val="006415BC"/>
    <w:rsid w:val="006422D2"/>
    <w:rsid w:val="006424BA"/>
    <w:rsid w:val="00644407"/>
    <w:rsid w:val="00645A7E"/>
    <w:rsid w:val="006517DD"/>
    <w:rsid w:val="006539AD"/>
    <w:rsid w:val="00657305"/>
    <w:rsid w:val="00657FDF"/>
    <w:rsid w:val="00660A8B"/>
    <w:rsid w:val="0066126B"/>
    <w:rsid w:val="00661590"/>
    <w:rsid w:val="006620CA"/>
    <w:rsid w:val="00665DA3"/>
    <w:rsid w:val="00667458"/>
    <w:rsid w:val="00672F39"/>
    <w:rsid w:val="00675FC1"/>
    <w:rsid w:val="0067755B"/>
    <w:rsid w:val="0067780C"/>
    <w:rsid w:val="006800DC"/>
    <w:rsid w:val="00680856"/>
    <w:rsid w:val="00683387"/>
    <w:rsid w:val="00684970"/>
    <w:rsid w:val="00692808"/>
    <w:rsid w:val="00695013"/>
    <w:rsid w:val="00697F5E"/>
    <w:rsid w:val="006B085D"/>
    <w:rsid w:val="006B12D2"/>
    <w:rsid w:val="006B58DD"/>
    <w:rsid w:val="006B591E"/>
    <w:rsid w:val="006B6437"/>
    <w:rsid w:val="006B7C52"/>
    <w:rsid w:val="006C0161"/>
    <w:rsid w:val="006C0BD6"/>
    <w:rsid w:val="006C5640"/>
    <w:rsid w:val="006C6F19"/>
    <w:rsid w:val="006C7C08"/>
    <w:rsid w:val="006D1CEE"/>
    <w:rsid w:val="006D6414"/>
    <w:rsid w:val="006D72F6"/>
    <w:rsid w:val="006E09F7"/>
    <w:rsid w:val="006E1D55"/>
    <w:rsid w:val="006E3947"/>
    <w:rsid w:val="006E50C8"/>
    <w:rsid w:val="006E5356"/>
    <w:rsid w:val="006E621B"/>
    <w:rsid w:val="006E7905"/>
    <w:rsid w:val="006E7A24"/>
    <w:rsid w:val="006E7AE6"/>
    <w:rsid w:val="006F03F5"/>
    <w:rsid w:val="006F48A2"/>
    <w:rsid w:val="006F4E59"/>
    <w:rsid w:val="006F6F82"/>
    <w:rsid w:val="006F7E9E"/>
    <w:rsid w:val="00713363"/>
    <w:rsid w:val="00714D98"/>
    <w:rsid w:val="00717344"/>
    <w:rsid w:val="00722F45"/>
    <w:rsid w:val="00732022"/>
    <w:rsid w:val="007321B9"/>
    <w:rsid w:val="00736C18"/>
    <w:rsid w:val="00737127"/>
    <w:rsid w:val="0074280C"/>
    <w:rsid w:val="00743F62"/>
    <w:rsid w:val="00745417"/>
    <w:rsid w:val="00745BFE"/>
    <w:rsid w:val="00747CC0"/>
    <w:rsid w:val="00751C02"/>
    <w:rsid w:val="00770BEE"/>
    <w:rsid w:val="00770EFF"/>
    <w:rsid w:val="00773195"/>
    <w:rsid w:val="00773565"/>
    <w:rsid w:val="00773F13"/>
    <w:rsid w:val="00774EAB"/>
    <w:rsid w:val="007772EE"/>
    <w:rsid w:val="007822EF"/>
    <w:rsid w:val="00790C75"/>
    <w:rsid w:val="007963C4"/>
    <w:rsid w:val="007970B8"/>
    <w:rsid w:val="007A29BF"/>
    <w:rsid w:val="007B057F"/>
    <w:rsid w:val="007B0673"/>
    <w:rsid w:val="007B6E2D"/>
    <w:rsid w:val="007C2012"/>
    <w:rsid w:val="007C5597"/>
    <w:rsid w:val="007D2029"/>
    <w:rsid w:val="007D63AC"/>
    <w:rsid w:val="007D7E0F"/>
    <w:rsid w:val="007E6670"/>
    <w:rsid w:val="007E6FF0"/>
    <w:rsid w:val="007F04DA"/>
    <w:rsid w:val="007F5C70"/>
    <w:rsid w:val="00800CDA"/>
    <w:rsid w:val="00800F0F"/>
    <w:rsid w:val="0080102E"/>
    <w:rsid w:val="008032BF"/>
    <w:rsid w:val="00816656"/>
    <w:rsid w:val="00816F55"/>
    <w:rsid w:val="00817C27"/>
    <w:rsid w:val="00817F70"/>
    <w:rsid w:val="0082580B"/>
    <w:rsid w:val="0083342B"/>
    <w:rsid w:val="00833EF5"/>
    <w:rsid w:val="00835E33"/>
    <w:rsid w:val="00841C86"/>
    <w:rsid w:val="008429A4"/>
    <w:rsid w:val="00844B5A"/>
    <w:rsid w:val="008453E9"/>
    <w:rsid w:val="008465AE"/>
    <w:rsid w:val="00846C0F"/>
    <w:rsid w:val="00847F23"/>
    <w:rsid w:val="00851485"/>
    <w:rsid w:val="00854952"/>
    <w:rsid w:val="00856530"/>
    <w:rsid w:val="00856EEE"/>
    <w:rsid w:val="00857A43"/>
    <w:rsid w:val="0086614C"/>
    <w:rsid w:val="008677CD"/>
    <w:rsid w:val="00867C76"/>
    <w:rsid w:val="00871AB4"/>
    <w:rsid w:val="00873B1A"/>
    <w:rsid w:val="008740A8"/>
    <w:rsid w:val="00875421"/>
    <w:rsid w:val="008758FD"/>
    <w:rsid w:val="00890F02"/>
    <w:rsid w:val="00893E2A"/>
    <w:rsid w:val="00894C60"/>
    <w:rsid w:val="008954CF"/>
    <w:rsid w:val="00895F74"/>
    <w:rsid w:val="008A0639"/>
    <w:rsid w:val="008A0F48"/>
    <w:rsid w:val="008A1B99"/>
    <w:rsid w:val="008A2242"/>
    <w:rsid w:val="008B09FD"/>
    <w:rsid w:val="008B398C"/>
    <w:rsid w:val="008B41F2"/>
    <w:rsid w:val="008B534C"/>
    <w:rsid w:val="008B64D6"/>
    <w:rsid w:val="008B74E2"/>
    <w:rsid w:val="008C1CCF"/>
    <w:rsid w:val="008C7757"/>
    <w:rsid w:val="008D143B"/>
    <w:rsid w:val="008D216F"/>
    <w:rsid w:val="008D3CD0"/>
    <w:rsid w:val="008D3FAF"/>
    <w:rsid w:val="008E284D"/>
    <w:rsid w:val="008E72E5"/>
    <w:rsid w:val="008E771B"/>
    <w:rsid w:val="008E7739"/>
    <w:rsid w:val="008F1470"/>
    <w:rsid w:val="008F5EEB"/>
    <w:rsid w:val="00901203"/>
    <w:rsid w:val="009039E0"/>
    <w:rsid w:val="00906B5E"/>
    <w:rsid w:val="00907268"/>
    <w:rsid w:val="00913A84"/>
    <w:rsid w:val="00913D61"/>
    <w:rsid w:val="00914347"/>
    <w:rsid w:val="00914828"/>
    <w:rsid w:val="00915E1E"/>
    <w:rsid w:val="00916AC4"/>
    <w:rsid w:val="00920530"/>
    <w:rsid w:val="0092069C"/>
    <w:rsid w:val="0092177A"/>
    <w:rsid w:val="009238E5"/>
    <w:rsid w:val="00924D6A"/>
    <w:rsid w:val="00932089"/>
    <w:rsid w:val="00932FCF"/>
    <w:rsid w:val="009351D2"/>
    <w:rsid w:val="009359DE"/>
    <w:rsid w:val="009376F1"/>
    <w:rsid w:val="009379A7"/>
    <w:rsid w:val="00937A7D"/>
    <w:rsid w:val="009465D0"/>
    <w:rsid w:val="00946D2E"/>
    <w:rsid w:val="00953AEB"/>
    <w:rsid w:val="00955D1F"/>
    <w:rsid w:val="0096416D"/>
    <w:rsid w:val="00966C2A"/>
    <w:rsid w:val="00973029"/>
    <w:rsid w:val="00975915"/>
    <w:rsid w:val="00977038"/>
    <w:rsid w:val="009814E1"/>
    <w:rsid w:val="00982ABA"/>
    <w:rsid w:val="009852C2"/>
    <w:rsid w:val="00987FDB"/>
    <w:rsid w:val="00993BA8"/>
    <w:rsid w:val="00995C00"/>
    <w:rsid w:val="009A0506"/>
    <w:rsid w:val="009A134E"/>
    <w:rsid w:val="009A40AF"/>
    <w:rsid w:val="009A4B3D"/>
    <w:rsid w:val="009A6D0D"/>
    <w:rsid w:val="009B00A6"/>
    <w:rsid w:val="009B3E48"/>
    <w:rsid w:val="009B4BCA"/>
    <w:rsid w:val="009C13D6"/>
    <w:rsid w:val="009C6256"/>
    <w:rsid w:val="009C68D7"/>
    <w:rsid w:val="009D2118"/>
    <w:rsid w:val="009D5CAF"/>
    <w:rsid w:val="009E0377"/>
    <w:rsid w:val="009E3415"/>
    <w:rsid w:val="009E39D3"/>
    <w:rsid w:val="009E3D10"/>
    <w:rsid w:val="009E510D"/>
    <w:rsid w:val="009E725C"/>
    <w:rsid w:val="009F0095"/>
    <w:rsid w:val="009F7D71"/>
    <w:rsid w:val="00A01C9A"/>
    <w:rsid w:val="00A02E4F"/>
    <w:rsid w:val="00A0379B"/>
    <w:rsid w:val="00A12317"/>
    <w:rsid w:val="00A12570"/>
    <w:rsid w:val="00A128A7"/>
    <w:rsid w:val="00A140A1"/>
    <w:rsid w:val="00A1418D"/>
    <w:rsid w:val="00A16095"/>
    <w:rsid w:val="00A25AD6"/>
    <w:rsid w:val="00A25C35"/>
    <w:rsid w:val="00A264B9"/>
    <w:rsid w:val="00A32B56"/>
    <w:rsid w:val="00A33463"/>
    <w:rsid w:val="00A33D8C"/>
    <w:rsid w:val="00A33E28"/>
    <w:rsid w:val="00A34BBC"/>
    <w:rsid w:val="00A34C9E"/>
    <w:rsid w:val="00A36849"/>
    <w:rsid w:val="00A374FF"/>
    <w:rsid w:val="00A42667"/>
    <w:rsid w:val="00A470D2"/>
    <w:rsid w:val="00A50E63"/>
    <w:rsid w:val="00A51D65"/>
    <w:rsid w:val="00A51F62"/>
    <w:rsid w:val="00A528F8"/>
    <w:rsid w:val="00A53459"/>
    <w:rsid w:val="00A5533F"/>
    <w:rsid w:val="00A56C4E"/>
    <w:rsid w:val="00A63ACB"/>
    <w:rsid w:val="00A64A95"/>
    <w:rsid w:val="00A65112"/>
    <w:rsid w:val="00A66229"/>
    <w:rsid w:val="00A70353"/>
    <w:rsid w:val="00A77482"/>
    <w:rsid w:val="00A814BF"/>
    <w:rsid w:val="00A82675"/>
    <w:rsid w:val="00A835B5"/>
    <w:rsid w:val="00A839DD"/>
    <w:rsid w:val="00A84A6F"/>
    <w:rsid w:val="00A92856"/>
    <w:rsid w:val="00A934B0"/>
    <w:rsid w:val="00A95E6B"/>
    <w:rsid w:val="00A97DE8"/>
    <w:rsid w:val="00AA0EB3"/>
    <w:rsid w:val="00AA477E"/>
    <w:rsid w:val="00AA7414"/>
    <w:rsid w:val="00AB1DD7"/>
    <w:rsid w:val="00AB27CB"/>
    <w:rsid w:val="00AB54A3"/>
    <w:rsid w:val="00AB5CA4"/>
    <w:rsid w:val="00AC1C83"/>
    <w:rsid w:val="00AC7061"/>
    <w:rsid w:val="00AC73B2"/>
    <w:rsid w:val="00AD1B31"/>
    <w:rsid w:val="00AD2E82"/>
    <w:rsid w:val="00AD3ACB"/>
    <w:rsid w:val="00AD5689"/>
    <w:rsid w:val="00AD5773"/>
    <w:rsid w:val="00AE1365"/>
    <w:rsid w:val="00AF0DEC"/>
    <w:rsid w:val="00AF5036"/>
    <w:rsid w:val="00AF5636"/>
    <w:rsid w:val="00B012F9"/>
    <w:rsid w:val="00B0191A"/>
    <w:rsid w:val="00B02C97"/>
    <w:rsid w:val="00B02F5F"/>
    <w:rsid w:val="00B1127D"/>
    <w:rsid w:val="00B117A5"/>
    <w:rsid w:val="00B121B9"/>
    <w:rsid w:val="00B14362"/>
    <w:rsid w:val="00B15CC0"/>
    <w:rsid w:val="00B21827"/>
    <w:rsid w:val="00B25759"/>
    <w:rsid w:val="00B271B7"/>
    <w:rsid w:val="00B43682"/>
    <w:rsid w:val="00B440B3"/>
    <w:rsid w:val="00B45D5F"/>
    <w:rsid w:val="00B51508"/>
    <w:rsid w:val="00B55A97"/>
    <w:rsid w:val="00B67BD9"/>
    <w:rsid w:val="00B70ED5"/>
    <w:rsid w:val="00B7189B"/>
    <w:rsid w:val="00B7647E"/>
    <w:rsid w:val="00B83AC0"/>
    <w:rsid w:val="00B83E27"/>
    <w:rsid w:val="00B866D0"/>
    <w:rsid w:val="00B9184F"/>
    <w:rsid w:val="00B96B7E"/>
    <w:rsid w:val="00B9799F"/>
    <w:rsid w:val="00BA276C"/>
    <w:rsid w:val="00BB2F8F"/>
    <w:rsid w:val="00BB52E8"/>
    <w:rsid w:val="00BB7B20"/>
    <w:rsid w:val="00BB7FE4"/>
    <w:rsid w:val="00BC05F8"/>
    <w:rsid w:val="00BC0603"/>
    <w:rsid w:val="00BC3311"/>
    <w:rsid w:val="00BC4F83"/>
    <w:rsid w:val="00BC5217"/>
    <w:rsid w:val="00BC5BB0"/>
    <w:rsid w:val="00BC6076"/>
    <w:rsid w:val="00BD2BD1"/>
    <w:rsid w:val="00BD460C"/>
    <w:rsid w:val="00BD4D08"/>
    <w:rsid w:val="00BD4FF3"/>
    <w:rsid w:val="00BD6F0F"/>
    <w:rsid w:val="00BD78A6"/>
    <w:rsid w:val="00BE038D"/>
    <w:rsid w:val="00BE2671"/>
    <w:rsid w:val="00BE785D"/>
    <w:rsid w:val="00BF0084"/>
    <w:rsid w:val="00BF1C2B"/>
    <w:rsid w:val="00BF209E"/>
    <w:rsid w:val="00BF20E3"/>
    <w:rsid w:val="00BF2F37"/>
    <w:rsid w:val="00BF6094"/>
    <w:rsid w:val="00C038B7"/>
    <w:rsid w:val="00C05230"/>
    <w:rsid w:val="00C06C9F"/>
    <w:rsid w:val="00C07E80"/>
    <w:rsid w:val="00C10E1F"/>
    <w:rsid w:val="00C11958"/>
    <w:rsid w:val="00C1196F"/>
    <w:rsid w:val="00C1296B"/>
    <w:rsid w:val="00C149CB"/>
    <w:rsid w:val="00C1593F"/>
    <w:rsid w:val="00C15FB9"/>
    <w:rsid w:val="00C20253"/>
    <w:rsid w:val="00C21660"/>
    <w:rsid w:val="00C230F1"/>
    <w:rsid w:val="00C24EE9"/>
    <w:rsid w:val="00C307B5"/>
    <w:rsid w:val="00C320BC"/>
    <w:rsid w:val="00C321A1"/>
    <w:rsid w:val="00C3220B"/>
    <w:rsid w:val="00C41153"/>
    <w:rsid w:val="00C4189B"/>
    <w:rsid w:val="00C42464"/>
    <w:rsid w:val="00C474A9"/>
    <w:rsid w:val="00C5080A"/>
    <w:rsid w:val="00C52832"/>
    <w:rsid w:val="00C54CE8"/>
    <w:rsid w:val="00C62647"/>
    <w:rsid w:val="00C63879"/>
    <w:rsid w:val="00C63C0F"/>
    <w:rsid w:val="00C658D3"/>
    <w:rsid w:val="00C67567"/>
    <w:rsid w:val="00C72B15"/>
    <w:rsid w:val="00C75B66"/>
    <w:rsid w:val="00C769BA"/>
    <w:rsid w:val="00C81F40"/>
    <w:rsid w:val="00C82544"/>
    <w:rsid w:val="00C82B1A"/>
    <w:rsid w:val="00C8445D"/>
    <w:rsid w:val="00C84864"/>
    <w:rsid w:val="00C860CC"/>
    <w:rsid w:val="00C86BD7"/>
    <w:rsid w:val="00C870D4"/>
    <w:rsid w:val="00C872BC"/>
    <w:rsid w:val="00C90841"/>
    <w:rsid w:val="00C91AA5"/>
    <w:rsid w:val="00C91B32"/>
    <w:rsid w:val="00C92501"/>
    <w:rsid w:val="00C93A9E"/>
    <w:rsid w:val="00C94E5E"/>
    <w:rsid w:val="00CA12A0"/>
    <w:rsid w:val="00CB1CD9"/>
    <w:rsid w:val="00CB4884"/>
    <w:rsid w:val="00CB7381"/>
    <w:rsid w:val="00CC10A6"/>
    <w:rsid w:val="00CC3FF7"/>
    <w:rsid w:val="00CC516E"/>
    <w:rsid w:val="00CC73FD"/>
    <w:rsid w:val="00CD049A"/>
    <w:rsid w:val="00CD0CCC"/>
    <w:rsid w:val="00CD1E87"/>
    <w:rsid w:val="00CD6FEC"/>
    <w:rsid w:val="00CE0903"/>
    <w:rsid w:val="00CE4F14"/>
    <w:rsid w:val="00CE7751"/>
    <w:rsid w:val="00CF10A0"/>
    <w:rsid w:val="00CF26CC"/>
    <w:rsid w:val="00CF5EA1"/>
    <w:rsid w:val="00CF6D2C"/>
    <w:rsid w:val="00D000AE"/>
    <w:rsid w:val="00D01666"/>
    <w:rsid w:val="00D01E20"/>
    <w:rsid w:val="00D06A20"/>
    <w:rsid w:val="00D10E7C"/>
    <w:rsid w:val="00D13E88"/>
    <w:rsid w:val="00D20979"/>
    <w:rsid w:val="00D220AD"/>
    <w:rsid w:val="00D22A9B"/>
    <w:rsid w:val="00D23943"/>
    <w:rsid w:val="00D23AC4"/>
    <w:rsid w:val="00D36354"/>
    <w:rsid w:val="00D45BFE"/>
    <w:rsid w:val="00D516E2"/>
    <w:rsid w:val="00D525B1"/>
    <w:rsid w:val="00D543A0"/>
    <w:rsid w:val="00D5508F"/>
    <w:rsid w:val="00D608D6"/>
    <w:rsid w:val="00D62C12"/>
    <w:rsid w:val="00D659DF"/>
    <w:rsid w:val="00D67C4F"/>
    <w:rsid w:val="00D70C2D"/>
    <w:rsid w:val="00D716EE"/>
    <w:rsid w:val="00D717F5"/>
    <w:rsid w:val="00D77EF6"/>
    <w:rsid w:val="00D845AD"/>
    <w:rsid w:val="00D85FFC"/>
    <w:rsid w:val="00D87762"/>
    <w:rsid w:val="00D901C1"/>
    <w:rsid w:val="00D9394A"/>
    <w:rsid w:val="00D95B34"/>
    <w:rsid w:val="00D96D88"/>
    <w:rsid w:val="00D97F6E"/>
    <w:rsid w:val="00DA23B6"/>
    <w:rsid w:val="00DA3C06"/>
    <w:rsid w:val="00DA62D8"/>
    <w:rsid w:val="00DB14E7"/>
    <w:rsid w:val="00DC0EFD"/>
    <w:rsid w:val="00DC3C1B"/>
    <w:rsid w:val="00DC4B91"/>
    <w:rsid w:val="00DC567E"/>
    <w:rsid w:val="00DC5D80"/>
    <w:rsid w:val="00DD18CB"/>
    <w:rsid w:val="00DD23F1"/>
    <w:rsid w:val="00DD26BC"/>
    <w:rsid w:val="00DD433C"/>
    <w:rsid w:val="00DD7F16"/>
    <w:rsid w:val="00DE6170"/>
    <w:rsid w:val="00DF002D"/>
    <w:rsid w:val="00E0109F"/>
    <w:rsid w:val="00E0275C"/>
    <w:rsid w:val="00E05670"/>
    <w:rsid w:val="00E11811"/>
    <w:rsid w:val="00E12367"/>
    <w:rsid w:val="00E13011"/>
    <w:rsid w:val="00E15305"/>
    <w:rsid w:val="00E173EC"/>
    <w:rsid w:val="00E2397B"/>
    <w:rsid w:val="00E24060"/>
    <w:rsid w:val="00E251A0"/>
    <w:rsid w:val="00E2622B"/>
    <w:rsid w:val="00E267B3"/>
    <w:rsid w:val="00E2790B"/>
    <w:rsid w:val="00E306B9"/>
    <w:rsid w:val="00E338E2"/>
    <w:rsid w:val="00E34886"/>
    <w:rsid w:val="00E36B3A"/>
    <w:rsid w:val="00E37108"/>
    <w:rsid w:val="00E45388"/>
    <w:rsid w:val="00E457FA"/>
    <w:rsid w:val="00E45E9E"/>
    <w:rsid w:val="00E47268"/>
    <w:rsid w:val="00E53FC1"/>
    <w:rsid w:val="00E662E0"/>
    <w:rsid w:val="00E7760D"/>
    <w:rsid w:val="00E83963"/>
    <w:rsid w:val="00E849FF"/>
    <w:rsid w:val="00E95A00"/>
    <w:rsid w:val="00E95C22"/>
    <w:rsid w:val="00E97314"/>
    <w:rsid w:val="00EA3424"/>
    <w:rsid w:val="00EA40EA"/>
    <w:rsid w:val="00EA4737"/>
    <w:rsid w:val="00EA6C36"/>
    <w:rsid w:val="00EB2626"/>
    <w:rsid w:val="00EB62A1"/>
    <w:rsid w:val="00EB6819"/>
    <w:rsid w:val="00EB7E25"/>
    <w:rsid w:val="00EC219F"/>
    <w:rsid w:val="00EC576F"/>
    <w:rsid w:val="00ED4D70"/>
    <w:rsid w:val="00EE6AD3"/>
    <w:rsid w:val="00EF1DEA"/>
    <w:rsid w:val="00EF6A22"/>
    <w:rsid w:val="00EF7730"/>
    <w:rsid w:val="00F01260"/>
    <w:rsid w:val="00F04298"/>
    <w:rsid w:val="00F04E2A"/>
    <w:rsid w:val="00F056DA"/>
    <w:rsid w:val="00F070AE"/>
    <w:rsid w:val="00F07A36"/>
    <w:rsid w:val="00F11AB7"/>
    <w:rsid w:val="00F133BA"/>
    <w:rsid w:val="00F17AC8"/>
    <w:rsid w:val="00F17B1F"/>
    <w:rsid w:val="00F21A60"/>
    <w:rsid w:val="00F21BDC"/>
    <w:rsid w:val="00F24219"/>
    <w:rsid w:val="00F24FEC"/>
    <w:rsid w:val="00F259E2"/>
    <w:rsid w:val="00F27BFD"/>
    <w:rsid w:val="00F30022"/>
    <w:rsid w:val="00F333A3"/>
    <w:rsid w:val="00F369ED"/>
    <w:rsid w:val="00F44EE8"/>
    <w:rsid w:val="00F46D68"/>
    <w:rsid w:val="00F5303E"/>
    <w:rsid w:val="00F53B9F"/>
    <w:rsid w:val="00F63AE5"/>
    <w:rsid w:val="00F66705"/>
    <w:rsid w:val="00F70128"/>
    <w:rsid w:val="00F7061B"/>
    <w:rsid w:val="00F714B8"/>
    <w:rsid w:val="00F76493"/>
    <w:rsid w:val="00F802AC"/>
    <w:rsid w:val="00F80B55"/>
    <w:rsid w:val="00F85FC8"/>
    <w:rsid w:val="00F87835"/>
    <w:rsid w:val="00F91B67"/>
    <w:rsid w:val="00F9320F"/>
    <w:rsid w:val="00FA60CE"/>
    <w:rsid w:val="00FB048D"/>
    <w:rsid w:val="00FB3855"/>
    <w:rsid w:val="00FB6F3D"/>
    <w:rsid w:val="00FC220A"/>
    <w:rsid w:val="00FC2E38"/>
    <w:rsid w:val="00FC461A"/>
    <w:rsid w:val="00FC5CD7"/>
    <w:rsid w:val="00FD0081"/>
    <w:rsid w:val="00FD6C7B"/>
    <w:rsid w:val="00FE1FEA"/>
    <w:rsid w:val="00FE4022"/>
    <w:rsid w:val="00FE62DA"/>
    <w:rsid w:val="00FF00A1"/>
    <w:rsid w:val="00FF066D"/>
    <w:rsid w:val="00FF3EED"/>
    <w:rsid w:val="00FF475B"/>
    <w:rsid w:val="00FF5B37"/>
    <w:rsid w:val="06264A24"/>
    <w:rsid w:val="095DEAE6"/>
    <w:rsid w:val="0AF9BB47"/>
    <w:rsid w:val="123BA9DB"/>
    <w:rsid w:val="1B406097"/>
    <w:rsid w:val="20BDEACA"/>
    <w:rsid w:val="32754ADB"/>
    <w:rsid w:val="55522007"/>
    <w:rsid w:val="5C9E3AD9"/>
    <w:rsid w:val="61C6B154"/>
    <w:rsid w:val="77A4093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NZ" w:eastAsia="en-NZ"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2"/>
    <w:semiHidden/>
    <w:unhideWhenUsed/>
    <w:qFormat/>
    <w:uiPriority w:val="99"/>
    <w:pPr>
      <w:spacing w:after="0" w:line="240" w:lineRule="auto"/>
    </w:pPr>
    <w:rPr>
      <w:rFonts w:ascii="Tahoma" w:hAnsi="Tahoma" w:cs="Tahoma"/>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5"/>
    <w:semiHidden/>
    <w:unhideWhenUsed/>
    <w:qFormat/>
    <w:uiPriority w:val="99"/>
    <w:pPr>
      <w:spacing w:line="240" w:lineRule="auto"/>
    </w:pPr>
    <w:rPr>
      <w:sz w:val="20"/>
      <w:szCs w:val="20"/>
    </w:rPr>
  </w:style>
  <w:style w:type="paragraph" w:styleId="8">
    <w:name w:val="annotation subject"/>
    <w:basedOn w:val="7"/>
    <w:next w:val="7"/>
    <w:link w:val="26"/>
    <w:semiHidden/>
    <w:unhideWhenUsed/>
    <w:qFormat/>
    <w:uiPriority w:val="99"/>
    <w:rPr>
      <w:b/>
      <w:bCs/>
    </w:rPr>
  </w:style>
  <w:style w:type="paragraph" w:styleId="9">
    <w:name w:val="footer"/>
    <w:basedOn w:val="1"/>
    <w:link w:val="21"/>
    <w:unhideWhenUsed/>
    <w:qFormat/>
    <w:uiPriority w:val="99"/>
    <w:pPr>
      <w:tabs>
        <w:tab w:val="center" w:pos="4513"/>
        <w:tab w:val="right" w:pos="9026"/>
      </w:tabs>
      <w:spacing w:after="0" w:line="240" w:lineRule="auto"/>
    </w:pPr>
  </w:style>
  <w:style w:type="character" w:styleId="10">
    <w:name w:val="footnote reference"/>
    <w:basedOn w:val="3"/>
    <w:semiHidden/>
    <w:unhideWhenUsed/>
    <w:qFormat/>
    <w:uiPriority w:val="99"/>
    <w:rPr>
      <w:vertAlign w:val="superscript"/>
    </w:rPr>
  </w:style>
  <w:style w:type="paragraph" w:styleId="11">
    <w:name w:val="footnote text"/>
    <w:basedOn w:val="1"/>
    <w:link w:val="33"/>
    <w:semiHidden/>
    <w:unhideWhenUsed/>
    <w:qFormat/>
    <w:uiPriority w:val="99"/>
    <w:pPr>
      <w:spacing w:after="0" w:line="240" w:lineRule="auto"/>
    </w:pPr>
    <w:rPr>
      <w:sz w:val="20"/>
      <w:szCs w:val="20"/>
    </w:rPr>
  </w:style>
  <w:style w:type="paragraph" w:styleId="12">
    <w:name w:val="header"/>
    <w:basedOn w:val="1"/>
    <w:link w:val="20"/>
    <w:unhideWhenUsed/>
    <w:qFormat/>
    <w:uiPriority w:val="99"/>
    <w:pPr>
      <w:tabs>
        <w:tab w:val="center" w:pos="4513"/>
        <w:tab w:val="right" w:pos="9026"/>
      </w:tabs>
      <w:spacing w:after="0" w:line="240" w:lineRule="auto"/>
    </w:pPr>
  </w:style>
  <w:style w:type="character" w:styleId="13">
    <w:name w:val="Hyperlink"/>
    <w:basedOn w:val="3"/>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3"/>
    <w:qFormat/>
    <w:uiPriority w:val="22"/>
    <w:rPr>
      <w:b/>
      <w:bCs/>
    </w:rPr>
  </w:style>
  <w:style w:type="table" w:styleId="16">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apple-converted-space"/>
    <w:basedOn w:val="3"/>
    <w:qFormat/>
    <w:uiPriority w:val="0"/>
  </w:style>
  <w:style w:type="paragraph" w:styleId="19">
    <w:name w:val="List Paragraph"/>
    <w:basedOn w:val="1"/>
    <w:qFormat/>
    <w:uiPriority w:val="1"/>
    <w:pPr>
      <w:ind w:left="720"/>
      <w:contextualSpacing/>
    </w:pPr>
  </w:style>
  <w:style w:type="character" w:customStyle="1" w:styleId="20">
    <w:name w:val="Header Char"/>
    <w:basedOn w:val="3"/>
    <w:link w:val="12"/>
    <w:qFormat/>
    <w:uiPriority w:val="99"/>
  </w:style>
  <w:style w:type="character" w:customStyle="1" w:styleId="21">
    <w:name w:val="Footer Char"/>
    <w:basedOn w:val="3"/>
    <w:link w:val="9"/>
    <w:qFormat/>
    <w:uiPriority w:val="99"/>
  </w:style>
  <w:style w:type="character" w:customStyle="1" w:styleId="22">
    <w:name w:val="Balloon Text Char"/>
    <w:basedOn w:val="3"/>
    <w:link w:val="5"/>
    <w:semiHidden/>
    <w:qFormat/>
    <w:uiPriority w:val="99"/>
    <w:rPr>
      <w:rFonts w:ascii="Tahoma" w:hAnsi="Tahoma" w:cs="Tahoma"/>
      <w:sz w:val="16"/>
      <w:szCs w:val="16"/>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character" w:customStyle="1" w:styleId="24">
    <w:name w:val="Unresolved Mention1"/>
    <w:basedOn w:val="3"/>
    <w:semiHidden/>
    <w:unhideWhenUsed/>
    <w:qFormat/>
    <w:uiPriority w:val="99"/>
    <w:rPr>
      <w:color w:val="605E5C"/>
      <w:shd w:val="clear" w:color="auto" w:fill="E1DFDD"/>
    </w:rPr>
  </w:style>
  <w:style w:type="character" w:customStyle="1" w:styleId="25">
    <w:name w:val="Comment Text Char"/>
    <w:basedOn w:val="3"/>
    <w:link w:val="7"/>
    <w:semiHidden/>
    <w:qFormat/>
    <w:uiPriority w:val="99"/>
    <w:rPr>
      <w:sz w:val="20"/>
      <w:szCs w:val="20"/>
    </w:rPr>
  </w:style>
  <w:style w:type="character" w:customStyle="1" w:styleId="26">
    <w:name w:val="Comment Subject Char"/>
    <w:basedOn w:val="25"/>
    <w:link w:val="8"/>
    <w:semiHidden/>
    <w:qFormat/>
    <w:uiPriority w:val="99"/>
    <w:rPr>
      <w:b/>
      <w:bCs/>
      <w:sz w:val="20"/>
      <w:szCs w:val="20"/>
    </w:rPr>
  </w:style>
  <w:style w:type="table" w:customStyle="1" w:styleId="27">
    <w:name w:val="Table Grid1"/>
    <w:basedOn w:val="4"/>
    <w:qFormat/>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2"/>
    <w:basedOn w:val="4"/>
    <w:qFormat/>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Grid3"/>
    <w:basedOn w:val="4"/>
    <w:qFormat/>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4"/>
    <w:basedOn w:val="4"/>
    <w:qFormat/>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Table Grid5"/>
    <w:basedOn w:val="4"/>
    <w:qFormat/>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GB" w:eastAsia="en-NZ" w:bidi="ar-SA"/>
    </w:rPr>
  </w:style>
  <w:style w:type="character" w:customStyle="1" w:styleId="33">
    <w:name w:val="Footnote Text Char"/>
    <w:basedOn w:val="3"/>
    <w:link w:val="11"/>
    <w:semiHidden/>
    <w:qFormat/>
    <w:uiPriority w:val="99"/>
    <w:rPr>
      <w:sz w:val="20"/>
      <w:szCs w:val="20"/>
    </w:rPr>
  </w:style>
  <w:style w:type="paragraph" w:styleId="34">
    <w:name w:val="No Spacing"/>
    <w:qFormat/>
    <w:uiPriority w:val="1"/>
    <w:pPr>
      <w:spacing w:after="0" w:line="240" w:lineRule="auto"/>
    </w:pPr>
    <w:rPr>
      <w:rFonts w:ascii="Bell MT" w:hAnsi="Bell MT" w:eastAsia="SimSun" w:cs="Arial"/>
      <w:color w:val="000000"/>
      <w:sz w:val="24"/>
      <w:szCs w:val="24"/>
      <w:lang w:val="en-NZ" w:eastAsia="en-US" w:bidi="ar-SA"/>
    </w:rPr>
  </w:style>
  <w:style w:type="paragraph" w:customStyle="1" w:styleId="35">
    <w:name w:val="Revision"/>
    <w:hidden/>
    <w:semiHidden/>
    <w:qFormat/>
    <w:uiPriority w:val="99"/>
    <w:pPr>
      <w:spacing w:after="0" w:line="240" w:lineRule="auto"/>
    </w:pPr>
    <w:rPr>
      <w:rFonts w:asciiTheme="minorHAnsi" w:hAnsiTheme="minorHAnsi" w:eastAsiaTheme="minorEastAsia" w:cstheme="minorBidi"/>
      <w:sz w:val="22"/>
      <w:szCs w:val="22"/>
      <w:lang w:val="en-NZ" w:eastAsia="en-NZ" w:bidi="ar-SA"/>
    </w:rPr>
  </w:style>
  <w:style w:type="character" w:customStyle="1" w:styleId="3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21ACC9E99F4348BB1067909B4DA3EE" ma:contentTypeVersion="6" ma:contentTypeDescription="Create a new document." ma:contentTypeScope="" ma:versionID="214a9743dc6017f651e919483182cd0c">
  <xsd:schema xmlns:xsd="http://www.w3.org/2001/XMLSchema" xmlns:xs="http://www.w3.org/2001/XMLSchema" xmlns:p="http://schemas.microsoft.com/office/2006/metadata/properties" xmlns:ns2="9f1abb6e-2be4-4ad5-ab38-547aca1f1aaf" xmlns:ns3="44f37f47-bdfa-4875-aadc-76c5a210d788" targetNamespace="http://schemas.microsoft.com/office/2006/metadata/properties" ma:root="true" ma:fieldsID="d719d931eb095ee675265937a40fa0da" ns2:_="" ns3:_="">
    <xsd:import namespace="9f1abb6e-2be4-4ad5-ab38-547aca1f1aaf"/>
    <xsd:import namespace="44f37f47-bdfa-4875-aadc-76c5a210d7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1abb6e-2be4-4ad5-ab38-547aca1f1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f37f47-bdfa-4875-aadc-76c5a210d7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88F4F-DC3B-46FE-814B-FF5F07E4C698}">
  <ds:schemaRefs/>
</ds:datastoreItem>
</file>

<file path=customXml/itemProps2.xml><?xml version="1.0" encoding="utf-8"?>
<ds:datastoreItem xmlns:ds="http://schemas.openxmlformats.org/officeDocument/2006/customXml" ds:itemID="{67223BBC-E334-44DC-8914-A69F8D0C219B}">
  <ds:schemaRefs/>
</ds:datastoreItem>
</file>

<file path=customXml/itemProps3.xml><?xml version="1.0" encoding="utf-8"?>
<ds:datastoreItem xmlns:ds="http://schemas.openxmlformats.org/officeDocument/2006/customXml" ds:itemID="{D67A71C4-D8DC-4E67-842A-A5ABE5E758B7}">
  <ds:schemaRefs/>
</ds:datastoreItem>
</file>

<file path=customXml/itemProps4.xml><?xml version="1.0" encoding="utf-8"?>
<ds:datastoreItem xmlns:ds="http://schemas.openxmlformats.org/officeDocument/2006/customXml" ds:itemID="{614A869A-7FE6-4B7B-B9AB-FBAE4B84AD57}">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329</Words>
  <Characters>1879</Characters>
  <Lines>15</Lines>
  <Paragraphs>4</Paragraphs>
  <TotalTime>2</TotalTime>
  <ScaleCrop>false</ScaleCrop>
  <LinksUpToDate>false</LinksUpToDate>
  <CharactersWithSpaces>2204</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2024-01-25T00:55:00Z</dcterms:created>
  <dc:creator>heather.w</dc:creator>
  <cp:lastModifiedBy>WPS_1710014759</cp:lastModifiedBy>
  <cp:lastPrinted>2021-03-30T04:20:00Z</cp:lastPrinted>
  <dcterms:modified xsi:type="dcterms:W3CDTF">2024-04-18T23:21:11Z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0x010100AA21ACC9E99F4348BB1067909B4DA3EE</vt:lpwstr>
  </property>
  <property fmtid="{D5CDD505-2E9C-101B-9397-08002B2CF9AE}" pid="3" name="KSOProductBuildVer">
    <vt:lpwstr>1033-12.2.0.13538</vt:lpwstr>
  </property>
  <property fmtid="{D5CDD505-2E9C-101B-9397-08002B2CF9AE}" pid="4" name="ICV">
    <vt:lpwstr>12AF21F84E704B50A980AE7573A6D4F8_13</vt:lpwstr>
  </property>
</Properties>
</file>