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A991" w14:textId="77777777" w:rsidR="00FA53F0" w:rsidRPr="00A240CB" w:rsidRDefault="00FA53F0" w:rsidP="00FA53F0">
      <w:pPr>
        <w:rPr>
          <w:rFonts w:ascii="Arial" w:hAnsi="Arial" w:cs="Arial"/>
        </w:rPr>
      </w:pPr>
      <w:r w:rsidRPr="00A240CB">
        <w:rPr>
          <w:rFonts w:ascii="Arial" w:hAnsi="Arial" w:cs="Arial"/>
          <w:b/>
          <w:bCs/>
        </w:rPr>
        <w:t xml:space="preserve">Assessment 1– Critical Review </w:t>
      </w:r>
    </w:p>
    <w:p w14:paraId="3DB4E429" w14:textId="77777777" w:rsidR="00FA53F0" w:rsidRPr="00A240CB" w:rsidRDefault="00FA53F0" w:rsidP="00FA53F0">
      <w:pPr>
        <w:rPr>
          <w:rFonts w:ascii="Arial" w:hAnsi="Arial" w:cs="Arial"/>
        </w:rPr>
      </w:pPr>
      <w:r w:rsidRPr="00A240CB">
        <w:rPr>
          <w:rFonts w:ascii="Arial" w:hAnsi="Arial" w:cs="Arial"/>
        </w:rPr>
        <w:t>Weighting: 30%</w:t>
      </w:r>
      <w:r w:rsidRPr="00A240CB">
        <w:rPr>
          <w:rFonts w:ascii="Arial" w:hAnsi="Arial" w:cs="Arial"/>
        </w:rPr>
        <w:br/>
        <w:t xml:space="preserve">Due Week 4 Monday </w:t>
      </w:r>
    </w:p>
    <w:p w14:paraId="5FA1D37B" w14:textId="77777777" w:rsidR="00FA53F0" w:rsidRPr="00A240CB" w:rsidRDefault="00FA53F0" w:rsidP="00FA53F0">
      <w:pPr>
        <w:rPr>
          <w:rFonts w:ascii="Arial" w:hAnsi="Arial" w:cs="Arial"/>
        </w:rPr>
      </w:pPr>
      <w:r w:rsidRPr="00A240CB">
        <w:rPr>
          <w:rFonts w:ascii="Arial" w:hAnsi="Arial" w:cs="Arial"/>
        </w:rPr>
        <w:t>To prepare for this assessment, you will:</w:t>
      </w:r>
      <w:r w:rsidRPr="00A240CB">
        <w:rPr>
          <w:rFonts w:ascii="Arial" w:hAnsi="Arial" w:cs="Arial"/>
        </w:rPr>
        <w:br/>
        <w:t>1. Use secondary research, identify an area/topic of applied management that is of interest to you.</w:t>
      </w:r>
      <w:r w:rsidRPr="00A240CB">
        <w:rPr>
          <w:rFonts w:ascii="Arial" w:hAnsi="Arial" w:cs="Arial"/>
        </w:rPr>
        <w:br/>
        <w:t>2. Identify keywords and undertake a keyword search of the literature using academic databases. All selected articles should have been published within the last five years.</w:t>
      </w:r>
      <w:r w:rsidRPr="00A240CB">
        <w:rPr>
          <w:rFonts w:ascii="Arial" w:hAnsi="Arial" w:cs="Arial"/>
        </w:rPr>
        <w:br/>
        <w:t>3. Select a primary article that is highly relevant to the identified applied management area/topic, then select at least three articles on the research area/topic related to the primary article.</w:t>
      </w:r>
      <w:r w:rsidRPr="00A240CB">
        <w:rPr>
          <w:rFonts w:ascii="Arial" w:hAnsi="Arial" w:cs="Arial"/>
        </w:rPr>
        <w:br/>
        <w:t xml:space="preserve">4. Write a critical literature review on the research area/topic of interest using the selected articles. </w:t>
      </w:r>
    </w:p>
    <w:p w14:paraId="5E3B06AD" w14:textId="77777777" w:rsidR="00FA53F0" w:rsidRPr="00A240CB" w:rsidRDefault="00FA53F0" w:rsidP="00FA53F0">
      <w:pPr>
        <w:rPr>
          <w:rFonts w:ascii="Arial" w:hAnsi="Arial" w:cs="Arial"/>
        </w:rPr>
      </w:pPr>
      <w:r w:rsidRPr="00A240CB">
        <w:rPr>
          <w:rFonts w:ascii="Arial" w:hAnsi="Arial" w:cs="Arial"/>
        </w:rPr>
        <w:t>Learning outcome assessed:</w:t>
      </w:r>
      <w:r w:rsidRPr="00A240CB">
        <w:rPr>
          <w:rFonts w:ascii="Arial" w:hAnsi="Arial" w:cs="Arial"/>
        </w:rPr>
        <w:br/>
        <w:t xml:space="preserve">1. Conduct a critical literature review of a subject/area within an applied business management context. </w:t>
      </w:r>
    </w:p>
    <w:p w14:paraId="197BF164" w14:textId="77777777" w:rsidR="00FA53F0" w:rsidRPr="00A240CB" w:rsidRDefault="00FA53F0" w:rsidP="00FA53F0">
      <w:pPr>
        <w:rPr>
          <w:rFonts w:ascii="Arial" w:hAnsi="Arial" w:cs="Arial"/>
        </w:rPr>
      </w:pPr>
      <w:r w:rsidRPr="00A240CB">
        <w:rPr>
          <w:rFonts w:ascii="Arial" w:hAnsi="Arial" w:cs="Arial"/>
        </w:rPr>
        <w:t>Deliverables:</w:t>
      </w:r>
      <w:r w:rsidRPr="00A240CB">
        <w:rPr>
          <w:rFonts w:ascii="Arial" w:hAnsi="Arial" w:cs="Arial"/>
        </w:rPr>
        <w:br/>
        <w:t xml:space="preserve">You are required to submit a written report. </w:t>
      </w:r>
    </w:p>
    <w:p w14:paraId="33F0F322" w14:textId="77777777" w:rsidR="00FA53F0" w:rsidRPr="00A240CB" w:rsidRDefault="00FA53F0">
      <w:pPr>
        <w:rPr>
          <w:rFonts w:ascii="Arial" w:hAnsi="Arial" w:cs="Arial"/>
        </w:rPr>
      </w:pPr>
    </w:p>
    <w:p w14:paraId="55122680" w14:textId="77777777" w:rsidR="009533D1" w:rsidRPr="00A240CB" w:rsidRDefault="009533D1">
      <w:pPr>
        <w:rPr>
          <w:rFonts w:ascii="Arial" w:hAnsi="Arial" w:cs="Arial"/>
        </w:rPr>
      </w:pPr>
    </w:p>
    <w:p w14:paraId="1439CB56" w14:textId="77777777" w:rsidR="00C74F41" w:rsidRPr="00A240CB" w:rsidRDefault="00C74F41" w:rsidP="00C74F41">
      <w:pPr>
        <w:rPr>
          <w:rFonts w:ascii="Arial" w:hAnsi="Arial" w:cs="Arial"/>
        </w:rPr>
      </w:pPr>
      <w:r w:rsidRPr="00A240CB">
        <w:rPr>
          <w:rFonts w:ascii="Arial" w:hAnsi="Arial" w:cs="Arial"/>
          <w:b/>
          <w:bCs/>
        </w:rPr>
        <w:t xml:space="preserve">1. Introduction (about 150-200 words) </w:t>
      </w:r>
    </w:p>
    <w:p w14:paraId="083A58A5" w14:textId="77777777" w:rsidR="00C74F41" w:rsidRPr="00A240CB" w:rsidRDefault="00C74F41" w:rsidP="00C74F41">
      <w:pPr>
        <w:numPr>
          <w:ilvl w:val="0"/>
          <w:numId w:val="1"/>
        </w:numPr>
        <w:rPr>
          <w:rFonts w:ascii="Arial" w:hAnsi="Arial" w:cs="Arial"/>
        </w:rPr>
      </w:pPr>
      <w:r w:rsidRPr="00A240CB">
        <w:rPr>
          <w:rFonts w:ascii="Arial" w:hAnsi="Arial" w:cs="Arial"/>
        </w:rPr>
        <w:t xml:space="preserve">Explain why your research topic is important to the Applied Management context by using academic and non-academic sources; </w:t>
      </w:r>
    </w:p>
    <w:p w14:paraId="41676079" w14:textId="77777777" w:rsidR="00C74F41" w:rsidRPr="00A240CB" w:rsidRDefault="00C74F41" w:rsidP="00C74F41">
      <w:pPr>
        <w:numPr>
          <w:ilvl w:val="0"/>
          <w:numId w:val="1"/>
        </w:numPr>
        <w:rPr>
          <w:rFonts w:ascii="Arial" w:hAnsi="Arial" w:cs="Arial"/>
        </w:rPr>
      </w:pPr>
      <w:r w:rsidRPr="00A240CB">
        <w:rPr>
          <w:rFonts w:ascii="Arial" w:hAnsi="Arial" w:cs="Arial"/>
        </w:rPr>
        <w:t xml:space="preserve">Introduce the purpose of this literature review is to ... (i.e., your research question); </w:t>
      </w:r>
    </w:p>
    <w:p w14:paraId="35ECD414" w14:textId="77777777" w:rsidR="00C74F41" w:rsidRPr="00A240CB" w:rsidRDefault="00C74F41" w:rsidP="00C74F41">
      <w:pPr>
        <w:numPr>
          <w:ilvl w:val="0"/>
          <w:numId w:val="1"/>
        </w:numPr>
        <w:rPr>
          <w:rFonts w:ascii="Arial" w:hAnsi="Arial" w:cs="Arial"/>
        </w:rPr>
      </w:pPr>
      <w:r w:rsidRPr="00A240CB">
        <w:rPr>
          <w:rFonts w:ascii="Arial" w:hAnsi="Arial" w:cs="Arial"/>
        </w:rPr>
        <w:t xml:space="preserve">Introduce your primary article used in this literature review and explain how it is relevant to your research question; </w:t>
      </w:r>
    </w:p>
    <w:p w14:paraId="5990E01A" w14:textId="77777777" w:rsidR="00C74F41" w:rsidRPr="00A240CB" w:rsidRDefault="00C74F41" w:rsidP="00C74F41">
      <w:pPr>
        <w:numPr>
          <w:ilvl w:val="0"/>
          <w:numId w:val="1"/>
        </w:numPr>
        <w:rPr>
          <w:rFonts w:ascii="Arial" w:hAnsi="Arial" w:cs="Arial"/>
        </w:rPr>
      </w:pPr>
      <w:r w:rsidRPr="00A240CB">
        <w:rPr>
          <w:rFonts w:ascii="Arial" w:hAnsi="Arial" w:cs="Arial"/>
        </w:rPr>
        <w:t xml:space="preserve">Briefly mention what supportive articles are used in this literature review to develop discussion. </w:t>
      </w:r>
    </w:p>
    <w:p w14:paraId="25F2214F" w14:textId="77777777" w:rsidR="00C74F41" w:rsidRPr="00A240CB" w:rsidRDefault="00C74F41" w:rsidP="00C74F41">
      <w:pPr>
        <w:rPr>
          <w:rFonts w:ascii="Arial" w:hAnsi="Arial" w:cs="Arial"/>
        </w:rPr>
      </w:pPr>
      <w:r w:rsidRPr="00A240CB">
        <w:rPr>
          <w:rFonts w:ascii="Arial" w:hAnsi="Arial" w:cs="Arial"/>
          <w:b/>
          <w:bCs/>
        </w:rPr>
        <w:t xml:space="preserve">2. Literature Review (about 1000 words) </w:t>
      </w:r>
    </w:p>
    <w:p w14:paraId="54F4A1B3" w14:textId="77777777" w:rsidR="00C74F41" w:rsidRPr="00A240CB" w:rsidRDefault="00C74F41" w:rsidP="00C74F41">
      <w:pPr>
        <w:rPr>
          <w:rFonts w:ascii="Arial" w:hAnsi="Arial" w:cs="Arial"/>
        </w:rPr>
      </w:pPr>
      <w:r w:rsidRPr="00A240CB">
        <w:rPr>
          <w:rFonts w:ascii="Arial" w:hAnsi="Arial" w:cs="Arial"/>
        </w:rPr>
        <w:t>• No more than 3 sub-headings</w:t>
      </w:r>
      <w:r w:rsidRPr="00A240CB">
        <w:rPr>
          <w:rFonts w:ascii="Arial" w:hAnsi="Arial" w:cs="Arial"/>
        </w:rPr>
        <w:br/>
      </w:r>
      <w:r w:rsidRPr="00A240CB">
        <w:rPr>
          <w:rFonts w:ascii="Arial" w:hAnsi="Arial" w:cs="Arial"/>
          <w:b/>
          <w:bCs/>
        </w:rPr>
        <w:t>2.1 Section one (e.g., your key concept)</w:t>
      </w:r>
      <w:r w:rsidRPr="00A240CB">
        <w:rPr>
          <w:rFonts w:ascii="Arial" w:hAnsi="Arial" w:cs="Arial"/>
          <w:b/>
          <w:bCs/>
        </w:rPr>
        <w:br/>
      </w:r>
      <w:r w:rsidRPr="00A240CB">
        <w:rPr>
          <w:rFonts w:ascii="Arial" w:hAnsi="Arial" w:cs="Arial"/>
        </w:rPr>
        <w:t xml:space="preserve">For each of the paragraphs in the literature review sections, please make sure: </w:t>
      </w:r>
    </w:p>
    <w:p w14:paraId="47EC2D3D" w14:textId="77777777" w:rsidR="00C74F41" w:rsidRPr="00A240CB" w:rsidRDefault="00C74F41" w:rsidP="00C74F41">
      <w:pPr>
        <w:numPr>
          <w:ilvl w:val="0"/>
          <w:numId w:val="2"/>
        </w:numPr>
        <w:rPr>
          <w:rFonts w:ascii="Arial" w:hAnsi="Arial" w:cs="Arial"/>
        </w:rPr>
      </w:pPr>
      <w:r w:rsidRPr="00A240CB">
        <w:rPr>
          <w:rFonts w:ascii="Arial" w:hAnsi="Arial" w:cs="Arial"/>
        </w:rPr>
        <w:t xml:space="preserve">Start your paragraph with a clear topic sentence introducing the main point; </w:t>
      </w:r>
    </w:p>
    <w:p w14:paraId="4A905580" w14:textId="77777777" w:rsidR="00C74F41" w:rsidRPr="00A240CB" w:rsidRDefault="00C74F41" w:rsidP="00C74F41">
      <w:pPr>
        <w:numPr>
          <w:ilvl w:val="0"/>
          <w:numId w:val="2"/>
        </w:numPr>
        <w:rPr>
          <w:rFonts w:ascii="Arial" w:hAnsi="Arial" w:cs="Arial"/>
        </w:rPr>
      </w:pPr>
      <w:r w:rsidRPr="00A240CB">
        <w:rPr>
          <w:rFonts w:ascii="Arial" w:hAnsi="Arial" w:cs="Arial"/>
        </w:rPr>
        <w:t xml:space="preserve">Evaluate your key concepts (e.g., definitions or explanations) or discuss the research findings by using at least two different articles; </w:t>
      </w:r>
    </w:p>
    <w:p w14:paraId="1E2CEF43" w14:textId="77777777" w:rsidR="00C74F41" w:rsidRPr="00A240CB" w:rsidRDefault="00C74F41" w:rsidP="00C74F41">
      <w:pPr>
        <w:numPr>
          <w:ilvl w:val="0"/>
          <w:numId w:val="2"/>
        </w:numPr>
        <w:rPr>
          <w:rFonts w:ascii="Arial" w:hAnsi="Arial" w:cs="Arial"/>
        </w:rPr>
      </w:pPr>
      <w:r w:rsidRPr="00A240CB">
        <w:rPr>
          <w:rFonts w:ascii="Arial" w:hAnsi="Arial" w:cs="Arial"/>
        </w:rPr>
        <w:t xml:space="preserve">Use connecting words or other phrases (from the phrase bank) to indicate the connection between those research findings from the articles; </w:t>
      </w:r>
    </w:p>
    <w:p w14:paraId="3CE39610" w14:textId="77777777" w:rsidR="00C74F41" w:rsidRPr="00A240CB" w:rsidRDefault="00C74F41" w:rsidP="00C74F41">
      <w:pPr>
        <w:numPr>
          <w:ilvl w:val="0"/>
          <w:numId w:val="2"/>
        </w:numPr>
        <w:rPr>
          <w:rFonts w:ascii="Arial" w:hAnsi="Arial" w:cs="Arial"/>
        </w:rPr>
      </w:pPr>
      <w:r w:rsidRPr="00A240CB">
        <w:rPr>
          <w:rFonts w:ascii="Arial" w:hAnsi="Arial" w:cs="Arial"/>
        </w:rPr>
        <w:lastRenderedPageBreak/>
        <w:t xml:space="preserve">Propose your critical statement/evaluation/conclusion based on the research findings at the end of the paragraph. </w:t>
      </w:r>
    </w:p>
    <w:p w14:paraId="0200AA8D" w14:textId="77777777" w:rsidR="00C74F41" w:rsidRPr="00A240CB" w:rsidRDefault="00C74F41" w:rsidP="00C74F41">
      <w:pPr>
        <w:rPr>
          <w:rFonts w:ascii="Arial" w:hAnsi="Arial" w:cs="Arial"/>
        </w:rPr>
      </w:pPr>
      <w:r w:rsidRPr="00A240CB">
        <w:rPr>
          <w:rFonts w:ascii="Arial" w:hAnsi="Arial" w:cs="Arial"/>
          <w:b/>
          <w:bCs/>
        </w:rPr>
        <w:t xml:space="preserve">3. Conclusion (about 150-200 words) </w:t>
      </w:r>
    </w:p>
    <w:p w14:paraId="6E9B8251" w14:textId="77777777" w:rsidR="00C74F41" w:rsidRPr="00A240CB" w:rsidRDefault="00C74F41" w:rsidP="00C74F41">
      <w:pPr>
        <w:numPr>
          <w:ilvl w:val="0"/>
          <w:numId w:val="3"/>
        </w:numPr>
        <w:rPr>
          <w:rFonts w:ascii="Arial" w:hAnsi="Arial" w:cs="Arial"/>
        </w:rPr>
      </w:pPr>
      <w:r w:rsidRPr="00A240CB">
        <w:rPr>
          <w:rFonts w:ascii="Arial" w:hAnsi="Arial" w:cs="Arial"/>
        </w:rPr>
        <w:t xml:space="preserve">Restate the purpose of the literature review; </w:t>
      </w:r>
    </w:p>
    <w:p w14:paraId="5EE345E0" w14:textId="77777777" w:rsidR="00C74F41" w:rsidRPr="00A240CB" w:rsidRDefault="00C74F41" w:rsidP="00C74F41">
      <w:pPr>
        <w:numPr>
          <w:ilvl w:val="0"/>
          <w:numId w:val="3"/>
        </w:numPr>
        <w:rPr>
          <w:rFonts w:ascii="Arial" w:hAnsi="Arial" w:cs="Arial"/>
        </w:rPr>
      </w:pPr>
      <w:r w:rsidRPr="00A240CB">
        <w:rPr>
          <w:rFonts w:ascii="Arial" w:hAnsi="Arial" w:cs="Arial"/>
        </w:rPr>
        <w:t xml:space="preserve">Summaries the key points discussed in the literature review sections; </w:t>
      </w:r>
    </w:p>
    <w:p w14:paraId="4FFC9B3C" w14:textId="77777777" w:rsidR="00C74F41" w:rsidRPr="00A240CB" w:rsidRDefault="00C74F41" w:rsidP="00C74F41">
      <w:pPr>
        <w:numPr>
          <w:ilvl w:val="0"/>
          <w:numId w:val="3"/>
        </w:numPr>
        <w:rPr>
          <w:rFonts w:ascii="Arial" w:hAnsi="Arial" w:cs="Arial"/>
        </w:rPr>
      </w:pPr>
      <w:r w:rsidRPr="00A240CB">
        <w:rPr>
          <w:rFonts w:ascii="Arial" w:hAnsi="Arial" w:cs="Arial"/>
        </w:rPr>
        <w:t xml:space="preserve">Provide suggestions based on your literature review; </w:t>
      </w:r>
    </w:p>
    <w:p w14:paraId="28DC261D" w14:textId="77777777" w:rsidR="00C74F41" w:rsidRPr="00A240CB" w:rsidRDefault="00C74F41" w:rsidP="00C74F41">
      <w:pPr>
        <w:numPr>
          <w:ilvl w:val="0"/>
          <w:numId w:val="3"/>
        </w:numPr>
        <w:rPr>
          <w:rFonts w:ascii="Arial" w:hAnsi="Arial" w:cs="Arial"/>
        </w:rPr>
      </w:pPr>
      <w:r w:rsidRPr="00A240CB">
        <w:rPr>
          <w:rFonts w:ascii="Arial" w:hAnsi="Arial" w:cs="Arial"/>
        </w:rPr>
        <w:t xml:space="preserve">Identify 1-3 limitations of the literature review. </w:t>
      </w:r>
    </w:p>
    <w:p w14:paraId="444B817B" w14:textId="77777777" w:rsidR="009533D1" w:rsidRPr="00A240CB" w:rsidRDefault="009533D1">
      <w:pPr>
        <w:rPr>
          <w:rFonts w:ascii="Arial" w:hAnsi="Arial" w:cs="Arial"/>
        </w:rPr>
      </w:pPr>
    </w:p>
    <w:p w14:paraId="56EE44F2" w14:textId="77777777" w:rsidR="00C74F41" w:rsidRPr="00A240CB" w:rsidRDefault="00C74F41">
      <w:pPr>
        <w:rPr>
          <w:rFonts w:ascii="Arial" w:hAnsi="Arial" w:cs="Arial"/>
        </w:rPr>
      </w:pPr>
    </w:p>
    <w:p w14:paraId="2BE1676D" w14:textId="77777777" w:rsidR="00C74F41" w:rsidRPr="00A240CB" w:rsidRDefault="00C74F41">
      <w:pPr>
        <w:rPr>
          <w:rFonts w:ascii="Arial" w:hAnsi="Arial" w:cs="Arial"/>
        </w:rPr>
      </w:pPr>
    </w:p>
    <w:p w14:paraId="7B1641A3" w14:textId="77777777" w:rsidR="00C74F41" w:rsidRPr="00A240CB" w:rsidRDefault="00C74F41">
      <w:pPr>
        <w:rPr>
          <w:rFonts w:ascii="Arial" w:hAnsi="Arial" w:cs="Arial"/>
        </w:rPr>
      </w:pPr>
    </w:p>
    <w:p w14:paraId="18C3B7DD" w14:textId="77777777" w:rsidR="00C74F41" w:rsidRPr="00A240CB" w:rsidRDefault="00C74F41">
      <w:pPr>
        <w:rPr>
          <w:rFonts w:ascii="Arial" w:hAnsi="Arial" w:cs="Arial"/>
        </w:rPr>
      </w:pPr>
    </w:p>
    <w:p w14:paraId="44189E4B" w14:textId="77777777" w:rsidR="00C74F41" w:rsidRPr="00A240CB" w:rsidRDefault="00C74F41">
      <w:pPr>
        <w:rPr>
          <w:rFonts w:ascii="Arial" w:hAnsi="Arial" w:cs="Arial"/>
        </w:rPr>
      </w:pPr>
    </w:p>
    <w:p w14:paraId="09CA8279" w14:textId="77777777" w:rsidR="00C74F41" w:rsidRPr="00A240CB" w:rsidRDefault="00C74F41">
      <w:pPr>
        <w:rPr>
          <w:rFonts w:ascii="Arial" w:hAnsi="Arial" w:cs="Arial"/>
        </w:rPr>
      </w:pPr>
    </w:p>
    <w:p w14:paraId="3967614E" w14:textId="77777777" w:rsidR="00C74F41" w:rsidRPr="00A240CB" w:rsidRDefault="00C74F41">
      <w:pPr>
        <w:rPr>
          <w:rFonts w:ascii="Arial" w:hAnsi="Arial" w:cs="Arial"/>
        </w:rPr>
      </w:pPr>
    </w:p>
    <w:p w14:paraId="5CC309B0" w14:textId="77777777" w:rsidR="00C74F41" w:rsidRPr="00A240CB" w:rsidRDefault="00C74F41">
      <w:pPr>
        <w:rPr>
          <w:rFonts w:ascii="Arial" w:hAnsi="Arial" w:cs="Arial"/>
        </w:rPr>
      </w:pPr>
    </w:p>
    <w:p w14:paraId="581142A6" w14:textId="77777777" w:rsidR="00C74F41" w:rsidRPr="00A240CB" w:rsidRDefault="00C74F41">
      <w:pPr>
        <w:rPr>
          <w:rFonts w:ascii="Arial" w:hAnsi="Arial" w:cs="Arial"/>
        </w:rPr>
      </w:pPr>
    </w:p>
    <w:p w14:paraId="34926B21" w14:textId="77777777" w:rsidR="00C74F41" w:rsidRPr="00A240CB" w:rsidRDefault="00C74F41">
      <w:pPr>
        <w:rPr>
          <w:rFonts w:ascii="Arial" w:hAnsi="Arial" w:cs="Arial"/>
        </w:rPr>
      </w:pPr>
    </w:p>
    <w:p w14:paraId="4827EACB" w14:textId="77777777" w:rsidR="00C74F41" w:rsidRPr="00A240CB" w:rsidRDefault="00C74F41">
      <w:pPr>
        <w:rPr>
          <w:rFonts w:ascii="Arial" w:hAnsi="Arial" w:cs="Arial"/>
        </w:rPr>
      </w:pPr>
    </w:p>
    <w:p w14:paraId="1B601519" w14:textId="77777777" w:rsidR="00C74F41" w:rsidRPr="00A240CB" w:rsidRDefault="00C74F41">
      <w:pPr>
        <w:rPr>
          <w:rFonts w:ascii="Arial" w:hAnsi="Arial" w:cs="Arial"/>
        </w:rPr>
      </w:pPr>
    </w:p>
    <w:p w14:paraId="7B85D4C5" w14:textId="77777777" w:rsidR="00C74F41" w:rsidRPr="00A240CB" w:rsidRDefault="00C74F41">
      <w:pPr>
        <w:rPr>
          <w:rFonts w:ascii="Arial" w:hAnsi="Arial" w:cs="Arial"/>
        </w:rPr>
      </w:pPr>
    </w:p>
    <w:p w14:paraId="3FE39173" w14:textId="77777777" w:rsidR="00C74F41" w:rsidRPr="00A240CB" w:rsidRDefault="00C74F41">
      <w:pPr>
        <w:rPr>
          <w:rFonts w:ascii="Arial" w:hAnsi="Arial" w:cs="Arial"/>
        </w:rPr>
      </w:pPr>
    </w:p>
    <w:p w14:paraId="47C18F5F" w14:textId="77777777" w:rsidR="00C74F41" w:rsidRPr="00A240CB" w:rsidRDefault="00C74F41">
      <w:pPr>
        <w:rPr>
          <w:rFonts w:ascii="Arial" w:hAnsi="Arial" w:cs="Arial"/>
        </w:rPr>
      </w:pPr>
    </w:p>
    <w:p w14:paraId="675CF7E4" w14:textId="77777777" w:rsidR="00C74F41" w:rsidRPr="00A240CB" w:rsidRDefault="00C74F41">
      <w:pPr>
        <w:rPr>
          <w:rFonts w:ascii="Arial" w:hAnsi="Arial" w:cs="Arial"/>
        </w:rPr>
      </w:pPr>
    </w:p>
    <w:p w14:paraId="0D78C344" w14:textId="77777777" w:rsidR="00C74F41" w:rsidRPr="00A240CB" w:rsidRDefault="00C74F41">
      <w:pPr>
        <w:rPr>
          <w:rFonts w:ascii="Arial" w:hAnsi="Arial" w:cs="Arial"/>
        </w:rPr>
      </w:pPr>
    </w:p>
    <w:p w14:paraId="10246F79" w14:textId="77777777" w:rsidR="00C74F41" w:rsidRPr="00A240CB" w:rsidRDefault="00C74F41">
      <w:pPr>
        <w:rPr>
          <w:rFonts w:ascii="Arial" w:hAnsi="Arial" w:cs="Arial"/>
        </w:rPr>
      </w:pPr>
    </w:p>
    <w:p w14:paraId="6E9963AE" w14:textId="77777777" w:rsidR="00C74F41" w:rsidRPr="00A240CB" w:rsidRDefault="00C74F41">
      <w:pPr>
        <w:rPr>
          <w:rFonts w:ascii="Arial" w:hAnsi="Arial" w:cs="Arial"/>
        </w:rPr>
      </w:pPr>
    </w:p>
    <w:p w14:paraId="3575A3F7" w14:textId="77777777" w:rsidR="00C74F41" w:rsidRPr="00A240CB" w:rsidRDefault="00C74F41">
      <w:pPr>
        <w:rPr>
          <w:rFonts w:ascii="Arial" w:hAnsi="Arial" w:cs="Arial"/>
        </w:rPr>
      </w:pPr>
    </w:p>
    <w:p w14:paraId="50357411" w14:textId="77777777" w:rsidR="00C74F41" w:rsidRPr="00A240CB" w:rsidRDefault="00C74F41">
      <w:pPr>
        <w:rPr>
          <w:rFonts w:ascii="Arial" w:hAnsi="Arial" w:cs="Arial"/>
        </w:rPr>
      </w:pPr>
    </w:p>
    <w:p w14:paraId="378D744C" w14:textId="77777777" w:rsidR="00C74F41" w:rsidRPr="00A240CB" w:rsidRDefault="00C74F41">
      <w:pPr>
        <w:rPr>
          <w:rFonts w:ascii="Arial" w:hAnsi="Arial" w:cs="Arial"/>
        </w:rPr>
      </w:pPr>
    </w:p>
    <w:p w14:paraId="11FB6B69" w14:textId="77777777" w:rsidR="00FA53F0" w:rsidRPr="00A240CB" w:rsidRDefault="00FA53F0">
      <w:pPr>
        <w:rPr>
          <w:rFonts w:ascii="Arial" w:hAnsi="Arial" w:cs="Arial"/>
        </w:rPr>
      </w:pPr>
    </w:p>
    <w:p w14:paraId="601EA7B3" w14:textId="3DAC31B3" w:rsidR="00BF1EAF" w:rsidRPr="00A240CB" w:rsidRDefault="00BF1EAF">
      <w:pPr>
        <w:rPr>
          <w:rFonts w:ascii="Arial" w:hAnsi="Arial" w:cs="Arial"/>
        </w:rPr>
      </w:pPr>
      <w:r w:rsidRPr="00A240CB">
        <w:rPr>
          <w:rFonts w:ascii="Arial" w:hAnsi="Arial" w:cs="Arial"/>
        </w:rPr>
        <w:t>Research Question</w:t>
      </w:r>
    </w:p>
    <w:p w14:paraId="22CB7516" w14:textId="608F611E" w:rsidR="00BF1EAF" w:rsidRPr="00A240CB" w:rsidRDefault="009B6FF6">
      <w:pPr>
        <w:rPr>
          <w:rFonts w:ascii="Arial" w:hAnsi="Arial" w:cs="Arial"/>
        </w:rPr>
      </w:pPr>
      <w:r w:rsidRPr="00A240CB">
        <w:rPr>
          <w:rFonts w:ascii="Arial" w:hAnsi="Arial" w:cs="Arial"/>
        </w:rPr>
        <w:t xml:space="preserve">How </w:t>
      </w:r>
      <w:r w:rsidR="00614E78" w:rsidRPr="00A240CB">
        <w:rPr>
          <w:rFonts w:ascii="Arial" w:hAnsi="Arial" w:cs="Arial"/>
        </w:rPr>
        <w:t xml:space="preserve">rotating leadership fare against other leadership </w:t>
      </w:r>
      <w:r w:rsidR="00CB5A94" w:rsidRPr="00A240CB">
        <w:rPr>
          <w:rFonts w:ascii="Arial" w:hAnsi="Arial" w:cs="Arial"/>
        </w:rPr>
        <w:t>models</w:t>
      </w:r>
      <w:r w:rsidR="00614E78" w:rsidRPr="00A240CB">
        <w:rPr>
          <w:rFonts w:ascii="Arial" w:hAnsi="Arial" w:cs="Arial"/>
        </w:rPr>
        <w:t xml:space="preserve"> in</w:t>
      </w:r>
      <w:r w:rsidRPr="00A240CB">
        <w:rPr>
          <w:rFonts w:ascii="Arial" w:hAnsi="Arial" w:cs="Arial"/>
        </w:rPr>
        <w:t xml:space="preserve"> self-managing teams</w:t>
      </w:r>
      <w:r w:rsidR="00210576" w:rsidRPr="00A240CB">
        <w:rPr>
          <w:rFonts w:ascii="Arial" w:hAnsi="Arial" w:cs="Arial"/>
        </w:rPr>
        <w:t>?</w:t>
      </w:r>
    </w:p>
    <w:p w14:paraId="01087B4E" w14:textId="73EC49FC" w:rsidR="00BF1EAF" w:rsidRPr="00A240CB" w:rsidRDefault="00BF1EAF">
      <w:pPr>
        <w:rPr>
          <w:rFonts w:ascii="Arial" w:hAnsi="Arial" w:cs="Arial"/>
        </w:rPr>
      </w:pPr>
    </w:p>
    <w:p w14:paraId="11CA466D" w14:textId="5D286A8F" w:rsidR="00BE1221" w:rsidRPr="00A240CB" w:rsidRDefault="0068751A">
      <w:pPr>
        <w:rPr>
          <w:rFonts w:ascii="Arial" w:hAnsi="Arial" w:cs="Arial"/>
        </w:rPr>
      </w:pPr>
      <w:r w:rsidRPr="00A240CB">
        <w:rPr>
          <w:rFonts w:ascii="Arial" w:hAnsi="Arial" w:cs="Arial"/>
        </w:rPr>
        <w:t xml:space="preserve">1. </w:t>
      </w:r>
      <w:r w:rsidR="00BF1EAF" w:rsidRPr="00A240CB">
        <w:rPr>
          <w:rFonts w:ascii="Arial" w:hAnsi="Arial" w:cs="Arial"/>
        </w:rPr>
        <w:t>Introduction</w:t>
      </w:r>
    </w:p>
    <w:p w14:paraId="757C30DF" w14:textId="23B6D3D3" w:rsidR="00C04807" w:rsidRPr="00A240CB"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Within self-managing teams, there is </w:t>
      </w:r>
      <w:r w:rsidR="0012719D" w:rsidRPr="00A240CB">
        <w:rPr>
          <w:rFonts w:ascii="Arial" w:hAnsi="Arial" w:cs="Arial"/>
        </w:rPr>
        <w:t xml:space="preserve">a variety of leadership </w:t>
      </w:r>
      <w:r w:rsidR="00650DBA" w:rsidRPr="00A240CB">
        <w:rPr>
          <w:rFonts w:ascii="Arial" w:hAnsi="Arial" w:cs="Arial"/>
        </w:rPr>
        <w:t>models</w:t>
      </w:r>
      <w:r w:rsidR="0012719D" w:rsidRPr="00A240CB">
        <w:rPr>
          <w:rFonts w:ascii="Arial" w:hAnsi="Arial" w:cs="Arial"/>
        </w:rPr>
        <w:t xml:space="preserve"> being practiced, the common ones are</w:t>
      </w:r>
      <w:r w:rsidR="00D0555E" w:rsidRPr="00A240CB">
        <w:rPr>
          <w:rFonts w:ascii="Arial" w:hAnsi="Arial" w:cs="Arial"/>
        </w:rPr>
        <w:t xml:space="preserve"> </w:t>
      </w:r>
      <w:r w:rsidR="0012719D" w:rsidRPr="00A240CB">
        <w:rPr>
          <w:rFonts w:ascii="Arial" w:hAnsi="Arial" w:cs="Arial"/>
        </w:rPr>
        <w:t>shared leadership, rotating leadership</w:t>
      </w:r>
      <w:r w:rsidR="00D0555E" w:rsidRPr="00A240CB">
        <w:rPr>
          <w:rFonts w:ascii="Arial" w:hAnsi="Arial" w:cs="Arial"/>
        </w:rPr>
        <w:t>, and teams implementing agile methodologies</w:t>
      </w:r>
      <w:r w:rsidR="0012719D" w:rsidRPr="00A240CB">
        <w:rPr>
          <w:rFonts w:ascii="Arial" w:hAnsi="Arial" w:cs="Arial"/>
        </w:rPr>
        <w:t>.</w:t>
      </w:r>
      <w:r w:rsidR="00CE2F4B" w:rsidRPr="00A240CB">
        <w:rPr>
          <w:rFonts w:ascii="Arial" w:hAnsi="Arial" w:cs="Arial"/>
        </w:rPr>
        <w:t xml:space="preserve"> </w:t>
      </w:r>
    </w:p>
    <w:p w14:paraId="4C009F1C" w14:textId="4B115B74" w:rsidR="00BE1221" w:rsidRPr="00A240CB" w:rsidRDefault="00C04807" w:rsidP="00C04807">
      <w:pPr>
        <w:ind w:firstLine="720"/>
        <w:rPr>
          <w:rFonts w:ascii="Arial" w:hAnsi="Arial" w:cs="Arial"/>
        </w:rPr>
      </w:pPr>
      <w:r w:rsidRPr="00A240CB">
        <w:rPr>
          <w:rFonts w:ascii="Arial" w:hAnsi="Arial" w:cs="Arial"/>
        </w:rPr>
        <w:t xml:space="preserve">This research aims to identify </w:t>
      </w:r>
      <w:r w:rsidR="003F4FDB" w:rsidRPr="00A240CB">
        <w:rPr>
          <w:rFonts w:ascii="Arial" w:hAnsi="Arial" w:cs="Arial"/>
        </w:rPr>
        <w:t>how rotating</w:t>
      </w:r>
      <w:r w:rsidRPr="00A240CB">
        <w:rPr>
          <w:rFonts w:ascii="Arial" w:hAnsi="Arial" w:cs="Arial"/>
        </w:rPr>
        <w:t xml:space="preserve"> leadership </w:t>
      </w:r>
      <w:r w:rsidR="003F009A" w:rsidRPr="00A240CB">
        <w:rPr>
          <w:rFonts w:ascii="Arial" w:hAnsi="Arial" w:cs="Arial"/>
        </w:rPr>
        <w:t>model</w:t>
      </w:r>
      <w:r w:rsidR="00362235" w:rsidRPr="00A240CB">
        <w:rPr>
          <w:rFonts w:ascii="Arial" w:hAnsi="Arial" w:cs="Arial"/>
        </w:rPr>
        <w:t>, in terms of performance,</w:t>
      </w:r>
      <w:r w:rsidRPr="00A240CB">
        <w:rPr>
          <w:rFonts w:ascii="Arial" w:hAnsi="Arial" w:cs="Arial"/>
        </w:rPr>
        <w:t xml:space="preserve"> works</w:t>
      </w:r>
      <w:r w:rsidR="003F4FDB" w:rsidRPr="00A240CB">
        <w:rPr>
          <w:rFonts w:ascii="Arial" w:hAnsi="Arial" w:cs="Arial"/>
        </w:rPr>
        <w:t xml:space="preserve"> against other leadership </w:t>
      </w:r>
      <w:r w:rsidR="0011747F" w:rsidRPr="00A240CB">
        <w:rPr>
          <w:rFonts w:ascii="Arial" w:hAnsi="Arial" w:cs="Arial"/>
        </w:rPr>
        <w:t>models</w:t>
      </w:r>
      <w:r w:rsidRPr="00A240CB">
        <w:rPr>
          <w:rFonts w:ascii="Arial" w:hAnsi="Arial" w:cs="Arial"/>
        </w:rPr>
        <w:t xml:space="preserve"> in self-managing teams in contemporary companies</w:t>
      </w:r>
      <w:r w:rsidR="00F6097A" w:rsidRPr="00A240CB">
        <w:rPr>
          <w:rFonts w:ascii="Arial" w:hAnsi="Arial" w:cs="Arial"/>
        </w:rPr>
        <w:t>.</w:t>
      </w:r>
    </w:p>
    <w:p w14:paraId="239186A5" w14:textId="77777777" w:rsidR="002431A3" w:rsidRPr="00A240CB" w:rsidRDefault="002431A3">
      <w:pPr>
        <w:rPr>
          <w:rFonts w:ascii="Arial" w:hAnsi="Arial" w:cs="Arial"/>
        </w:rPr>
      </w:pPr>
    </w:p>
    <w:p w14:paraId="5FD109FC" w14:textId="2A0234B4" w:rsidR="002431A3" w:rsidRPr="00A240CB" w:rsidRDefault="002431A3">
      <w:pPr>
        <w:rPr>
          <w:rFonts w:ascii="Arial" w:hAnsi="Arial" w:cs="Arial"/>
        </w:rPr>
      </w:pPr>
      <w:r w:rsidRPr="00A240CB">
        <w:rPr>
          <w:rFonts w:ascii="Arial" w:hAnsi="Arial" w:cs="Arial"/>
        </w:rPr>
        <w:t>2. Literature Review</w:t>
      </w:r>
    </w:p>
    <w:p w14:paraId="7597F0AD" w14:textId="0F4F7FDA" w:rsidR="00370B73" w:rsidRPr="00A240CB" w:rsidRDefault="00370B73">
      <w:pPr>
        <w:rPr>
          <w:rFonts w:ascii="Arial" w:hAnsi="Arial" w:cs="Arial"/>
        </w:rPr>
      </w:pPr>
      <w:r w:rsidRPr="00A240CB">
        <w:rPr>
          <w:rFonts w:ascii="Arial" w:hAnsi="Arial" w:cs="Arial"/>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w:t>
      </w:r>
      <w:r w:rsidR="00216088" w:rsidRPr="00A240CB">
        <w:rPr>
          <w:rFonts w:ascii="Arial" w:hAnsi="Arial" w:cs="Arial"/>
        </w:rPr>
        <w:lastRenderedPageBreak/>
        <w:t>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Pazos,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240CB" w:rsidRDefault="00673D3A">
      <w:pPr>
        <w:rPr>
          <w:rFonts w:ascii="Arial" w:hAnsi="Arial" w:cs="Arial"/>
        </w:rPr>
      </w:pPr>
      <w:r w:rsidRPr="00A240CB">
        <w:rPr>
          <w:rFonts w:ascii="Arial" w:hAnsi="Arial" w:cs="Arial"/>
        </w:rPr>
        <w:t>2.2 Leadership</w:t>
      </w:r>
      <w:r w:rsidR="00942CFC" w:rsidRPr="00A240CB">
        <w:rPr>
          <w:rFonts w:ascii="Arial" w:hAnsi="Arial" w:cs="Arial"/>
        </w:rPr>
        <w:t xml:space="preserve"> </w:t>
      </w:r>
      <w:r w:rsidR="00775EAC" w:rsidRPr="00A240CB">
        <w:rPr>
          <w:rFonts w:ascii="Arial" w:hAnsi="Arial" w:cs="Arial"/>
        </w:rPr>
        <w:t>models</w:t>
      </w:r>
      <w:r w:rsidR="00BF3166" w:rsidRPr="00A240CB">
        <w:rPr>
          <w:rFonts w:ascii="Arial" w:hAnsi="Arial" w:cs="Arial"/>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240CB" w:rsidRDefault="0056199B">
      <w:pPr>
        <w:rPr>
          <w:rFonts w:ascii="Arial" w:hAnsi="Arial" w:cs="Arial"/>
        </w:rPr>
      </w:pPr>
      <w:r w:rsidRPr="00A240CB">
        <w:rPr>
          <w:rFonts w:ascii="Arial" w:hAnsi="Arial" w:cs="Arial"/>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w:t>
      </w:r>
      <w:r w:rsidR="000F30B2" w:rsidRPr="00A240CB">
        <w:rPr>
          <w:rFonts w:ascii="Arial" w:hAnsi="Arial" w:cs="Arial"/>
        </w:rPr>
        <w:lastRenderedPageBreak/>
        <w:t xml:space="preserve">tolerance for change, receiving focused mentoring, coaching, and advocacy from executive 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Default="001F138B">
      <w:pPr>
        <w:rPr>
          <w:rFonts w:ascii="Arial" w:hAnsi="Arial" w:cs="Arial"/>
        </w:rPr>
      </w:pPr>
      <w:r w:rsidRPr="00A240CB">
        <w:rPr>
          <w:rFonts w:ascii="Arial" w:hAnsi="Arial" w:cs="Arial"/>
        </w:rPr>
        <w:t>3. Conclusion</w:t>
      </w:r>
      <w:r w:rsidR="00302511">
        <w:rPr>
          <w:rFonts w:ascii="Arial" w:hAnsi="Arial" w:cs="Arial"/>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r>
      <w:r>
        <w:rPr>
          <w:rFonts w:ascii="Arial" w:hAnsi="Arial" w:cs="Arial"/>
        </w:rPr>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1089B95C" w14:textId="77777777" w:rsidR="0068135A" w:rsidRPr="00A240CB" w:rsidRDefault="0068135A">
      <w:pPr>
        <w:rPr>
          <w:rFonts w:ascii="Arial" w:hAnsi="Arial" w:cs="Arial"/>
        </w:rPr>
      </w:pPr>
    </w:p>
    <w:p w14:paraId="6E97F064" w14:textId="4A262356" w:rsidR="00BA0F34" w:rsidRPr="00A240CB" w:rsidRDefault="00BA0F3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stated that structural empowerment, implying that teams hold extensive decision-making authority, requires self-leadership at the team level. </w:t>
      </w:r>
      <w:r w:rsidR="00CC7E52" w:rsidRPr="00A240CB">
        <w:rPr>
          <w:rFonts w:ascii="Arial" w:hAnsi="Arial" w:cs="Arial"/>
        </w:rPr>
        <w:t xml:space="preserve">According to Stewart et al. (2011, as cited in </w:t>
      </w:r>
      <w:proofErr w:type="spellStart"/>
      <w:r w:rsidR="00CC7E52" w:rsidRPr="00A240CB">
        <w:rPr>
          <w:rFonts w:ascii="Arial" w:hAnsi="Arial" w:cs="Arial"/>
        </w:rPr>
        <w:t>Doblinger</w:t>
      </w:r>
      <w:proofErr w:type="spellEnd"/>
      <w:r w:rsidR="00CC7E52" w:rsidRPr="00A240CB">
        <w:rPr>
          <w:rFonts w:ascii="Arial" w:hAnsi="Arial" w:cs="Arial"/>
        </w:rPr>
        <w:t>, 2021), this is understood best as a continuum, and different degrees of self-leadership translate into different decisions to be made at the team level. While externally managed teams do not influence the what, how and why of work, self-managing teams decide on the how aspect and self-leading teams decide on all the aspects. For instance, self-leading teams are responsible for budget, personnel decisions, and product quality.</w:t>
      </w:r>
    </w:p>
    <w:p w14:paraId="066DB454" w14:textId="53A41578" w:rsidR="00650335" w:rsidRPr="00A240CB" w:rsidRDefault="00650335">
      <w:pPr>
        <w:rPr>
          <w:rFonts w:ascii="Arial" w:hAnsi="Arial" w:cs="Arial"/>
        </w:rPr>
      </w:pPr>
      <w:r w:rsidRPr="00A240CB">
        <w:rPr>
          <w:rFonts w:ascii="Arial" w:hAnsi="Arial" w:cs="Arial"/>
        </w:rPr>
        <w:tab/>
        <w:t>According to Clegg (2019), you might work as part of a self-managed work team. In a self-managed work team</w:t>
      </w:r>
      <w:r w:rsidR="00527616" w:rsidRPr="00A240CB">
        <w:rPr>
          <w:rFonts w:ascii="Arial" w:hAnsi="Arial" w:cs="Arial"/>
        </w:rPr>
        <w:t>, each team member might be involved in all decision-making about rostering, goal setting, performance measurement and evaluation, setting of wages, and so on. There could be high levels of trust, shared responsibility, interdependence, and support.</w:t>
      </w:r>
    </w:p>
    <w:p w14:paraId="34F9B710" w14:textId="5D0EDA75" w:rsidR="00C34862" w:rsidRPr="00A240CB" w:rsidRDefault="00C34862">
      <w:pPr>
        <w:rPr>
          <w:rFonts w:ascii="Arial" w:hAnsi="Arial" w:cs="Arial"/>
        </w:rPr>
      </w:pPr>
      <w:r w:rsidRPr="00A240CB">
        <w:rPr>
          <w:rFonts w:ascii="Arial" w:hAnsi="Arial" w:cs="Arial"/>
        </w:rPr>
        <w:tab/>
      </w:r>
      <w:r w:rsidR="008E64F8" w:rsidRPr="00A240CB">
        <w:rPr>
          <w:rFonts w:ascii="Arial" w:hAnsi="Arial" w:cs="Arial"/>
        </w:rPr>
        <w:t>According to Groysberg, B. et. al. (2023</w:t>
      </w:r>
      <w:r w:rsidR="00C56E1C" w:rsidRPr="00A240CB">
        <w:rPr>
          <w:rFonts w:ascii="Arial" w:hAnsi="Arial" w:cs="Arial"/>
        </w:rPr>
        <w:t xml:space="preserve">), </w:t>
      </w:r>
      <w:r w:rsidR="00D24D5F" w:rsidRPr="00A240CB">
        <w:rPr>
          <w:rFonts w:ascii="Arial" w:hAnsi="Arial" w:cs="Arial"/>
        </w:rPr>
        <w:t>i</w:t>
      </w:r>
      <w:r w:rsidR="00C56E1C" w:rsidRPr="00A240CB">
        <w:rPr>
          <w:rFonts w:ascii="Arial" w:hAnsi="Arial" w:cs="Arial"/>
        </w:rPr>
        <w:t xml:space="preserve">ts common to opt for the ease of keeping people in fixed locations instead of rotating them through different settings. But the practice of introducing some variance in how and where people work can create incredible insights into what roles drive performance. Such insights can highlight the contributions of unsung heroes </w:t>
      </w:r>
      <w:r w:rsidR="00C56E1C" w:rsidRPr="00A240CB">
        <w:rPr>
          <w:rFonts w:ascii="Arial" w:hAnsi="Arial" w:cs="Arial"/>
        </w:rPr>
        <w:lastRenderedPageBreak/>
        <w:t>and highlight where investments in training and recruiting can yield the most substantial gains in performance.</w:t>
      </w:r>
    </w:p>
    <w:p w14:paraId="4F06D8AE" w14:textId="0C36773D" w:rsidR="00301D04" w:rsidRPr="00A240CB" w:rsidRDefault="00301D04">
      <w:pPr>
        <w:rPr>
          <w:rFonts w:ascii="Arial" w:hAnsi="Arial" w:cs="Arial"/>
        </w:rPr>
      </w:pPr>
      <w:r w:rsidRPr="00A240CB">
        <w:rPr>
          <w:rFonts w:ascii="Arial" w:hAnsi="Arial" w:cs="Arial"/>
        </w:rPr>
        <w:tab/>
        <w:t xml:space="preserve">Antonacci, G. et. al. (2021), through </w:t>
      </w:r>
      <w:r w:rsidR="00D761B0" w:rsidRPr="00A240CB">
        <w:rPr>
          <w:rFonts w:ascii="Arial" w:hAnsi="Arial" w:cs="Arial"/>
        </w:rPr>
        <w:t>a quantitative approach to the analysis of social interactions in the setting, taking simultaneously into account the content, the structure, and the longitudinal dynamics of community communication. One of the major findings of their study is that, differently from what is reported for other types of online communities, within virtual communities of practice (</w:t>
      </w:r>
      <w:proofErr w:type="spellStart"/>
      <w:r w:rsidR="00D761B0" w:rsidRPr="00A240CB">
        <w:rPr>
          <w:rFonts w:ascii="Arial" w:hAnsi="Arial" w:cs="Arial"/>
        </w:rPr>
        <w:t>VCoPs</w:t>
      </w:r>
      <w:proofErr w:type="spellEnd"/>
      <w:r w:rsidR="00D761B0" w:rsidRPr="00A240CB">
        <w:rPr>
          <w:rFonts w:ascii="Arial" w:hAnsi="Arial" w:cs="Arial"/>
        </w:rPr>
        <w:t xml:space="preserve">) emotionality and sentiment of the messages exchanged are less important than structural and dynamic aspects of the network – the growth of </w:t>
      </w:r>
      <w:proofErr w:type="spellStart"/>
      <w:r w:rsidR="00D761B0" w:rsidRPr="00A240CB">
        <w:rPr>
          <w:rFonts w:ascii="Arial" w:hAnsi="Arial" w:cs="Arial"/>
        </w:rPr>
        <w:t>VCoPs</w:t>
      </w:r>
      <w:proofErr w:type="spellEnd"/>
      <w:r w:rsidR="00D761B0" w:rsidRPr="00A240CB">
        <w:rPr>
          <w:rFonts w:ascii="Arial" w:hAnsi="Arial" w:cs="Arial"/>
        </w:rPr>
        <w:t xml:space="preserve"> is mostly related to the presence of leaders/experts and to their ability to rotate to foster a more democratic participation.  </w:t>
      </w:r>
    </w:p>
    <w:p w14:paraId="2B58EE4D" w14:textId="659589AA" w:rsidR="00673D3A" w:rsidRPr="00A240CB" w:rsidRDefault="00673D3A">
      <w:pPr>
        <w:rPr>
          <w:rFonts w:ascii="Arial" w:hAnsi="Arial" w:cs="Arial"/>
        </w:rPr>
      </w:pPr>
      <w:r w:rsidRPr="00A240CB">
        <w:rPr>
          <w:rFonts w:ascii="Arial" w:hAnsi="Arial" w:cs="Arial"/>
        </w:rPr>
        <w:t>2.3 Other Leadership styles</w:t>
      </w:r>
    </w:p>
    <w:p w14:paraId="48C4D234" w14:textId="26621655" w:rsidR="002431A3" w:rsidRPr="00A240CB" w:rsidRDefault="002431A3">
      <w:pPr>
        <w:rPr>
          <w:rFonts w:ascii="Arial" w:hAnsi="Arial" w:cs="Arial"/>
        </w:rPr>
      </w:pPr>
    </w:p>
    <w:p w14:paraId="70C17DC6" w14:textId="77777777" w:rsidR="009E27B3" w:rsidRPr="00A240CB" w:rsidRDefault="009E27B3">
      <w:pPr>
        <w:rPr>
          <w:rFonts w:ascii="Arial" w:hAnsi="Arial" w:cs="Arial"/>
        </w:rPr>
      </w:pPr>
    </w:p>
    <w:p w14:paraId="72C1B182" w14:textId="77777777" w:rsidR="009E27B3" w:rsidRPr="00A240CB" w:rsidRDefault="009E27B3">
      <w:pPr>
        <w:rPr>
          <w:rFonts w:ascii="Arial" w:hAnsi="Arial" w:cs="Arial"/>
        </w:rPr>
      </w:pPr>
    </w:p>
    <w:p w14:paraId="6EB6AF42" w14:textId="77777777" w:rsidR="009E27B3" w:rsidRPr="00A240CB" w:rsidRDefault="009E27B3">
      <w:pPr>
        <w:rPr>
          <w:rFonts w:ascii="Arial" w:hAnsi="Arial" w:cs="Arial"/>
        </w:rPr>
      </w:pPr>
    </w:p>
    <w:p w14:paraId="331331BC" w14:textId="77777777" w:rsidR="009E27B3" w:rsidRPr="00A240CB" w:rsidRDefault="009E27B3">
      <w:pPr>
        <w:rPr>
          <w:rFonts w:ascii="Arial" w:hAnsi="Arial" w:cs="Arial"/>
        </w:rPr>
      </w:pPr>
    </w:p>
    <w:p w14:paraId="64B130A9" w14:textId="77777777" w:rsidR="009E27B3" w:rsidRPr="00A240CB" w:rsidRDefault="009E27B3">
      <w:pPr>
        <w:rPr>
          <w:rFonts w:ascii="Arial" w:hAnsi="Arial" w:cs="Arial"/>
        </w:rPr>
      </w:pPr>
    </w:p>
    <w:p w14:paraId="548114D4" w14:textId="77777777" w:rsidR="009E27B3" w:rsidRPr="00A240CB" w:rsidRDefault="009E27B3">
      <w:pPr>
        <w:rPr>
          <w:rFonts w:ascii="Arial" w:hAnsi="Arial" w:cs="Arial"/>
        </w:rPr>
      </w:pPr>
    </w:p>
    <w:p w14:paraId="2E8B93D9" w14:textId="77777777" w:rsidR="009E27B3" w:rsidRPr="00A240CB" w:rsidRDefault="009E27B3">
      <w:pPr>
        <w:rPr>
          <w:rFonts w:ascii="Arial" w:hAnsi="Arial" w:cs="Arial"/>
        </w:rPr>
      </w:pPr>
    </w:p>
    <w:p w14:paraId="787FC280" w14:textId="77777777" w:rsidR="009E27B3" w:rsidRPr="00A240CB" w:rsidRDefault="009E27B3">
      <w:pPr>
        <w:rPr>
          <w:rFonts w:ascii="Arial" w:hAnsi="Arial" w:cs="Arial"/>
        </w:rPr>
      </w:pPr>
    </w:p>
    <w:p w14:paraId="6975104A" w14:textId="77777777" w:rsidR="009E27B3" w:rsidRPr="00A240CB" w:rsidRDefault="009E27B3">
      <w:pPr>
        <w:rPr>
          <w:rFonts w:ascii="Arial" w:hAnsi="Arial" w:cs="Arial"/>
        </w:rPr>
      </w:pPr>
    </w:p>
    <w:p w14:paraId="2ED77578" w14:textId="77777777" w:rsidR="009E27B3" w:rsidRPr="00A240CB" w:rsidRDefault="009E27B3">
      <w:pPr>
        <w:rPr>
          <w:rFonts w:ascii="Arial" w:hAnsi="Arial" w:cs="Arial"/>
        </w:rPr>
      </w:pPr>
    </w:p>
    <w:p w14:paraId="2A4FEAF5" w14:textId="77777777" w:rsidR="009E27B3" w:rsidRPr="00A240CB" w:rsidRDefault="009E27B3">
      <w:pPr>
        <w:rPr>
          <w:rFonts w:ascii="Arial" w:hAnsi="Arial" w:cs="Arial"/>
        </w:rPr>
      </w:pPr>
    </w:p>
    <w:p w14:paraId="24742CA3" w14:textId="77777777" w:rsidR="009E27B3" w:rsidRPr="00A240CB" w:rsidRDefault="009E27B3">
      <w:pPr>
        <w:rPr>
          <w:rFonts w:ascii="Arial" w:hAnsi="Arial" w:cs="Arial"/>
        </w:rPr>
      </w:pPr>
    </w:p>
    <w:p w14:paraId="34190CD3" w14:textId="77777777" w:rsidR="009E27B3" w:rsidRPr="00A240CB" w:rsidRDefault="009E27B3">
      <w:pPr>
        <w:rPr>
          <w:rFonts w:ascii="Arial" w:hAnsi="Arial" w:cs="Arial"/>
        </w:rPr>
      </w:pPr>
    </w:p>
    <w:p w14:paraId="6C3C275A" w14:textId="77777777" w:rsidR="009E27B3" w:rsidRPr="00A240CB" w:rsidRDefault="009E27B3">
      <w:pPr>
        <w:rPr>
          <w:rFonts w:ascii="Arial" w:hAnsi="Arial" w:cs="Arial"/>
        </w:rPr>
      </w:pPr>
    </w:p>
    <w:p w14:paraId="5AA44945" w14:textId="77777777" w:rsidR="009E27B3" w:rsidRPr="00A240CB" w:rsidRDefault="009E27B3">
      <w:pPr>
        <w:rPr>
          <w:rFonts w:ascii="Arial" w:hAnsi="Arial" w:cs="Arial"/>
        </w:rPr>
      </w:pPr>
    </w:p>
    <w:p w14:paraId="5144E3F1" w14:textId="77777777" w:rsidR="009E27B3" w:rsidRPr="00A240CB" w:rsidRDefault="009E27B3">
      <w:pPr>
        <w:rPr>
          <w:rFonts w:ascii="Arial" w:hAnsi="Arial" w:cs="Arial"/>
        </w:rPr>
      </w:pPr>
    </w:p>
    <w:p w14:paraId="4961F6CF" w14:textId="77777777" w:rsidR="009E27B3" w:rsidRPr="00A240CB" w:rsidRDefault="009E27B3">
      <w:pPr>
        <w:rPr>
          <w:rFonts w:ascii="Arial" w:hAnsi="Arial" w:cs="Arial"/>
        </w:rPr>
      </w:pPr>
    </w:p>
    <w:p w14:paraId="77CE783B" w14:textId="77777777" w:rsidR="009E27B3" w:rsidRPr="00A240CB" w:rsidRDefault="009E27B3">
      <w:pPr>
        <w:rPr>
          <w:rFonts w:ascii="Arial" w:hAnsi="Arial" w:cs="Arial"/>
        </w:rPr>
      </w:pPr>
    </w:p>
    <w:p w14:paraId="393F401E" w14:textId="77777777" w:rsidR="009E27B3" w:rsidRPr="00A240CB" w:rsidRDefault="009E27B3">
      <w:pPr>
        <w:rPr>
          <w:rFonts w:ascii="Arial" w:hAnsi="Arial" w:cs="Arial"/>
        </w:rPr>
      </w:pPr>
    </w:p>
    <w:p w14:paraId="64AC67A7" w14:textId="77777777" w:rsidR="009E27B3" w:rsidRPr="00A240CB" w:rsidRDefault="009E27B3">
      <w:pPr>
        <w:rPr>
          <w:rFonts w:ascii="Arial" w:hAnsi="Arial" w:cs="Arial"/>
        </w:rPr>
      </w:pPr>
    </w:p>
    <w:p w14:paraId="4924EB5D" w14:textId="28663763" w:rsidR="009E27B3" w:rsidRPr="00A240CB" w:rsidRDefault="009E27B3">
      <w:pPr>
        <w:rPr>
          <w:rFonts w:ascii="Arial" w:hAnsi="Arial" w:cs="Arial"/>
        </w:rPr>
      </w:pPr>
      <w:r w:rsidRPr="00A240CB">
        <w:rPr>
          <w:rFonts w:ascii="Arial" w:hAnsi="Arial" w:cs="Arial"/>
        </w:rPr>
        <w:lastRenderedPageBreak/>
        <w:br/>
      </w:r>
    </w:p>
    <w:p w14:paraId="45980EF6" w14:textId="77777777" w:rsidR="009E27B3" w:rsidRPr="00A240CB" w:rsidRDefault="009E27B3">
      <w:pPr>
        <w:rPr>
          <w:rFonts w:ascii="Arial" w:hAnsi="Arial" w:cs="Arial"/>
        </w:rPr>
      </w:pPr>
    </w:p>
    <w:p w14:paraId="33DF54C2" w14:textId="6472EA6C" w:rsidR="009E27B3" w:rsidRPr="00A240CB" w:rsidRDefault="009E27B3">
      <w:pPr>
        <w:rPr>
          <w:rFonts w:ascii="Arial" w:hAnsi="Arial" w:cs="Arial"/>
        </w:rPr>
      </w:pPr>
    </w:p>
    <w:p w14:paraId="77853E71" w14:textId="77777777" w:rsidR="009E27B3" w:rsidRPr="00A240CB" w:rsidRDefault="009E27B3">
      <w:pPr>
        <w:rPr>
          <w:rFonts w:ascii="Arial" w:hAnsi="Arial" w:cs="Arial"/>
        </w:rPr>
      </w:pPr>
    </w:p>
    <w:p w14:paraId="5F134D83" w14:textId="77777777" w:rsidR="009E27B3" w:rsidRPr="00A240CB" w:rsidRDefault="009E27B3">
      <w:pPr>
        <w:rPr>
          <w:rFonts w:ascii="Arial" w:hAnsi="Arial" w:cs="Arial"/>
        </w:rPr>
      </w:pPr>
    </w:p>
    <w:p w14:paraId="28A90217" w14:textId="77777777" w:rsidR="009E27B3" w:rsidRPr="00A240CB" w:rsidRDefault="009E27B3" w:rsidP="009E27B3">
      <w:pPr>
        <w:rPr>
          <w:rFonts w:ascii="Arial" w:hAnsi="Arial" w:cs="Arial"/>
        </w:rPr>
      </w:pPr>
      <w:r w:rsidRPr="00A240CB">
        <w:rPr>
          <w:rFonts w:ascii="Arial" w:hAnsi="Arial" w:cs="Arial"/>
        </w:rPr>
        <w:t>The influence of competition to productivity of employees</w:t>
      </w:r>
    </w:p>
    <w:p w14:paraId="76C1EC7E" w14:textId="77777777" w:rsidR="009E27B3" w:rsidRPr="00A240CB" w:rsidRDefault="009E27B3" w:rsidP="009E27B3">
      <w:pPr>
        <w:rPr>
          <w:rFonts w:ascii="Arial" w:hAnsi="Arial" w:cs="Arial"/>
        </w:rPr>
      </w:pPr>
    </w:p>
    <w:p w14:paraId="089A8A33" w14:textId="77777777" w:rsidR="009E27B3" w:rsidRPr="00A240CB" w:rsidRDefault="009E27B3" w:rsidP="009E27B3">
      <w:pPr>
        <w:rPr>
          <w:rFonts w:ascii="Arial" w:hAnsi="Arial" w:cs="Arial"/>
        </w:rPr>
      </w:pPr>
      <w:r w:rsidRPr="00A240CB">
        <w:rPr>
          <w:rFonts w:ascii="Arial" w:hAnsi="Arial" w:cs="Arial"/>
        </w:rPr>
        <w:t>Research Question</w:t>
      </w:r>
    </w:p>
    <w:p w14:paraId="2BB473B6" w14:textId="77777777" w:rsidR="009E27B3" w:rsidRPr="00A240CB" w:rsidRDefault="009E27B3" w:rsidP="009E27B3">
      <w:pPr>
        <w:rPr>
          <w:rFonts w:ascii="Arial" w:hAnsi="Arial" w:cs="Arial"/>
        </w:rPr>
      </w:pPr>
      <w:r w:rsidRPr="00A240CB">
        <w:rPr>
          <w:rFonts w:ascii="Arial" w:hAnsi="Arial" w:cs="Arial"/>
        </w:rPr>
        <w:t>How do creating competition in the workplace correlates to productivity?</w:t>
      </w:r>
    </w:p>
    <w:p w14:paraId="44C7D4E6" w14:textId="77777777" w:rsidR="009E27B3" w:rsidRPr="00A240CB" w:rsidRDefault="009E27B3" w:rsidP="009E27B3">
      <w:pPr>
        <w:rPr>
          <w:rFonts w:ascii="Arial" w:hAnsi="Arial" w:cs="Arial"/>
        </w:rPr>
      </w:pPr>
    </w:p>
    <w:p w14:paraId="413F55D8" w14:textId="77777777" w:rsidR="009E27B3" w:rsidRPr="00A240CB" w:rsidRDefault="009E27B3" w:rsidP="009E27B3">
      <w:pPr>
        <w:rPr>
          <w:rFonts w:ascii="Arial" w:hAnsi="Arial" w:cs="Arial"/>
        </w:rPr>
      </w:pPr>
      <w:r w:rsidRPr="00A240CB">
        <w:rPr>
          <w:rFonts w:ascii="Arial" w:hAnsi="Arial" w:cs="Arial"/>
        </w:rPr>
        <w:t>Introduction</w:t>
      </w:r>
    </w:p>
    <w:p w14:paraId="35CD1497" w14:textId="77777777" w:rsidR="009E27B3" w:rsidRPr="00A240CB" w:rsidRDefault="009E27B3" w:rsidP="009E27B3">
      <w:pPr>
        <w:rPr>
          <w:rFonts w:ascii="Arial" w:hAnsi="Arial" w:cs="Arial"/>
        </w:rPr>
      </w:pPr>
      <w:r w:rsidRPr="00A240CB">
        <w:rPr>
          <w:rFonts w:ascii="Arial" w:hAnsi="Arial" w:cs="Arial"/>
        </w:rPr>
        <w:tab/>
        <w:t xml:space="preserve">Productivity is one of the main goals of </w:t>
      </w:r>
    </w:p>
    <w:p w14:paraId="179BA585" w14:textId="77777777" w:rsidR="009E27B3" w:rsidRPr="00A240CB" w:rsidRDefault="009E27B3" w:rsidP="009E27B3">
      <w:pPr>
        <w:rPr>
          <w:rFonts w:ascii="Arial" w:hAnsi="Arial" w:cs="Arial"/>
        </w:rPr>
      </w:pPr>
    </w:p>
    <w:p w14:paraId="643713BB" w14:textId="77777777" w:rsidR="009E27B3" w:rsidRPr="00A240CB" w:rsidRDefault="009E27B3" w:rsidP="009E27B3">
      <w:pPr>
        <w:rPr>
          <w:rFonts w:ascii="Arial" w:hAnsi="Arial" w:cs="Arial"/>
        </w:rPr>
      </w:pPr>
      <w:r w:rsidRPr="00A240CB">
        <w:rPr>
          <w:rFonts w:ascii="Arial" w:hAnsi="Arial" w:cs="Arial"/>
        </w:rPr>
        <w:tab/>
        <w:t xml:space="preserve">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 </w:t>
      </w:r>
    </w:p>
    <w:p w14:paraId="4929AFCA" w14:textId="77777777" w:rsidR="009E27B3" w:rsidRPr="00A240CB" w:rsidRDefault="009E27B3" w:rsidP="009E27B3">
      <w:pPr>
        <w:rPr>
          <w:rFonts w:ascii="Arial" w:hAnsi="Arial" w:cs="Arial"/>
        </w:rPr>
      </w:pPr>
    </w:p>
    <w:p w14:paraId="5F49B55E" w14:textId="77777777" w:rsidR="009E27B3" w:rsidRPr="00A240CB" w:rsidRDefault="009E27B3" w:rsidP="009E27B3">
      <w:pPr>
        <w:rPr>
          <w:rFonts w:ascii="Arial" w:hAnsi="Arial" w:cs="Arial"/>
        </w:rPr>
      </w:pPr>
    </w:p>
    <w:p w14:paraId="29BFC0F3" w14:textId="77777777" w:rsidR="009E27B3" w:rsidRPr="00A240CB" w:rsidRDefault="009E27B3" w:rsidP="009E27B3">
      <w:pPr>
        <w:rPr>
          <w:rFonts w:ascii="Arial" w:hAnsi="Arial" w:cs="Arial"/>
        </w:rPr>
      </w:pPr>
    </w:p>
    <w:p w14:paraId="25CF9C39" w14:textId="5E298D9D" w:rsidR="009E27B3" w:rsidRPr="00A240CB" w:rsidRDefault="005A493F" w:rsidP="00AD6179">
      <w:pPr>
        <w:rPr>
          <w:rFonts w:ascii="Arial" w:hAnsi="Arial" w:cs="Arial"/>
        </w:rPr>
      </w:pPr>
      <w:r w:rsidRPr="00A240CB">
        <w:rPr>
          <w:rFonts w:ascii="Arial" w:hAnsi="Arial" w:cs="Arial"/>
          <w:i/>
          <w:iCs/>
        </w:rPr>
        <w:t xml:space="preserve">“A leader is best when people barely know he exists, when his work is done, his aim fulfilled, they will say: we did it ourselves.” </w:t>
      </w:r>
      <w:r w:rsidRPr="00A240CB">
        <w:rPr>
          <w:rFonts w:ascii="Arial" w:hAnsi="Arial" w:cs="Arial"/>
        </w:rPr>
        <w:t xml:space="preserve">This is a famous quote from Lao Tzu (604 BC – 531 BC). Self-managing teams are becoming more popular recently, as they do perform well in contemporary setting, it has worked in remote, hybrid, and in-office setup. It does also work in different industries, including IT, manufacturing, etc... </w:t>
      </w:r>
      <w:r w:rsidR="00AD6179" w:rsidRPr="00A240CB">
        <w:rPr>
          <w:rFonts w:ascii="Arial" w:hAnsi="Arial" w:cs="Arial"/>
        </w:rPr>
        <w:t>Despite the term, self-managing teams do in-fact have a manager leading them. Even a team that is autonomous in terms of its activities and decision making must still continually receive direction from higher levels in the organization. And it also must report to that hierarchy through a person who is ultimately held accountable for the group’s performance (</w:t>
      </w:r>
      <w:proofErr w:type="spellStart"/>
      <w:r w:rsidR="00AD6179" w:rsidRPr="00A240CB">
        <w:rPr>
          <w:rFonts w:ascii="Arial" w:hAnsi="Arial" w:cs="Arial"/>
        </w:rPr>
        <w:t>Druskat</w:t>
      </w:r>
      <w:proofErr w:type="spellEnd"/>
      <w:r w:rsidR="00AD6179" w:rsidRPr="00A240CB">
        <w:rPr>
          <w:rFonts w:ascii="Arial" w:hAnsi="Arial" w:cs="Arial"/>
        </w:rPr>
        <w:t>, T. et. Al 2004).</w:t>
      </w:r>
    </w:p>
    <w:p w14:paraId="3D67F523" w14:textId="77777777" w:rsidR="0041347E" w:rsidRPr="00A240CB" w:rsidRDefault="0041347E" w:rsidP="00AD6179">
      <w:pPr>
        <w:rPr>
          <w:rFonts w:ascii="Arial" w:hAnsi="Arial" w:cs="Arial"/>
        </w:rPr>
      </w:pPr>
    </w:p>
    <w:p w14:paraId="05F99E6B" w14:textId="77777777" w:rsidR="0041347E" w:rsidRPr="00A240CB" w:rsidRDefault="0041347E" w:rsidP="0041347E">
      <w:pPr>
        <w:rPr>
          <w:rFonts w:ascii="Arial" w:hAnsi="Arial" w:cs="Arial"/>
        </w:rPr>
      </w:pPr>
      <w:r w:rsidRPr="00A240CB">
        <w:rPr>
          <w:rFonts w:ascii="Arial" w:hAnsi="Arial" w:cs="Arial"/>
        </w:rPr>
        <w:tab/>
        <w:t xml:space="preserve">Full stack is a term commonly used in the IT industry, it generally means that the individual or employee is able to work on front-end and back-end tasks in software development, which comprises of user interfaces, APIs and databases. According to W3Schools, a full-stack web developer is a person who can develop both client and server software (“What is Full Stack?”, </w:t>
      </w:r>
      <w:proofErr w:type="spellStart"/>
      <w:r w:rsidRPr="00A240CB">
        <w:rPr>
          <w:rFonts w:ascii="Arial" w:hAnsi="Arial" w:cs="Arial"/>
        </w:rPr>
        <w:t>nd</w:t>
      </w:r>
      <w:proofErr w:type="spellEnd"/>
      <w:r w:rsidRPr="00A240CB">
        <w:rPr>
          <w:rFonts w:ascii="Arial" w:hAnsi="Arial" w:cs="Arial"/>
        </w:rPr>
        <w:t xml:space="preserve">). But full stack is actually more than just being able to work </w:t>
      </w:r>
      <w:r w:rsidRPr="00A240CB">
        <w:rPr>
          <w:rFonts w:ascii="Arial" w:hAnsi="Arial" w:cs="Arial"/>
        </w:rPr>
        <w:lastRenderedPageBreak/>
        <w:t>on front-end and back-end, it is a mindset. Since tools in the software development get obsolete immediately, full stack mindset is the idea that you can explore everything into the unknown, with the can do it all attitude.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543F20D9" w14:textId="77777777" w:rsidR="0041347E" w:rsidRPr="00A240CB" w:rsidRDefault="0041347E" w:rsidP="0041347E">
      <w:pPr>
        <w:rPr>
          <w:rFonts w:ascii="Arial" w:hAnsi="Arial" w:cs="Arial"/>
        </w:rPr>
      </w:pPr>
      <w:r w:rsidRPr="00A240CB">
        <w:rPr>
          <w:rFonts w:ascii="Arial" w:hAnsi="Arial" w:cs="Arial"/>
        </w:rPr>
        <w:tab/>
        <w:t>This research aims to answer how full stack mindset, commonly used in the IT industry, will affect how self-managed teams work and what are the possibilities and risks involved in using such approach.</w:t>
      </w:r>
    </w:p>
    <w:p w14:paraId="6212CAC4" w14:textId="77777777" w:rsidR="0041347E" w:rsidRPr="00A240CB" w:rsidRDefault="0041347E" w:rsidP="00AD6179">
      <w:pPr>
        <w:rPr>
          <w:rFonts w:ascii="Arial" w:hAnsi="Arial" w:cs="Arial"/>
        </w:rPr>
      </w:pPr>
    </w:p>
    <w:sectPr w:rsidR="0041347E"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60B5"/>
    <w:rsid w:val="00017A5D"/>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80DFF"/>
    <w:rsid w:val="001D0627"/>
    <w:rsid w:val="001F138B"/>
    <w:rsid w:val="00210576"/>
    <w:rsid w:val="002106E1"/>
    <w:rsid w:val="00211F57"/>
    <w:rsid w:val="00216088"/>
    <w:rsid w:val="002431A3"/>
    <w:rsid w:val="00243889"/>
    <w:rsid w:val="00244B5B"/>
    <w:rsid w:val="00260D24"/>
    <w:rsid w:val="00265CD2"/>
    <w:rsid w:val="00274DE0"/>
    <w:rsid w:val="0027730D"/>
    <w:rsid w:val="002B1F18"/>
    <w:rsid w:val="002B626E"/>
    <w:rsid w:val="002D4B58"/>
    <w:rsid w:val="00301D04"/>
    <w:rsid w:val="00302511"/>
    <w:rsid w:val="0031131B"/>
    <w:rsid w:val="003254E2"/>
    <w:rsid w:val="00336B61"/>
    <w:rsid w:val="0033736D"/>
    <w:rsid w:val="0034525B"/>
    <w:rsid w:val="00362235"/>
    <w:rsid w:val="00366FDE"/>
    <w:rsid w:val="00370B73"/>
    <w:rsid w:val="00377C3F"/>
    <w:rsid w:val="003A7F9D"/>
    <w:rsid w:val="003E7FFE"/>
    <w:rsid w:val="003F009A"/>
    <w:rsid w:val="003F4FDB"/>
    <w:rsid w:val="0040721E"/>
    <w:rsid w:val="0041347E"/>
    <w:rsid w:val="00422859"/>
    <w:rsid w:val="004311D3"/>
    <w:rsid w:val="00444D96"/>
    <w:rsid w:val="00456CDF"/>
    <w:rsid w:val="00477966"/>
    <w:rsid w:val="004C55C6"/>
    <w:rsid w:val="004E4BC6"/>
    <w:rsid w:val="004E5891"/>
    <w:rsid w:val="00527616"/>
    <w:rsid w:val="00560B80"/>
    <w:rsid w:val="0056199B"/>
    <w:rsid w:val="005A493F"/>
    <w:rsid w:val="005B2395"/>
    <w:rsid w:val="005E01E6"/>
    <w:rsid w:val="00605F30"/>
    <w:rsid w:val="00612FCD"/>
    <w:rsid w:val="00614E78"/>
    <w:rsid w:val="0062602B"/>
    <w:rsid w:val="00650335"/>
    <w:rsid w:val="00650DBA"/>
    <w:rsid w:val="00651472"/>
    <w:rsid w:val="00673D3A"/>
    <w:rsid w:val="0068135A"/>
    <w:rsid w:val="0068751A"/>
    <w:rsid w:val="006C7E8B"/>
    <w:rsid w:val="006D1238"/>
    <w:rsid w:val="00701DB0"/>
    <w:rsid w:val="00713A63"/>
    <w:rsid w:val="00722D0E"/>
    <w:rsid w:val="00730656"/>
    <w:rsid w:val="00775EAC"/>
    <w:rsid w:val="007817BD"/>
    <w:rsid w:val="00794231"/>
    <w:rsid w:val="007C4FFB"/>
    <w:rsid w:val="008151E0"/>
    <w:rsid w:val="0082629B"/>
    <w:rsid w:val="008513CB"/>
    <w:rsid w:val="008D11AF"/>
    <w:rsid w:val="008D32EC"/>
    <w:rsid w:val="008E39B4"/>
    <w:rsid w:val="008E64F8"/>
    <w:rsid w:val="00942CFC"/>
    <w:rsid w:val="009533D1"/>
    <w:rsid w:val="00961BDA"/>
    <w:rsid w:val="00966BDF"/>
    <w:rsid w:val="00973101"/>
    <w:rsid w:val="00980528"/>
    <w:rsid w:val="009A4FE0"/>
    <w:rsid w:val="009B6946"/>
    <w:rsid w:val="009B6FF6"/>
    <w:rsid w:val="009E27B3"/>
    <w:rsid w:val="009E7C9F"/>
    <w:rsid w:val="009F679A"/>
    <w:rsid w:val="00A10B85"/>
    <w:rsid w:val="00A240CB"/>
    <w:rsid w:val="00A248E8"/>
    <w:rsid w:val="00A4224C"/>
    <w:rsid w:val="00A42FC9"/>
    <w:rsid w:val="00A501EB"/>
    <w:rsid w:val="00A8688D"/>
    <w:rsid w:val="00A95B6E"/>
    <w:rsid w:val="00AA4C47"/>
    <w:rsid w:val="00AB6923"/>
    <w:rsid w:val="00AD6179"/>
    <w:rsid w:val="00B022AF"/>
    <w:rsid w:val="00B3312F"/>
    <w:rsid w:val="00B705CE"/>
    <w:rsid w:val="00B74196"/>
    <w:rsid w:val="00BA0F34"/>
    <w:rsid w:val="00BE1221"/>
    <w:rsid w:val="00BF1EAF"/>
    <w:rsid w:val="00BF3166"/>
    <w:rsid w:val="00C034E8"/>
    <w:rsid w:val="00C04807"/>
    <w:rsid w:val="00C124E5"/>
    <w:rsid w:val="00C34862"/>
    <w:rsid w:val="00C5308F"/>
    <w:rsid w:val="00C56E1C"/>
    <w:rsid w:val="00C74F41"/>
    <w:rsid w:val="00CB1881"/>
    <w:rsid w:val="00CB5A94"/>
    <w:rsid w:val="00CC3E70"/>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970"/>
    <w:rsid w:val="00DA283D"/>
    <w:rsid w:val="00DB0494"/>
    <w:rsid w:val="00DE0A9E"/>
    <w:rsid w:val="00DE5CE9"/>
    <w:rsid w:val="00DE610A"/>
    <w:rsid w:val="00DE7F20"/>
    <w:rsid w:val="00E02CF1"/>
    <w:rsid w:val="00E05844"/>
    <w:rsid w:val="00E206D8"/>
    <w:rsid w:val="00E62174"/>
    <w:rsid w:val="00E71AB7"/>
    <w:rsid w:val="00EB29D1"/>
    <w:rsid w:val="00F004B4"/>
    <w:rsid w:val="00F6097A"/>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8</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221</cp:revision>
  <dcterms:created xsi:type="dcterms:W3CDTF">2024-10-12T06:27:00Z</dcterms:created>
  <dcterms:modified xsi:type="dcterms:W3CDTF">2024-10-19T09:56:00Z</dcterms:modified>
</cp:coreProperties>
</file>