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F226D" w14:textId="77777777" w:rsidR="007C1AAE" w:rsidRDefault="007C1AAE" w:rsidP="000C4C1F">
      <w:pPr>
        <w:pBdr>
          <w:bottom w:val="single" w:sz="12" w:space="1" w:color="auto"/>
        </w:pBdr>
        <w:spacing w:before="240" w:after="0"/>
        <w:jc w:val="center"/>
        <w:rPr>
          <w:rStyle w:val="Strong"/>
          <w:sz w:val="28"/>
          <w:szCs w:val="28"/>
        </w:rPr>
      </w:pPr>
    </w:p>
    <w:p w14:paraId="655453EC" w14:textId="77777777" w:rsidR="007C1AAE" w:rsidRDefault="007C1AAE" w:rsidP="000C4C1F">
      <w:pPr>
        <w:pBdr>
          <w:bottom w:val="single" w:sz="12" w:space="1" w:color="auto"/>
        </w:pBdr>
        <w:spacing w:before="240" w:after="0"/>
        <w:jc w:val="center"/>
        <w:rPr>
          <w:rStyle w:val="Strong"/>
          <w:sz w:val="28"/>
          <w:szCs w:val="28"/>
        </w:rPr>
      </w:pPr>
    </w:p>
    <w:p w14:paraId="61B19A8C" w14:textId="77777777" w:rsidR="007C1AAE" w:rsidRDefault="007C1AAE" w:rsidP="000C4C1F">
      <w:pPr>
        <w:pBdr>
          <w:bottom w:val="single" w:sz="12" w:space="1" w:color="auto"/>
        </w:pBdr>
        <w:spacing w:before="240" w:after="0"/>
        <w:jc w:val="center"/>
        <w:rPr>
          <w:rStyle w:val="Strong"/>
          <w:sz w:val="28"/>
          <w:szCs w:val="28"/>
        </w:rPr>
      </w:pPr>
    </w:p>
    <w:p w14:paraId="3660C371" w14:textId="77777777" w:rsidR="007C1AAE" w:rsidRDefault="007C1AAE" w:rsidP="000C4C1F">
      <w:pPr>
        <w:pBdr>
          <w:bottom w:val="single" w:sz="12" w:space="1" w:color="auto"/>
        </w:pBdr>
        <w:spacing w:before="240" w:after="0"/>
        <w:jc w:val="center"/>
        <w:rPr>
          <w:rStyle w:val="Strong"/>
          <w:sz w:val="28"/>
          <w:szCs w:val="28"/>
        </w:rPr>
      </w:pPr>
    </w:p>
    <w:p w14:paraId="7AFD5C1E" w14:textId="7582CF89" w:rsidR="000C4C1F" w:rsidRPr="001F53CC" w:rsidRDefault="000C4C1F" w:rsidP="000C4C1F">
      <w:pPr>
        <w:pBdr>
          <w:bottom w:val="single" w:sz="12" w:space="1" w:color="auto"/>
        </w:pBdr>
        <w:spacing w:before="240"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By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64C3F417" w14:textId="77777777" w:rsidR="000C4C1F" w:rsidRPr="001F53CC" w:rsidRDefault="000C4C1F" w:rsidP="000C4C1F">
      <w:pPr>
        <w:pStyle w:val="NormalWeb"/>
        <w:spacing w:before="80" w:beforeAutospacing="0" w:after="80" w:afterAutospacing="0"/>
        <w:jc w:val="center"/>
        <w:rPr>
          <w:rFonts w:asciiTheme="minorHAnsi" w:eastAsiaTheme="minorEastAsia" w:hAnsiTheme="minorHAnsi" w:cstheme="minorBidi"/>
          <w:b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(Cyber Security)</w:t>
      </w:r>
    </w:p>
    <w:p w14:paraId="4C7806AC" w14:textId="77777777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 xml:space="preserve">Hall Ticket: Mid-1 Examinations, IV </w:t>
      </w:r>
      <w:proofErr w:type="spellStart"/>
      <w:r w:rsidRPr="001F53CC">
        <w:rPr>
          <w:b/>
          <w:sz w:val="26"/>
          <w:szCs w:val="26"/>
        </w:rPr>
        <w:t>B.Tech</w:t>
      </w:r>
      <w:proofErr w:type="spellEnd"/>
      <w:r w:rsidRPr="001F53CC">
        <w:rPr>
          <w:b/>
          <w:sz w:val="26"/>
          <w:szCs w:val="26"/>
        </w:rPr>
        <w:t xml:space="preserve"> I Sem (GRBT-20/ A.Y: 2025-26)</w:t>
      </w:r>
    </w:p>
    <w:p w14:paraId="33A4D90A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56272554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36CFF968" w14:textId="5BF1B88A" w:rsidR="000C4C1F" w:rsidRPr="001F53CC" w:rsidRDefault="000C4C1F" w:rsidP="000C4C1F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 w:rsidR="007C1AAE">
        <w:rPr>
          <w:rFonts w:asciiTheme="minorHAnsi" w:eastAsiaTheme="minorEastAsia" w:hAnsiTheme="minorHAnsi" w:cstheme="minorBidi"/>
          <w:sz w:val="22"/>
          <w:szCs w:val="22"/>
        </w:rPr>
        <w:t>{{PIN}}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="007C1AAE">
        <w:rPr>
          <w:rFonts w:asciiTheme="minorHAnsi" w:eastAsiaTheme="minorEastAsia" w:hAnsiTheme="minorHAnsi" w:cstheme="minorBidi"/>
          <w:sz w:val="22"/>
          <w:szCs w:val="22"/>
        </w:rPr>
        <w:t xml:space="preserve">             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 w:rsidR="007C1AAE"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7A763417" w14:textId="77777777" w:rsidR="00BA615F" w:rsidRPr="001F53CC" w:rsidRDefault="00BA615F" w:rsidP="00BA615F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Time: Objective Exam- </w:t>
      </w:r>
      <w:r>
        <w:rPr>
          <w:rFonts w:asciiTheme="minorHAnsi" w:eastAsiaTheme="minorEastAsia" w:hAnsiTheme="minorHAnsi" w:cstheme="minorBidi"/>
          <w:sz w:val="22"/>
          <w:szCs w:val="22"/>
        </w:rPr>
        <w:t>10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sz w:val="22"/>
          <w:szCs w:val="22"/>
        </w:rPr>
        <w:t>5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0 </w:t>
      </w:r>
      <w:r>
        <w:rPr>
          <w:rFonts w:asciiTheme="minorHAnsi" w:eastAsiaTheme="minorEastAsia" w:hAnsiTheme="minorHAnsi" w:cstheme="minorBidi"/>
          <w:sz w:val="22"/>
          <w:szCs w:val="22"/>
        </w:rPr>
        <w:t>a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m – </w:t>
      </w:r>
      <w:r>
        <w:rPr>
          <w:rFonts w:asciiTheme="minorHAnsi" w:eastAsiaTheme="minorEastAsia" w:hAnsiTheme="minorHAnsi" w:cstheme="minorBidi"/>
          <w:sz w:val="22"/>
          <w:szCs w:val="22"/>
        </w:rPr>
        <w:t>11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sz w:val="22"/>
          <w:szCs w:val="22"/>
        </w:rPr>
        <w:t>0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0 </w:t>
      </w:r>
      <w:r>
        <w:rPr>
          <w:rFonts w:asciiTheme="minorHAnsi" w:eastAsiaTheme="minorEastAsia" w:hAnsiTheme="minorHAnsi" w:cstheme="minorBidi"/>
          <w:sz w:val="22"/>
          <w:szCs w:val="22"/>
        </w:rPr>
        <w:t>a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m, Descriptive Exam: </w:t>
      </w:r>
      <w:r>
        <w:rPr>
          <w:rFonts w:asciiTheme="minorHAnsi" w:eastAsiaTheme="minorEastAsia" w:hAnsiTheme="minorHAnsi" w:cstheme="minorBidi"/>
          <w:sz w:val="22"/>
          <w:szCs w:val="22"/>
        </w:rPr>
        <w:t>11.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0</w:t>
      </w:r>
      <w:r>
        <w:rPr>
          <w:rFonts w:asciiTheme="minorHAnsi" w:eastAsiaTheme="minorEastAsia" w:hAnsiTheme="minorHAnsi" w:cstheme="minorBidi"/>
          <w:sz w:val="22"/>
          <w:szCs w:val="22"/>
        </w:rPr>
        <w:t>0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a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m – </w:t>
      </w:r>
      <w:r>
        <w:rPr>
          <w:rFonts w:asciiTheme="minorHAnsi" w:eastAsiaTheme="minorEastAsia" w:hAnsiTheme="minorHAnsi" w:cstheme="minorBidi"/>
          <w:sz w:val="22"/>
          <w:szCs w:val="22"/>
        </w:rPr>
        <w:t>12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0 pm</w:t>
      </w:r>
    </w:p>
    <w:p w14:paraId="089C733B" w14:textId="1E7696E5" w:rsidR="000C4C1F" w:rsidRDefault="000C4C1F" w:rsidP="000C4C1F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7C1AA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{{ID}}</w:t>
      </w:r>
    </w:p>
    <w:p w14:paraId="08DC7210" w14:textId="77777777" w:rsidR="007C1AAE" w:rsidRPr="007C1AAE" w:rsidRDefault="007C1AAE" w:rsidP="007C1AAE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933"/>
        <w:gridCol w:w="2831"/>
      </w:tblGrid>
      <w:tr w:rsidR="000C4C1F" w:rsidRPr="001F53CC" w14:paraId="5A85EBB6" w14:textId="77777777" w:rsidTr="004059DD">
        <w:trPr>
          <w:trHeight w:val="249"/>
          <w:jc w:val="center"/>
        </w:trPr>
        <w:tc>
          <w:tcPr>
            <w:tcW w:w="1443" w:type="dxa"/>
          </w:tcPr>
          <w:p w14:paraId="74FD4B76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933" w:type="dxa"/>
          </w:tcPr>
          <w:p w14:paraId="3444F470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54624F38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016AA9" w:rsidRPr="001F53CC" w14:paraId="2D3AB522" w14:textId="77777777" w:rsidTr="004059DD">
        <w:trPr>
          <w:trHeight w:val="260"/>
          <w:jc w:val="center"/>
        </w:trPr>
        <w:tc>
          <w:tcPr>
            <w:tcW w:w="1443" w:type="dxa"/>
          </w:tcPr>
          <w:p w14:paraId="5EB0932F" w14:textId="2AE0EFDA" w:rsidR="00016AA9" w:rsidRDefault="00CE7452" w:rsidP="00B70E57">
            <w:r>
              <w:t>25</w:t>
            </w:r>
            <w:r w:rsidR="00016AA9">
              <w:t>-08-2025</w:t>
            </w:r>
          </w:p>
        </w:tc>
        <w:tc>
          <w:tcPr>
            <w:tcW w:w="4933" w:type="dxa"/>
          </w:tcPr>
          <w:p w14:paraId="370B6BC2" w14:textId="77777777" w:rsidR="00016AA9" w:rsidRPr="001F53CC" w:rsidRDefault="00016AA9" w:rsidP="000C4C1F">
            <w:pPr>
              <w:rPr>
                <w:rFonts w:cstheme="majorHAnsi"/>
                <w:color w:val="000000" w:themeColor="text1"/>
              </w:rPr>
            </w:pPr>
            <w:r w:rsidRPr="00815DCC">
              <w:rPr>
                <w:rFonts w:eastAsia="Times New Roman" w:cs="Calibri"/>
                <w:color w:val="000000"/>
              </w:rPr>
              <w:t>Cyber Crime Investigation and Digital Forensics</w:t>
            </w:r>
          </w:p>
        </w:tc>
        <w:tc>
          <w:tcPr>
            <w:tcW w:w="2831" w:type="dxa"/>
          </w:tcPr>
          <w:p w14:paraId="4C31CAB7" w14:textId="77777777" w:rsidR="00016AA9" w:rsidRPr="001F53CC" w:rsidRDefault="00016AA9" w:rsidP="000C4C1F"/>
        </w:tc>
      </w:tr>
      <w:tr w:rsidR="00016AA9" w:rsidRPr="001F53CC" w14:paraId="77A093D0" w14:textId="77777777" w:rsidTr="004059DD">
        <w:trPr>
          <w:trHeight w:val="249"/>
          <w:jc w:val="center"/>
        </w:trPr>
        <w:tc>
          <w:tcPr>
            <w:tcW w:w="1443" w:type="dxa"/>
          </w:tcPr>
          <w:p w14:paraId="4043AD59" w14:textId="31B4F1F8" w:rsidR="00016AA9" w:rsidRDefault="00CE7452" w:rsidP="00B70E57">
            <w:r>
              <w:t>26</w:t>
            </w:r>
            <w:r w:rsidR="00016AA9">
              <w:t>-08-2025</w:t>
            </w:r>
          </w:p>
        </w:tc>
        <w:tc>
          <w:tcPr>
            <w:tcW w:w="4933" w:type="dxa"/>
          </w:tcPr>
          <w:p w14:paraId="7F5DFA8E" w14:textId="77777777" w:rsidR="00016AA9" w:rsidRPr="001F53CC" w:rsidRDefault="00016AA9" w:rsidP="000C4C1F">
            <w:pPr>
              <w:rPr>
                <w:rFonts w:cstheme="majorHAnsi"/>
                <w:color w:val="000000" w:themeColor="text1"/>
              </w:rPr>
            </w:pPr>
            <w:r w:rsidRPr="00815DCC">
              <w:rPr>
                <w:rFonts w:eastAsia="Times New Roman" w:cs="Calibri"/>
                <w:color w:val="000000"/>
              </w:rPr>
              <w:t>Malware Analysis and Reverse Engineering</w:t>
            </w:r>
          </w:p>
        </w:tc>
        <w:tc>
          <w:tcPr>
            <w:tcW w:w="2831" w:type="dxa"/>
          </w:tcPr>
          <w:p w14:paraId="536227E0" w14:textId="77777777" w:rsidR="00016AA9" w:rsidRPr="001F53CC" w:rsidRDefault="00016AA9" w:rsidP="000C4C1F"/>
        </w:tc>
      </w:tr>
      <w:tr w:rsidR="00016AA9" w:rsidRPr="001F53CC" w14:paraId="79B0FA92" w14:textId="77777777" w:rsidTr="004059DD">
        <w:trPr>
          <w:trHeight w:val="249"/>
          <w:jc w:val="center"/>
        </w:trPr>
        <w:tc>
          <w:tcPr>
            <w:tcW w:w="1443" w:type="dxa"/>
          </w:tcPr>
          <w:p w14:paraId="665391CA" w14:textId="5510EF64" w:rsidR="00016AA9" w:rsidRDefault="00016AA9" w:rsidP="00B70E57">
            <w:r>
              <w:t>2</w:t>
            </w:r>
            <w:r w:rsidR="00CE7452">
              <w:t>8</w:t>
            </w:r>
            <w:r>
              <w:t>-08-2025</w:t>
            </w:r>
          </w:p>
        </w:tc>
        <w:tc>
          <w:tcPr>
            <w:tcW w:w="4933" w:type="dxa"/>
          </w:tcPr>
          <w:p w14:paraId="2F0CDCB5" w14:textId="77777777" w:rsidR="00016AA9" w:rsidRPr="001F53CC" w:rsidRDefault="00016AA9" w:rsidP="000C4C1F">
            <w:pPr>
              <w:rPr>
                <w:rFonts w:cstheme="majorHAnsi"/>
                <w:color w:val="000000" w:themeColor="text1"/>
              </w:rPr>
            </w:pPr>
            <w:r w:rsidRPr="00815DCC">
              <w:rPr>
                <w:rFonts w:eastAsia="Times New Roman" w:cs="Calibri"/>
                <w:color w:val="000000"/>
              </w:rPr>
              <w:t>Intrusion Detection and Prevention Systems</w:t>
            </w:r>
          </w:p>
        </w:tc>
        <w:tc>
          <w:tcPr>
            <w:tcW w:w="2831" w:type="dxa"/>
          </w:tcPr>
          <w:p w14:paraId="1B7BDBEE" w14:textId="77777777" w:rsidR="00016AA9" w:rsidRPr="001F53CC" w:rsidRDefault="00016AA9" w:rsidP="000C4C1F"/>
        </w:tc>
      </w:tr>
      <w:tr w:rsidR="00016AA9" w:rsidRPr="001F53CC" w14:paraId="75736BCA" w14:textId="77777777" w:rsidTr="004059DD">
        <w:trPr>
          <w:trHeight w:val="249"/>
          <w:jc w:val="center"/>
        </w:trPr>
        <w:tc>
          <w:tcPr>
            <w:tcW w:w="1443" w:type="dxa"/>
          </w:tcPr>
          <w:p w14:paraId="1589AD53" w14:textId="340E4D23" w:rsidR="00016AA9" w:rsidRDefault="00016AA9" w:rsidP="00B70E57">
            <w:r>
              <w:t>2</w:t>
            </w:r>
            <w:r w:rsidR="00CE7452">
              <w:t>9</w:t>
            </w:r>
            <w:r>
              <w:t>-08-2025</w:t>
            </w:r>
          </w:p>
        </w:tc>
        <w:tc>
          <w:tcPr>
            <w:tcW w:w="4933" w:type="dxa"/>
            <w:vAlign w:val="bottom"/>
          </w:tcPr>
          <w:p w14:paraId="5DCB0D69" w14:textId="77777777" w:rsidR="00016AA9" w:rsidRPr="00815DCC" w:rsidRDefault="00016AA9" w:rsidP="0019636A">
            <w:pPr>
              <w:rPr>
                <w:rFonts w:eastAsia="Times New Roman" w:cs="Calibri"/>
                <w:color w:val="000000"/>
              </w:rPr>
            </w:pPr>
            <w:r w:rsidRPr="00815DCC">
              <w:rPr>
                <w:rFonts w:eastAsia="Times New Roman" w:cs="Calibri"/>
                <w:color w:val="000000"/>
              </w:rPr>
              <w:t>Introduction to Embedded Systems</w:t>
            </w:r>
          </w:p>
        </w:tc>
        <w:tc>
          <w:tcPr>
            <w:tcW w:w="2831" w:type="dxa"/>
          </w:tcPr>
          <w:p w14:paraId="51CE6131" w14:textId="77777777" w:rsidR="00016AA9" w:rsidRPr="001F53CC" w:rsidRDefault="00016AA9" w:rsidP="000C4C1F"/>
        </w:tc>
      </w:tr>
      <w:tr w:rsidR="00016AA9" w:rsidRPr="001F53CC" w14:paraId="7FB5A690" w14:textId="77777777" w:rsidTr="004059DD">
        <w:trPr>
          <w:trHeight w:val="260"/>
          <w:jc w:val="center"/>
        </w:trPr>
        <w:tc>
          <w:tcPr>
            <w:tcW w:w="1443" w:type="dxa"/>
          </w:tcPr>
          <w:p w14:paraId="67FB202A" w14:textId="035D083F" w:rsidR="00016AA9" w:rsidRDefault="00CE7452" w:rsidP="00B70E57">
            <w:r>
              <w:t>30</w:t>
            </w:r>
            <w:r w:rsidR="00016AA9">
              <w:t>-08-2025</w:t>
            </w:r>
          </w:p>
        </w:tc>
        <w:tc>
          <w:tcPr>
            <w:tcW w:w="4933" w:type="dxa"/>
            <w:vAlign w:val="bottom"/>
          </w:tcPr>
          <w:p w14:paraId="280DC7CC" w14:textId="77777777" w:rsidR="00016AA9" w:rsidRPr="00815DCC" w:rsidRDefault="00016AA9" w:rsidP="009705A3">
            <w:pPr>
              <w:rPr>
                <w:rFonts w:eastAsia="Times New Roman" w:cs="Calibri"/>
                <w:color w:val="000000"/>
              </w:rPr>
            </w:pPr>
            <w:r w:rsidRPr="00815DCC">
              <w:rPr>
                <w:rFonts w:eastAsia="Times New Roman" w:cs="Calibri"/>
                <w:color w:val="000000"/>
              </w:rPr>
              <w:t>Digital Marketing</w:t>
            </w:r>
          </w:p>
        </w:tc>
        <w:tc>
          <w:tcPr>
            <w:tcW w:w="2831" w:type="dxa"/>
          </w:tcPr>
          <w:p w14:paraId="33B69D19" w14:textId="77777777" w:rsidR="00016AA9" w:rsidRPr="001F53CC" w:rsidRDefault="00016AA9" w:rsidP="000C4C1F"/>
        </w:tc>
      </w:tr>
      <w:tr w:rsidR="00016AA9" w:rsidRPr="001F53CC" w14:paraId="663A7D1E" w14:textId="77777777" w:rsidTr="004059DD">
        <w:trPr>
          <w:trHeight w:val="260"/>
          <w:jc w:val="center"/>
        </w:trPr>
        <w:tc>
          <w:tcPr>
            <w:tcW w:w="1443" w:type="dxa"/>
          </w:tcPr>
          <w:p w14:paraId="76C3E463" w14:textId="7476BC58" w:rsidR="00016AA9" w:rsidRDefault="00CE7452" w:rsidP="00B70E57">
            <w:r>
              <w:t>01</w:t>
            </w:r>
            <w:r w:rsidR="00016AA9">
              <w:t>-0</w:t>
            </w:r>
            <w:r>
              <w:t>9</w:t>
            </w:r>
            <w:r w:rsidR="00016AA9">
              <w:t>-2025</w:t>
            </w:r>
          </w:p>
        </w:tc>
        <w:tc>
          <w:tcPr>
            <w:tcW w:w="4933" w:type="dxa"/>
          </w:tcPr>
          <w:p w14:paraId="541D9064" w14:textId="77777777" w:rsidR="00016AA9" w:rsidRPr="001F53CC" w:rsidRDefault="00016AA9" w:rsidP="000C4C1F">
            <w:pPr>
              <w:rPr>
                <w:rFonts w:cstheme="majorHAnsi"/>
                <w:color w:val="000000" w:themeColor="text1"/>
              </w:rPr>
            </w:pPr>
            <w:r w:rsidRPr="00815DCC">
              <w:rPr>
                <w:rFonts w:eastAsia="Times New Roman" w:cs="Calibri"/>
                <w:color w:val="000000"/>
              </w:rPr>
              <w:t>UHV-2 Understanding Harmony</w:t>
            </w:r>
          </w:p>
        </w:tc>
        <w:tc>
          <w:tcPr>
            <w:tcW w:w="2831" w:type="dxa"/>
          </w:tcPr>
          <w:p w14:paraId="0D3931DC" w14:textId="77777777" w:rsidR="00016AA9" w:rsidRPr="001F53CC" w:rsidRDefault="00016AA9" w:rsidP="000C4C1F"/>
        </w:tc>
      </w:tr>
    </w:tbl>
    <w:p w14:paraId="6CDECA94" w14:textId="77777777" w:rsidR="00815DCC" w:rsidRDefault="000C4C1F" w:rsidP="000C4C1F">
      <w:r w:rsidRPr="001F53CC">
        <w:br/>
      </w:r>
    </w:p>
    <w:p w14:paraId="7263CA37" w14:textId="77777777" w:rsidR="007C1AAE" w:rsidRDefault="007C1AAE" w:rsidP="000C4C1F"/>
    <w:p w14:paraId="473F4DA7" w14:textId="77777777" w:rsidR="007C1AAE" w:rsidRPr="001F53CC" w:rsidRDefault="007C1AAE" w:rsidP="000C4C1F"/>
    <w:p w14:paraId="3A0E7212" w14:textId="77777777" w:rsidR="000C4C1F" w:rsidRPr="001F53CC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p w14:paraId="573B025E" w14:textId="77777777" w:rsidR="000C4C1F" w:rsidRPr="001F53CC" w:rsidRDefault="000C4C1F" w:rsidP="000C4C1F">
      <w:pPr>
        <w:spacing w:after="0"/>
      </w:pPr>
    </w:p>
    <w:sectPr w:rsidR="000C4C1F" w:rsidRPr="001F53CC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3096374">
    <w:abstractNumId w:val="8"/>
  </w:num>
  <w:num w:numId="2" w16cid:durableId="152988695">
    <w:abstractNumId w:val="6"/>
  </w:num>
  <w:num w:numId="3" w16cid:durableId="1699355997">
    <w:abstractNumId w:val="5"/>
  </w:num>
  <w:num w:numId="4" w16cid:durableId="730689119">
    <w:abstractNumId w:val="4"/>
  </w:num>
  <w:num w:numId="5" w16cid:durableId="1121921367">
    <w:abstractNumId w:val="7"/>
  </w:num>
  <w:num w:numId="6" w16cid:durableId="1822624468">
    <w:abstractNumId w:val="3"/>
  </w:num>
  <w:num w:numId="7" w16cid:durableId="1809584920">
    <w:abstractNumId w:val="2"/>
  </w:num>
  <w:num w:numId="8" w16cid:durableId="647250168">
    <w:abstractNumId w:val="1"/>
  </w:num>
  <w:num w:numId="9" w16cid:durableId="128419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AA9"/>
    <w:rsid w:val="00034616"/>
    <w:rsid w:val="0006063C"/>
    <w:rsid w:val="000C4C1F"/>
    <w:rsid w:val="001430D5"/>
    <w:rsid w:val="0015074B"/>
    <w:rsid w:val="001F53CC"/>
    <w:rsid w:val="00227497"/>
    <w:rsid w:val="0029639D"/>
    <w:rsid w:val="00326F90"/>
    <w:rsid w:val="004059DD"/>
    <w:rsid w:val="00426A3B"/>
    <w:rsid w:val="004B23E5"/>
    <w:rsid w:val="004B3ED6"/>
    <w:rsid w:val="004C49F2"/>
    <w:rsid w:val="005C22D7"/>
    <w:rsid w:val="00733A71"/>
    <w:rsid w:val="00750963"/>
    <w:rsid w:val="007C1AAE"/>
    <w:rsid w:val="007C325B"/>
    <w:rsid w:val="00815DCC"/>
    <w:rsid w:val="00825CC7"/>
    <w:rsid w:val="008879BC"/>
    <w:rsid w:val="008E62C0"/>
    <w:rsid w:val="00A67AB1"/>
    <w:rsid w:val="00A764B5"/>
    <w:rsid w:val="00A93B62"/>
    <w:rsid w:val="00AA1D8D"/>
    <w:rsid w:val="00B47730"/>
    <w:rsid w:val="00B8331C"/>
    <w:rsid w:val="00BA5BF4"/>
    <w:rsid w:val="00BA615F"/>
    <w:rsid w:val="00BB4AA5"/>
    <w:rsid w:val="00BB784B"/>
    <w:rsid w:val="00CB0664"/>
    <w:rsid w:val="00CE7452"/>
    <w:rsid w:val="00E235E9"/>
    <w:rsid w:val="00E7374D"/>
    <w:rsid w:val="00F2674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F15EE"/>
  <w15:docId w15:val="{F51A207E-77EB-43AB-9F2B-6FFCE74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56C9D-B1D7-492C-B66A-BC37D528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EswarSai Sunkara</cp:lastModifiedBy>
  <cp:revision>4</cp:revision>
  <cp:lastPrinted>2025-08-07T11:32:00Z</cp:lastPrinted>
  <dcterms:created xsi:type="dcterms:W3CDTF">2025-08-19T10:52:00Z</dcterms:created>
  <dcterms:modified xsi:type="dcterms:W3CDTF">2025-08-19T10:57:00Z</dcterms:modified>
</cp:coreProperties>
</file>