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63587A" w14:textId="7570C99D" w:rsidR="00701046" w:rsidRPr="00701046" w:rsidRDefault="009D3A98" w:rsidP="00701046">
      <w:pPr>
        <w:pStyle w:val="a3"/>
        <w:numPr>
          <w:ilvl w:val="0"/>
          <w:numId w:val="1"/>
        </w:numPr>
        <w:ind w:leftChars="0"/>
        <w:rPr>
          <w:rFonts w:ascii="Arial" w:eastAsia="新細明體" w:hAnsi="Arial" w:cs="Arial"/>
          <w:color w:val="222222"/>
          <w:kern w:val="0"/>
          <w:sz w:val="28"/>
          <w:szCs w:val="28"/>
        </w:rPr>
      </w:pPr>
      <w:r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成品洗完</w:t>
      </w:r>
      <w:r w:rsidR="00701046" w:rsidRPr="00701046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觀察外觀</w:t>
      </w:r>
      <w:r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(</w:t>
      </w:r>
      <w:r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有無肉眼可見顆粒、破損或刮痕</w:t>
      </w:r>
      <w:r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)</w:t>
      </w:r>
      <w:r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，並記錄在品質管理紀錄表</w:t>
      </w:r>
      <w:r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(</w:t>
      </w:r>
      <w:r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成品</w:t>
      </w:r>
      <w:r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)</w:t>
      </w:r>
      <w:r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。</w:t>
      </w:r>
    </w:p>
    <w:p w14:paraId="23CF57DE" w14:textId="6205449D" w:rsidR="00701046" w:rsidRDefault="009D3A98" w:rsidP="00701046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原料</w:t>
      </w:r>
      <w:r w:rsidR="00701046">
        <w:rPr>
          <w:rFonts w:hint="eastAsia"/>
          <w:sz w:val="28"/>
          <w:szCs w:val="28"/>
        </w:rPr>
        <w:t>檢驗</w:t>
      </w:r>
      <w:r w:rsidR="00701046">
        <w:rPr>
          <w:sz w:val="28"/>
          <w:szCs w:val="28"/>
        </w:rPr>
        <w:t>RI</w:t>
      </w:r>
      <w:r>
        <w:rPr>
          <w:rFonts w:hint="eastAsia"/>
          <w:sz w:val="28"/>
          <w:szCs w:val="28"/>
        </w:rPr>
        <w:t>項目</w:t>
      </w:r>
      <w:r w:rsidR="00701046">
        <w:rPr>
          <w:sz w:val="28"/>
          <w:szCs w:val="28"/>
        </w:rPr>
        <w:t>:</w:t>
      </w:r>
      <w:r w:rsidR="00701046">
        <w:rPr>
          <w:rFonts w:hint="eastAsia"/>
          <w:sz w:val="28"/>
          <w:szCs w:val="28"/>
        </w:rPr>
        <w:t>使用</w:t>
      </w:r>
      <w:r w:rsidR="00701046" w:rsidRPr="00701046">
        <w:rPr>
          <w:rFonts w:hint="eastAsia"/>
          <w:sz w:val="28"/>
          <w:szCs w:val="28"/>
        </w:rPr>
        <w:t>攜帶型數位屈折度計</w:t>
      </w:r>
      <w:r w:rsidR="00701046" w:rsidRPr="00701046">
        <w:rPr>
          <w:sz w:val="28"/>
          <w:szCs w:val="28"/>
        </w:rPr>
        <w:t>DR301-95</w:t>
      </w:r>
      <w:r w:rsidR="00701046">
        <w:rPr>
          <w:rFonts w:hint="eastAsia"/>
          <w:sz w:val="28"/>
          <w:szCs w:val="28"/>
        </w:rPr>
        <w:t>檢驗</w:t>
      </w:r>
      <w:r w:rsidR="0055010A">
        <w:rPr>
          <w:rFonts w:hint="eastAsia"/>
          <w:sz w:val="28"/>
          <w:szCs w:val="28"/>
        </w:rPr>
        <w:t>，</w:t>
      </w:r>
      <w:r w:rsidR="0055010A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並記錄在品質管理紀錄表</w:t>
      </w:r>
      <w:r w:rsidR="0055010A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(</w:t>
      </w:r>
      <w:r w:rsidR="0055010A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原料</w:t>
      </w:r>
      <w:r w:rsidR="0055010A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)</w:t>
      </w:r>
      <w:r>
        <w:rPr>
          <w:rFonts w:hint="eastAsia"/>
          <w:sz w:val="28"/>
          <w:szCs w:val="28"/>
        </w:rPr>
        <w:t>。</w:t>
      </w:r>
    </w:p>
    <w:p w14:paraId="061E47BB" w14:textId="4F931D5D" w:rsidR="009D3A98" w:rsidRPr="009D3A98" w:rsidRDefault="0055010A" w:rsidP="009D3A98">
      <w:pPr>
        <w:pStyle w:val="a3"/>
        <w:numPr>
          <w:ilvl w:val="0"/>
          <w:numId w:val="1"/>
        </w:numPr>
        <w:ind w:leftChars="0"/>
        <w:rPr>
          <w:rFonts w:ascii="Arial" w:eastAsia="新細明體" w:hAnsi="Arial" w:cs="Arial"/>
          <w:color w:val="222222"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原料檢驗標準程序</w:t>
      </w:r>
      <w:r w:rsidR="009D3A98"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：</w:t>
      </w:r>
    </w:p>
    <w:p w14:paraId="3A65B07B" w14:textId="6BF12984" w:rsidR="009D3A98" w:rsidRPr="009D3A98" w:rsidRDefault="009D3A98" w:rsidP="009D3A98">
      <w:pPr>
        <w:pStyle w:val="a3"/>
        <w:ind w:leftChars="0" w:left="360"/>
        <w:rPr>
          <w:rFonts w:ascii="Arial" w:eastAsia="新細明體" w:hAnsi="Arial" w:cs="Arial"/>
          <w:color w:val="222222"/>
          <w:kern w:val="0"/>
          <w:sz w:val="28"/>
          <w:szCs w:val="28"/>
        </w:rPr>
      </w:pPr>
      <w:r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1.</w:t>
      </w:r>
      <w:r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打開鏡片蓋子並使用純水擦拭鏡片</w:t>
      </w:r>
    </w:p>
    <w:p w14:paraId="554331E1" w14:textId="7050824A" w:rsidR="009D3A98" w:rsidRPr="009D3A98" w:rsidRDefault="009D3A98" w:rsidP="009D3A98">
      <w:pPr>
        <w:pStyle w:val="a3"/>
        <w:ind w:leftChars="0" w:left="360"/>
        <w:rPr>
          <w:rFonts w:ascii="Arial" w:eastAsia="新細明體" w:hAnsi="Arial" w:cs="Arial"/>
          <w:color w:val="222222"/>
          <w:kern w:val="0"/>
          <w:sz w:val="28"/>
          <w:szCs w:val="28"/>
        </w:rPr>
      </w:pPr>
      <w:r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2.</w:t>
      </w:r>
      <w:r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校正：按開關鍵，並滴純水到鏡片，按</w:t>
      </w:r>
      <w:r w:rsidRPr="009D3A98">
        <w:rPr>
          <w:rFonts w:ascii="Arial" w:eastAsia="新細明體" w:hAnsi="Arial" w:cs="Arial"/>
          <w:color w:val="222222"/>
          <w:kern w:val="0"/>
          <w:sz w:val="28"/>
          <w:szCs w:val="28"/>
        </w:rPr>
        <w:t>zero</w:t>
      </w:r>
      <w:r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鍵直到螢幕上的</w:t>
      </w:r>
      <w:proofErr w:type="spellStart"/>
      <w:r w:rsidRPr="009D3A98">
        <w:rPr>
          <w:rFonts w:ascii="Arial" w:eastAsia="新細明體" w:hAnsi="Arial" w:cs="Arial"/>
          <w:color w:val="222222"/>
          <w:kern w:val="0"/>
          <w:sz w:val="28"/>
          <w:szCs w:val="28"/>
        </w:rPr>
        <w:t>cal</w:t>
      </w:r>
      <w:proofErr w:type="spellEnd"/>
      <w:r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閃爍，</w:t>
      </w:r>
      <w:r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 xml:space="preserve"> </w:t>
      </w:r>
      <w:r w:rsidRPr="009D3A98">
        <w:rPr>
          <w:rFonts w:ascii="Arial" w:eastAsia="新細明體" w:hAnsi="Arial" w:cs="Arial"/>
          <w:color w:val="222222"/>
          <w:kern w:val="0"/>
          <w:sz w:val="28"/>
          <w:szCs w:val="28"/>
        </w:rPr>
        <w:t>end</w:t>
      </w:r>
      <w:r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顯示時即完成校正</w:t>
      </w:r>
      <w:r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。</w:t>
      </w:r>
    </w:p>
    <w:p w14:paraId="52453A30" w14:textId="62B5D306" w:rsidR="009D3A98" w:rsidRPr="009D3A98" w:rsidRDefault="009D3A98" w:rsidP="009D3A98">
      <w:pPr>
        <w:pStyle w:val="a3"/>
        <w:ind w:leftChars="0" w:left="360"/>
        <w:rPr>
          <w:rFonts w:ascii="Arial" w:eastAsia="新細明體" w:hAnsi="Arial" w:cs="Arial"/>
          <w:color w:val="222222"/>
          <w:kern w:val="0"/>
          <w:sz w:val="28"/>
          <w:szCs w:val="28"/>
        </w:rPr>
      </w:pPr>
      <w:r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3.</w:t>
      </w:r>
      <w:r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滴測試藥水（約</w:t>
      </w:r>
      <w:r w:rsidRPr="009D3A98">
        <w:rPr>
          <w:rFonts w:ascii="Arial" w:eastAsia="新細明體" w:hAnsi="Arial" w:cs="Arial"/>
          <w:color w:val="222222"/>
          <w:kern w:val="0"/>
          <w:sz w:val="28"/>
          <w:szCs w:val="28"/>
        </w:rPr>
        <w:t>1mal</w:t>
      </w:r>
      <w:r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）到鏡片，按</w:t>
      </w:r>
      <w:r w:rsidRPr="009D3A98">
        <w:rPr>
          <w:rFonts w:ascii="Arial" w:eastAsia="新細明體" w:hAnsi="Arial" w:cs="Arial"/>
          <w:color w:val="222222"/>
          <w:kern w:val="0"/>
          <w:sz w:val="28"/>
          <w:szCs w:val="28"/>
        </w:rPr>
        <w:t>enter</w:t>
      </w:r>
      <w:r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鍵後即會顯示測量結果</w:t>
      </w:r>
    </w:p>
    <w:p w14:paraId="6789A34E" w14:textId="559421AE" w:rsidR="009D3A98" w:rsidRPr="009D3A98" w:rsidRDefault="009D3A98" w:rsidP="009D3A98">
      <w:pPr>
        <w:pStyle w:val="a3"/>
        <w:ind w:leftChars="0" w:left="360"/>
        <w:rPr>
          <w:rFonts w:ascii="Arial" w:eastAsia="新細明體" w:hAnsi="Arial" w:cs="Arial"/>
          <w:color w:val="222222"/>
          <w:kern w:val="0"/>
          <w:sz w:val="28"/>
          <w:szCs w:val="28"/>
        </w:rPr>
      </w:pPr>
      <w:r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4</w:t>
      </w:r>
      <w:r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.</w:t>
      </w:r>
      <w:r w:rsidRPr="009D3A98">
        <w:rPr>
          <w:rFonts w:ascii="Arial" w:eastAsia="新細明體" w:hAnsi="Arial" w:cs="Arial" w:hint="eastAsia"/>
          <w:color w:val="222222"/>
          <w:kern w:val="0"/>
          <w:sz w:val="28"/>
          <w:szCs w:val="28"/>
        </w:rPr>
        <w:t>其他功能詳閱說明書</w:t>
      </w:r>
    </w:p>
    <w:p w14:paraId="192DADF2" w14:textId="6A904170" w:rsidR="00BD7BB8" w:rsidRDefault="0055010A" w:rsidP="009D3A98">
      <w:pPr>
        <w:pStyle w:val="a3"/>
        <w:ind w:leftChars="0"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四、原料</w:t>
      </w:r>
      <w:r w:rsidRPr="0055010A">
        <w:rPr>
          <w:rFonts w:hint="eastAsia"/>
          <w:sz w:val="28"/>
          <w:szCs w:val="28"/>
        </w:rPr>
        <w:t>檢驗項目</w:t>
      </w:r>
    </w:p>
    <w:tbl>
      <w:tblPr>
        <w:tblW w:w="863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747"/>
        <w:gridCol w:w="951"/>
        <w:gridCol w:w="1135"/>
        <w:gridCol w:w="713"/>
        <w:gridCol w:w="1253"/>
        <w:gridCol w:w="851"/>
        <w:gridCol w:w="986"/>
      </w:tblGrid>
      <w:tr w:rsidR="0055010A" w:rsidRPr="00527343" w14:paraId="0F78791B" w14:textId="77777777" w:rsidTr="0055010A">
        <w:trPr>
          <w:trHeight w:val="347"/>
        </w:trPr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D5D17" w14:textId="29712A16" w:rsidR="0055010A" w:rsidRPr="00527343" w:rsidRDefault="0055010A" w:rsidP="00527343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>原料</w:t>
            </w:r>
            <w:r w:rsidRPr="00527343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>品名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92FA5" w14:textId="77777777" w:rsidR="0055010A" w:rsidRPr="00527343" w:rsidRDefault="0055010A" w:rsidP="00527343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527343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>PH值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5A32E" w14:textId="77777777" w:rsidR="0055010A" w:rsidRPr="00527343" w:rsidRDefault="0055010A" w:rsidP="00527343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527343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>比重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21E89" w14:textId="77777777" w:rsidR="0055010A" w:rsidRPr="00527343" w:rsidRDefault="0055010A" w:rsidP="00527343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proofErr w:type="gramStart"/>
            <w:r w:rsidRPr="00527343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>旋</w:t>
            </w:r>
            <w:proofErr w:type="gramEnd"/>
            <w:r w:rsidRPr="00527343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>光度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A4D4E" w14:textId="77777777" w:rsidR="0055010A" w:rsidRPr="00527343" w:rsidRDefault="0055010A" w:rsidP="00527343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527343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>RI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0620C" w14:textId="77777777" w:rsidR="0055010A" w:rsidRPr="00527343" w:rsidRDefault="0055010A" w:rsidP="00527343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527343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>外觀(顏色)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E510F" w14:textId="77777777" w:rsidR="0055010A" w:rsidRPr="00527343" w:rsidRDefault="0055010A" w:rsidP="00527343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527343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>備註</w:t>
            </w:r>
          </w:p>
        </w:tc>
      </w:tr>
      <w:tr w:rsidR="0055010A" w:rsidRPr="00527343" w14:paraId="4AC3DD75" w14:textId="77777777" w:rsidTr="0055010A">
        <w:trPr>
          <w:trHeight w:val="347"/>
        </w:trPr>
        <w:tc>
          <w:tcPr>
            <w:tcW w:w="2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51658" w14:textId="3D19509D" w:rsidR="0055010A" w:rsidRPr="00527343" w:rsidRDefault="0055010A" w:rsidP="00527343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>BL3798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6FB13" w14:textId="21B0656B" w:rsidR="0055010A" w:rsidRPr="00527343" w:rsidRDefault="0055010A" w:rsidP="00527343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>NA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AB7DC" w14:textId="6F6214DB" w:rsidR="0055010A" w:rsidRPr="00527343" w:rsidRDefault="0055010A" w:rsidP="00527343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>NA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C2FFD" w14:textId="53A8D8BF" w:rsidR="0055010A" w:rsidRPr="00527343" w:rsidRDefault="0055010A" w:rsidP="00527343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>NA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9D82C" w14:textId="15E2AC7B" w:rsidR="0055010A" w:rsidRPr="00527343" w:rsidRDefault="0055010A" w:rsidP="00527343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55010A">
              <w:rPr>
                <w:rFonts w:ascii="新細明體" w:eastAsia="新細明體" w:hAnsi="新細明體" w:cs="新細明體"/>
                <w:color w:val="000000"/>
                <w:kern w:val="0"/>
              </w:rPr>
              <w:t>1.442~1.446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3C58C" w14:textId="77777777" w:rsidR="0055010A" w:rsidRPr="00527343" w:rsidRDefault="0055010A" w:rsidP="00527343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527343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>無色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E6135" w14:textId="77777777" w:rsidR="0055010A" w:rsidRPr="00527343" w:rsidRDefault="0055010A" w:rsidP="00527343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527343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</w:p>
        </w:tc>
      </w:tr>
    </w:tbl>
    <w:p w14:paraId="06ACBD68" w14:textId="5C2A7BFC" w:rsidR="004F418F" w:rsidRPr="004F418F" w:rsidRDefault="004F418F" w:rsidP="004F41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五、校正方式：</w:t>
      </w:r>
    </w:p>
    <w:p w14:paraId="2BEAF57B" w14:textId="779EBA47" w:rsidR="004F418F" w:rsidRPr="004F418F" w:rsidRDefault="004F418F" w:rsidP="004F418F">
      <w:pPr>
        <w:rPr>
          <w:rFonts w:hint="eastAsia"/>
          <w:sz w:val="28"/>
          <w:szCs w:val="28"/>
        </w:rPr>
      </w:pPr>
      <w:r w:rsidRPr="004F418F">
        <w:rPr>
          <w:rFonts w:hint="eastAsia"/>
          <w:sz w:val="28"/>
          <w:szCs w:val="28"/>
        </w:rPr>
        <w:t xml:space="preserve">1. </w:t>
      </w:r>
      <w:r w:rsidRPr="004F418F">
        <w:rPr>
          <w:rFonts w:hint="eastAsia"/>
          <w:sz w:val="28"/>
          <w:szCs w:val="28"/>
        </w:rPr>
        <w:t>使用標準液校正</w:t>
      </w:r>
      <w:r>
        <w:rPr>
          <w:rFonts w:hint="eastAsia"/>
          <w:sz w:val="28"/>
          <w:szCs w:val="28"/>
        </w:rPr>
        <w:t>，</w:t>
      </w:r>
      <w:r w:rsidRPr="004F418F">
        <w:rPr>
          <w:rFonts w:hint="eastAsia"/>
          <w:sz w:val="28"/>
          <w:szCs w:val="28"/>
        </w:rPr>
        <w:t>使用已知折射率的標準液（</w:t>
      </w:r>
      <w:r w:rsidR="0015657A">
        <w:rPr>
          <w:rFonts w:hint="eastAsia"/>
          <w:sz w:val="28"/>
          <w:szCs w:val="28"/>
        </w:rPr>
        <w:t>純水</w:t>
      </w:r>
      <w:r w:rsidR="0015657A" w:rsidRPr="007E6136">
        <w:rPr>
          <w:rFonts w:ascii="標楷體" w:eastAsia="標楷體" w:hAnsi="標楷體"/>
          <w:color w:val="000000"/>
          <w:sz w:val="28"/>
        </w:rPr>
        <w:t>1.3330</w:t>
      </w:r>
      <w:r w:rsidRPr="004F418F">
        <w:rPr>
          <w:rFonts w:hint="eastAsia"/>
          <w:sz w:val="28"/>
          <w:szCs w:val="28"/>
        </w:rPr>
        <w:t>）</w:t>
      </w:r>
    </w:p>
    <w:p w14:paraId="553945FE" w14:textId="2D6209E5" w:rsidR="004F418F" w:rsidRPr="004F418F" w:rsidRDefault="004F418F" w:rsidP="004F418F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2.</w:t>
      </w:r>
      <w:r w:rsidRPr="004F418F">
        <w:rPr>
          <w:rFonts w:hint="eastAsia"/>
          <w:sz w:val="28"/>
          <w:szCs w:val="28"/>
        </w:rPr>
        <w:t xml:space="preserve"> </w:t>
      </w:r>
      <w:r w:rsidRPr="004F418F">
        <w:rPr>
          <w:rFonts w:hint="eastAsia"/>
          <w:sz w:val="28"/>
          <w:szCs w:val="28"/>
        </w:rPr>
        <w:tab/>
      </w:r>
      <w:r w:rsidRPr="004F418F">
        <w:rPr>
          <w:rFonts w:hint="eastAsia"/>
          <w:sz w:val="28"/>
          <w:szCs w:val="28"/>
        </w:rPr>
        <w:t>將</w:t>
      </w:r>
      <w:proofErr w:type="gramStart"/>
      <w:r w:rsidRPr="004F418F">
        <w:rPr>
          <w:rFonts w:hint="eastAsia"/>
          <w:sz w:val="28"/>
          <w:szCs w:val="28"/>
        </w:rPr>
        <w:t>標準液滴入</w:t>
      </w:r>
      <w:proofErr w:type="gramEnd"/>
      <w:r w:rsidRPr="004F418F">
        <w:rPr>
          <w:rFonts w:hint="eastAsia"/>
          <w:sz w:val="28"/>
          <w:szCs w:val="28"/>
        </w:rPr>
        <w:t>感應槽</w:t>
      </w:r>
    </w:p>
    <w:p w14:paraId="113EFF9D" w14:textId="141A7B49" w:rsidR="004F418F" w:rsidRPr="004F418F" w:rsidRDefault="004F418F" w:rsidP="004F41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.</w:t>
      </w:r>
      <w:r w:rsidRPr="004F418F">
        <w:rPr>
          <w:rFonts w:hint="eastAsia"/>
          <w:sz w:val="28"/>
          <w:szCs w:val="28"/>
        </w:rPr>
        <w:t xml:space="preserve"> </w:t>
      </w:r>
      <w:r w:rsidRPr="004F418F">
        <w:rPr>
          <w:rFonts w:hint="eastAsia"/>
          <w:sz w:val="28"/>
          <w:szCs w:val="28"/>
        </w:rPr>
        <w:tab/>
      </w:r>
      <w:r w:rsidRPr="004F418F">
        <w:rPr>
          <w:rFonts w:hint="eastAsia"/>
          <w:sz w:val="28"/>
          <w:szCs w:val="28"/>
        </w:rPr>
        <w:t>按下「</w:t>
      </w:r>
      <w:r w:rsidRPr="004F418F">
        <w:rPr>
          <w:rFonts w:hint="eastAsia"/>
          <w:sz w:val="28"/>
          <w:szCs w:val="28"/>
        </w:rPr>
        <w:t>ZERO</w:t>
      </w:r>
      <w:r w:rsidRPr="004F418F">
        <w:rPr>
          <w:rFonts w:hint="eastAsia"/>
          <w:sz w:val="28"/>
          <w:szCs w:val="28"/>
        </w:rPr>
        <w:t>」或「校正」鍵，儀器會自動調整讀值至標準液的</w:t>
      </w:r>
      <w:r w:rsidRPr="004F418F">
        <w:rPr>
          <w:rFonts w:hint="eastAsia"/>
          <w:sz w:val="28"/>
          <w:szCs w:val="28"/>
        </w:rPr>
        <w:lastRenderedPageBreak/>
        <w:t>折射率（如</w:t>
      </w:r>
      <w:r w:rsidR="0015657A">
        <w:rPr>
          <w:rFonts w:hint="eastAsia"/>
          <w:sz w:val="28"/>
          <w:szCs w:val="28"/>
        </w:rPr>
        <w:t>純</w:t>
      </w:r>
      <w:bookmarkStart w:id="0" w:name="_GoBack"/>
      <w:bookmarkEnd w:id="0"/>
      <w:r w:rsidRPr="004F418F">
        <w:rPr>
          <w:rFonts w:hint="eastAsia"/>
          <w:sz w:val="28"/>
          <w:szCs w:val="28"/>
        </w:rPr>
        <w:t>水的</w:t>
      </w:r>
      <w:r w:rsidRPr="004F418F">
        <w:rPr>
          <w:rFonts w:hint="eastAsia"/>
          <w:sz w:val="28"/>
          <w:szCs w:val="28"/>
        </w:rPr>
        <w:t xml:space="preserve"> </w:t>
      </w:r>
      <w:proofErr w:type="spellStart"/>
      <w:r w:rsidRPr="004F418F">
        <w:rPr>
          <w:rFonts w:hint="eastAsia"/>
          <w:sz w:val="28"/>
          <w:szCs w:val="28"/>
        </w:rPr>
        <w:t>nD</w:t>
      </w:r>
      <w:proofErr w:type="spellEnd"/>
      <w:r w:rsidRPr="004F418F">
        <w:rPr>
          <w:rFonts w:hint="eastAsia"/>
          <w:sz w:val="28"/>
          <w:szCs w:val="28"/>
        </w:rPr>
        <w:t xml:space="preserve"> = 1.3330</w:t>
      </w:r>
      <w:r w:rsidRPr="004F418F">
        <w:rPr>
          <w:rFonts w:hint="eastAsia"/>
          <w:sz w:val="28"/>
          <w:szCs w:val="28"/>
        </w:rPr>
        <w:t>）</w:t>
      </w:r>
    </w:p>
    <w:p w14:paraId="38E0D173" w14:textId="2F391134" w:rsidR="004F418F" w:rsidRPr="004F418F" w:rsidRDefault="004F418F" w:rsidP="004F41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六、</w:t>
      </w:r>
      <w:r w:rsidRPr="004F418F">
        <w:rPr>
          <w:rFonts w:hint="eastAsia"/>
          <w:sz w:val="28"/>
          <w:szCs w:val="28"/>
        </w:rPr>
        <w:t xml:space="preserve"> </w:t>
      </w:r>
      <w:r w:rsidRPr="004F418F">
        <w:rPr>
          <w:rFonts w:hint="eastAsia"/>
          <w:sz w:val="28"/>
          <w:szCs w:val="28"/>
        </w:rPr>
        <w:t>校正注意事項</w:t>
      </w:r>
    </w:p>
    <w:p w14:paraId="23CFF116" w14:textId="7F46CF4B" w:rsidR="004F418F" w:rsidRPr="004F418F" w:rsidRDefault="004F418F" w:rsidP="004F41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4F418F">
        <w:rPr>
          <w:rFonts w:hint="eastAsia"/>
          <w:sz w:val="28"/>
          <w:szCs w:val="28"/>
        </w:rPr>
        <w:t xml:space="preserve"> </w:t>
      </w:r>
      <w:r w:rsidRPr="004F418F">
        <w:rPr>
          <w:rFonts w:hint="eastAsia"/>
          <w:sz w:val="28"/>
          <w:szCs w:val="28"/>
        </w:rPr>
        <w:tab/>
      </w:r>
      <w:r w:rsidRPr="004F418F">
        <w:rPr>
          <w:rFonts w:hint="eastAsia"/>
          <w:sz w:val="28"/>
          <w:szCs w:val="28"/>
        </w:rPr>
        <w:t>校正前請確保感應槽乾淨無殘留物</w:t>
      </w:r>
    </w:p>
    <w:p w14:paraId="7B609754" w14:textId="26886BE2" w:rsidR="004F418F" w:rsidRPr="004F418F" w:rsidRDefault="004F418F" w:rsidP="004F41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4F418F">
        <w:rPr>
          <w:rFonts w:hint="eastAsia"/>
          <w:sz w:val="28"/>
          <w:szCs w:val="28"/>
        </w:rPr>
        <w:t xml:space="preserve"> </w:t>
      </w:r>
      <w:r w:rsidRPr="004F418F">
        <w:rPr>
          <w:rFonts w:hint="eastAsia"/>
          <w:sz w:val="28"/>
          <w:szCs w:val="28"/>
        </w:rPr>
        <w:tab/>
      </w:r>
      <w:r w:rsidRPr="004F418F">
        <w:rPr>
          <w:rFonts w:hint="eastAsia"/>
          <w:sz w:val="28"/>
          <w:szCs w:val="28"/>
        </w:rPr>
        <w:t>使用新鮮、未污染的標準液</w:t>
      </w:r>
    </w:p>
    <w:p w14:paraId="439A7683" w14:textId="3E194B81" w:rsidR="004F418F" w:rsidRPr="004F418F" w:rsidRDefault="004F418F" w:rsidP="004F41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 w:rsidRPr="004F418F">
        <w:rPr>
          <w:rFonts w:hint="eastAsia"/>
          <w:sz w:val="28"/>
          <w:szCs w:val="28"/>
        </w:rPr>
        <w:t xml:space="preserve"> </w:t>
      </w:r>
      <w:r w:rsidRPr="004F418F">
        <w:rPr>
          <w:rFonts w:hint="eastAsia"/>
          <w:sz w:val="28"/>
          <w:szCs w:val="28"/>
        </w:rPr>
        <w:tab/>
      </w:r>
      <w:r w:rsidRPr="004F418F">
        <w:rPr>
          <w:rFonts w:hint="eastAsia"/>
          <w:sz w:val="28"/>
          <w:szCs w:val="28"/>
        </w:rPr>
        <w:t>定期校正（建議每日或每次使用前）</w:t>
      </w:r>
    </w:p>
    <w:p w14:paraId="653E7CE8" w14:textId="54B73CCD" w:rsidR="00BD7BB8" w:rsidRDefault="004F418F" w:rsidP="004F418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 w:rsidRPr="004F418F">
        <w:rPr>
          <w:rFonts w:hint="eastAsia"/>
          <w:sz w:val="28"/>
          <w:szCs w:val="28"/>
        </w:rPr>
        <w:t xml:space="preserve"> </w:t>
      </w:r>
      <w:r w:rsidRPr="004F418F">
        <w:rPr>
          <w:rFonts w:hint="eastAsia"/>
          <w:sz w:val="28"/>
          <w:szCs w:val="28"/>
        </w:rPr>
        <w:tab/>
      </w:r>
      <w:r w:rsidRPr="004F418F">
        <w:rPr>
          <w:rFonts w:hint="eastAsia"/>
          <w:sz w:val="28"/>
          <w:szCs w:val="28"/>
        </w:rPr>
        <w:t>若儀器長期未使用，建議進行完整校正流程</w:t>
      </w:r>
    </w:p>
    <w:tbl>
      <w:tblPr>
        <w:tblpPr w:leftFromText="180" w:rightFromText="180" w:vertAnchor="text" w:horzAnchor="margin" w:tblpY="181"/>
        <w:tblW w:w="977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9"/>
        <w:gridCol w:w="3828"/>
        <w:gridCol w:w="3260"/>
      </w:tblGrid>
      <w:tr w:rsidR="00FF5743" w:rsidRPr="00884CBC" w14:paraId="23D96899" w14:textId="77777777" w:rsidTr="003B2282">
        <w:trPr>
          <w:trHeight w:val="33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92933" w14:textId="77777777" w:rsidR="00FF5743" w:rsidRPr="00884CBC" w:rsidRDefault="00FF5743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     審核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E5667" w14:textId="77777777" w:rsidR="00FF5743" w:rsidRPr="00884CBC" w:rsidRDefault="00FF5743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          核可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59532" w14:textId="77777777" w:rsidR="00FF5743" w:rsidRPr="00884CBC" w:rsidRDefault="00FF5743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       建立</w:t>
            </w:r>
          </w:p>
        </w:tc>
      </w:tr>
      <w:tr w:rsidR="00FF5743" w:rsidRPr="00884CBC" w14:paraId="719741B4" w14:textId="77777777" w:rsidTr="003B2282">
        <w:trPr>
          <w:trHeight w:val="752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E695B" w14:textId="77777777" w:rsidR="00FF5743" w:rsidRPr="00884CBC" w:rsidRDefault="00FF5743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CB59C" w14:textId="77777777" w:rsidR="00FF5743" w:rsidRPr="00884CBC" w:rsidRDefault="00FF5743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FC436" w14:textId="77777777" w:rsidR="00FF5743" w:rsidRPr="00884CBC" w:rsidRDefault="00FF5743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</w:p>
        </w:tc>
      </w:tr>
    </w:tbl>
    <w:p w14:paraId="2D65D5AC" w14:textId="36C2FD81" w:rsidR="00BD7BB8" w:rsidRDefault="00BD7BB8" w:rsidP="0055010A">
      <w:pPr>
        <w:rPr>
          <w:sz w:val="28"/>
          <w:szCs w:val="28"/>
        </w:rPr>
      </w:pPr>
    </w:p>
    <w:sectPr w:rsidR="00BD7BB8" w:rsidSect="00AD3749">
      <w:headerReference w:type="default" r:id="rId7"/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04D0B2" w14:textId="77777777" w:rsidR="00B21EF3" w:rsidRDefault="00B21EF3" w:rsidP="00FF5743">
      <w:r>
        <w:separator/>
      </w:r>
    </w:p>
  </w:endnote>
  <w:endnote w:type="continuationSeparator" w:id="0">
    <w:p w14:paraId="4239013F" w14:textId="77777777" w:rsidR="00B21EF3" w:rsidRDefault="00B21EF3" w:rsidP="00FF5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C7550B" w14:textId="77777777" w:rsidR="00B21EF3" w:rsidRDefault="00B21EF3" w:rsidP="00FF5743">
      <w:r>
        <w:separator/>
      </w:r>
    </w:p>
  </w:footnote>
  <w:footnote w:type="continuationSeparator" w:id="0">
    <w:p w14:paraId="4B9BA050" w14:textId="77777777" w:rsidR="00B21EF3" w:rsidRDefault="00B21EF3" w:rsidP="00FF57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24189" w14:textId="2A747D88" w:rsidR="00FF5743" w:rsidRPr="00884CBC" w:rsidRDefault="009D3A98" w:rsidP="00FF5743">
    <w:pPr>
      <w:jc w:val="center"/>
      <w:rPr>
        <w:rFonts w:ascii="標楷體" w:eastAsia="標楷體" w:hAnsi="標楷體"/>
        <w:sz w:val="44"/>
        <w:szCs w:val="44"/>
      </w:rPr>
    </w:pPr>
    <w:proofErr w:type="gramStart"/>
    <w:r>
      <w:rPr>
        <w:rFonts w:ascii="標楷體" w:eastAsia="標楷體" w:hAnsi="標楷體" w:hint="eastAsia"/>
        <w:sz w:val="44"/>
        <w:szCs w:val="44"/>
      </w:rPr>
      <w:t>潔沛</w:t>
    </w:r>
    <w:r w:rsidR="00FF5743" w:rsidRPr="00884CBC">
      <w:rPr>
        <w:rFonts w:ascii="標楷體" w:eastAsia="標楷體" w:hAnsi="標楷體" w:hint="eastAsia"/>
        <w:sz w:val="44"/>
        <w:szCs w:val="44"/>
      </w:rPr>
      <w:t>企業</w:t>
    </w:r>
    <w:proofErr w:type="gramEnd"/>
    <w:r w:rsidR="00FF5743" w:rsidRPr="00884CBC">
      <w:rPr>
        <w:rFonts w:ascii="標楷體" w:eastAsia="標楷體" w:hAnsi="標楷體" w:hint="eastAsia"/>
        <w:sz w:val="44"/>
        <w:szCs w:val="44"/>
      </w:rPr>
      <w:t>有限公司</w:t>
    </w:r>
  </w:p>
  <w:tbl>
    <w:tblPr>
      <w:tblW w:w="10276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581"/>
      <w:gridCol w:w="4104"/>
      <w:gridCol w:w="2117"/>
      <w:gridCol w:w="1474"/>
    </w:tblGrid>
    <w:tr w:rsidR="00FF5743" w:rsidRPr="00296524" w14:paraId="6CA24868" w14:textId="77777777" w:rsidTr="003B2282">
      <w:trPr>
        <w:cantSplit/>
        <w:trHeight w:val="315"/>
      </w:trPr>
      <w:tc>
        <w:tcPr>
          <w:tcW w:w="2377" w:type="dxa"/>
        </w:tcPr>
        <w:p w14:paraId="3F68E270" w14:textId="77777777" w:rsidR="00FF5743" w:rsidRPr="00296524" w:rsidRDefault="00FF5743" w:rsidP="00FF5743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編訂部門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Fonts w:ascii="標楷體" w:eastAsia="標楷體" w:hAnsi="標楷體" w:hint="eastAsia"/>
              <w:szCs w:val="28"/>
            </w:rPr>
            <w:t xml:space="preserve"> 管理部</w:t>
          </w:r>
        </w:p>
      </w:tc>
      <w:tc>
        <w:tcPr>
          <w:tcW w:w="3780" w:type="dxa"/>
          <w:vMerge w:val="restart"/>
          <w:vAlign w:val="center"/>
        </w:tcPr>
        <w:p w14:paraId="35C3A8F9" w14:textId="2F5678BA" w:rsidR="00FF5743" w:rsidRPr="00884CBC" w:rsidRDefault="00FF5743" w:rsidP="0055010A">
          <w:pPr>
            <w:jc w:val="center"/>
            <w:rPr>
              <w:rFonts w:ascii="標楷體" w:eastAsia="標楷體" w:hAnsi="標楷體"/>
              <w:sz w:val="32"/>
              <w:szCs w:val="32"/>
            </w:rPr>
          </w:pPr>
          <w:r w:rsidRPr="00884CBC">
            <w:rPr>
              <w:rFonts w:ascii="標楷體" w:eastAsia="標楷體" w:hAnsi="標楷體" w:hint="eastAsia"/>
              <w:sz w:val="32"/>
              <w:szCs w:val="32"/>
            </w:rPr>
            <w:t xml:space="preserve">  </w:t>
          </w:r>
          <w:r w:rsidRPr="00FF5743">
            <w:rPr>
              <w:rFonts w:ascii="標楷體" w:eastAsia="標楷體" w:hAnsi="標楷體" w:hint="eastAsia"/>
              <w:sz w:val="32"/>
              <w:szCs w:val="32"/>
            </w:rPr>
            <w:t>原料抽樣</w:t>
          </w:r>
          <w:r w:rsidR="0055010A" w:rsidRPr="00FF5743">
            <w:rPr>
              <w:rFonts w:ascii="標楷體" w:eastAsia="標楷體" w:hAnsi="標楷體" w:hint="eastAsia"/>
              <w:sz w:val="32"/>
              <w:szCs w:val="32"/>
            </w:rPr>
            <w:t>標準作業程序</w:t>
          </w:r>
          <w:r w:rsidRPr="00FF5743">
            <w:rPr>
              <w:rFonts w:ascii="標楷體" w:eastAsia="標楷體" w:hAnsi="標楷體" w:hint="eastAsia"/>
              <w:sz w:val="32"/>
              <w:szCs w:val="32"/>
            </w:rPr>
            <w:t>與</w:t>
          </w:r>
          <w:r w:rsidR="0055010A">
            <w:rPr>
              <w:rFonts w:ascii="標楷體" w:eastAsia="標楷體" w:hAnsi="標楷體" w:hint="eastAsia"/>
              <w:sz w:val="32"/>
              <w:szCs w:val="32"/>
            </w:rPr>
            <w:t>藥水檢測標準</w:t>
          </w:r>
        </w:p>
      </w:tc>
      <w:tc>
        <w:tcPr>
          <w:tcW w:w="3308" w:type="dxa"/>
          <w:gridSpan w:val="2"/>
        </w:tcPr>
        <w:p w14:paraId="2E361A78" w14:textId="4440BEEB" w:rsidR="00FF5743" w:rsidRPr="00296524" w:rsidRDefault="00FF5743" w:rsidP="00FF5743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制(修)訂日期：</w:t>
          </w:r>
          <w:r w:rsidRPr="00296524">
            <w:rPr>
              <w:rFonts w:ascii="標楷體" w:eastAsia="標楷體" w:hAnsi="標楷體"/>
              <w:szCs w:val="28"/>
            </w:rPr>
            <w:t>202</w:t>
          </w:r>
          <w:r w:rsidR="0055010A">
            <w:rPr>
              <w:rFonts w:ascii="標楷體" w:eastAsia="標楷體" w:hAnsi="標楷體" w:hint="eastAsia"/>
              <w:szCs w:val="28"/>
            </w:rPr>
            <w:t>5</w:t>
          </w:r>
          <w:r w:rsidRPr="00296524">
            <w:rPr>
              <w:rFonts w:ascii="標楷體" w:eastAsia="標楷體" w:hAnsi="標楷體"/>
              <w:szCs w:val="28"/>
            </w:rPr>
            <w:t>.</w:t>
          </w:r>
          <w:r w:rsidR="0055010A">
            <w:rPr>
              <w:rFonts w:ascii="標楷體" w:eastAsia="標楷體" w:hAnsi="標楷體" w:hint="eastAsia"/>
              <w:szCs w:val="28"/>
            </w:rPr>
            <w:t>06</w:t>
          </w:r>
          <w:r w:rsidRPr="00296524">
            <w:rPr>
              <w:rFonts w:ascii="標楷體" w:eastAsia="標楷體" w:hAnsi="標楷體"/>
              <w:szCs w:val="28"/>
            </w:rPr>
            <w:t>.</w:t>
          </w:r>
          <w:r w:rsidR="0055010A">
            <w:rPr>
              <w:rFonts w:ascii="標楷體" w:eastAsia="標楷體" w:hAnsi="標楷體" w:hint="eastAsia"/>
              <w:szCs w:val="28"/>
            </w:rPr>
            <w:t>30</w:t>
          </w:r>
        </w:p>
      </w:tc>
    </w:tr>
    <w:tr w:rsidR="00FF5743" w:rsidRPr="00296524" w14:paraId="08FD5F38" w14:textId="77777777" w:rsidTr="003B2282">
      <w:trPr>
        <w:cantSplit/>
      </w:trPr>
      <w:tc>
        <w:tcPr>
          <w:tcW w:w="2377" w:type="dxa"/>
        </w:tcPr>
        <w:p w14:paraId="28C09D51" w14:textId="67FEA48D" w:rsidR="00FF5743" w:rsidRPr="00296524" w:rsidRDefault="00FF5743" w:rsidP="009D3A98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文件編號</w:t>
          </w:r>
          <w:r w:rsidRPr="00296524">
            <w:rPr>
              <w:rFonts w:ascii="標楷體" w:eastAsia="標楷體" w:hAnsi="標楷體"/>
              <w:szCs w:val="28"/>
            </w:rPr>
            <w:t xml:space="preserve">: </w:t>
          </w:r>
          <w:r w:rsidR="00CF4DA6">
            <w:rPr>
              <w:rFonts w:ascii="標楷體" w:eastAsia="標楷體" w:hAnsi="標楷體" w:hint="eastAsia"/>
              <w:szCs w:val="28"/>
            </w:rPr>
            <w:t>R</w:t>
          </w:r>
          <w:r w:rsidRPr="00884CBC">
            <w:rPr>
              <w:rFonts w:ascii="標楷體" w:eastAsia="標楷體" w:hAnsi="標楷體"/>
              <w:szCs w:val="28"/>
            </w:rPr>
            <w:t>W</w:t>
          </w:r>
          <w:r w:rsidR="009D3A98">
            <w:rPr>
              <w:rFonts w:ascii="標楷體" w:eastAsia="標楷體" w:hAnsi="標楷體" w:hint="eastAsia"/>
              <w:szCs w:val="28"/>
            </w:rPr>
            <w:t>05</w:t>
          </w:r>
        </w:p>
      </w:tc>
      <w:tc>
        <w:tcPr>
          <w:tcW w:w="3780" w:type="dxa"/>
          <w:vMerge/>
        </w:tcPr>
        <w:p w14:paraId="005FF6AF" w14:textId="77777777" w:rsidR="00FF5743" w:rsidRPr="00296524" w:rsidRDefault="00FF5743" w:rsidP="00FF5743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14:paraId="7C874B45" w14:textId="77777777" w:rsidR="00FF5743" w:rsidRPr="00296524" w:rsidRDefault="00FF5743" w:rsidP="00FF5743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版本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Fonts w:ascii="標楷體" w:eastAsia="標楷體" w:hAnsi="標楷體" w:hint="eastAsia"/>
              <w:szCs w:val="28"/>
            </w:rPr>
            <w:t>1.0</w:t>
          </w:r>
        </w:p>
      </w:tc>
      <w:tc>
        <w:tcPr>
          <w:tcW w:w="1358" w:type="dxa"/>
        </w:tcPr>
        <w:p w14:paraId="6D5FA301" w14:textId="34AFA91E" w:rsidR="00FF5743" w:rsidRPr="00296524" w:rsidRDefault="00FF5743" w:rsidP="00FF5743">
          <w:pPr>
            <w:ind w:left="257"/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頁次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Style w:val="a8"/>
              <w:rFonts w:ascii="標楷體" w:eastAsia="標楷體" w:hAnsi="標楷體"/>
              <w:szCs w:val="28"/>
            </w:rPr>
            <w:fldChar w:fldCharType="begin"/>
          </w:r>
          <w:r w:rsidRPr="00296524">
            <w:rPr>
              <w:rStyle w:val="a8"/>
              <w:rFonts w:ascii="標楷體" w:eastAsia="標楷體" w:hAnsi="標楷體"/>
              <w:szCs w:val="28"/>
            </w:rPr>
            <w:instrText xml:space="preserve"> PAGE </w:instrText>
          </w:r>
          <w:r w:rsidRPr="00296524">
            <w:rPr>
              <w:rStyle w:val="a8"/>
              <w:rFonts w:ascii="標楷體" w:eastAsia="標楷體" w:hAnsi="標楷體"/>
              <w:szCs w:val="28"/>
            </w:rPr>
            <w:fldChar w:fldCharType="separate"/>
          </w:r>
          <w:r w:rsidR="0015657A">
            <w:rPr>
              <w:rStyle w:val="a8"/>
              <w:rFonts w:ascii="標楷體" w:eastAsia="標楷體" w:hAnsi="標楷體"/>
              <w:noProof/>
              <w:szCs w:val="28"/>
            </w:rPr>
            <w:t>2</w:t>
          </w:r>
          <w:r w:rsidRPr="00296524">
            <w:rPr>
              <w:rStyle w:val="a8"/>
              <w:rFonts w:ascii="標楷體" w:eastAsia="標楷體" w:hAnsi="標楷體"/>
              <w:szCs w:val="28"/>
            </w:rPr>
            <w:fldChar w:fldCharType="end"/>
          </w:r>
          <w:r w:rsidRPr="00296524">
            <w:rPr>
              <w:rStyle w:val="a8"/>
              <w:rFonts w:ascii="標楷體" w:eastAsia="標楷體" w:hAnsi="標楷體"/>
              <w:szCs w:val="28"/>
            </w:rPr>
            <w:t>/</w:t>
          </w:r>
          <w:r>
            <w:rPr>
              <w:rStyle w:val="a8"/>
              <w:rFonts w:ascii="標楷體" w:eastAsia="標楷體" w:hAnsi="標楷體" w:hint="eastAsia"/>
              <w:szCs w:val="28"/>
            </w:rPr>
            <w:t>1</w:t>
          </w:r>
        </w:p>
      </w:tc>
    </w:tr>
  </w:tbl>
  <w:p w14:paraId="7B3A9293" w14:textId="77777777" w:rsidR="00FF5743" w:rsidRDefault="00FF5743" w:rsidP="009D3A9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175A9"/>
    <w:multiLevelType w:val="hybridMultilevel"/>
    <w:tmpl w:val="13F4EDB0"/>
    <w:lvl w:ilvl="0" w:tplc="1E424076">
      <w:start w:val="1"/>
      <w:numFmt w:val="taiwaneseCountingThousand"/>
      <w:lvlText w:val="%1."/>
      <w:lvlJc w:val="left"/>
      <w:pPr>
        <w:ind w:left="360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A20A5A"/>
    <w:multiLevelType w:val="hybridMultilevel"/>
    <w:tmpl w:val="8F88E400"/>
    <w:lvl w:ilvl="0" w:tplc="EF5E7B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61E"/>
    <w:rsid w:val="000B459A"/>
    <w:rsid w:val="0015657A"/>
    <w:rsid w:val="002575A2"/>
    <w:rsid w:val="002A761E"/>
    <w:rsid w:val="00477EAD"/>
    <w:rsid w:val="004F418F"/>
    <w:rsid w:val="00527343"/>
    <w:rsid w:val="0055010A"/>
    <w:rsid w:val="00701046"/>
    <w:rsid w:val="007648C2"/>
    <w:rsid w:val="009B50AA"/>
    <w:rsid w:val="009D3A98"/>
    <w:rsid w:val="00AD3749"/>
    <w:rsid w:val="00B21EF3"/>
    <w:rsid w:val="00BD7BB8"/>
    <w:rsid w:val="00CF4DA6"/>
    <w:rsid w:val="00FF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3A6EB4"/>
  <w15:chartTrackingRefBased/>
  <w15:docId w15:val="{BA046516-0A56-E945-91EB-D09440B2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104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F57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F574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F57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F5743"/>
    <w:rPr>
      <w:sz w:val="20"/>
      <w:szCs w:val="20"/>
    </w:rPr>
  </w:style>
  <w:style w:type="character" w:styleId="a8">
    <w:name w:val="page number"/>
    <w:basedOn w:val="a0"/>
    <w:semiHidden/>
    <w:rsid w:val="00FF5743"/>
  </w:style>
  <w:style w:type="paragraph" w:styleId="a9">
    <w:name w:val="Balloon Text"/>
    <w:basedOn w:val="a"/>
    <w:link w:val="aa"/>
    <w:uiPriority w:val="99"/>
    <w:semiHidden/>
    <w:unhideWhenUsed/>
    <w:rsid w:val="001565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15657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1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6</cp:revision>
  <cp:lastPrinted>2025-09-15T06:40:00Z</cp:lastPrinted>
  <dcterms:created xsi:type="dcterms:W3CDTF">2025-09-15T03:22:00Z</dcterms:created>
  <dcterms:modified xsi:type="dcterms:W3CDTF">2025-09-15T06:53:00Z</dcterms:modified>
</cp:coreProperties>
</file>