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28" w:type="dxa"/>
          <w:right w:w="28" w:type="dxa"/>
        </w:tblCellMar>
        <w:tblLook w:val="0000" w:firstRow="0" w:lastRow="0" w:firstColumn="0" w:lastColumn="0" w:noHBand="0" w:noVBand="0"/>
      </w:tblPr>
      <w:tblGrid>
        <w:gridCol w:w="28"/>
        <w:gridCol w:w="1701"/>
        <w:gridCol w:w="1260"/>
        <w:gridCol w:w="4127"/>
        <w:gridCol w:w="973"/>
        <w:gridCol w:w="974"/>
        <w:gridCol w:w="976"/>
        <w:gridCol w:w="95"/>
      </w:tblGrid>
      <w:tr w:rsidR="002030E6" w:rsidRPr="00AC1972" w:rsidTr="00DD6A74">
        <w:tblPrEx>
          <w:tblCellMar>
            <w:top w:w="0" w:type="dxa"/>
            <w:bottom w:w="0" w:type="dxa"/>
          </w:tblCellMar>
        </w:tblPrEx>
        <w:trPr>
          <w:cantSplit/>
          <w:trHeight w:val="13280"/>
        </w:trPr>
        <w:tc>
          <w:tcPr>
            <w:tcW w:w="10134" w:type="dxa"/>
            <w:gridSpan w:val="8"/>
            <w:tcBorders>
              <w:top w:val="single" w:sz="18" w:space="0" w:color="auto"/>
              <w:left w:val="single" w:sz="18" w:space="0" w:color="auto"/>
              <w:bottom w:val="single" w:sz="18" w:space="0" w:color="auto"/>
              <w:right w:val="single" w:sz="18" w:space="0" w:color="auto"/>
            </w:tcBorders>
          </w:tcPr>
          <w:p w:rsidR="002030E6" w:rsidRPr="00AC1972" w:rsidRDefault="002030E6" w:rsidP="00385C09">
            <w:pPr>
              <w:rPr>
                <w:rFonts w:ascii="標楷體" w:eastAsia="標楷體" w:hAnsi="標楷體" w:hint="eastAsia"/>
                <w:sz w:val="32"/>
                <w:szCs w:val="32"/>
              </w:rPr>
            </w:pPr>
          </w:p>
          <w:p w:rsidR="002030E6" w:rsidRPr="00AC1972" w:rsidRDefault="00385C09" w:rsidP="00385C09">
            <w:pPr>
              <w:jc w:val="center"/>
              <w:rPr>
                <w:rFonts w:ascii="標楷體" w:eastAsia="標楷體" w:hAnsi="標楷體"/>
                <w:sz w:val="72"/>
                <w:szCs w:val="72"/>
              </w:rPr>
            </w:pPr>
            <w:r w:rsidRPr="00AC1972">
              <w:rPr>
                <w:rFonts w:ascii="標楷體" w:eastAsia="標楷體" w:hAnsi="標楷體" w:hint="eastAsia"/>
                <w:sz w:val="72"/>
                <w:szCs w:val="72"/>
              </w:rPr>
              <w:t>潔沛</w:t>
            </w:r>
            <w:r w:rsidR="008D7CC8" w:rsidRPr="00AC1972">
              <w:rPr>
                <w:rFonts w:ascii="標楷體" w:eastAsia="標楷體" w:hAnsi="標楷體" w:hint="eastAsia"/>
                <w:sz w:val="72"/>
                <w:szCs w:val="72"/>
              </w:rPr>
              <w:t>企業</w:t>
            </w:r>
            <w:r w:rsidR="002030E6" w:rsidRPr="00AC1972">
              <w:rPr>
                <w:rFonts w:ascii="標楷體" w:eastAsia="標楷體" w:hAnsi="標楷體"/>
                <w:sz w:val="72"/>
                <w:szCs w:val="72"/>
              </w:rPr>
              <w:t>有限公司</w:t>
            </w:r>
          </w:p>
          <w:p w:rsidR="002030E6" w:rsidRPr="00AC1972" w:rsidRDefault="002030E6" w:rsidP="00385C09">
            <w:pPr>
              <w:jc w:val="center"/>
              <w:rPr>
                <w:rFonts w:ascii="標楷體" w:eastAsia="標楷體" w:hAnsi="標楷體"/>
                <w:sz w:val="72"/>
                <w:szCs w:val="72"/>
              </w:rPr>
            </w:pPr>
          </w:p>
          <w:p w:rsidR="002030E6" w:rsidRPr="00AC1972" w:rsidRDefault="002030E6" w:rsidP="00385C09">
            <w:pPr>
              <w:jc w:val="center"/>
              <w:rPr>
                <w:rFonts w:ascii="標楷體" w:eastAsia="標楷體" w:hAnsi="標楷體"/>
                <w:sz w:val="72"/>
                <w:szCs w:val="72"/>
              </w:rPr>
            </w:pPr>
          </w:p>
          <w:p w:rsidR="002030E6" w:rsidRPr="00AC1972" w:rsidRDefault="0085522C" w:rsidP="00385C09">
            <w:pPr>
              <w:jc w:val="center"/>
              <w:rPr>
                <w:rFonts w:ascii="標楷體" w:eastAsia="標楷體" w:hAnsi="標楷體" w:hint="eastAsia"/>
                <w:sz w:val="72"/>
                <w:szCs w:val="72"/>
              </w:rPr>
            </w:pPr>
            <w:r w:rsidRPr="00AC1972">
              <w:rPr>
                <w:rFonts w:ascii="標楷體" w:eastAsia="標楷體" w:hAnsi="標楷體" w:hint="eastAsia"/>
                <w:sz w:val="72"/>
                <w:szCs w:val="72"/>
              </w:rPr>
              <w:t>品質手冊</w:t>
            </w:r>
          </w:p>
          <w:p w:rsidR="0085522C" w:rsidRPr="00AC1972" w:rsidRDefault="0085522C" w:rsidP="00385C09">
            <w:pPr>
              <w:jc w:val="center"/>
              <w:rPr>
                <w:rFonts w:ascii="標楷體" w:eastAsia="標楷體" w:hAnsi="標楷體"/>
                <w:sz w:val="72"/>
                <w:szCs w:val="72"/>
              </w:rPr>
            </w:pPr>
            <w:r w:rsidRPr="00AC1972">
              <w:rPr>
                <w:rFonts w:ascii="標楷體" w:eastAsia="標楷體" w:hAnsi="標楷體" w:hint="eastAsia"/>
                <w:sz w:val="72"/>
                <w:szCs w:val="72"/>
              </w:rPr>
              <w:t>Quality Manual</w:t>
            </w:r>
          </w:p>
          <w:p w:rsidR="002030E6" w:rsidRPr="00AC1972" w:rsidRDefault="002030E6" w:rsidP="00385C09">
            <w:pPr>
              <w:ind w:left="2552"/>
              <w:rPr>
                <w:rFonts w:ascii="標楷體" w:eastAsia="標楷體" w:hAnsi="標楷體"/>
                <w:sz w:val="32"/>
                <w:szCs w:val="32"/>
              </w:rPr>
            </w:pPr>
          </w:p>
          <w:p w:rsidR="002030E6" w:rsidRPr="00AC1972" w:rsidRDefault="002030E6" w:rsidP="00385C09">
            <w:pPr>
              <w:ind w:left="2552"/>
              <w:rPr>
                <w:rFonts w:ascii="標楷體" w:eastAsia="標楷體" w:hAnsi="標楷體"/>
                <w:sz w:val="32"/>
                <w:szCs w:val="32"/>
              </w:rPr>
            </w:pPr>
          </w:p>
          <w:p w:rsidR="006F49BC" w:rsidRPr="00AC1972" w:rsidRDefault="002030E6" w:rsidP="00385C09">
            <w:pPr>
              <w:ind w:left="2552"/>
              <w:rPr>
                <w:rFonts w:ascii="標楷體" w:eastAsia="標楷體" w:hAnsi="標楷體"/>
                <w:sz w:val="32"/>
                <w:szCs w:val="32"/>
              </w:rPr>
            </w:pPr>
            <w:r w:rsidRPr="00AC1972">
              <w:rPr>
                <w:rFonts w:ascii="標楷體" w:eastAsia="標楷體" w:hAnsi="標楷體"/>
                <w:sz w:val="32"/>
                <w:szCs w:val="32"/>
              </w:rPr>
              <w:t>文件編號：</w:t>
            </w:r>
            <w:r w:rsidR="00203A2A" w:rsidRPr="00AC1972">
              <w:rPr>
                <w:rFonts w:ascii="標楷體" w:eastAsia="標楷體" w:hAnsi="標楷體"/>
                <w:sz w:val="32"/>
                <w:szCs w:val="32"/>
              </w:rPr>
              <w:t>M</w:t>
            </w:r>
            <w:r w:rsidR="0085522C" w:rsidRPr="00AC1972">
              <w:rPr>
                <w:rFonts w:ascii="標楷體" w:eastAsia="標楷體" w:hAnsi="標楷體" w:hint="eastAsia"/>
                <w:sz w:val="32"/>
                <w:szCs w:val="32"/>
              </w:rPr>
              <w:t>M-01</w:t>
            </w:r>
          </w:p>
          <w:p w:rsidR="0085522C" w:rsidRPr="00AC1972" w:rsidRDefault="0085522C" w:rsidP="00385C09">
            <w:pPr>
              <w:ind w:left="2552"/>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w:t>
            </w:r>
            <w:r w:rsidR="008D7CC8" w:rsidRPr="00AC1972">
              <w:rPr>
                <w:rFonts w:ascii="標楷體" w:eastAsia="標楷體" w:hAnsi="標楷體"/>
                <w:sz w:val="32"/>
                <w:szCs w:val="32"/>
              </w:rPr>
              <w:t>2</w:t>
            </w:r>
            <w:r w:rsidR="00385C09" w:rsidRPr="00AC1972">
              <w:rPr>
                <w:rFonts w:ascii="標楷體" w:eastAsia="標楷體" w:hAnsi="標楷體"/>
                <w:sz w:val="32"/>
                <w:szCs w:val="32"/>
              </w:rPr>
              <w:t>5</w:t>
            </w:r>
            <w:r w:rsidRPr="00AC1972">
              <w:rPr>
                <w:rFonts w:ascii="標楷體" w:eastAsia="標楷體" w:hAnsi="標楷體"/>
                <w:sz w:val="32"/>
                <w:szCs w:val="32"/>
              </w:rPr>
              <w:t>/</w:t>
            </w:r>
            <w:r w:rsidR="00DD0977">
              <w:rPr>
                <w:rFonts w:ascii="標楷體" w:eastAsia="標楷體" w:hAnsi="標楷體" w:hint="eastAsia"/>
                <w:sz w:val="32"/>
                <w:szCs w:val="32"/>
              </w:rPr>
              <w:t>10</w:t>
            </w:r>
            <w:r w:rsidRPr="00AC1972">
              <w:rPr>
                <w:rFonts w:ascii="標楷體" w:eastAsia="標楷體" w:hAnsi="標楷體"/>
                <w:sz w:val="32"/>
                <w:szCs w:val="32"/>
              </w:rPr>
              <w:t>/</w:t>
            </w:r>
            <w:r w:rsidR="00385C09" w:rsidRPr="00AC1972">
              <w:rPr>
                <w:rFonts w:ascii="標楷體" w:eastAsia="標楷體" w:hAnsi="標楷體"/>
                <w:sz w:val="32"/>
                <w:szCs w:val="32"/>
              </w:rPr>
              <w:t>0</w:t>
            </w:r>
            <w:r w:rsidR="009F17E3" w:rsidRPr="00AC1972">
              <w:rPr>
                <w:rFonts w:ascii="標楷體" w:eastAsia="標楷體" w:hAnsi="標楷體" w:hint="eastAsia"/>
                <w:sz w:val="32"/>
                <w:szCs w:val="32"/>
              </w:rPr>
              <w:t>1</w:t>
            </w:r>
          </w:p>
          <w:p w:rsidR="00F821E2" w:rsidRPr="00AC1972" w:rsidRDefault="0085522C" w:rsidP="00385C09">
            <w:pPr>
              <w:ind w:left="2552"/>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00DD0977">
              <w:rPr>
                <w:rFonts w:ascii="標楷體" w:eastAsia="標楷體" w:hAnsi="標楷體" w:hint="eastAsia"/>
                <w:sz w:val="32"/>
                <w:szCs w:val="32"/>
              </w:rPr>
              <w:t>2</w:t>
            </w:r>
            <w:r w:rsidR="0099580B" w:rsidRPr="00AC1972">
              <w:rPr>
                <w:rFonts w:ascii="標楷體" w:eastAsia="標楷體" w:hAnsi="標楷體"/>
                <w:sz w:val="32"/>
                <w:szCs w:val="32"/>
              </w:rPr>
              <w:t>.0</w:t>
            </w:r>
            <w:r w:rsidRPr="00AC1972">
              <w:rPr>
                <w:rFonts w:ascii="標楷體" w:eastAsia="標楷體" w:hAnsi="標楷體" w:hint="eastAsia"/>
                <w:sz w:val="32"/>
                <w:szCs w:val="32"/>
              </w:rPr>
              <w:t>版</w:t>
            </w:r>
          </w:p>
          <w:p w:rsidR="00385C09" w:rsidRPr="00AC1972" w:rsidRDefault="00385C09" w:rsidP="00385C09">
            <w:pPr>
              <w:ind w:left="2552"/>
              <w:rPr>
                <w:rFonts w:ascii="標楷體" w:eastAsia="標楷體" w:hAnsi="標楷體" w:hint="eastAsia"/>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hint="eastAsia"/>
                <w:sz w:val="32"/>
                <w:szCs w:val="32"/>
              </w:rPr>
            </w:pPr>
          </w:p>
          <w:p w:rsidR="00385C09" w:rsidRPr="00AC1972" w:rsidRDefault="00385C09" w:rsidP="00385C09">
            <w:pPr>
              <w:rPr>
                <w:rFonts w:ascii="標楷體" w:eastAsia="標楷體" w:hAnsi="標楷體"/>
                <w:sz w:val="32"/>
                <w:szCs w:val="32"/>
              </w:rPr>
            </w:pPr>
          </w:p>
          <w:tbl>
            <w:tblPr>
              <w:tblpPr w:leftFromText="180" w:rightFromText="180" w:vertAnchor="text" w:horzAnchor="margin" w:tblpXSpec="center" w:tblpY="-20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175"/>
              <w:gridCol w:w="3106"/>
              <w:gridCol w:w="2826"/>
            </w:tblGrid>
            <w:tr w:rsidR="00385C09" w:rsidRPr="00AC1972" w:rsidTr="00385C09">
              <w:tc>
                <w:tcPr>
                  <w:tcW w:w="3175" w:type="dxa"/>
                  <w:shd w:val="clear" w:color="auto" w:fill="auto"/>
                </w:tcPr>
                <w:p w:rsidR="00385C09" w:rsidRPr="00AC1972" w:rsidRDefault="00385C09" w:rsidP="00385C09">
                  <w:pPr>
                    <w:jc w:val="center"/>
                    <w:rPr>
                      <w:rFonts w:ascii="標楷體" w:eastAsia="標楷體" w:hAnsi="標楷體"/>
                      <w:sz w:val="32"/>
                      <w:szCs w:val="32"/>
                    </w:rPr>
                  </w:pPr>
                  <w:bookmarkStart w:id="0" w:name="_Hlk205629610"/>
                  <w:r w:rsidRPr="00AC1972">
                    <w:rPr>
                      <w:rFonts w:ascii="標楷體" w:eastAsia="標楷體" w:hAnsi="標楷體" w:hint="eastAsia"/>
                      <w:sz w:val="32"/>
                      <w:szCs w:val="32"/>
                    </w:rPr>
                    <w:t xml:space="preserve">核 </w:t>
                  </w:r>
                  <w:r w:rsidRPr="00AC1972">
                    <w:rPr>
                      <w:rFonts w:ascii="標楷體" w:eastAsia="標楷體" w:hAnsi="標楷體"/>
                      <w:sz w:val="32"/>
                      <w:szCs w:val="32"/>
                    </w:rPr>
                    <w:t xml:space="preserve">     </w:t>
                  </w:r>
                  <w:r w:rsidRPr="00AC1972">
                    <w:rPr>
                      <w:rFonts w:ascii="標楷體" w:eastAsia="標楷體" w:hAnsi="標楷體" w:hint="eastAsia"/>
                      <w:sz w:val="32"/>
                      <w:szCs w:val="32"/>
                    </w:rPr>
                    <w:t>准</w:t>
                  </w:r>
                </w:p>
              </w:tc>
              <w:tc>
                <w:tcPr>
                  <w:tcW w:w="3106" w:type="dxa"/>
                  <w:shd w:val="clear" w:color="auto" w:fill="auto"/>
                </w:tcPr>
                <w:p w:rsidR="00385C09" w:rsidRPr="00AC1972" w:rsidRDefault="00385C09" w:rsidP="00385C09">
                  <w:pPr>
                    <w:jc w:val="center"/>
                    <w:rPr>
                      <w:rFonts w:ascii="標楷體" w:eastAsia="標楷體" w:hAnsi="標楷體"/>
                      <w:sz w:val="32"/>
                      <w:szCs w:val="32"/>
                    </w:rPr>
                  </w:pPr>
                  <w:r w:rsidRPr="00AC1972">
                    <w:rPr>
                      <w:rFonts w:ascii="標楷體" w:eastAsia="標楷體" w:hAnsi="標楷體" w:hint="eastAsia"/>
                      <w:sz w:val="32"/>
                      <w:szCs w:val="32"/>
                    </w:rPr>
                    <w:t xml:space="preserve">審 </w:t>
                  </w:r>
                  <w:r w:rsidRPr="00AC1972">
                    <w:rPr>
                      <w:rFonts w:ascii="標楷體" w:eastAsia="標楷體" w:hAnsi="標楷體"/>
                      <w:sz w:val="32"/>
                      <w:szCs w:val="32"/>
                    </w:rPr>
                    <w:t xml:space="preserve">    </w:t>
                  </w:r>
                  <w:r w:rsidRPr="00AC1972">
                    <w:rPr>
                      <w:rFonts w:ascii="標楷體" w:eastAsia="標楷體" w:hAnsi="標楷體" w:hint="eastAsia"/>
                      <w:sz w:val="32"/>
                      <w:szCs w:val="32"/>
                    </w:rPr>
                    <w:t>核</w:t>
                  </w:r>
                </w:p>
              </w:tc>
              <w:tc>
                <w:tcPr>
                  <w:tcW w:w="2826" w:type="dxa"/>
                  <w:shd w:val="clear" w:color="auto" w:fill="auto"/>
                </w:tcPr>
                <w:p w:rsidR="00385C09" w:rsidRPr="00AC1972" w:rsidRDefault="00385C09" w:rsidP="00385C09">
                  <w:pPr>
                    <w:jc w:val="center"/>
                    <w:rPr>
                      <w:rFonts w:ascii="標楷體" w:eastAsia="標楷體" w:hAnsi="標楷體"/>
                      <w:sz w:val="32"/>
                      <w:szCs w:val="32"/>
                    </w:rPr>
                  </w:pPr>
                  <w:r w:rsidRPr="00AC1972">
                    <w:rPr>
                      <w:rFonts w:ascii="標楷體" w:eastAsia="標楷體" w:hAnsi="標楷體" w:hint="eastAsia"/>
                      <w:sz w:val="32"/>
                      <w:szCs w:val="32"/>
                    </w:rPr>
                    <w:t xml:space="preserve">製 </w:t>
                  </w:r>
                  <w:r w:rsidRPr="00AC1972">
                    <w:rPr>
                      <w:rFonts w:ascii="標楷體" w:eastAsia="標楷體" w:hAnsi="標楷體"/>
                      <w:sz w:val="32"/>
                      <w:szCs w:val="32"/>
                    </w:rPr>
                    <w:t xml:space="preserve">     </w:t>
                  </w:r>
                  <w:r w:rsidRPr="00AC1972">
                    <w:rPr>
                      <w:rFonts w:ascii="標楷體" w:eastAsia="標楷體" w:hAnsi="標楷體" w:hint="eastAsia"/>
                      <w:sz w:val="32"/>
                      <w:szCs w:val="32"/>
                    </w:rPr>
                    <w:t>訂</w:t>
                  </w:r>
                </w:p>
              </w:tc>
            </w:tr>
            <w:tr w:rsidR="00385C09" w:rsidRPr="00AC1972" w:rsidTr="00385C09">
              <w:trPr>
                <w:trHeight w:val="1205"/>
              </w:trPr>
              <w:tc>
                <w:tcPr>
                  <w:tcW w:w="3175" w:type="dxa"/>
                  <w:shd w:val="clear" w:color="auto" w:fill="auto"/>
                </w:tcPr>
                <w:p w:rsidR="00385C09" w:rsidRPr="00AC1972" w:rsidRDefault="00385C09" w:rsidP="00385C09">
                  <w:pPr>
                    <w:rPr>
                      <w:rFonts w:ascii="標楷體" w:eastAsia="標楷體" w:hAnsi="標楷體"/>
                      <w:sz w:val="32"/>
                      <w:szCs w:val="32"/>
                    </w:rPr>
                  </w:pPr>
                </w:p>
              </w:tc>
              <w:tc>
                <w:tcPr>
                  <w:tcW w:w="3106" w:type="dxa"/>
                  <w:shd w:val="clear" w:color="auto" w:fill="auto"/>
                </w:tcPr>
                <w:p w:rsidR="00385C09" w:rsidRPr="00AC1972" w:rsidRDefault="00385C09" w:rsidP="00385C09">
                  <w:pPr>
                    <w:rPr>
                      <w:rFonts w:ascii="標楷體" w:eastAsia="標楷體" w:hAnsi="標楷體"/>
                      <w:sz w:val="32"/>
                      <w:szCs w:val="32"/>
                    </w:rPr>
                  </w:pPr>
                </w:p>
              </w:tc>
              <w:tc>
                <w:tcPr>
                  <w:tcW w:w="2826" w:type="dxa"/>
                  <w:shd w:val="clear" w:color="auto" w:fill="auto"/>
                </w:tcPr>
                <w:p w:rsidR="00385C09" w:rsidRPr="00AC1972" w:rsidRDefault="00385C09" w:rsidP="00385C09">
                  <w:pPr>
                    <w:rPr>
                      <w:rFonts w:ascii="標楷體" w:eastAsia="標楷體" w:hAnsi="標楷體"/>
                      <w:sz w:val="32"/>
                      <w:szCs w:val="32"/>
                    </w:rPr>
                  </w:pPr>
                </w:p>
              </w:tc>
            </w:tr>
            <w:bookmarkEnd w:id="0"/>
          </w:tbl>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hint="eastAsia"/>
                <w:sz w:val="32"/>
                <w:szCs w:val="32"/>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18" w:space="0" w:color="auto"/>
              <w:left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bookmarkStart w:id="1" w:name="_GoBack"/>
            <w:bookmarkEnd w:id="1"/>
          </w:p>
        </w:tc>
        <w:tc>
          <w:tcPr>
            <w:tcW w:w="1260"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c>
          <w:tcPr>
            <w:tcW w:w="4127"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修   訂   記   錄</w:t>
            </w:r>
          </w:p>
        </w:tc>
        <w:tc>
          <w:tcPr>
            <w:tcW w:w="973"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c>
          <w:tcPr>
            <w:tcW w:w="974"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c>
          <w:tcPr>
            <w:tcW w:w="976" w:type="dxa"/>
            <w:tcBorders>
              <w:top w:val="single" w:sz="18" w:space="0" w:color="auto"/>
              <w:bottom w:val="single" w:sz="6" w:space="0" w:color="auto"/>
              <w:right w:val="single" w:sz="18"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28"/>
              </w:rPr>
            </w:pPr>
            <w:r w:rsidRPr="00AC1972">
              <w:rPr>
                <w:rFonts w:ascii="標楷體" w:eastAsia="標楷體" w:hAnsi="標楷體"/>
                <w:sz w:val="28"/>
              </w:rPr>
              <w:t>修訂日期</w:t>
            </w: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28"/>
              </w:rPr>
            </w:pPr>
            <w:r w:rsidRPr="00AC1972">
              <w:rPr>
                <w:rFonts w:ascii="標楷體" w:eastAsia="標楷體" w:hAnsi="標楷體"/>
                <w:sz w:val="28"/>
              </w:rPr>
              <w:t>修訂章節</w:t>
            </w: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修 訂 內 容</w:t>
            </w: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hint="eastAsia"/>
                <w:sz w:val="30"/>
              </w:rPr>
            </w:pPr>
            <w:r w:rsidRPr="00AC1972">
              <w:rPr>
                <w:rFonts w:ascii="標楷體" w:eastAsia="標楷體" w:hAnsi="標楷體"/>
                <w:sz w:val="30"/>
              </w:rPr>
              <w:t>修定</w:t>
            </w: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審查</w:t>
            </w: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核准</w:t>
            </w:r>
          </w:p>
        </w:tc>
      </w:tr>
      <w:tr w:rsidR="002E205C" w:rsidRPr="00AC1972" w:rsidTr="00DD6A74">
        <w:tblPrEx>
          <w:tblCellMar>
            <w:top w:w="0" w:type="dxa"/>
            <w:bottom w:w="0" w:type="dxa"/>
          </w:tblCellMar>
        </w:tblPrEx>
        <w:trPr>
          <w:gridBefore w:val="1"/>
          <w:gridAfter w:val="1"/>
          <w:wBefore w:w="28" w:type="dxa"/>
          <w:wAfter w:w="95" w:type="dxa"/>
          <w:cantSplit/>
          <w:trHeight w:val="863"/>
        </w:trPr>
        <w:tc>
          <w:tcPr>
            <w:tcW w:w="1701" w:type="dxa"/>
            <w:tcBorders>
              <w:top w:val="single" w:sz="6" w:space="0" w:color="auto"/>
              <w:left w:val="single" w:sz="18" w:space="0" w:color="auto"/>
              <w:bottom w:val="single" w:sz="6" w:space="0" w:color="auto"/>
              <w:right w:val="single" w:sz="6" w:space="0" w:color="auto"/>
            </w:tcBorders>
          </w:tcPr>
          <w:p w:rsidR="002E205C" w:rsidRPr="00AC1972" w:rsidRDefault="00AC3094" w:rsidP="00AC3094">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 w:val="28"/>
              </w:rPr>
              <w:t>202</w:t>
            </w:r>
            <w:r w:rsidR="00385C09" w:rsidRPr="00AC1972">
              <w:rPr>
                <w:rFonts w:ascii="標楷體" w:eastAsia="標楷體" w:hAnsi="標楷體"/>
                <w:sz w:val="28"/>
              </w:rPr>
              <w:t>5</w:t>
            </w:r>
            <w:r w:rsidRPr="00AC1972">
              <w:rPr>
                <w:rFonts w:ascii="標楷體" w:eastAsia="標楷體" w:hAnsi="標楷體" w:hint="eastAsia"/>
                <w:sz w:val="28"/>
              </w:rPr>
              <w:t>/0</w:t>
            </w:r>
            <w:r w:rsidR="00385C09" w:rsidRPr="00AC1972">
              <w:rPr>
                <w:rFonts w:ascii="標楷體" w:eastAsia="標楷體" w:hAnsi="標楷體"/>
                <w:sz w:val="28"/>
              </w:rPr>
              <w:t>7</w:t>
            </w:r>
            <w:r w:rsidRPr="00AC1972">
              <w:rPr>
                <w:rFonts w:ascii="標楷體" w:eastAsia="標楷體" w:hAnsi="標楷體" w:hint="eastAsia"/>
                <w:sz w:val="28"/>
              </w:rPr>
              <w:t>/</w:t>
            </w:r>
            <w:r w:rsidR="00385C09" w:rsidRPr="00AC1972">
              <w:rPr>
                <w:rFonts w:ascii="標楷體" w:eastAsia="標楷體" w:hAnsi="標楷體"/>
                <w:sz w:val="28"/>
              </w:rPr>
              <w:t>01</w:t>
            </w:r>
          </w:p>
        </w:tc>
        <w:tc>
          <w:tcPr>
            <w:tcW w:w="1260" w:type="dxa"/>
            <w:tcBorders>
              <w:top w:val="single" w:sz="6" w:space="0" w:color="auto"/>
              <w:left w:val="single" w:sz="6" w:space="0" w:color="auto"/>
              <w:bottom w:val="single" w:sz="6" w:space="0" w:color="auto"/>
              <w:right w:val="single" w:sz="6" w:space="0" w:color="auto"/>
            </w:tcBorders>
          </w:tcPr>
          <w:p w:rsidR="002E205C" w:rsidRPr="00AC1972" w:rsidRDefault="002E205C" w:rsidP="00AC3094">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Cs w:val="24"/>
              </w:rPr>
              <w:t>全部</w:t>
            </w:r>
          </w:p>
        </w:tc>
        <w:tc>
          <w:tcPr>
            <w:tcW w:w="4127" w:type="dxa"/>
            <w:tcBorders>
              <w:top w:val="single" w:sz="6" w:space="0" w:color="auto"/>
              <w:left w:val="single" w:sz="6" w:space="0" w:color="auto"/>
              <w:bottom w:val="single" w:sz="6" w:space="0" w:color="auto"/>
              <w:right w:val="single" w:sz="6" w:space="0" w:color="auto"/>
            </w:tcBorders>
          </w:tcPr>
          <w:p w:rsidR="002E205C" w:rsidRPr="00AC1972" w:rsidRDefault="00AC3094" w:rsidP="00AC3094">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Cs w:val="24"/>
              </w:rPr>
              <w:t>新制定</w:t>
            </w:r>
          </w:p>
          <w:p w:rsidR="00CB7082" w:rsidRPr="00AC1972" w:rsidRDefault="00CB7082" w:rsidP="00AC3094">
            <w:pPr>
              <w:widowControl/>
              <w:autoSpaceDE w:val="0"/>
              <w:autoSpaceDN w:val="0"/>
              <w:jc w:val="center"/>
              <w:textAlignment w:val="bottom"/>
              <w:rPr>
                <w:rFonts w:ascii="標楷體" w:eastAsia="標楷體" w:hAnsi="標楷體" w:hint="eastAsia"/>
                <w:szCs w:val="24"/>
              </w:rPr>
            </w:pPr>
          </w:p>
        </w:tc>
        <w:tc>
          <w:tcPr>
            <w:tcW w:w="973" w:type="dxa"/>
            <w:tcBorders>
              <w:top w:val="single" w:sz="6" w:space="0" w:color="auto"/>
              <w:left w:val="single" w:sz="6" w:space="0" w:color="auto"/>
              <w:bottom w:val="single" w:sz="6" w:space="0" w:color="auto"/>
              <w:right w:val="single" w:sz="6" w:space="0" w:color="auto"/>
            </w:tcBorders>
          </w:tcPr>
          <w:p w:rsidR="002E205C" w:rsidRPr="00AC1972" w:rsidRDefault="002E205C">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E205C" w:rsidRPr="00AC1972" w:rsidRDefault="002E205C">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E205C" w:rsidRPr="00AC1972" w:rsidRDefault="002E205C">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Height w:val="741"/>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 w:val="28"/>
              </w:rPr>
              <w:t>202</w:t>
            </w:r>
            <w:r w:rsidRPr="00AC1972">
              <w:rPr>
                <w:rFonts w:ascii="標楷體" w:eastAsia="標楷體" w:hAnsi="標楷體"/>
                <w:sz w:val="28"/>
              </w:rPr>
              <w:t>5</w:t>
            </w:r>
            <w:r w:rsidRPr="00AC1972">
              <w:rPr>
                <w:rFonts w:ascii="標楷體" w:eastAsia="標楷體" w:hAnsi="標楷體" w:hint="eastAsia"/>
                <w:sz w:val="28"/>
              </w:rPr>
              <w:t>/</w:t>
            </w:r>
            <w:r>
              <w:rPr>
                <w:rFonts w:ascii="標楷體" w:eastAsia="標楷體" w:hAnsi="標楷體" w:hint="eastAsia"/>
                <w:sz w:val="28"/>
              </w:rPr>
              <w:t>10</w:t>
            </w:r>
            <w:r w:rsidRPr="00AC1972">
              <w:rPr>
                <w:rFonts w:ascii="標楷體" w:eastAsia="標楷體" w:hAnsi="標楷體" w:hint="eastAsia"/>
                <w:sz w:val="28"/>
              </w:rPr>
              <w:t>/</w:t>
            </w:r>
            <w:r w:rsidRPr="00AC1972">
              <w:rPr>
                <w:rFonts w:ascii="標楷體" w:eastAsia="標楷體" w:hAnsi="標楷體"/>
                <w:sz w:val="28"/>
              </w:rPr>
              <w:t>01</w:t>
            </w: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jc w:val="center"/>
              <w:textAlignment w:val="bottom"/>
              <w:rPr>
                <w:rFonts w:ascii="標楷體" w:eastAsia="標楷體" w:hAnsi="標楷體" w:hint="eastAsia"/>
              </w:rPr>
            </w:pPr>
            <w:r>
              <w:rPr>
                <w:rFonts w:ascii="標楷體" w:eastAsia="標楷體" w:hAnsi="標楷體" w:hint="eastAsia"/>
              </w:rPr>
              <w:t>3.1</w:t>
            </w:r>
            <w:r w:rsidR="005D1E79">
              <w:rPr>
                <w:rFonts w:ascii="標楷體" w:eastAsia="標楷體" w:hAnsi="標楷體" w:hint="eastAsia"/>
              </w:rPr>
              <w:t>、8.2、9.1</w:t>
            </w: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hint="eastAsia"/>
              </w:rPr>
            </w:pPr>
            <w:r>
              <w:rPr>
                <w:rFonts w:ascii="標楷體" w:eastAsia="標楷體" w:hAnsi="標楷體" w:hint="eastAsia"/>
              </w:rPr>
              <w:t xml:space="preserve">              修改內容</w:t>
            </w: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Height w:val="965"/>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rPr>
                <w:rFonts w:ascii="標楷體" w:eastAsia="標楷體" w:hAnsi="標楷體" w:hint="eastAsia"/>
                <w:szCs w:val="24"/>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r w:rsidR="00DD0977"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18"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18"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18"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18"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18" w:space="0" w:color="auto"/>
              <w:right w:val="single" w:sz="6"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18" w:space="0" w:color="auto"/>
              <w:right w:val="single" w:sz="18" w:space="0" w:color="auto"/>
            </w:tcBorders>
          </w:tcPr>
          <w:p w:rsidR="00DD0977" w:rsidRPr="00AC1972" w:rsidRDefault="00DD0977" w:rsidP="00DD0977">
            <w:pPr>
              <w:widowControl/>
              <w:autoSpaceDE w:val="0"/>
              <w:autoSpaceDN w:val="0"/>
              <w:spacing w:line="240" w:lineRule="auto"/>
              <w:textAlignment w:val="bottom"/>
              <w:rPr>
                <w:rFonts w:ascii="標楷體" w:eastAsia="標楷體" w:hAnsi="標楷體"/>
              </w:rPr>
            </w:pPr>
          </w:p>
        </w:tc>
      </w:tr>
    </w:tbl>
    <w:p w:rsidR="001101F0" w:rsidRPr="00AC1972" w:rsidRDefault="001101F0" w:rsidP="001101F0">
      <w:pPr>
        <w:widowControl/>
        <w:autoSpaceDE w:val="0"/>
        <w:autoSpaceDN w:val="0"/>
        <w:jc w:val="center"/>
        <w:textAlignment w:val="bottom"/>
        <w:rPr>
          <w:rFonts w:ascii="標楷體" w:eastAsia="標楷體" w:hAnsi="標楷體"/>
          <w:sz w:val="48"/>
        </w:rPr>
        <w:sectPr w:rsidR="001101F0" w:rsidRPr="00AC1972" w:rsidSect="00DD6A74">
          <w:headerReference w:type="default" r:id="rId8"/>
          <w:footerReference w:type="default" r:id="rId9"/>
          <w:pgSz w:w="11907" w:h="16840" w:code="9"/>
          <w:pgMar w:top="851" w:right="851" w:bottom="851" w:left="851" w:header="851" w:footer="992" w:gutter="0"/>
          <w:paperSrc w:first="4" w:other="4"/>
          <w:cols w:space="425"/>
          <w:titlePg/>
          <w:docGrid w:linePitch="326"/>
        </w:sectPr>
      </w:pPr>
    </w:p>
    <w:tbl>
      <w:tblPr>
        <w:tblW w:w="9923" w:type="dxa"/>
        <w:tblInd w:w="30" w:type="dxa"/>
        <w:tblLayout w:type="fixed"/>
        <w:tblCellMar>
          <w:left w:w="28" w:type="dxa"/>
          <w:right w:w="28" w:type="dxa"/>
        </w:tblCellMar>
        <w:tblLook w:val="0000" w:firstRow="0" w:lastRow="0" w:firstColumn="0" w:lastColumn="0" w:noHBand="0" w:noVBand="0"/>
      </w:tblPr>
      <w:tblGrid>
        <w:gridCol w:w="993"/>
        <w:gridCol w:w="7488"/>
        <w:gridCol w:w="1442"/>
      </w:tblGrid>
      <w:tr w:rsidR="00F2648B" w:rsidRPr="00AC1972" w:rsidTr="003C18AA">
        <w:tblPrEx>
          <w:tblCellMar>
            <w:top w:w="0" w:type="dxa"/>
            <w:bottom w:w="0" w:type="dxa"/>
          </w:tblCellMar>
        </w:tblPrEx>
        <w:trPr>
          <w:cantSplit/>
          <w:tblHeader/>
        </w:trPr>
        <w:tc>
          <w:tcPr>
            <w:tcW w:w="9923" w:type="dxa"/>
            <w:gridSpan w:val="3"/>
            <w:tcBorders>
              <w:top w:val="single" w:sz="18" w:space="0" w:color="auto"/>
              <w:left w:val="single" w:sz="24" w:space="0" w:color="auto"/>
              <w:bottom w:val="single" w:sz="6" w:space="0" w:color="auto"/>
              <w:right w:val="single" w:sz="24" w:space="0" w:color="auto"/>
            </w:tcBorders>
          </w:tcPr>
          <w:p w:rsidR="00F2648B" w:rsidRPr="00AC1972" w:rsidRDefault="00F2648B" w:rsidP="003C18AA">
            <w:pPr>
              <w:widowControl/>
              <w:autoSpaceDE w:val="0"/>
              <w:autoSpaceDN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lastRenderedPageBreak/>
              <w:t>品 質 手 冊 目 錄</w:t>
            </w:r>
          </w:p>
        </w:tc>
      </w:tr>
      <w:tr w:rsidR="006B5C8A" w:rsidRPr="00AC1972" w:rsidTr="003C18AA">
        <w:tblPrEx>
          <w:tblCellMar>
            <w:top w:w="0" w:type="dxa"/>
            <w:bottom w:w="0" w:type="dxa"/>
          </w:tblCellMar>
        </w:tblPrEx>
        <w:trPr>
          <w:cantSplit/>
          <w:tblHeader/>
        </w:trPr>
        <w:tc>
          <w:tcPr>
            <w:tcW w:w="993" w:type="dxa"/>
            <w:tcBorders>
              <w:top w:val="single" w:sz="6" w:space="0" w:color="auto"/>
              <w:left w:val="single" w:sz="24" w:space="0" w:color="auto"/>
              <w:bottom w:val="single" w:sz="6" w:space="0" w:color="auto"/>
              <w:right w:val="single" w:sz="6" w:space="0" w:color="auto"/>
            </w:tcBorders>
          </w:tcPr>
          <w:p w:rsidR="006B5C8A" w:rsidRPr="00AC1972" w:rsidRDefault="00F2648B" w:rsidP="003C18AA">
            <w:pPr>
              <w:widowControl/>
              <w:autoSpaceDE w:val="0"/>
              <w:autoSpaceDN w:val="0"/>
              <w:spacing w:line="360" w:lineRule="auto"/>
              <w:jc w:val="center"/>
              <w:textAlignment w:val="bottom"/>
              <w:rPr>
                <w:rFonts w:ascii="標楷體" w:eastAsia="標楷體" w:hAnsi="標楷體"/>
                <w:szCs w:val="24"/>
              </w:rPr>
            </w:pPr>
            <w:r w:rsidRPr="00AC1972">
              <w:rPr>
                <w:rFonts w:ascii="標楷體" w:eastAsia="標楷體" w:hAnsi="標楷體" w:hint="eastAsia"/>
                <w:szCs w:val="24"/>
              </w:rPr>
              <w:t>項次</w:t>
            </w:r>
          </w:p>
        </w:tc>
        <w:tc>
          <w:tcPr>
            <w:tcW w:w="7488" w:type="dxa"/>
            <w:tcBorders>
              <w:top w:val="single" w:sz="6" w:space="0" w:color="auto"/>
              <w:left w:val="single" w:sz="6" w:space="0" w:color="auto"/>
              <w:bottom w:val="single" w:sz="6" w:space="0" w:color="auto"/>
              <w:right w:val="single" w:sz="6" w:space="0" w:color="auto"/>
            </w:tcBorders>
          </w:tcPr>
          <w:p w:rsidR="006B5C8A" w:rsidRPr="00AC1972" w:rsidRDefault="006B5C8A" w:rsidP="003C18AA">
            <w:pPr>
              <w:widowControl/>
              <w:autoSpaceDE w:val="0"/>
              <w:autoSpaceDN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內容名稱</w:t>
            </w:r>
          </w:p>
        </w:tc>
        <w:tc>
          <w:tcPr>
            <w:tcW w:w="1442" w:type="dxa"/>
            <w:tcBorders>
              <w:top w:val="single" w:sz="6" w:space="0" w:color="auto"/>
              <w:left w:val="single" w:sz="6" w:space="0" w:color="auto"/>
              <w:bottom w:val="single" w:sz="6" w:space="0" w:color="auto"/>
              <w:right w:val="single" w:sz="24" w:space="0" w:color="auto"/>
            </w:tcBorders>
          </w:tcPr>
          <w:p w:rsidR="006B5C8A" w:rsidRPr="00AC1972" w:rsidRDefault="006B5C8A" w:rsidP="003C18AA">
            <w:pPr>
              <w:widowControl/>
              <w:autoSpaceDE w:val="0"/>
              <w:autoSpaceDN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頁次</w:t>
            </w:r>
          </w:p>
        </w:tc>
      </w:tr>
      <w:tr w:rsidR="006B5C8A" w:rsidRPr="00AC1972" w:rsidTr="003C18AA">
        <w:tblPrEx>
          <w:tblCellMar>
            <w:top w:w="0" w:type="dxa"/>
            <w:bottom w:w="0" w:type="dxa"/>
          </w:tblCellMar>
        </w:tblPrEx>
        <w:trPr>
          <w:cantSplit/>
        </w:trPr>
        <w:tc>
          <w:tcPr>
            <w:tcW w:w="9923" w:type="dxa"/>
            <w:gridSpan w:val="3"/>
            <w:tcBorders>
              <w:top w:val="single" w:sz="6" w:space="0" w:color="auto"/>
              <w:left w:val="single" w:sz="24" w:space="0" w:color="auto"/>
              <w:bottom w:val="single" w:sz="6" w:space="0" w:color="auto"/>
              <w:right w:val="single" w:sz="24" w:space="0" w:color="auto"/>
            </w:tcBorders>
          </w:tcPr>
          <w:p w:rsidR="006B5C8A" w:rsidRPr="00AC1972" w:rsidRDefault="006B5C8A" w:rsidP="003C18AA">
            <w:pPr>
              <w:widowControl/>
              <w:tabs>
                <w:tab w:val="left" w:pos="5172"/>
              </w:tabs>
              <w:autoSpaceDE w:val="0"/>
              <w:autoSpaceDN w:val="0"/>
              <w:spacing w:line="360" w:lineRule="auto"/>
              <w:textAlignment w:val="bottom"/>
              <w:rPr>
                <w:rFonts w:ascii="標楷體" w:eastAsia="標楷體" w:hAnsi="標楷體" w:hint="eastAsia"/>
                <w:sz w:val="28"/>
              </w:rPr>
            </w:pPr>
            <w:r w:rsidRPr="00AC1972">
              <w:rPr>
                <w:rFonts w:ascii="標楷體" w:eastAsia="標楷體" w:hAnsi="標楷體" w:hint="eastAsia"/>
              </w:rPr>
              <w:t>壹、概述</w:t>
            </w:r>
          </w:p>
        </w:tc>
      </w:tr>
      <w:tr w:rsidR="006B5C8A" w:rsidRPr="00AC1972" w:rsidTr="003C18AA">
        <w:tblPrEx>
          <w:tblCellMar>
            <w:top w:w="0" w:type="dxa"/>
            <w:bottom w:w="0" w:type="dxa"/>
          </w:tblCellMar>
        </w:tblPrEx>
        <w:trPr>
          <w:cantSplit/>
        </w:trPr>
        <w:tc>
          <w:tcPr>
            <w:tcW w:w="993" w:type="dxa"/>
            <w:tcBorders>
              <w:top w:val="single" w:sz="6"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6" w:space="0" w:color="auto"/>
              <w:left w:val="single" w:sz="6" w:space="0" w:color="auto"/>
              <w:bottom w:val="single" w:sz="4" w:space="0" w:color="auto"/>
              <w:right w:val="single" w:sz="6" w:space="0" w:color="auto"/>
            </w:tcBorders>
          </w:tcPr>
          <w:p w:rsidR="006B5C8A" w:rsidRPr="00AC1972" w:rsidRDefault="006B5C8A" w:rsidP="003C18AA">
            <w:pPr>
              <w:widowControl/>
              <w:numPr>
                <w:ilvl w:val="0"/>
                <w:numId w:val="12"/>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公司簡介</w:t>
            </w:r>
          </w:p>
        </w:tc>
        <w:tc>
          <w:tcPr>
            <w:tcW w:w="1442" w:type="dxa"/>
            <w:tcBorders>
              <w:top w:val="single" w:sz="6" w:space="0" w:color="auto"/>
              <w:left w:val="single" w:sz="6"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4</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3C18AA" w:rsidP="003C18AA">
            <w:pPr>
              <w:widowControl/>
              <w:numPr>
                <w:ilvl w:val="0"/>
                <w:numId w:val="12"/>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經營理念與品質政策</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15613B"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5</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3C18AA" w:rsidP="003C18AA">
            <w:pPr>
              <w:widowControl/>
              <w:numPr>
                <w:ilvl w:val="0"/>
                <w:numId w:val="12"/>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sz w:val="28"/>
              </w:rPr>
              <w:t>組織圖與部門職掌</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5</w:t>
            </w:r>
          </w:p>
        </w:tc>
      </w:tr>
      <w:tr w:rsidR="006B5C8A" w:rsidRPr="00AC1972" w:rsidTr="003C18AA">
        <w:tblPrEx>
          <w:tblCellMar>
            <w:top w:w="0" w:type="dxa"/>
            <w:bottom w:w="0" w:type="dxa"/>
          </w:tblCellMar>
        </w:tblPrEx>
        <w:trPr>
          <w:cantSplit/>
        </w:trPr>
        <w:tc>
          <w:tcPr>
            <w:tcW w:w="9923" w:type="dxa"/>
            <w:gridSpan w:val="3"/>
            <w:tcBorders>
              <w:top w:val="single" w:sz="6" w:space="0" w:color="auto"/>
              <w:left w:val="single" w:sz="2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b/>
                <w:bCs/>
                <w:szCs w:val="24"/>
              </w:rPr>
            </w:pPr>
            <w:r w:rsidRPr="00AC1972">
              <w:rPr>
                <w:rFonts w:ascii="標楷體" w:eastAsia="標楷體" w:hAnsi="標楷體" w:hint="eastAsia"/>
                <w:b/>
                <w:bCs/>
                <w:szCs w:val="24"/>
              </w:rPr>
              <w:t>貳、品質管理系統要求</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適用範圍</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參考標準</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名詞定義</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組織前後環節</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領導</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7</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規劃</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15613B"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10</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支援</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15613B"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11</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營運</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1</w:t>
            </w:r>
            <w:r w:rsidR="0015613B" w:rsidRPr="00AC1972">
              <w:rPr>
                <w:rFonts w:ascii="標楷體" w:eastAsia="標楷體" w:hAnsi="標楷體" w:hint="eastAsia"/>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績效評估</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15613B" w:rsidRPr="00AC1972">
              <w:rPr>
                <w:rFonts w:ascii="標楷體" w:eastAsia="標楷體" w:hAnsi="標楷體" w:hint="eastAsia"/>
                <w:szCs w:val="24"/>
              </w:rPr>
              <w:t>0</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改進</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CB7082" w:rsidRPr="00AC1972">
              <w:rPr>
                <w:rFonts w:ascii="標楷體" w:eastAsia="標楷體" w:hAnsi="標楷體"/>
                <w:szCs w:val="24"/>
              </w:rPr>
              <w:t>2</w:t>
            </w:r>
          </w:p>
        </w:tc>
      </w:tr>
      <w:tr w:rsidR="006B5C8A" w:rsidRPr="00AC1972" w:rsidTr="003C18AA">
        <w:tblPrEx>
          <w:tblCellMar>
            <w:top w:w="0" w:type="dxa"/>
            <w:bottom w:w="0" w:type="dxa"/>
          </w:tblCellMar>
        </w:tblPrEx>
        <w:trPr>
          <w:cantSplit/>
        </w:trPr>
        <w:tc>
          <w:tcPr>
            <w:tcW w:w="9923" w:type="dxa"/>
            <w:gridSpan w:val="3"/>
            <w:tcBorders>
              <w:top w:val="single" w:sz="4" w:space="0" w:color="auto"/>
              <w:left w:val="single" w:sz="2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Cs w:val="24"/>
              </w:rPr>
            </w:pPr>
            <w:r w:rsidRPr="00AC1972">
              <w:rPr>
                <w:rFonts w:ascii="標楷體" w:eastAsia="標楷體" w:hAnsi="標楷體" w:hint="eastAsia"/>
              </w:rPr>
              <w:t>參、附件</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附件一：品質系統架構圖</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15613B" w:rsidRPr="00AC1972">
              <w:rPr>
                <w:rFonts w:ascii="標楷體" w:eastAsia="標楷體" w:hAnsi="標楷體" w:hint="eastAsia"/>
                <w:szCs w:val="24"/>
              </w:rPr>
              <w:t>3</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附件二：品質系統關聯及對照表</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15613B" w:rsidRPr="00AC1972">
              <w:rPr>
                <w:rFonts w:ascii="標楷體" w:eastAsia="標楷體" w:hAnsi="標楷體" w:hint="eastAsia"/>
                <w:szCs w:val="24"/>
              </w:rPr>
              <w:t>4-26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2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2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1442" w:type="dxa"/>
            <w:tcBorders>
              <w:top w:val="single" w:sz="4" w:space="0" w:color="auto"/>
              <w:left w:val="single" w:sz="6" w:space="0" w:color="auto"/>
              <w:bottom w:val="single" w:sz="24" w:space="0" w:color="auto"/>
              <w:right w:val="single" w:sz="2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Cs w:val="24"/>
              </w:rPr>
            </w:pPr>
          </w:p>
        </w:tc>
      </w:tr>
    </w:tbl>
    <w:p w:rsidR="002030E6" w:rsidRPr="00AC1972" w:rsidRDefault="002030E6" w:rsidP="006F346F">
      <w:pPr>
        <w:widowControl/>
        <w:autoSpaceDE w:val="0"/>
        <w:autoSpaceDN w:val="0"/>
        <w:ind w:leftChars="118" w:left="283"/>
        <w:textAlignment w:val="bottom"/>
        <w:rPr>
          <w:rFonts w:ascii="標楷體" w:eastAsia="標楷體" w:hAnsi="標楷體" w:hint="eastAsia"/>
        </w:rPr>
      </w:pPr>
    </w:p>
    <w:p w:rsidR="007C743A" w:rsidRPr="00AC1972" w:rsidRDefault="007C743A" w:rsidP="006F346F">
      <w:pPr>
        <w:widowControl/>
        <w:autoSpaceDE w:val="0"/>
        <w:autoSpaceDN w:val="0"/>
        <w:ind w:leftChars="118" w:left="283"/>
        <w:textAlignment w:val="bottom"/>
        <w:rPr>
          <w:rFonts w:ascii="標楷體" w:eastAsia="標楷體" w:hAnsi="標楷體"/>
        </w:rPr>
      </w:pPr>
    </w:p>
    <w:p w:rsidR="00DD6A74" w:rsidRPr="00AC1972" w:rsidRDefault="00DD6A74" w:rsidP="006F346F">
      <w:pPr>
        <w:widowControl/>
        <w:autoSpaceDE w:val="0"/>
        <w:autoSpaceDN w:val="0"/>
        <w:ind w:leftChars="118" w:left="283"/>
        <w:textAlignment w:val="bottom"/>
        <w:rPr>
          <w:rFonts w:ascii="標楷體" w:eastAsia="標楷體" w:hAnsi="標楷體"/>
        </w:rPr>
      </w:pPr>
    </w:p>
    <w:p w:rsidR="003C18AA" w:rsidRPr="00AC1972" w:rsidRDefault="003C18AA" w:rsidP="006F346F">
      <w:pPr>
        <w:widowControl/>
        <w:autoSpaceDE w:val="0"/>
        <w:autoSpaceDN w:val="0"/>
        <w:ind w:leftChars="118" w:left="283"/>
        <w:textAlignment w:val="bottom"/>
        <w:rPr>
          <w:rFonts w:ascii="標楷體" w:eastAsia="標楷體" w:hAnsi="標楷體" w:hint="eastAsia"/>
        </w:rPr>
      </w:pPr>
    </w:p>
    <w:p w:rsidR="00B85A55" w:rsidRPr="00AC1972" w:rsidRDefault="00DD6A74" w:rsidP="00DD6A74">
      <w:pPr>
        <w:pStyle w:val="af7"/>
        <w:spacing w:line="360" w:lineRule="atLeast"/>
        <w:outlineLvl w:val="0"/>
        <w:rPr>
          <w:rFonts w:ascii="標楷體" w:eastAsia="標楷體" w:hAnsi="標楷體"/>
          <w:b/>
          <w:sz w:val="28"/>
          <w:szCs w:val="24"/>
        </w:rPr>
      </w:pPr>
      <w:bookmarkStart w:id="2" w:name="_Toc457391450"/>
      <w:r w:rsidRPr="00AC1972">
        <w:rPr>
          <w:rFonts w:ascii="標楷體" w:eastAsia="標楷體" w:hAnsi="標楷體" w:hint="eastAsia"/>
          <w:b/>
          <w:sz w:val="28"/>
          <w:szCs w:val="24"/>
          <w:lang w:eastAsia="zh-CN"/>
        </w:rPr>
        <w:lastRenderedPageBreak/>
        <w:t>壹</w:t>
      </w:r>
      <w:r w:rsidRPr="00AC1972">
        <w:rPr>
          <w:rFonts w:ascii="標楷體" w:eastAsia="標楷體" w:hAnsi="標楷體"/>
          <w:b/>
          <w:sz w:val="28"/>
          <w:szCs w:val="24"/>
        </w:rPr>
        <w:t>、概述</w:t>
      </w:r>
      <w:bookmarkEnd w:id="2"/>
    </w:p>
    <w:p w:rsidR="00B85A55" w:rsidRPr="00AC1972" w:rsidRDefault="00B85A55" w:rsidP="00B85A55">
      <w:pPr>
        <w:pStyle w:val="af7"/>
        <w:numPr>
          <w:ilvl w:val="0"/>
          <w:numId w:val="15"/>
        </w:numPr>
        <w:spacing w:line="360" w:lineRule="atLeast"/>
        <w:outlineLvl w:val="1"/>
        <w:rPr>
          <w:rFonts w:ascii="標楷體" w:eastAsia="標楷體" w:hAnsi="標楷體"/>
          <w:b/>
          <w:sz w:val="28"/>
          <w:szCs w:val="24"/>
        </w:rPr>
      </w:pPr>
      <w:bookmarkStart w:id="3" w:name="_Toc457391451"/>
      <w:r w:rsidRPr="00AC1972">
        <w:rPr>
          <w:rFonts w:ascii="標楷體" w:eastAsia="標楷體" w:hAnsi="標楷體"/>
          <w:b/>
          <w:sz w:val="28"/>
          <w:szCs w:val="24"/>
        </w:rPr>
        <w:t>公司簡介</w:t>
      </w:r>
      <w:bookmarkEnd w:id="3"/>
    </w:p>
    <w:p w:rsidR="00B85A55" w:rsidRPr="00AC1972" w:rsidRDefault="00B85A55" w:rsidP="00B85A55">
      <w:pPr>
        <w:pStyle w:val="af7"/>
        <w:numPr>
          <w:ilvl w:val="1"/>
          <w:numId w:val="14"/>
        </w:numPr>
        <w:spacing w:line="360" w:lineRule="atLeast"/>
        <w:rPr>
          <w:rFonts w:ascii="標楷體" w:eastAsia="標楷體" w:hAnsi="標楷體"/>
          <w:szCs w:val="24"/>
        </w:rPr>
      </w:pPr>
      <w:r w:rsidRPr="00AC1972">
        <w:rPr>
          <w:rFonts w:ascii="標楷體" w:eastAsia="標楷體" w:hAnsi="標楷體"/>
          <w:szCs w:val="24"/>
        </w:rPr>
        <w:t xml:space="preserve">公司名稱： </w:t>
      </w:r>
    </w:p>
    <w:p w:rsidR="00B85A55" w:rsidRPr="00AC1972" w:rsidRDefault="00B85A55" w:rsidP="00B85A5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中文：</w:t>
      </w:r>
      <w:r w:rsidR="00DD6A74" w:rsidRPr="00AC1972">
        <w:rPr>
          <w:rFonts w:ascii="標楷體" w:eastAsia="標楷體" w:hAnsi="標楷體" w:hint="eastAsia"/>
          <w:szCs w:val="24"/>
          <w:lang w:eastAsia="zh-TW"/>
        </w:rPr>
        <w:t>潔沛</w:t>
      </w:r>
      <w:r w:rsidR="00142285" w:rsidRPr="00AC1972">
        <w:rPr>
          <w:rFonts w:ascii="標楷體" w:eastAsia="標楷體" w:hAnsi="標楷體"/>
          <w:szCs w:val="24"/>
        </w:rPr>
        <w:t>企業</w:t>
      </w:r>
      <w:r w:rsidRPr="00AC1972">
        <w:rPr>
          <w:rFonts w:ascii="標楷體" w:eastAsia="標楷體" w:hAnsi="標楷體"/>
          <w:szCs w:val="24"/>
        </w:rPr>
        <w:t>有限公司</w:t>
      </w:r>
    </w:p>
    <w:p w:rsidR="00B85A55" w:rsidRPr="00AC1972" w:rsidRDefault="00B85A55" w:rsidP="00A172D4">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英文：</w:t>
      </w:r>
      <w:r w:rsidR="004706F9" w:rsidRPr="005D1E79">
        <w:rPr>
          <w:rFonts w:ascii="標楷體" w:eastAsia="標楷體" w:hAnsi="標楷體"/>
          <w:szCs w:val="24"/>
        </w:rPr>
        <w:t xml:space="preserve">JEPE </w:t>
      </w:r>
      <w:r w:rsidR="00A172D4" w:rsidRPr="005D1E79">
        <w:rPr>
          <w:rFonts w:ascii="標楷體" w:eastAsia="標楷體" w:hAnsi="標楷體"/>
          <w:szCs w:val="24"/>
        </w:rPr>
        <w:t>Corporation</w:t>
      </w:r>
      <w:r w:rsidR="00DD6A74" w:rsidRPr="00AC1972">
        <w:rPr>
          <w:rFonts w:ascii="標楷體" w:eastAsia="標楷體" w:hAnsi="標楷體"/>
          <w:szCs w:val="24"/>
          <w:lang w:eastAsia="zh-TW"/>
        </w:rPr>
        <w:t xml:space="preserve"> </w:t>
      </w:r>
    </w:p>
    <w:p w:rsidR="00B85A55" w:rsidRPr="00AC1972" w:rsidRDefault="00B85A55" w:rsidP="00B85A55">
      <w:pPr>
        <w:pStyle w:val="af7"/>
        <w:numPr>
          <w:ilvl w:val="1"/>
          <w:numId w:val="14"/>
        </w:numPr>
        <w:spacing w:line="360" w:lineRule="atLeast"/>
        <w:rPr>
          <w:rFonts w:ascii="標楷體" w:eastAsia="標楷體" w:hAnsi="標楷體"/>
          <w:szCs w:val="24"/>
        </w:rPr>
      </w:pPr>
      <w:r w:rsidRPr="00AC1972">
        <w:rPr>
          <w:rFonts w:ascii="標楷體" w:eastAsia="標楷體" w:hAnsi="標楷體"/>
          <w:szCs w:val="24"/>
        </w:rPr>
        <w:t>公司地址：</w:t>
      </w:r>
    </w:p>
    <w:p w:rsidR="00B85A55" w:rsidRPr="00AC1972" w:rsidRDefault="00B85A55" w:rsidP="00B85A5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中文：</w:t>
      </w:r>
      <w:r w:rsidR="00DD6A74" w:rsidRPr="00AC1972">
        <w:rPr>
          <w:rFonts w:ascii="標楷體" w:eastAsia="標楷體" w:hAnsi="標楷體" w:hint="eastAsia"/>
          <w:szCs w:val="24"/>
          <w:lang w:eastAsia="zh-TW"/>
        </w:rPr>
        <w:t>新北市五股區成泰路三段16號2樓</w:t>
      </w:r>
    </w:p>
    <w:p w:rsidR="00B85A55" w:rsidRPr="00AC1972" w:rsidRDefault="00B85A55" w:rsidP="00B85A5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英文：</w:t>
      </w:r>
      <w:r w:rsidR="00DD6A74" w:rsidRPr="00AC1972">
        <w:rPr>
          <w:rFonts w:ascii="標楷體" w:eastAsia="標楷體" w:hAnsi="標楷體"/>
          <w:szCs w:val="24"/>
        </w:rPr>
        <w:t>2</w:t>
      </w:r>
      <w:r w:rsidR="00B16A2D" w:rsidRPr="00AC1972">
        <w:rPr>
          <w:rFonts w:ascii="標楷體" w:eastAsia="標楷體" w:hAnsi="標楷體" w:hint="eastAsia"/>
          <w:szCs w:val="24"/>
        </w:rPr>
        <w:t xml:space="preserve">F., No. </w:t>
      </w:r>
      <w:r w:rsidR="00DD6A74" w:rsidRPr="00AC1972">
        <w:rPr>
          <w:rFonts w:ascii="標楷體" w:eastAsia="標楷體" w:hAnsi="標楷體"/>
          <w:szCs w:val="24"/>
        </w:rPr>
        <w:t>1</w:t>
      </w:r>
      <w:r w:rsidR="00B16A2D" w:rsidRPr="00AC1972">
        <w:rPr>
          <w:rFonts w:ascii="標楷體" w:eastAsia="標楷體" w:hAnsi="標楷體" w:hint="eastAsia"/>
          <w:szCs w:val="24"/>
        </w:rPr>
        <w:t xml:space="preserve">6, Sec. </w:t>
      </w:r>
      <w:r w:rsidR="00DD6A74" w:rsidRPr="00AC1972">
        <w:rPr>
          <w:rFonts w:ascii="標楷體" w:eastAsia="標楷體" w:hAnsi="標楷體"/>
          <w:szCs w:val="24"/>
        </w:rPr>
        <w:t>3</w:t>
      </w:r>
      <w:r w:rsidR="00B16A2D" w:rsidRPr="00AC1972">
        <w:rPr>
          <w:rFonts w:ascii="標楷體" w:eastAsia="標楷體" w:hAnsi="標楷體" w:hint="eastAsia"/>
          <w:szCs w:val="24"/>
        </w:rPr>
        <w:t xml:space="preserve">, Chengtai Rd., Wugu Dist., New Taipei City </w:t>
      </w:r>
      <w:r w:rsidR="00B16A2D" w:rsidRPr="00AC1972">
        <w:rPr>
          <w:rFonts w:ascii="標楷體" w:eastAsia="標楷體" w:hAnsi="標楷體" w:hint="eastAsia"/>
          <w:szCs w:val="24"/>
          <w:lang w:eastAsia="zh-TW"/>
        </w:rPr>
        <w:t>2</w:t>
      </w:r>
      <w:r w:rsidR="00B16A2D" w:rsidRPr="00AC1972">
        <w:rPr>
          <w:rFonts w:ascii="標楷體" w:eastAsia="標楷體" w:hAnsi="標楷體"/>
          <w:szCs w:val="24"/>
          <w:lang w:eastAsia="zh-TW"/>
        </w:rPr>
        <w:t>48002</w:t>
      </w:r>
      <w:r w:rsidR="00B16A2D" w:rsidRPr="00AC1972">
        <w:rPr>
          <w:rFonts w:ascii="標楷體" w:eastAsia="標楷體" w:hAnsi="標楷體" w:hint="eastAsia"/>
          <w:szCs w:val="24"/>
        </w:rPr>
        <w:t xml:space="preserve"> , Taiwan (R.O.C.)</w:t>
      </w:r>
    </w:p>
    <w:p w:rsidR="00B85A55" w:rsidRPr="00AC1972" w:rsidRDefault="00B85A55" w:rsidP="00B85A55">
      <w:pPr>
        <w:pStyle w:val="af7"/>
        <w:numPr>
          <w:ilvl w:val="1"/>
          <w:numId w:val="14"/>
        </w:numPr>
        <w:spacing w:line="360" w:lineRule="atLeast"/>
        <w:rPr>
          <w:rFonts w:ascii="標楷體" w:eastAsia="標楷體" w:hAnsi="標楷體"/>
          <w:szCs w:val="24"/>
        </w:rPr>
      </w:pPr>
      <w:r w:rsidRPr="00AC1972">
        <w:rPr>
          <w:rFonts w:ascii="標楷體" w:eastAsia="標楷體" w:hAnsi="標楷體"/>
          <w:szCs w:val="24"/>
        </w:rPr>
        <w:t>主要產品/服務：</w:t>
      </w:r>
      <w:r w:rsidR="00974E73" w:rsidRPr="00AC1972">
        <w:rPr>
          <w:rFonts w:ascii="標楷體" w:eastAsia="標楷體" w:hAnsi="標楷體" w:hint="eastAsia"/>
          <w:szCs w:val="24"/>
          <w:lang w:eastAsia="zh-CN"/>
        </w:rPr>
        <w:t xml:space="preserve"> </w:t>
      </w:r>
    </w:p>
    <w:p w:rsidR="002516F5" w:rsidRPr="00AC1972" w:rsidRDefault="002516F5" w:rsidP="002516F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中文</w:t>
      </w:r>
      <w:r w:rsidRPr="00AC1972">
        <w:rPr>
          <w:rFonts w:ascii="標楷體" w:eastAsia="標楷體" w:hAnsi="標楷體" w:hint="eastAsia"/>
          <w:szCs w:val="24"/>
        </w:rPr>
        <w:t>：半導體</w:t>
      </w:r>
      <w:r w:rsidR="00A12FDD" w:rsidRPr="00AC1972">
        <w:rPr>
          <w:rFonts w:ascii="標楷體" w:eastAsia="標楷體" w:hAnsi="標楷體" w:hint="eastAsia"/>
          <w:szCs w:val="24"/>
          <w:lang w:eastAsia="zh-CN"/>
        </w:rPr>
        <w:t>零件</w:t>
      </w:r>
      <w:r w:rsidRPr="00AC1972">
        <w:rPr>
          <w:rFonts w:ascii="標楷體" w:eastAsia="標楷體" w:hAnsi="標楷體" w:hint="eastAsia"/>
          <w:szCs w:val="24"/>
        </w:rPr>
        <w:t>清洗服務</w:t>
      </w:r>
    </w:p>
    <w:p w:rsidR="002516F5" w:rsidRPr="00AC1972" w:rsidRDefault="0068572C" w:rsidP="002516F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英文</w:t>
      </w:r>
      <w:r w:rsidR="002516F5" w:rsidRPr="00AC1972">
        <w:rPr>
          <w:rFonts w:ascii="標楷體" w:eastAsia="標楷體" w:hAnsi="標楷體"/>
          <w:szCs w:val="24"/>
        </w:rPr>
        <w:t xml:space="preserve">: </w:t>
      </w:r>
      <w:r w:rsidR="00A12FDD" w:rsidRPr="00AC1972">
        <w:rPr>
          <w:rFonts w:ascii="標楷體" w:eastAsia="標楷體" w:hAnsi="標楷體"/>
          <w:szCs w:val="24"/>
        </w:rPr>
        <w:t>Semiconductor parts cleaning services</w:t>
      </w:r>
    </w:p>
    <w:p w:rsidR="003A25D7" w:rsidRPr="0068572C" w:rsidRDefault="003A25D7" w:rsidP="003A25D7">
      <w:pPr>
        <w:pStyle w:val="af2"/>
        <w:spacing w:line="360" w:lineRule="atLeast"/>
        <w:ind w:leftChars="177" w:left="1469" w:right="284" w:hangingChars="373" w:hanging="1044"/>
        <w:rPr>
          <w:rFonts w:ascii="標楷體" w:eastAsia="標楷體" w:hAnsi="標楷體"/>
          <w:sz w:val="28"/>
          <w:szCs w:val="28"/>
          <w:lang w:val="x-none"/>
        </w:rPr>
      </w:pPr>
    </w:p>
    <w:p w:rsidR="003A25D7" w:rsidRPr="00AC1972" w:rsidRDefault="003A25D7" w:rsidP="003A25D7">
      <w:pPr>
        <w:pStyle w:val="af7"/>
        <w:numPr>
          <w:ilvl w:val="0"/>
          <w:numId w:val="15"/>
        </w:numPr>
        <w:outlineLvl w:val="1"/>
        <w:rPr>
          <w:rFonts w:ascii="標楷體" w:eastAsia="標楷體" w:hAnsi="標楷體"/>
          <w:b/>
          <w:sz w:val="28"/>
          <w:szCs w:val="24"/>
        </w:rPr>
      </w:pPr>
      <w:bookmarkStart w:id="4" w:name="_Toc457391453"/>
      <w:r w:rsidRPr="00AC1972">
        <w:rPr>
          <w:rFonts w:ascii="標楷體" w:eastAsia="標楷體" w:hAnsi="標楷體"/>
          <w:b/>
          <w:sz w:val="28"/>
          <w:szCs w:val="24"/>
        </w:rPr>
        <w:t>品質政策</w:t>
      </w:r>
      <w:bookmarkEnd w:id="4"/>
    </w:p>
    <w:p w:rsidR="002516F5" w:rsidRPr="00AC1972" w:rsidRDefault="002516F5" w:rsidP="00EA323C">
      <w:pPr>
        <w:pStyle w:val="af7"/>
        <w:ind w:left="993"/>
        <w:rPr>
          <w:rFonts w:ascii="標楷體" w:eastAsia="標楷體" w:hAnsi="標楷體"/>
          <w:szCs w:val="24"/>
        </w:rPr>
      </w:pPr>
    </w:p>
    <w:p w:rsidR="0056167F" w:rsidRPr="00AC1972" w:rsidRDefault="003A25D7" w:rsidP="00EA323C">
      <w:pPr>
        <w:pStyle w:val="af7"/>
        <w:ind w:left="993"/>
        <w:rPr>
          <w:rFonts w:ascii="標楷體" w:eastAsia="標楷體" w:hAnsi="標楷體"/>
          <w:szCs w:val="24"/>
        </w:rPr>
      </w:pPr>
      <w:r w:rsidRPr="00AC1972">
        <w:rPr>
          <w:rFonts w:ascii="標楷體" w:eastAsia="標楷體" w:hAnsi="標楷體"/>
          <w:szCs w:val="24"/>
        </w:rPr>
        <w:t>秉持品質至上、客戶優先的理念，持續</w:t>
      </w:r>
      <w:r w:rsidR="003F65F7" w:rsidRPr="00AC1972">
        <w:rPr>
          <w:rFonts w:ascii="標楷體" w:eastAsia="標楷體" w:hAnsi="標楷體" w:hint="eastAsia"/>
          <w:szCs w:val="24"/>
          <w:lang w:eastAsia="zh-TW"/>
        </w:rPr>
        <w:t>提升</w:t>
      </w:r>
      <w:r w:rsidRPr="00AC1972">
        <w:rPr>
          <w:rFonts w:ascii="標楷體" w:eastAsia="標楷體" w:hAnsi="標楷體"/>
          <w:szCs w:val="24"/>
        </w:rPr>
        <w:t>技術</w:t>
      </w:r>
      <w:r w:rsidR="009C2032" w:rsidRPr="00AC1972">
        <w:rPr>
          <w:rFonts w:ascii="標楷體" w:eastAsia="標楷體" w:hAnsi="標楷體" w:hint="eastAsia"/>
          <w:szCs w:val="24"/>
          <w:lang w:eastAsia="zh-TW"/>
        </w:rPr>
        <w:t>和品質</w:t>
      </w:r>
      <w:r w:rsidR="003F65F7" w:rsidRPr="00AC1972">
        <w:rPr>
          <w:rFonts w:ascii="標楷體" w:eastAsia="標楷體" w:hAnsi="標楷體" w:hint="eastAsia"/>
          <w:szCs w:val="24"/>
          <w:lang w:eastAsia="zh-TW"/>
        </w:rPr>
        <w:t>使</w:t>
      </w:r>
      <w:r w:rsidR="002516F5" w:rsidRPr="00AC1972">
        <w:rPr>
          <w:rFonts w:ascii="標楷體" w:eastAsia="標楷體" w:hAnsi="標楷體" w:hint="eastAsia"/>
          <w:szCs w:val="24"/>
          <w:lang w:eastAsia="zh-TW"/>
        </w:rPr>
        <w:t>客戶滿意</w:t>
      </w:r>
      <w:r w:rsidRPr="00AC1972">
        <w:rPr>
          <w:rFonts w:ascii="標楷體" w:eastAsia="標楷體" w:hAnsi="標楷體"/>
          <w:szCs w:val="24"/>
        </w:rPr>
        <w:t>。</w:t>
      </w:r>
    </w:p>
    <w:p w:rsidR="003A25D7" w:rsidRPr="00AC1972" w:rsidRDefault="003A25D7" w:rsidP="0099580B">
      <w:pPr>
        <w:widowControl/>
        <w:autoSpaceDE w:val="0"/>
        <w:autoSpaceDN w:val="0"/>
        <w:textAlignment w:val="bottom"/>
        <w:rPr>
          <w:rFonts w:ascii="標楷體" w:eastAsia="標楷體" w:hAnsi="標楷體" w:hint="eastAsia"/>
        </w:rPr>
      </w:pPr>
    </w:p>
    <w:p w:rsidR="003A25D7" w:rsidRPr="00AC1972" w:rsidRDefault="003A25D7" w:rsidP="003A25D7">
      <w:pPr>
        <w:pStyle w:val="af7"/>
        <w:numPr>
          <w:ilvl w:val="0"/>
          <w:numId w:val="15"/>
        </w:numPr>
        <w:outlineLvl w:val="1"/>
        <w:rPr>
          <w:rFonts w:ascii="標楷體" w:eastAsia="標楷體" w:hAnsi="標楷體"/>
          <w:b/>
          <w:sz w:val="28"/>
          <w:szCs w:val="24"/>
        </w:rPr>
      </w:pPr>
      <w:bookmarkStart w:id="5" w:name="_Toc457391454"/>
      <w:r w:rsidRPr="00AC1972">
        <w:rPr>
          <w:rFonts w:ascii="標楷體" w:eastAsia="標楷體" w:hAnsi="標楷體" w:hint="eastAsia"/>
          <w:b/>
          <w:sz w:val="28"/>
          <w:szCs w:val="24"/>
        </w:rPr>
        <w:t>組織圖與部門職掌</w:t>
      </w:r>
      <w:bookmarkEnd w:id="5"/>
    </w:p>
    <w:p w:rsidR="003A25D7" w:rsidRPr="00AC1972" w:rsidRDefault="003A25D7" w:rsidP="002516F5">
      <w:pPr>
        <w:widowControl/>
        <w:numPr>
          <w:ilvl w:val="1"/>
          <w:numId w:val="15"/>
        </w:numPr>
        <w:autoSpaceDE w:val="0"/>
        <w:autoSpaceDN w:val="0"/>
        <w:textAlignment w:val="bottom"/>
        <w:rPr>
          <w:rFonts w:ascii="標楷體" w:eastAsia="標楷體" w:hAnsi="標楷體"/>
          <w:szCs w:val="24"/>
        </w:rPr>
      </w:pPr>
      <w:r w:rsidRPr="00AC1972">
        <w:rPr>
          <w:rFonts w:ascii="標楷體" w:eastAsia="標楷體" w:hAnsi="標楷體" w:hint="eastAsia"/>
          <w:szCs w:val="24"/>
        </w:rPr>
        <w:t>組織圖及部門職掌：</w:t>
      </w:r>
    </w:p>
    <w:p w:rsidR="002516F5" w:rsidRPr="00AC1972" w:rsidRDefault="002516F5" w:rsidP="002516F5">
      <w:pPr>
        <w:widowControl/>
        <w:autoSpaceDE w:val="0"/>
        <w:autoSpaceDN w:val="0"/>
        <w:ind w:left="992"/>
        <w:textAlignment w:val="bottom"/>
        <w:rPr>
          <w:rFonts w:ascii="標楷體" w:eastAsia="標楷體" w:hAnsi="標楷體" w:hint="eastAsia"/>
          <w:szCs w:val="24"/>
        </w:rPr>
      </w:pPr>
      <w:r w:rsidRPr="00AC1972">
        <w:rPr>
          <w:rFonts w:ascii="標楷體" w:eastAsia="標楷體" w:hAnsi="標楷體"/>
          <w:noProof/>
          <w:sz w:val="28"/>
          <w:szCs w:val="28"/>
        </w:rPr>
      </w:r>
      <w:r w:rsidRPr="00AC1972">
        <w:rPr>
          <w:rFonts w:ascii="標楷體" w:eastAsia="標楷體" w:hAnsi="標楷體"/>
          <w:szCs w:val="24"/>
        </w:rPr>
        <w:pict>
          <v:group id="_x0000_s1027" editas="orgchart" style="width:6in;height:139pt;mso-position-horizontal-relative:char;mso-position-vertical-relative:line" coordorigin="1635,8920" coordsize="9719,2880">
            <o:lock v:ext="edit" aspectratio="t"/>
            <o:diagram v:ext="edit" dgmstyle="0" dgmscalex="58260" dgmscaley="63261" dgmfontsize="10" constrainbounds="0,0,0,0">
              <o:relationtable v:ext="edit">
                <o:rel v:ext="edit" idsrc="#_s1028" iddest="#_s1028"/>
                <o:rel v:ext="edit" idsrc="#_s1029" iddest="#_s1028" idcntr="#_s1032"/>
                <o:rel v:ext="edit" idsrc="#_s1030" iddest="#_s1028" idcntr="#_s1033"/>
                <o:rel v:ext="edit" idsrc="#_s1031" iddest="#_s1028" idcntr="#_s1034"/>
                <o:rel v:ext="edit" idsrc="#_s1035" iddest="#_s1031" idcntr="#_s1036"/>
                <o:rel v:ext="edit" idsrc="#_s1037" iddest="#_s1031" idcntr="#_s1038"/>
                <o:rel v:ext="edit" idsrc="#_s1039" iddest="#_s1031" idcntr="#_s1040"/>
              </o:relationtable>
            </o:diagra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1635;top:8920;width:9719;height:2880" o:preferrelative="f">
              <v:fill o:detectmouseclick="t"/>
              <v:path o:extrusionok="t" o:connecttype="none"/>
              <o:lock v:ext="edit" text="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40" o:spid="_x0000_s1040" type="#_x0000_t34" style="position:absolute;left:8835;top:9641;width:359;height:2519;rotation:270;flip:x" o:connectortype="elbow" adj="10831,113663,-593720" strokeweight="2.25pt"/>
            <v:shape id="_s1038" o:spid="_x0000_s1038" type="#_x0000_t34" style="position:absolute;left:7575;top:10900;width:359;height:1;rotation:270" o:connectortype="elbow" adj="10831,-254491200,-454285" strokeweight="2.25pt"/>
            <v:shape id="_s1036" o:spid="_x0000_s1036" type="#_x0000_t34" style="position:absolute;left:6316;top:9641;width:359;height:2519;rotation:270" o:connectortype="elbow" adj="10831,-113612,-314912" strokeweight="2.25pt"/>
            <v:shape id="_s1034" o:spid="_x0000_s1034" type="#_x0000_t34" style="position:absolute;left:6314;top:8561;width:361;height:2520;rotation:270;flip:x" o:connectortype="elbow" adj=",103518,-453041" strokeweight="2.25pt"/>
            <v:shapetype id="_x0000_t32" coordsize="21600,21600" o:spt="32" o:oned="t" path="m,l21600,21600e" filled="f">
              <v:path arrowok="t" fillok="f" o:connecttype="none"/>
              <o:lock v:ext="edit" shapetype="t"/>
            </v:shapetype>
            <v:shape id="_s1033" o:spid="_x0000_s1033" type="#_x0000_t32" style="position:absolute;left:5055;top:9820;width:361;height:1;rotation:270" o:connectortype="elbow" adj="-313945,-1,-313945" strokeweight="2.25pt"/>
            <v:shape id="_s1032" o:spid="_x0000_s1032" type="#_x0000_t34" style="position:absolute;left:3794;top:8561;width:361;height:2520;rotation:270" o:connectortype="elbow" adj=",-103564,-174910" strokeweight="2.25pt"/>
            <v:roundrect id="_s1028" o:spid="_x0000_s1028" style="position:absolute;left:4155;top:8920;width:2160;height:720;v-text-anchor:middle" arcsize="10923f" o:dgmlayout="0" o:dgmnodekind="1" fillcolor="#bbe0e3">
              <v:textbox inset="0,0,0,0">
                <w:txbxContent>
                  <w:p w:rsidR="002516F5" w:rsidRPr="00A172D4" w:rsidRDefault="002516F5" w:rsidP="002516F5">
                    <w:pPr>
                      <w:jc w:val="center"/>
                      <w:rPr>
                        <w:sz w:val="28"/>
                        <w:szCs w:val="28"/>
                        <w:lang w:eastAsia="zh-CN"/>
                      </w:rPr>
                    </w:pPr>
                    <w:r w:rsidRPr="00A172D4">
                      <w:rPr>
                        <w:rFonts w:ascii="DengXian" w:eastAsia="DengXian" w:hAnsi="DengXian" w:hint="eastAsia"/>
                        <w:sz w:val="28"/>
                        <w:szCs w:val="28"/>
                        <w:lang w:eastAsia="zh-CN"/>
                      </w:rPr>
                      <w:t>協理</w:t>
                    </w:r>
                  </w:p>
                </w:txbxContent>
              </v:textbox>
            </v:roundrect>
            <v:roundrect id="_s1029" o:spid="_x0000_s1029" style="position:absolute;left:1635;top:10000;width:2160;height:720;v-text-anchor:middle" arcsize="10923f" o:dgmlayout="0"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業務部</w:t>
                    </w:r>
                  </w:p>
                </w:txbxContent>
              </v:textbox>
            </v:roundrect>
            <v:roundrect id="_s1030" o:spid="_x0000_s1030" style="position:absolute;left:4155;top:10000;width:2160;height:720;v-text-anchor:middle" arcsize="10923f" o:dgmlayout="0" o:dgmnodekind="0" fillcolor="#bbe0e3">
              <v:textbox inset="0,0,0,0">
                <w:txbxContent>
                  <w:p w:rsidR="002516F5" w:rsidRPr="005D1E79" w:rsidRDefault="00DD0977" w:rsidP="002516F5">
                    <w:pPr>
                      <w:jc w:val="center"/>
                      <w:rPr>
                        <w:rFonts w:eastAsia="DengXian" w:hint="eastAsia"/>
                        <w:color w:val="FF0000"/>
                        <w:sz w:val="28"/>
                        <w:szCs w:val="28"/>
                        <w:lang w:eastAsia="zh-CN"/>
                      </w:rPr>
                    </w:pPr>
                    <w:r w:rsidRPr="005D1E79">
                      <w:rPr>
                        <w:rFonts w:ascii="新細明體" w:eastAsia="新細明體" w:hAnsi="新細明體" w:hint="eastAsia"/>
                        <w:color w:val="FF0000"/>
                        <w:sz w:val="28"/>
                        <w:szCs w:val="28"/>
                      </w:rPr>
                      <w:t>工程</w:t>
                    </w:r>
                    <w:r w:rsidR="002516F5" w:rsidRPr="005D1E79">
                      <w:rPr>
                        <w:rFonts w:eastAsia="DengXian" w:hint="eastAsia"/>
                        <w:color w:val="FF0000"/>
                        <w:sz w:val="28"/>
                        <w:szCs w:val="28"/>
                        <w:lang w:eastAsia="zh-CN"/>
                      </w:rPr>
                      <w:t>部</w:t>
                    </w:r>
                  </w:p>
                </w:txbxContent>
              </v:textbox>
            </v:roundrect>
            <v:roundrect id="_s1031" o:spid="_x0000_s1031" style="position:absolute;left:6675;top:10000;width:2160;height:720;v-text-anchor:middle" arcsize="10923f" o:dgmlayout="0"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管理部</w:t>
                    </w:r>
                  </w:p>
                </w:txbxContent>
              </v:textbox>
            </v:roundrect>
            <v:roundrect id="_s1035" o:spid="_x0000_s1035" style="position:absolute;left:4156;top:11080;width:2159;height:720;v-text-anchor:middle" arcsize="10923f" o:dgmlayout="2"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生產課</w:t>
                    </w:r>
                  </w:p>
                </w:txbxContent>
              </v:textbox>
            </v:roundrect>
            <v:roundrect id="_s1037" o:spid="_x0000_s1037" style="position:absolute;left:6675;top:11080;width:2159;height:720;v-text-anchor:middle" arcsize="10923f" o:dgmlayout="2"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資材課</w:t>
                    </w:r>
                  </w:p>
                </w:txbxContent>
              </v:textbox>
            </v:roundrect>
            <v:roundrect id="_s1039" o:spid="_x0000_s1039" style="position:absolute;left:9194;top:11080;width:2160;height:720;v-text-anchor:middle" arcsize="10923f" o:dgmlayout="2"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品保課</w:t>
                    </w:r>
                  </w:p>
                </w:txbxContent>
              </v:textbox>
            </v:roundrect>
            <w10:wrap type="none"/>
            <w10:anchorlock/>
          </v:group>
        </w:pict>
      </w:r>
    </w:p>
    <w:p w:rsidR="003A25D7" w:rsidRPr="00AC1972" w:rsidRDefault="003A25D7" w:rsidP="00DD6A74">
      <w:pPr>
        <w:widowControl/>
        <w:autoSpaceDE w:val="0"/>
        <w:autoSpaceDN w:val="0"/>
        <w:jc w:val="center"/>
        <w:textAlignment w:val="bottom"/>
        <w:rPr>
          <w:rFonts w:ascii="標楷體" w:eastAsia="標楷體" w:hAnsi="標楷體"/>
          <w:szCs w:val="24"/>
        </w:rPr>
      </w:pPr>
    </w:p>
    <w:p w:rsidR="00974E73" w:rsidRPr="00AC1972" w:rsidRDefault="00974E73" w:rsidP="00974E73">
      <w:pPr>
        <w:adjustRightInd/>
        <w:spacing w:line="400" w:lineRule="exact"/>
        <w:ind w:left="425"/>
        <w:jc w:val="both"/>
        <w:textAlignment w:val="auto"/>
        <w:rPr>
          <w:rFonts w:ascii="標楷體" w:eastAsia="標楷體" w:hAnsi="標楷體"/>
          <w:b/>
          <w:bCs/>
          <w:kern w:val="2"/>
          <w:sz w:val="22"/>
          <w:szCs w:val="22"/>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w:t>
      </w:r>
      <w:r w:rsidRPr="00AC1972">
        <w:rPr>
          <w:rFonts w:ascii="標楷體" w:eastAsia="標楷體" w:hAnsi="標楷體" w:hint="eastAsia"/>
          <w:kern w:val="2"/>
          <w:sz w:val="22"/>
          <w:szCs w:val="22"/>
        </w:rPr>
        <w:t>部門職掌：</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w:t>
      </w:r>
      <w:r w:rsidRPr="00AC1972">
        <w:rPr>
          <w:rFonts w:ascii="標楷體" w:eastAsia="標楷體" w:hAnsi="標楷體" w:hint="eastAsia"/>
          <w:kern w:val="2"/>
          <w:sz w:val="22"/>
          <w:szCs w:val="22"/>
          <w:lang w:eastAsia="zh-CN"/>
        </w:rPr>
        <w:t>協理</w:t>
      </w:r>
      <w:r w:rsidRPr="00AC1972">
        <w:rPr>
          <w:rFonts w:ascii="標楷體" w:eastAsia="標楷體" w:hAnsi="標楷體" w:hint="eastAsia"/>
          <w:kern w:val="2"/>
          <w:sz w:val="22"/>
          <w:szCs w:val="22"/>
        </w:rPr>
        <w:t>：</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樹立公司之經營方針，並要求貫徹。</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制定各部門職掌，複核各級主管之工作及管理績效，並予適當之獎勵或懲戒。</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編制公司未來之經營計劃。</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分析各項經營管理或技術層面問題，並協助解決。</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協助各部門設定各項目標、品質目標等。</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lastRenderedPageBreak/>
        <w:t>控制與稽核各項經營管理工作及成果。</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品質政策、顧客需求與相關法令的宣導。</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建立品質政策，維持品質管理系統有效性。</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確保品質管理系統之建立與維持。</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確保品質目標之建立及執行績效成果追蹤。</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指派稽核小組進行品質系統之內部品質稽核缺失追蹤與持續改善。</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管理審查會議之召開與相關決議改善之追蹤與確認。</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提供品質管理系統所需之資源。</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lang w:eastAsia="zh-CN"/>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.2.2</w:t>
      </w:r>
      <w:r w:rsidRPr="00AC1972">
        <w:rPr>
          <w:rFonts w:ascii="標楷體" w:eastAsia="標楷體" w:hAnsi="標楷體" w:hint="eastAsia"/>
          <w:kern w:val="2"/>
          <w:sz w:val="22"/>
          <w:szCs w:val="22"/>
          <w:lang w:eastAsia="zh-CN"/>
        </w:rPr>
        <w:t>業務部</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負責接受客戶資訊、訂單，並回簽客戶訂單或請客戶回簽報價單。</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 xml:space="preserve"> 負責接受客戶抱怨之申訴，及開出客戶抱怨處理單，交予相關部門處理。</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kern w:val="2"/>
          <w:sz w:val="22"/>
          <w:szCs w:val="22"/>
        </w:rPr>
        <w:t xml:space="preserve"> </w:t>
      </w:r>
      <w:r w:rsidRPr="00AC1972">
        <w:rPr>
          <w:rFonts w:ascii="標楷體" w:eastAsia="標楷體" w:hAnsi="標楷體" w:hint="eastAsia"/>
          <w:kern w:val="2"/>
          <w:sz w:val="22"/>
          <w:szCs w:val="22"/>
        </w:rPr>
        <w:t>負責連絡生管單位，確認客戶送貨時程。</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 xml:space="preserve"> 客戶訂單變更之聯繫。</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 xml:space="preserve"> 顧客滿意度調查、分析、聯繫與處理。</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lang w:eastAsia="zh-CN"/>
        </w:rPr>
      </w:pPr>
      <w:r w:rsidRPr="00AC1972">
        <w:rPr>
          <w:rFonts w:ascii="標楷體" w:eastAsia="標楷體" w:hAnsi="標楷體"/>
          <w:kern w:val="2"/>
          <w:sz w:val="22"/>
          <w:szCs w:val="22"/>
          <w:lang w:eastAsia="zh-CN"/>
        </w:rPr>
        <w:t>3.2.3</w:t>
      </w:r>
      <w:r w:rsidR="0091636C">
        <w:rPr>
          <w:rFonts w:ascii="標楷體" w:eastAsia="標楷體" w:hAnsi="標楷體" w:hint="eastAsia"/>
          <w:kern w:val="2"/>
          <w:sz w:val="22"/>
          <w:szCs w:val="22"/>
        </w:rPr>
        <w:t>工程</w:t>
      </w:r>
      <w:r w:rsidRPr="00AC1972">
        <w:rPr>
          <w:rFonts w:ascii="標楷體" w:eastAsia="標楷體" w:hAnsi="標楷體" w:hint="eastAsia"/>
          <w:kern w:val="2"/>
          <w:sz w:val="22"/>
          <w:szCs w:val="22"/>
          <w:lang w:eastAsia="zh-CN"/>
        </w:rPr>
        <w:t>部：</w:t>
      </w:r>
    </w:p>
    <w:p w:rsidR="00974E73" w:rsidRPr="00AC1972" w:rsidRDefault="00974E73" w:rsidP="00974E73">
      <w:pPr>
        <w:numPr>
          <w:ilvl w:val="0"/>
          <w:numId w:val="4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新產品導入與樣品製作。</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治具設計、製作與管理。</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撰寫設備操作指導書、產品加工指導書。</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製程異常分析與對策提出。</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客戶端技術支持。</w:t>
      </w:r>
    </w:p>
    <w:p w:rsidR="00974E73" w:rsidRPr="00AC1972" w:rsidRDefault="00974E73" w:rsidP="00974E73">
      <w:pPr>
        <w:numPr>
          <w:ilvl w:val="0"/>
          <w:numId w:val="4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變更規劃及管理。</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物料開發與驗證。</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rPr>
      </w:pPr>
      <w:r w:rsidRPr="00AC1972">
        <w:rPr>
          <w:rFonts w:ascii="標楷體" w:eastAsia="標楷體" w:hAnsi="標楷體" w:hint="eastAsia"/>
          <w:kern w:val="2"/>
          <w:sz w:val="22"/>
          <w:szCs w:val="22"/>
        </w:rPr>
        <w:t>3</w:t>
      </w:r>
      <w:r w:rsidRPr="00AC1972">
        <w:rPr>
          <w:rFonts w:ascii="標楷體" w:eastAsia="標楷體" w:hAnsi="標楷體"/>
          <w:kern w:val="2"/>
          <w:sz w:val="22"/>
          <w:szCs w:val="22"/>
        </w:rPr>
        <w:t>.2.4</w:t>
      </w:r>
      <w:r w:rsidR="0091636C">
        <w:rPr>
          <w:rFonts w:ascii="標楷體" w:eastAsia="標楷體" w:hAnsi="標楷體" w:hint="eastAsia"/>
          <w:kern w:val="2"/>
          <w:sz w:val="22"/>
          <w:szCs w:val="22"/>
        </w:rPr>
        <w:t>工程</w:t>
      </w:r>
      <w:r w:rsidRPr="00AC1972">
        <w:rPr>
          <w:rFonts w:ascii="標楷體" w:eastAsia="標楷體" w:hAnsi="標楷體" w:hint="eastAsia"/>
          <w:kern w:val="2"/>
          <w:sz w:val="22"/>
          <w:szCs w:val="22"/>
        </w:rPr>
        <w:t>部</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品保課：</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進料檢驗、成品檢驗等各項檢驗與測試的執行。</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不合格品判定。</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品質異常及客戶抱怨分析、追蹤與處理。</w:t>
      </w:r>
    </w:p>
    <w:p w:rsidR="00974E73" w:rsidRPr="00AC1972" w:rsidRDefault="00974E73" w:rsidP="00974E73">
      <w:pPr>
        <w:numPr>
          <w:ilvl w:val="0"/>
          <w:numId w:val="41"/>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不符合矯正措施單開立、追蹤改善成效量規儀器校驗之執行和管理。</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負責品質管理系統之文件資訊管制、發行及回收作業。</w:t>
      </w:r>
    </w:p>
    <w:p w:rsidR="00974E73" w:rsidRPr="00AC1972" w:rsidRDefault="00974E73" w:rsidP="00E268F9">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文件編碼、分發及版本管理及外來文件化及知識資訊之登錄管制。</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lang w:eastAsia="zh-CN"/>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.2.5</w:t>
      </w:r>
      <w:r w:rsidR="0091636C">
        <w:rPr>
          <w:rFonts w:ascii="標楷體" w:eastAsia="標楷體" w:hAnsi="標楷體" w:hint="eastAsia"/>
          <w:kern w:val="2"/>
          <w:sz w:val="22"/>
          <w:szCs w:val="22"/>
        </w:rPr>
        <w:t>工程</w:t>
      </w:r>
      <w:r w:rsidRPr="00AC1972">
        <w:rPr>
          <w:rFonts w:ascii="標楷體" w:eastAsia="標楷體" w:hAnsi="標楷體" w:hint="eastAsia"/>
          <w:kern w:val="2"/>
          <w:sz w:val="22"/>
          <w:szCs w:val="22"/>
          <w:lang w:eastAsia="zh-CN"/>
        </w:rPr>
        <w:t>部-生產課：</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負責產品加工、包裝、出貨安排。</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掌握生產情況，降低異常發生，品質不良謀求改善辦法。</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新產品之試作。</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製程自主檢查與不合格品處理。</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工作環境的管理。</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模治具、機械設備的維修與定期保養。</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工程變更管理。</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w:t>
      </w:r>
      <w:r w:rsidRPr="00AC1972">
        <w:rPr>
          <w:rFonts w:ascii="標楷體" w:eastAsia="標楷體" w:hAnsi="標楷體" w:hint="eastAsia"/>
          <w:kern w:val="2"/>
          <w:sz w:val="22"/>
          <w:szCs w:val="22"/>
          <w:lang w:eastAsia="zh-CN"/>
        </w:rPr>
        <w:t>,</w:t>
      </w:r>
      <w:r w:rsidRPr="00AC1972">
        <w:rPr>
          <w:rFonts w:ascii="標楷體" w:eastAsia="標楷體" w:hAnsi="標楷體"/>
          <w:kern w:val="2"/>
          <w:sz w:val="22"/>
          <w:szCs w:val="22"/>
          <w:lang w:eastAsia="zh-CN"/>
        </w:rPr>
        <w:t>6</w:t>
      </w:r>
      <w:r w:rsidRPr="00AC1972">
        <w:rPr>
          <w:rFonts w:ascii="標楷體" w:eastAsia="標楷體" w:hAnsi="標楷體" w:hint="eastAsia"/>
          <w:kern w:val="2"/>
          <w:sz w:val="22"/>
          <w:szCs w:val="22"/>
          <w:lang w:eastAsia="zh-CN"/>
        </w:rPr>
        <w:t>管理部</w:t>
      </w:r>
    </w:p>
    <w:p w:rsidR="00974E73" w:rsidRPr="00AC1972" w:rsidRDefault="00974E73" w:rsidP="00974E73">
      <w:pPr>
        <w:numPr>
          <w:ilvl w:val="0"/>
          <w:numId w:val="3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人事：</w:t>
      </w:r>
    </w:p>
    <w:p w:rsidR="00974E73" w:rsidRPr="00AC1972" w:rsidRDefault="00974E73" w:rsidP="00974E73">
      <w:pPr>
        <w:numPr>
          <w:ilvl w:val="0"/>
          <w:numId w:val="39"/>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人員招募及安排新進人員訓練，安排管理訓練及專業訓練等在職訓練。</w:t>
      </w:r>
    </w:p>
    <w:p w:rsidR="00974E73" w:rsidRPr="00AC1972" w:rsidRDefault="00974E73" w:rsidP="00974E73">
      <w:pPr>
        <w:numPr>
          <w:ilvl w:val="0"/>
          <w:numId w:val="39"/>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各部門訓練需求之規劃與安排。</w:t>
      </w:r>
    </w:p>
    <w:p w:rsidR="00974E73" w:rsidRPr="00AC1972" w:rsidRDefault="00974E73" w:rsidP="00974E73">
      <w:pPr>
        <w:numPr>
          <w:ilvl w:val="0"/>
          <w:numId w:val="3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資材課</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採購：</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生產原物料、生產設備辦公室用品之採購及跟催。</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新供應商之選擇與定期評鑑。</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供應商產品品質與交貨之控制管理。配合生產計畫之安排、執行、管制、協調與達成。</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要求供應商不合格品矯正及退、換、補等處理。</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委託合格外包協力廠加工作業。</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確保協力廠所製造之半成品品質與交期能夠合乎產品的需求。</w:t>
      </w:r>
    </w:p>
    <w:p w:rsidR="00974E73" w:rsidRPr="00AC1972" w:rsidRDefault="00974E73" w:rsidP="00974E73">
      <w:pPr>
        <w:numPr>
          <w:ilvl w:val="0"/>
          <w:numId w:val="42"/>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不合格原物料與半成品特採申請之提出。</w:t>
      </w:r>
    </w:p>
    <w:p w:rsidR="00974E73" w:rsidRPr="00AC1972" w:rsidRDefault="00974E73" w:rsidP="00974E73">
      <w:pPr>
        <w:numPr>
          <w:ilvl w:val="0"/>
          <w:numId w:val="42"/>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原物料、半成品、成品的入帳，扣帳與調帳。</w:t>
      </w:r>
    </w:p>
    <w:p w:rsidR="00974E73" w:rsidRPr="00AC1972" w:rsidRDefault="00974E73" w:rsidP="00974E73">
      <w:pPr>
        <w:numPr>
          <w:ilvl w:val="0"/>
          <w:numId w:val="3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資材課</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倉庫</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原物料、半成品等來料點收。</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原物料、半成品、工單等之備料。</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原物料、半成品、成品的盤點。</w:t>
      </w:r>
    </w:p>
    <w:p w:rsidR="00974E73" w:rsidRPr="00AC1972" w:rsidRDefault="00974E73" w:rsidP="00974E73">
      <w:pPr>
        <w:numPr>
          <w:ilvl w:val="0"/>
          <w:numId w:val="45"/>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成品出貨包裝、備貨。</w:t>
      </w:r>
    </w:p>
    <w:p w:rsidR="00974E73" w:rsidRPr="00AC1972" w:rsidRDefault="00974E73" w:rsidP="00974E73">
      <w:pPr>
        <w:numPr>
          <w:ilvl w:val="0"/>
          <w:numId w:val="45"/>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客戶退貨品接收及管理。</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供應商不良品處理及管理</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倉庫庫存規劃與管理。</w:t>
      </w:r>
    </w:p>
    <w:p w:rsidR="00974E73" w:rsidRPr="00AC1972" w:rsidRDefault="00974E73" w:rsidP="00974E73">
      <w:pPr>
        <w:numPr>
          <w:ilvl w:val="0"/>
          <w:numId w:val="3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資材課</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生管</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訂單交期確認。</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生產事宜的進度安排、控制、協調與處理。</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存貨(原物料、WIP及成品)控制與管理。</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生產原物料請購的管制。</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滿足訂單的管制與追蹤。</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各項生產報表資料管理。</w:t>
      </w:r>
    </w:p>
    <w:p w:rsidR="00974E73" w:rsidRPr="00AC1972" w:rsidRDefault="00974E73" w:rsidP="003A25D7">
      <w:pPr>
        <w:widowControl/>
        <w:autoSpaceDE w:val="0"/>
        <w:autoSpaceDN w:val="0"/>
        <w:textAlignment w:val="bottom"/>
        <w:rPr>
          <w:rFonts w:ascii="標楷體" w:eastAsia="標楷體" w:hAnsi="標楷體"/>
          <w:i/>
          <w:iCs/>
          <w:szCs w:val="24"/>
        </w:rPr>
      </w:pPr>
    </w:p>
    <w:p w:rsidR="003A25D7" w:rsidRPr="00AC1972" w:rsidRDefault="003C18AA" w:rsidP="003A25D7">
      <w:pPr>
        <w:widowControl/>
        <w:autoSpaceDE w:val="0"/>
        <w:autoSpaceDN w:val="0"/>
        <w:textAlignment w:val="bottom"/>
        <w:rPr>
          <w:rFonts w:ascii="標楷體" w:eastAsia="標楷體" w:hAnsi="標楷體" w:hint="eastAsia"/>
          <w:b/>
          <w:bCs/>
          <w:iCs/>
          <w:szCs w:val="24"/>
        </w:rPr>
      </w:pPr>
      <w:r w:rsidRPr="00AC1972">
        <w:rPr>
          <w:rFonts w:ascii="標楷體" w:eastAsia="標楷體" w:hAnsi="標楷體"/>
          <w:i/>
          <w:iCs/>
          <w:szCs w:val="24"/>
        </w:rPr>
        <w:br w:type="page"/>
      </w:r>
    </w:p>
    <w:p w:rsidR="003A25D7" w:rsidRPr="00AC1972" w:rsidRDefault="003A25D7" w:rsidP="003C18AA">
      <w:pPr>
        <w:pStyle w:val="af7"/>
        <w:outlineLvl w:val="0"/>
        <w:rPr>
          <w:rFonts w:ascii="標楷體" w:eastAsia="標楷體" w:hAnsi="標楷體"/>
          <w:b/>
          <w:sz w:val="28"/>
          <w:szCs w:val="24"/>
        </w:rPr>
      </w:pPr>
      <w:bookmarkStart w:id="6" w:name="_Toc457391455"/>
      <w:r w:rsidRPr="00AC1972">
        <w:rPr>
          <w:rFonts w:ascii="標楷體" w:eastAsia="標楷體" w:hAnsi="標楷體"/>
          <w:b/>
          <w:sz w:val="28"/>
          <w:szCs w:val="24"/>
        </w:rPr>
        <w:t>貳、品質管理系統要求</w:t>
      </w:r>
      <w:bookmarkEnd w:id="6"/>
    </w:p>
    <w:p w:rsidR="003A25D7" w:rsidRPr="00AC1972" w:rsidRDefault="003A25D7" w:rsidP="003A25D7">
      <w:pPr>
        <w:pStyle w:val="af7"/>
        <w:numPr>
          <w:ilvl w:val="0"/>
          <w:numId w:val="20"/>
        </w:numPr>
        <w:outlineLvl w:val="1"/>
        <w:rPr>
          <w:rFonts w:ascii="標楷體" w:eastAsia="標楷體" w:hAnsi="標楷體"/>
          <w:b/>
          <w:sz w:val="28"/>
          <w:szCs w:val="24"/>
        </w:rPr>
      </w:pPr>
      <w:bookmarkStart w:id="7" w:name="_Toc457391456"/>
      <w:r w:rsidRPr="00AC1972">
        <w:rPr>
          <w:rFonts w:ascii="標楷體" w:eastAsia="標楷體" w:hAnsi="標楷體"/>
          <w:b/>
          <w:sz w:val="28"/>
          <w:szCs w:val="24"/>
        </w:rPr>
        <w:t>適用範圍：</w:t>
      </w:r>
      <w:bookmarkEnd w:id="7"/>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系統範圍：</w:t>
      </w:r>
    </w:p>
    <w:p w:rsidR="003A25D7" w:rsidRPr="00AC1972" w:rsidRDefault="003A25D7" w:rsidP="00096D5D">
      <w:pPr>
        <w:pStyle w:val="af7"/>
        <w:numPr>
          <w:ilvl w:val="2"/>
          <w:numId w:val="20"/>
        </w:numPr>
        <w:tabs>
          <w:tab w:val="left" w:pos="1560"/>
        </w:tabs>
        <w:ind w:left="1560"/>
        <w:rPr>
          <w:rFonts w:ascii="標楷體" w:eastAsia="標楷體" w:hAnsi="標楷體"/>
          <w:szCs w:val="24"/>
        </w:rPr>
      </w:pPr>
      <w:r w:rsidRPr="00AC1972">
        <w:rPr>
          <w:rFonts w:ascii="標楷體" w:eastAsia="標楷體" w:hAnsi="標楷體"/>
          <w:szCs w:val="24"/>
        </w:rPr>
        <w:t>本手冊之內容與規定事項為適用於本公司從</w:t>
      </w:r>
      <w:r w:rsidRPr="00AC1972">
        <w:rPr>
          <w:rFonts w:ascii="標楷體" w:eastAsia="標楷體" w:hAnsi="標楷體"/>
          <w:szCs w:val="24"/>
          <w:lang w:eastAsia="zh-HK"/>
        </w:rPr>
        <w:t>領導管理</w:t>
      </w:r>
      <w:r w:rsidRPr="00AC1972">
        <w:rPr>
          <w:rFonts w:ascii="標楷體" w:eastAsia="標楷體" w:hAnsi="標楷體"/>
          <w:szCs w:val="24"/>
        </w:rPr>
        <w:t>、</w:t>
      </w:r>
      <w:r w:rsidRPr="00AC1972">
        <w:rPr>
          <w:rFonts w:ascii="標楷體" w:eastAsia="標楷體" w:hAnsi="標楷體"/>
          <w:szCs w:val="24"/>
          <w:lang w:eastAsia="zh-HK"/>
        </w:rPr>
        <w:t>系統規劃</w:t>
      </w:r>
      <w:r w:rsidRPr="00AC1972">
        <w:rPr>
          <w:rFonts w:ascii="標楷體" w:eastAsia="標楷體" w:hAnsi="標楷體"/>
          <w:szCs w:val="24"/>
        </w:rPr>
        <w:t>、</w:t>
      </w:r>
      <w:r w:rsidRPr="00AC1972">
        <w:rPr>
          <w:rFonts w:ascii="標楷體" w:eastAsia="標楷體" w:hAnsi="標楷體"/>
          <w:szCs w:val="24"/>
          <w:lang w:eastAsia="zh-HK"/>
        </w:rPr>
        <w:t>相關支援</w:t>
      </w:r>
      <w:r w:rsidRPr="00AC1972">
        <w:rPr>
          <w:rFonts w:ascii="標楷體" w:eastAsia="標楷體" w:hAnsi="標楷體"/>
          <w:szCs w:val="24"/>
        </w:rPr>
        <w:t>、</w:t>
      </w:r>
      <w:r w:rsidRPr="00AC1972">
        <w:rPr>
          <w:rFonts w:ascii="標楷體" w:eastAsia="標楷體" w:hAnsi="標楷體"/>
          <w:szCs w:val="24"/>
          <w:lang w:eastAsia="zh-HK"/>
        </w:rPr>
        <w:t>運行</w:t>
      </w:r>
      <w:r w:rsidRPr="00AC1972">
        <w:rPr>
          <w:rFonts w:ascii="標楷體" w:eastAsia="標楷體" w:hAnsi="標楷體"/>
          <w:szCs w:val="24"/>
        </w:rPr>
        <w:t>至</w:t>
      </w:r>
      <w:r w:rsidRPr="00AC1972">
        <w:rPr>
          <w:rFonts w:ascii="標楷體" w:eastAsia="標楷體" w:hAnsi="標楷體"/>
          <w:szCs w:val="24"/>
          <w:lang w:eastAsia="zh-HK"/>
        </w:rPr>
        <w:t>績效評</w:t>
      </w:r>
      <w:r w:rsidRPr="00AC1972">
        <w:rPr>
          <w:rFonts w:ascii="標楷體" w:eastAsia="標楷體" w:hAnsi="標楷體"/>
          <w:szCs w:val="24"/>
        </w:rPr>
        <w:t>及改進為止之品質管理系統。</w:t>
      </w:r>
    </w:p>
    <w:p w:rsidR="003A25D7" w:rsidRPr="00AC1972" w:rsidRDefault="00572ACE" w:rsidP="00096D5D">
      <w:pPr>
        <w:pStyle w:val="af7"/>
        <w:numPr>
          <w:ilvl w:val="3"/>
          <w:numId w:val="20"/>
        </w:numPr>
        <w:ind w:left="1843" w:hanging="283"/>
        <w:rPr>
          <w:rFonts w:ascii="標楷體" w:eastAsia="標楷體" w:hAnsi="標楷體"/>
          <w:szCs w:val="24"/>
        </w:rPr>
      </w:pPr>
      <w:r w:rsidRPr="00AC1972">
        <w:rPr>
          <w:rFonts w:ascii="標楷體" w:eastAsia="標楷體" w:hAnsi="標楷體"/>
          <w:bCs/>
          <w:szCs w:val="24"/>
        </w:rPr>
        <w:t>本</w:t>
      </w:r>
      <w:r w:rsidR="003A25D7" w:rsidRPr="00AC1972">
        <w:rPr>
          <w:rFonts w:ascii="標楷體" w:eastAsia="標楷體" w:hAnsi="標楷體"/>
          <w:szCs w:val="24"/>
        </w:rPr>
        <w:t>品質管理系統必須能展現提供</w:t>
      </w:r>
      <w:r w:rsidR="003A25D7" w:rsidRPr="00AC1972">
        <w:rPr>
          <w:rFonts w:ascii="標楷體" w:eastAsia="標楷體" w:hAnsi="標楷體"/>
          <w:szCs w:val="24"/>
          <w:lang w:eastAsia="zh-HK"/>
        </w:rPr>
        <w:t>符合顧客和適用的法規要求之</w:t>
      </w:r>
      <w:r w:rsidR="003A25D7" w:rsidRPr="00AC1972">
        <w:rPr>
          <w:rFonts w:ascii="標楷體" w:eastAsia="標楷體" w:hAnsi="標楷體"/>
          <w:szCs w:val="24"/>
        </w:rPr>
        <w:t>產品或服務</w:t>
      </w:r>
      <w:r w:rsidR="003A25D7" w:rsidRPr="00AC1972">
        <w:rPr>
          <w:rFonts w:ascii="標楷體" w:eastAsia="標楷體" w:hAnsi="標楷體"/>
          <w:szCs w:val="24"/>
          <w:lang w:eastAsia="zh-HK"/>
        </w:rPr>
        <w:t>之能力</w:t>
      </w:r>
      <w:r w:rsidR="003A25D7" w:rsidRPr="00AC1972">
        <w:rPr>
          <w:rFonts w:ascii="標楷體" w:eastAsia="標楷體" w:hAnsi="標楷體"/>
          <w:szCs w:val="24"/>
        </w:rPr>
        <w:t>。</w:t>
      </w:r>
    </w:p>
    <w:p w:rsidR="003A25D7" w:rsidRPr="00AC1972" w:rsidRDefault="003A25D7" w:rsidP="00096D5D">
      <w:pPr>
        <w:pStyle w:val="af7"/>
        <w:numPr>
          <w:ilvl w:val="3"/>
          <w:numId w:val="20"/>
        </w:numPr>
        <w:ind w:left="1843" w:hanging="283"/>
        <w:rPr>
          <w:rFonts w:ascii="標楷體" w:eastAsia="標楷體" w:hAnsi="標楷體"/>
          <w:szCs w:val="24"/>
        </w:rPr>
      </w:pPr>
      <w:r w:rsidRPr="00AC1972">
        <w:rPr>
          <w:rFonts w:ascii="標楷體" w:eastAsia="標楷體" w:hAnsi="標楷體"/>
          <w:szCs w:val="24"/>
        </w:rPr>
        <w:t>透過</w:t>
      </w:r>
      <w:r w:rsidR="00572ACE" w:rsidRPr="00AC1972">
        <w:rPr>
          <w:rFonts w:ascii="標楷體" w:eastAsia="標楷體" w:hAnsi="標楷體"/>
          <w:bCs/>
          <w:szCs w:val="24"/>
        </w:rPr>
        <w:t>本</w:t>
      </w:r>
      <w:r w:rsidRPr="00AC1972">
        <w:rPr>
          <w:rFonts w:ascii="標楷體" w:eastAsia="標楷體" w:hAnsi="標楷體"/>
          <w:szCs w:val="24"/>
        </w:rPr>
        <w:t>品質管理系統有效之應用，包含對系統</w:t>
      </w:r>
      <w:r w:rsidRPr="00AC1972">
        <w:rPr>
          <w:rFonts w:ascii="標楷體" w:eastAsia="標楷體" w:hAnsi="標楷體"/>
          <w:szCs w:val="24"/>
          <w:lang w:eastAsia="zh-HK"/>
        </w:rPr>
        <w:t>改進過程</w:t>
      </w:r>
      <w:r w:rsidRPr="00AC1972">
        <w:rPr>
          <w:rFonts w:ascii="標楷體" w:eastAsia="標楷體" w:hAnsi="標楷體"/>
          <w:szCs w:val="24"/>
        </w:rPr>
        <w:t>，</w:t>
      </w:r>
      <w:r w:rsidRPr="00AC1972">
        <w:rPr>
          <w:rFonts w:ascii="標楷體" w:eastAsia="標楷體" w:hAnsi="標楷體"/>
          <w:szCs w:val="24"/>
          <w:lang w:eastAsia="zh-HK"/>
        </w:rPr>
        <w:t>以保證符合</w:t>
      </w:r>
      <w:r w:rsidRPr="00AC1972">
        <w:rPr>
          <w:rFonts w:ascii="標楷體" w:eastAsia="標楷體" w:hAnsi="標楷體"/>
          <w:szCs w:val="24"/>
        </w:rPr>
        <w:t>客戶要求及適用法規要求，</w:t>
      </w:r>
      <w:r w:rsidRPr="00AC1972">
        <w:rPr>
          <w:rFonts w:ascii="標楷體" w:eastAsia="標楷體" w:hAnsi="標楷體"/>
          <w:szCs w:val="24"/>
          <w:lang w:eastAsia="zh-HK"/>
        </w:rPr>
        <w:t>以提高</w:t>
      </w:r>
      <w:r w:rsidRPr="00AC1972">
        <w:rPr>
          <w:rFonts w:ascii="標楷體" w:eastAsia="標楷體" w:hAnsi="標楷體"/>
          <w:szCs w:val="24"/>
        </w:rPr>
        <w:t>客戶滿意</w:t>
      </w:r>
      <w:r w:rsidRPr="00AC1972">
        <w:rPr>
          <w:rFonts w:ascii="標楷體" w:eastAsia="標楷體" w:hAnsi="標楷體"/>
          <w:szCs w:val="24"/>
          <w:lang w:eastAsia="zh-HK"/>
        </w:rPr>
        <w:t>為</w:t>
      </w:r>
      <w:r w:rsidRPr="00AC1972">
        <w:rPr>
          <w:rFonts w:ascii="標楷體" w:eastAsia="標楷體" w:hAnsi="標楷體"/>
          <w:szCs w:val="24"/>
        </w:rPr>
        <w:t>目標。</w:t>
      </w:r>
    </w:p>
    <w:p w:rsidR="003A25D7" w:rsidRPr="00AC1972" w:rsidRDefault="003A25D7" w:rsidP="00096D5D">
      <w:pPr>
        <w:pStyle w:val="af7"/>
        <w:numPr>
          <w:ilvl w:val="2"/>
          <w:numId w:val="20"/>
        </w:numPr>
        <w:tabs>
          <w:tab w:val="left" w:pos="1560"/>
        </w:tabs>
        <w:rPr>
          <w:rFonts w:ascii="標楷體" w:eastAsia="標楷體" w:hAnsi="標楷體"/>
          <w:szCs w:val="24"/>
        </w:rPr>
      </w:pPr>
      <w:r w:rsidRPr="00AC1972">
        <w:rPr>
          <w:rFonts w:ascii="標楷體" w:eastAsia="標楷體" w:hAnsi="標楷體"/>
          <w:szCs w:val="24"/>
        </w:rPr>
        <w:t>驗證範圍：本公司依照客戶</w:t>
      </w:r>
      <w:r w:rsidR="00652799" w:rsidRPr="00AC1972">
        <w:rPr>
          <w:rFonts w:ascii="標楷體" w:eastAsia="標楷體" w:hAnsi="標楷體" w:hint="eastAsia"/>
          <w:szCs w:val="24"/>
          <w:lang w:eastAsia="zh-TW"/>
        </w:rPr>
        <w:t>需求</w:t>
      </w:r>
      <w:r w:rsidRPr="00AC1972">
        <w:rPr>
          <w:rFonts w:ascii="標楷體" w:eastAsia="標楷體" w:hAnsi="標楷體"/>
          <w:szCs w:val="24"/>
        </w:rPr>
        <w:t>進行生產，不負責產品之設計與開發，因此不</w:t>
      </w:r>
    </w:p>
    <w:p w:rsidR="003A25D7" w:rsidRPr="00AC1972" w:rsidRDefault="003A25D7" w:rsidP="00096D5D">
      <w:pPr>
        <w:pStyle w:val="af7"/>
        <w:tabs>
          <w:tab w:val="left" w:pos="1560"/>
        </w:tabs>
        <w:ind w:left="1418" w:firstLineChars="500" w:firstLine="1200"/>
        <w:rPr>
          <w:rFonts w:ascii="標楷體" w:eastAsia="標楷體" w:hAnsi="標楷體"/>
          <w:szCs w:val="24"/>
        </w:rPr>
      </w:pPr>
      <w:r w:rsidRPr="00AC1972">
        <w:rPr>
          <w:rFonts w:ascii="標楷體" w:eastAsia="標楷體" w:hAnsi="標楷體"/>
          <w:szCs w:val="24"/>
        </w:rPr>
        <w:t>適用條文8.3設計與開發之要求。</w:t>
      </w:r>
    </w:p>
    <w:p w:rsidR="003A25D7" w:rsidRPr="00AC1972" w:rsidRDefault="003A25D7" w:rsidP="003A25D7">
      <w:pPr>
        <w:pStyle w:val="af7"/>
        <w:numPr>
          <w:ilvl w:val="0"/>
          <w:numId w:val="20"/>
        </w:numPr>
        <w:outlineLvl w:val="1"/>
        <w:rPr>
          <w:rFonts w:ascii="標楷體" w:eastAsia="標楷體" w:hAnsi="標楷體"/>
          <w:b/>
          <w:sz w:val="28"/>
          <w:szCs w:val="24"/>
        </w:rPr>
      </w:pPr>
      <w:bookmarkStart w:id="8" w:name="_Toc457391457"/>
      <w:r w:rsidRPr="00AC1972">
        <w:rPr>
          <w:rFonts w:ascii="標楷體" w:eastAsia="標楷體" w:hAnsi="標楷體"/>
          <w:b/>
          <w:sz w:val="28"/>
          <w:szCs w:val="24"/>
        </w:rPr>
        <w:t>參考標準：</w:t>
      </w:r>
      <w:bookmarkEnd w:id="8"/>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ISO 9001：2015年版品質管理系統要求。</w:t>
      </w: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ISO 9001：2015品質管理系統－</w:t>
      </w:r>
      <w:r w:rsidRPr="00AC1972">
        <w:rPr>
          <w:rFonts w:ascii="標楷體" w:eastAsia="標楷體" w:hAnsi="標楷體"/>
          <w:szCs w:val="24"/>
          <w:lang w:eastAsia="zh-HK"/>
        </w:rPr>
        <w:t>基本原理</w:t>
      </w:r>
      <w:r w:rsidRPr="00AC1972">
        <w:rPr>
          <w:rFonts w:ascii="標楷體" w:eastAsia="標楷體" w:hAnsi="標楷體"/>
          <w:szCs w:val="24"/>
        </w:rPr>
        <w:t>與辭彙。</w:t>
      </w:r>
    </w:p>
    <w:p w:rsidR="003A25D7" w:rsidRPr="00AC1972" w:rsidRDefault="003A25D7" w:rsidP="003A25D7">
      <w:pPr>
        <w:pStyle w:val="af7"/>
        <w:numPr>
          <w:ilvl w:val="0"/>
          <w:numId w:val="20"/>
        </w:numPr>
        <w:outlineLvl w:val="1"/>
        <w:rPr>
          <w:rFonts w:ascii="標楷體" w:eastAsia="標楷體" w:hAnsi="標楷體"/>
          <w:b/>
          <w:sz w:val="28"/>
          <w:szCs w:val="24"/>
        </w:rPr>
      </w:pPr>
      <w:bookmarkStart w:id="9" w:name="_Toc457391458"/>
      <w:r w:rsidRPr="00AC1972">
        <w:rPr>
          <w:rFonts w:ascii="標楷體" w:eastAsia="標楷體" w:hAnsi="標楷體"/>
          <w:b/>
          <w:sz w:val="28"/>
          <w:szCs w:val="24"/>
        </w:rPr>
        <w:t>名詞定義：</w:t>
      </w:r>
      <w:bookmarkEnd w:id="9"/>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本公司所據ISO9001：2015 品質管理系統，全文上下無論何處使用到用詞”產品”</w:t>
      </w:r>
      <w:r w:rsidRPr="00AC1972">
        <w:rPr>
          <w:rFonts w:ascii="標楷體" w:eastAsia="標楷體" w:hAnsi="標楷體"/>
          <w:szCs w:val="24"/>
          <w:lang w:eastAsia="zh-HK"/>
        </w:rPr>
        <w:t>或”服務</w:t>
      </w:r>
      <w:r w:rsidRPr="00AC1972">
        <w:rPr>
          <w:rFonts w:ascii="標楷體" w:eastAsia="標楷體" w:hAnsi="標楷體"/>
          <w:szCs w:val="24"/>
        </w:rPr>
        <w:t>”</w:t>
      </w:r>
      <w:r w:rsidRPr="00AC1972">
        <w:rPr>
          <w:rFonts w:ascii="標楷體" w:eastAsia="標楷體" w:hAnsi="標楷體"/>
          <w:szCs w:val="24"/>
          <w:lang w:eastAsia="zh-HK"/>
        </w:rPr>
        <w:t>僅適用於預期提供給顧客或顧客所要求的產品和服務</w:t>
      </w:r>
      <w:r w:rsidRPr="00AC1972">
        <w:rPr>
          <w:rFonts w:ascii="標楷體" w:eastAsia="標楷體" w:hAnsi="標楷體"/>
          <w:szCs w:val="24"/>
        </w:rPr>
        <w:t>。</w:t>
      </w: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ISO</w:t>
      </w:r>
      <w:r w:rsidRPr="00AC1972">
        <w:rPr>
          <w:rFonts w:ascii="標楷體" w:eastAsia="標楷體" w:hAnsi="標楷體"/>
          <w:szCs w:val="24"/>
          <w:lang w:eastAsia="zh-HK"/>
        </w:rPr>
        <w:t xml:space="preserve"> </w:t>
      </w:r>
      <w:r w:rsidRPr="00AC1972">
        <w:rPr>
          <w:rFonts w:ascii="標楷體" w:eastAsia="標楷體" w:hAnsi="標楷體"/>
          <w:szCs w:val="24"/>
        </w:rPr>
        <w:t>9000:2015</w:t>
      </w:r>
      <w:r w:rsidRPr="00AC1972">
        <w:rPr>
          <w:rFonts w:ascii="標楷體" w:eastAsia="標楷體" w:hAnsi="標楷體"/>
          <w:szCs w:val="24"/>
          <w:lang w:eastAsia="zh-HK"/>
        </w:rPr>
        <w:t>中的名詞與定義均適用於本手冊中。</w:t>
      </w:r>
    </w:p>
    <w:p w:rsidR="003A25D7" w:rsidRPr="00AC1972" w:rsidRDefault="003A25D7" w:rsidP="003A25D7">
      <w:pPr>
        <w:pStyle w:val="af7"/>
        <w:numPr>
          <w:ilvl w:val="0"/>
          <w:numId w:val="20"/>
        </w:numPr>
        <w:outlineLvl w:val="1"/>
        <w:rPr>
          <w:rFonts w:ascii="標楷體" w:eastAsia="標楷體" w:hAnsi="標楷體"/>
          <w:b/>
          <w:sz w:val="28"/>
          <w:szCs w:val="24"/>
        </w:rPr>
      </w:pPr>
      <w:bookmarkStart w:id="10" w:name="_Toc457391459"/>
      <w:r w:rsidRPr="00AC1972">
        <w:rPr>
          <w:rFonts w:ascii="標楷體" w:eastAsia="標楷體" w:hAnsi="標楷體"/>
          <w:b/>
          <w:sz w:val="28"/>
          <w:szCs w:val="24"/>
          <w:lang w:eastAsia="zh-HK"/>
        </w:rPr>
        <w:t>組織</w:t>
      </w:r>
      <w:r w:rsidRPr="00AC1972">
        <w:rPr>
          <w:rFonts w:ascii="標楷體" w:eastAsia="標楷體" w:hAnsi="標楷體"/>
          <w:b/>
          <w:sz w:val="28"/>
          <w:szCs w:val="24"/>
        </w:rPr>
        <w:t>前後環節</w:t>
      </w:r>
      <w:r w:rsidRPr="00AC1972">
        <w:rPr>
          <w:rFonts w:ascii="標楷體" w:eastAsia="標楷體" w:hAnsi="標楷體"/>
          <w:b/>
          <w:sz w:val="28"/>
          <w:szCs w:val="24"/>
          <w:lang w:eastAsia="zh-HK"/>
        </w:rPr>
        <w:t>：</w:t>
      </w:r>
      <w:bookmarkEnd w:id="10"/>
    </w:p>
    <w:p w:rsidR="003A25D7" w:rsidRPr="00AC1972" w:rsidRDefault="003A25D7" w:rsidP="003A25D7">
      <w:pPr>
        <w:pStyle w:val="af7"/>
        <w:numPr>
          <w:ilvl w:val="1"/>
          <w:numId w:val="20"/>
        </w:numPr>
        <w:outlineLvl w:val="2"/>
        <w:rPr>
          <w:rFonts w:ascii="標楷體" w:eastAsia="標楷體" w:hAnsi="標楷體"/>
          <w:szCs w:val="24"/>
        </w:rPr>
      </w:pPr>
      <w:bookmarkStart w:id="11" w:name="_Toc457391460"/>
      <w:r w:rsidRPr="00AC1972">
        <w:rPr>
          <w:rFonts w:ascii="標楷體" w:eastAsia="標楷體" w:hAnsi="標楷體"/>
          <w:szCs w:val="24"/>
        </w:rPr>
        <w:t>組織對自我及其前後環節的瞭解：</w:t>
      </w:r>
      <w:bookmarkEnd w:id="11"/>
    </w:p>
    <w:p w:rsidR="003A25D7" w:rsidRPr="00AC1972" w:rsidRDefault="003A25D7" w:rsidP="00096D5D">
      <w:pPr>
        <w:pStyle w:val="af7"/>
        <w:ind w:left="993"/>
        <w:rPr>
          <w:rFonts w:ascii="標楷體" w:eastAsia="標楷體" w:hAnsi="標楷體"/>
          <w:szCs w:val="24"/>
        </w:rPr>
      </w:pPr>
      <w:r w:rsidRPr="00AC1972">
        <w:rPr>
          <w:rFonts w:ascii="標楷體" w:eastAsia="標楷體" w:hAnsi="標楷體"/>
          <w:szCs w:val="24"/>
        </w:rPr>
        <w:t>本公司</w:t>
      </w:r>
      <w:r w:rsidRPr="00AC1972">
        <w:rPr>
          <w:rFonts w:ascii="標楷體" w:eastAsia="標楷體" w:hAnsi="標楷體"/>
          <w:szCs w:val="24"/>
          <w:lang w:eastAsia="zh-HK"/>
        </w:rPr>
        <w:t>依據</w:t>
      </w:r>
      <w:r w:rsidRPr="00AC1972">
        <w:rPr>
          <w:rFonts w:ascii="標楷體" w:eastAsia="標楷體" w:hAnsi="標楷體"/>
          <w:szCs w:val="24"/>
        </w:rPr>
        <w:t>「</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w:t>
      </w:r>
      <w:r w:rsidRPr="00AC1972">
        <w:rPr>
          <w:rFonts w:ascii="標楷體" w:eastAsia="標楷體" w:hAnsi="標楷體"/>
          <w:szCs w:val="24"/>
        </w:rPr>
        <w:t>，</w:t>
      </w:r>
      <w:r w:rsidRPr="00AC1972">
        <w:rPr>
          <w:rFonts w:ascii="標楷體" w:eastAsia="標楷體" w:hAnsi="標楷體"/>
          <w:szCs w:val="24"/>
          <w:lang w:eastAsia="zh-HK"/>
        </w:rPr>
        <w:t>對與本公司之目的，策略方向有關影響品質管理系統達成預期能力的內外部相關議題進行鑑別及決定</w:t>
      </w:r>
      <w:r w:rsidRPr="00AC1972">
        <w:rPr>
          <w:rFonts w:ascii="標楷體" w:eastAsia="標楷體" w:hAnsi="標楷體"/>
          <w:szCs w:val="24"/>
        </w:rPr>
        <w:t>。</w:t>
      </w:r>
      <w:r w:rsidRPr="00AC1972">
        <w:rPr>
          <w:rFonts w:ascii="標楷體" w:eastAsia="標楷體" w:hAnsi="標楷體"/>
          <w:szCs w:val="24"/>
          <w:lang w:eastAsia="zh-HK"/>
        </w:rPr>
        <w:t>本公司應監測與審查內外部議題的資訊</w:t>
      </w:r>
      <w:r w:rsidRPr="00AC1972">
        <w:rPr>
          <w:rFonts w:ascii="標楷體" w:eastAsia="標楷體" w:hAnsi="標楷體"/>
          <w:szCs w:val="24"/>
        </w:rPr>
        <w:t>。</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2" w:name="_Toc457391461"/>
      <w:r w:rsidRPr="00AC1972">
        <w:rPr>
          <w:rFonts w:ascii="標楷體" w:eastAsia="標楷體" w:hAnsi="標楷體"/>
          <w:szCs w:val="24"/>
        </w:rPr>
        <w:t>瞭解利害相關者的需求及預期：</w:t>
      </w:r>
      <w:bookmarkEnd w:id="12"/>
    </w:p>
    <w:p w:rsidR="003A25D7" w:rsidRPr="00AC1972" w:rsidRDefault="003A25D7" w:rsidP="00096D5D">
      <w:pPr>
        <w:pStyle w:val="af7"/>
        <w:ind w:left="992"/>
        <w:rPr>
          <w:rFonts w:ascii="標楷體" w:eastAsia="標楷體" w:hAnsi="標楷體"/>
          <w:szCs w:val="24"/>
          <w:lang w:eastAsia="zh-HK"/>
        </w:rPr>
      </w:pPr>
      <w:r w:rsidRPr="00AC1972">
        <w:rPr>
          <w:rFonts w:ascii="標楷體" w:eastAsia="標楷體" w:hAnsi="標楷體"/>
          <w:szCs w:val="24"/>
        </w:rPr>
        <w:t>基於</w:t>
      </w:r>
      <w:r w:rsidRPr="00AC1972">
        <w:rPr>
          <w:rFonts w:ascii="標楷體" w:eastAsia="標楷體" w:hAnsi="標楷體"/>
          <w:szCs w:val="24"/>
          <w:lang w:eastAsia="zh-HK"/>
        </w:rPr>
        <w:t>本公司持續提供滿足顧客和與適用法規要求的產品和服務的能力的影響或潛在影響</w:t>
      </w:r>
      <w:r w:rsidRPr="00AC1972">
        <w:rPr>
          <w:rFonts w:ascii="標楷體" w:eastAsia="標楷體" w:hAnsi="標楷體"/>
          <w:szCs w:val="24"/>
        </w:rPr>
        <w:t>，</w:t>
      </w:r>
      <w:r w:rsidRPr="00AC1972">
        <w:rPr>
          <w:rFonts w:ascii="標楷體" w:eastAsia="標楷體" w:hAnsi="標楷體"/>
          <w:szCs w:val="24"/>
          <w:lang w:eastAsia="zh-HK"/>
        </w:rPr>
        <w:t>本公司依「</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」執行下列事項</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szCs w:val="24"/>
        </w:rPr>
      </w:pPr>
      <w:r w:rsidRPr="00AC1972">
        <w:rPr>
          <w:rFonts w:ascii="標楷體" w:eastAsia="標楷體" w:hAnsi="標楷體"/>
          <w:bCs/>
          <w:szCs w:val="24"/>
        </w:rPr>
        <w:t>與品質管理系統相關的利害相關者</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szCs w:val="24"/>
        </w:rPr>
      </w:pPr>
      <w:r w:rsidRPr="00AC1972">
        <w:rPr>
          <w:rFonts w:ascii="標楷體" w:eastAsia="標楷體" w:hAnsi="標楷體"/>
          <w:bCs/>
          <w:szCs w:val="24"/>
        </w:rPr>
        <w:t>利害相關者對品質管理系統相關之要求</w:t>
      </w:r>
      <w:r w:rsidRPr="00AC1972">
        <w:rPr>
          <w:rFonts w:ascii="標楷體" w:eastAsia="標楷體" w:hAnsi="標楷體"/>
          <w:szCs w:val="24"/>
        </w:rPr>
        <w:t>。</w:t>
      </w:r>
    </w:p>
    <w:p w:rsidR="003A25D7" w:rsidRPr="00AC1972" w:rsidRDefault="003A25D7" w:rsidP="00096D5D">
      <w:pPr>
        <w:pStyle w:val="af7"/>
        <w:ind w:left="1276" w:hanging="283"/>
        <w:rPr>
          <w:rFonts w:ascii="標楷體" w:eastAsia="標楷體" w:hAnsi="標楷體"/>
          <w:szCs w:val="24"/>
        </w:rPr>
      </w:pPr>
      <w:r w:rsidRPr="00AC1972">
        <w:rPr>
          <w:rFonts w:ascii="標楷體" w:eastAsia="標楷體" w:hAnsi="標楷體"/>
          <w:szCs w:val="24"/>
          <w:lang w:eastAsia="zh-HK"/>
        </w:rPr>
        <w:t>本公司應召集相關單位主管對利害相關者及其相關要求之資訊</w:t>
      </w:r>
      <w:r w:rsidRPr="00AC1972">
        <w:rPr>
          <w:rFonts w:ascii="標楷體" w:eastAsia="標楷體" w:hAnsi="標楷體"/>
          <w:szCs w:val="24"/>
        </w:rPr>
        <w:t>，</w:t>
      </w:r>
      <w:r w:rsidRPr="00AC1972">
        <w:rPr>
          <w:rFonts w:ascii="標楷體" w:eastAsia="標楷體" w:hAnsi="標楷體"/>
          <w:szCs w:val="24"/>
          <w:lang w:eastAsia="zh-HK"/>
        </w:rPr>
        <w:t>進行監測及審查</w:t>
      </w:r>
      <w:r w:rsidRPr="00AC1972">
        <w:rPr>
          <w:rFonts w:ascii="標楷體" w:eastAsia="標楷體" w:hAnsi="標楷體"/>
          <w:szCs w:val="24"/>
        </w:rPr>
        <w:t>。</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3" w:name="_Toc457391462"/>
      <w:r w:rsidRPr="00AC1972">
        <w:rPr>
          <w:rFonts w:ascii="標楷體" w:eastAsia="標楷體" w:hAnsi="標楷體"/>
          <w:bCs/>
          <w:szCs w:val="24"/>
        </w:rPr>
        <w:t>決定品質管理系統的範圍</w:t>
      </w:r>
      <w:r w:rsidRPr="00AC1972">
        <w:rPr>
          <w:rFonts w:ascii="標楷體" w:eastAsia="標楷體" w:hAnsi="標楷體"/>
          <w:szCs w:val="24"/>
        </w:rPr>
        <w:t>：</w:t>
      </w:r>
      <w:bookmarkEnd w:id="13"/>
    </w:p>
    <w:p w:rsidR="003A25D7" w:rsidRPr="00AC1972" w:rsidRDefault="003A25D7" w:rsidP="00096D5D">
      <w:pPr>
        <w:pStyle w:val="af7"/>
        <w:ind w:left="993"/>
        <w:rPr>
          <w:rFonts w:ascii="標楷體" w:eastAsia="標楷體" w:hAnsi="標楷體"/>
          <w:szCs w:val="24"/>
        </w:rPr>
      </w:pPr>
      <w:r w:rsidRPr="00AC1972">
        <w:rPr>
          <w:rFonts w:ascii="標楷體" w:eastAsia="標楷體" w:hAnsi="標楷體"/>
          <w:szCs w:val="24"/>
          <w:lang w:eastAsia="zh-HK"/>
        </w:rPr>
        <w:t>本公司依據ISO 9001:2015品質管理系統標準之條文要求，並執行「</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w:t>
      </w:r>
      <w:r w:rsidRPr="00AC1972">
        <w:rPr>
          <w:rFonts w:ascii="標楷體" w:eastAsia="標楷體" w:hAnsi="標楷體"/>
          <w:szCs w:val="24"/>
        </w:rPr>
        <w:t>，</w:t>
      </w:r>
      <w:r w:rsidRPr="00AC1972">
        <w:rPr>
          <w:rFonts w:ascii="標楷體" w:eastAsia="標楷體" w:hAnsi="標楷體"/>
          <w:szCs w:val="24"/>
          <w:lang w:eastAsia="zh-HK"/>
        </w:rPr>
        <w:t>以考量本公司內外部環境問題及利害關係人的要求與期望，決定品質管理系統的範圍及本公司為達到使顧客滿意的各項產品與服務過程</w:t>
      </w:r>
      <w:r w:rsidRPr="00AC1972">
        <w:rPr>
          <w:rFonts w:ascii="標楷體" w:eastAsia="標楷體" w:hAnsi="標楷體"/>
          <w:szCs w:val="24"/>
        </w:rPr>
        <w:t>。</w:t>
      </w:r>
    </w:p>
    <w:p w:rsidR="003A25D7" w:rsidRPr="00AC1972" w:rsidRDefault="003A25D7" w:rsidP="00096D5D">
      <w:pPr>
        <w:pStyle w:val="af7"/>
        <w:ind w:left="993"/>
        <w:rPr>
          <w:rFonts w:ascii="標楷體" w:eastAsia="標楷體" w:hAnsi="標楷體"/>
          <w:szCs w:val="24"/>
          <w:lang w:eastAsia="zh-HK"/>
        </w:rPr>
      </w:pPr>
      <w:r w:rsidRPr="00AC1972">
        <w:rPr>
          <w:rFonts w:ascii="標楷體" w:eastAsia="標楷體" w:hAnsi="標楷體"/>
          <w:szCs w:val="24"/>
          <w:lang w:eastAsia="zh-HK"/>
        </w:rPr>
        <w:t>本公司之品質管理系統範圍包含內部和外部問題、相關利害相關者的要求及公司的產品與服務過程，以</w:t>
      </w:r>
      <w:r w:rsidR="00C8153A" w:rsidRPr="00AC1972">
        <w:rPr>
          <w:rFonts w:ascii="標楷體" w:eastAsia="標楷體" w:hAnsi="標楷體" w:hint="eastAsia"/>
          <w:szCs w:val="24"/>
          <w:lang w:eastAsia="zh-HK"/>
        </w:rPr>
        <w:t>管理部</w:t>
      </w:r>
      <w:r w:rsidRPr="00AC1972">
        <w:rPr>
          <w:rFonts w:ascii="標楷體" w:eastAsia="標楷體" w:hAnsi="標楷體"/>
          <w:szCs w:val="24"/>
          <w:lang w:eastAsia="zh-HK"/>
        </w:rPr>
        <w:t>之管理過程及支援過程為品質管理系統之範圍</w:t>
      </w:r>
      <w:r w:rsidRPr="00AC1972">
        <w:rPr>
          <w:rFonts w:ascii="標楷體" w:eastAsia="標楷體" w:hAnsi="標楷體"/>
          <w:szCs w:val="24"/>
        </w:rPr>
        <w:t>，</w:t>
      </w:r>
      <w:r w:rsidRPr="00AC1972">
        <w:rPr>
          <w:rFonts w:ascii="標楷體" w:eastAsia="標楷體" w:hAnsi="標楷體"/>
          <w:szCs w:val="24"/>
          <w:lang w:eastAsia="zh-HK"/>
        </w:rPr>
        <w:t>並以【附件二、品質系統關聯及對照表】說明</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szCs w:val="24"/>
          <w:lang w:eastAsia="zh-HK"/>
        </w:rPr>
      </w:pPr>
      <w:r w:rsidRPr="00AC1972">
        <w:rPr>
          <w:rFonts w:ascii="標楷體" w:eastAsia="標楷體" w:hAnsi="標楷體"/>
          <w:szCs w:val="24"/>
          <w:lang w:eastAsia="zh-HK"/>
        </w:rPr>
        <w:t>品質管理系統涵蓋的產品與服務</w:t>
      </w:r>
      <w:r w:rsidRPr="00AC1972">
        <w:rPr>
          <w:rFonts w:ascii="標楷體" w:eastAsia="標楷體" w:hAnsi="標楷體"/>
          <w:szCs w:val="24"/>
        </w:rPr>
        <w:t>，</w:t>
      </w:r>
      <w:r w:rsidRPr="00AC1972">
        <w:rPr>
          <w:rFonts w:ascii="標楷體" w:eastAsia="標楷體" w:hAnsi="標楷體"/>
          <w:szCs w:val="24"/>
          <w:lang w:eastAsia="zh-HK"/>
        </w:rPr>
        <w:t>如【</w:t>
      </w:r>
      <w:r w:rsidR="00860E94" w:rsidRPr="00AC1972">
        <w:rPr>
          <w:rFonts w:ascii="標楷體" w:eastAsia="標楷體" w:hAnsi="標楷體"/>
          <w:szCs w:val="24"/>
          <w:lang w:eastAsia="zh-HK"/>
        </w:rPr>
        <w:t>壹、概述1.7</w:t>
      </w:r>
      <w:r w:rsidRPr="00AC1972">
        <w:rPr>
          <w:rFonts w:ascii="標楷體" w:eastAsia="標楷體" w:hAnsi="標楷體"/>
          <w:szCs w:val="24"/>
          <w:lang w:eastAsia="zh-HK"/>
        </w:rPr>
        <w:t>】</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hint="eastAsia"/>
          <w:szCs w:val="24"/>
          <w:lang w:eastAsia="zh-HK"/>
        </w:rPr>
      </w:pPr>
      <w:r w:rsidRPr="00AC1972">
        <w:rPr>
          <w:rFonts w:ascii="標楷體" w:eastAsia="標楷體" w:hAnsi="標楷體"/>
          <w:szCs w:val="24"/>
          <w:lang w:eastAsia="zh-HK"/>
        </w:rPr>
        <w:t>ISO 9001:2015條文要求不適用時的詳細理由說明</w:t>
      </w:r>
      <w:r w:rsidRPr="00AC1972">
        <w:rPr>
          <w:rFonts w:ascii="標楷體" w:eastAsia="標楷體" w:hAnsi="標楷體"/>
          <w:szCs w:val="24"/>
        </w:rPr>
        <w:t>。</w:t>
      </w:r>
    </w:p>
    <w:p w:rsidR="00F6725F" w:rsidRPr="00AC1972" w:rsidRDefault="00F6725F" w:rsidP="00EF7609">
      <w:pPr>
        <w:pStyle w:val="af7"/>
        <w:rPr>
          <w:rFonts w:ascii="標楷體" w:eastAsia="標楷體" w:hAnsi="標楷體" w:hint="eastAsia"/>
          <w:szCs w:val="24"/>
          <w:lang w:eastAsia="zh-HK"/>
        </w:rPr>
      </w:pP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4" w:name="_Toc457391463"/>
      <w:r w:rsidRPr="00AC1972">
        <w:rPr>
          <w:rFonts w:ascii="標楷體" w:eastAsia="標楷體" w:hAnsi="標楷體"/>
          <w:bCs/>
          <w:szCs w:val="24"/>
        </w:rPr>
        <w:t>品質管理系統及其過程</w:t>
      </w:r>
      <w:r w:rsidRPr="00AC1972">
        <w:rPr>
          <w:rFonts w:ascii="標楷體" w:eastAsia="標楷體" w:hAnsi="標楷體"/>
          <w:szCs w:val="24"/>
        </w:rPr>
        <w:t>：</w:t>
      </w:r>
      <w:bookmarkEnd w:id="14"/>
    </w:p>
    <w:p w:rsidR="003A25D7" w:rsidRPr="00AC1972" w:rsidRDefault="003A25D7" w:rsidP="00096D5D">
      <w:pPr>
        <w:pStyle w:val="af7"/>
        <w:numPr>
          <w:ilvl w:val="2"/>
          <w:numId w:val="20"/>
        </w:numPr>
        <w:ind w:left="1701" w:hanging="708"/>
        <w:rPr>
          <w:rFonts w:ascii="標楷體" w:eastAsia="標楷體" w:hAnsi="標楷體"/>
          <w:szCs w:val="24"/>
        </w:rPr>
      </w:pPr>
      <w:r w:rsidRPr="00AC1972">
        <w:rPr>
          <w:rFonts w:ascii="標楷體" w:eastAsia="標楷體" w:hAnsi="標楷體"/>
          <w:bCs/>
          <w:szCs w:val="24"/>
          <w:lang w:eastAsia="zh-HK"/>
        </w:rPr>
        <w:t>本公司依照</w:t>
      </w:r>
      <w:r w:rsidRPr="00AC1972">
        <w:rPr>
          <w:rFonts w:ascii="標楷體" w:eastAsia="標楷體" w:hAnsi="標楷體"/>
          <w:bCs/>
          <w:szCs w:val="24"/>
        </w:rPr>
        <w:t>ISO</w:t>
      </w:r>
      <w:r w:rsidRPr="00AC1972">
        <w:rPr>
          <w:rFonts w:ascii="標楷體" w:eastAsia="標楷體" w:hAnsi="標楷體"/>
          <w:bCs/>
          <w:szCs w:val="24"/>
          <w:lang w:eastAsia="zh-HK"/>
        </w:rPr>
        <w:t xml:space="preserve"> </w:t>
      </w:r>
      <w:r w:rsidRPr="00AC1972">
        <w:rPr>
          <w:rFonts w:ascii="標楷體" w:eastAsia="標楷體" w:hAnsi="標楷體"/>
          <w:bCs/>
          <w:szCs w:val="24"/>
        </w:rPr>
        <w:t>9001:2015</w:t>
      </w:r>
      <w:r w:rsidRPr="00AC1972">
        <w:rPr>
          <w:rFonts w:ascii="標楷體" w:eastAsia="標楷體" w:hAnsi="標楷體"/>
          <w:bCs/>
          <w:szCs w:val="24"/>
          <w:lang w:eastAsia="zh-HK"/>
        </w:rPr>
        <w:t>的要求建立、實施、維持和持續改進品質管理系統，包括所需的過程及其交互作用</w:t>
      </w:r>
      <w:r w:rsidRPr="00AC1972">
        <w:rPr>
          <w:rFonts w:ascii="標楷體" w:eastAsia="標楷體" w:hAnsi="標楷體"/>
          <w:szCs w:val="24"/>
        </w:rPr>
        <w:t>。</w:t>
      </w:r>
    </w:p>
    <w:p w:rsidR="003A25D7" w:rsidRPr="00AC1972" w:rsidRDefault="00B77837" w:rsidP="00096D5D">
      <w:pPr>
        <w:pStyle w:val="af7"/>
        <w:ind w:left="1701"/>
        <w:rPr>
          <w:rFonts w:ascii="標楷體" w:eastAsia="標楷體" w:hAnsi="標楷體"/>
          <w:szCs w:val="24"/>
        </w:rPr>
      </w:pPr>
      <w:r>
        <w:rPr>
          <w:rFonts w:ascii="標楷體" w:eastAsia="標楷體" w:hAnsi="標楷體"/>
          <w:szCs w:val="24"/>
          <w:lang w:eastAsia="zh-HK"/>
        </w:rPr>
        <w:t>本公司之</w:t>
      </w:r>
      <w:r w:rsidR="003A25D7" w:rsidRPr="00AC1972">
        <w:rPr>
          <w:rFonts w:ascii="標楷體" w:eastAsia="標楷體" w:hAnsi="標楷體"/>
          <w:szCs w:val="24"/>
          <w:lang w:eastAsia="zh-HK"/>
        </w:rPr>
        <w:t>品質管理系統過程依</w:t>
      </w:r>
      <w:r w:rsidR="003A25D7" w:rsidRPr="00AC1972">
        <w:rPr>
          <w:rFonts w:ascii="標楷體" w:eastAsia="標楷體" w:hAnsi="標楷體"/>
          <w:szCs w:val="24"/>
        </w:rPr>
        <w:t>【附件一：品質系統架構圖】</w:t>
      </w:r>
      <w:r w:rsidR="003A25D7" w:rsidRPr="00AC1972">
        <w:rPr>
          <w:rFonts w:ascii="標楷體" w:eastAsia="標楷體" w:hAnsi="標楷體"/>
          <w:szCs w:val="24"/>
          <w:lang w:eastAsia="zh-HK"/>
        </w:rPr>
        <w:t>所示</w:t>
      </w:r>
      <w:r w:rsidR="003A25D7" w:rsidRPr="00AC1972">
        <w:rPr>
          <w:rFonts w:ascii="標楷體" w:eastAsia="標楷體" w:hAnsi="標楷體"/>
          <w:szCs w:val="24"/>
        </w:rPr>
        <w:t>，</w:t>
      </w:r>
      <w:r w:rsidR="003A25D7" w:rsidRPr="00AC1972">
        <w:rPr>
          <w:rFonts w:ascii="標楷體" w:eastAsia="標楷體" w:hAnsi="標楷體"/>
          <w:szCs w:val="24"/>
          <w:lang w:eastAsia="zh-HK"/>
        </w:rPr>
        <w:t>依據下列原則所制定</w:t>
      </w:r>
      <w:r w:rsidR="003A25D7" w:rsidRPr="00AC1972">
        <w:rPr>
          <w:rFonts w:ascii="標楷體" w:eastAsia="標楷體" w:hAnsi="標楷體"/>
          <w:szCs w:val="24"/>
        </w:rPr>
        <w:t>。</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szCs w:val="24"/>
        </w:rPr>
        <w:t>決定此過程所需的投入與預期的產出</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決定此過程之順序及交互作用</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lang w:eastAsia="zh-HK"/>
        </w:rPr>
        <w:t>決定為</w:t>
      </w:r>
      <w:r w:rsidRPr="00AC1972">
        <w:rPr>
          <w:rFonts w:ascii="標楷體" w:eastAsia="標楷體" w:hAnsi="標楷體"/>
          <w:bCs/>
          <w:szCs w:val="24"/>
        </w:rPr>
        <w:t>確保</w:t>
      </w:r>
      <w:r w:rsidRPr="00AC1972">
        <w:rPr>
          <w:rFonts w:ascii="標楷體" w:eastAsia="標楷體" w:hAnsi="標楷體"/>
          <w:bCs/>
          <w:szCs w:val="24"/>
          <w:lang w:eastAsia="zh-HK"/>
        </w:rPr>
        <w:t>過程</w:t>
      </w:r>
      <w:r w:rsidRPr="00AC1972">
        <w:rPr>
          <w:rFonts w:ascii="標楷體" w:eastAsia="標楷體" w:hAnsi="標楷體"/>
          <w:bCs/>
          <w:szCs w:val="24"/>
        </w:rPr>
        <w:t>有效運作</w:t>
      </w:r>
      <w:r w:rsidRPr="00AC1972">
        <w:rPr>
          <w:rFonts w:ascii="標楷體" w:eastAsia="標楷體" w:hAnsi="標楷體"/>
          <w:bCs/>
          <w:szCs w:val="24"/>
          <w:lang w:eastAsia="zh-HK"/>
        </w:rPr>
        <w:t>及管制的</w:t>
      </w:r>
      <w:r w:rsidRPr="00AC1972">
        <w:rPr>
          <w:rFonts w:ascii="標楷體" w:eastAsia="標楷體" w:hAnsi="標楷體"/>
          <w:bCs/>
          <w:szCs w:val="24"/>
        </w:rPr>
        <w:t>準則</w:t>
      </w:r>
      <w:r w:rsidRPr="00AC1972">
        <w:rPr>
          <w:rFonts w:ascii="標楷體" w:eastAsia="標楷體" w:hAnsi="標楷體"/>
          <w:bCs/>
          <w:szCs w:val="24"/>
          <w:lang w:eastAsia="zh-HK"/>
        </w:rPr>
        <w:t>與</w:t>
      </w:r>
      <w:r w:rsidRPr="00AC1972">
        <w:rPr>
          <w:rFonts w:ascii="標楷體" w:eastAsia="標楷體" w:hAnsi="標楷體"/>
          <w:bCs/>
          <w:szCs w:val="24"/>
        </w:rPr>
        <w:t>方法(包括</w:t>
      </w:r>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與</w:t>
      </w:r>
      <w:r w:rsidRPr="00AC1972">
        <w:rPr>
          <w:rFonts w:ascii="標楷體" w:eastAsia="標楷體" w:hAnsi="標楷體"/>
          <w:bCs/>
          <w:szCs w:val="24"/>
        </w:rPr>
        <w:t>量</w:t>
      </w:r>
      <w:r w:rsidRPr="00AC1972">
        <w:rPr>
          <w:rFonts w:ascii="標楷體" w:eastAsia="標楷體" w:hAnsi="標楷體"/>
          <w:bCs/>
          <w:szCs w:val="24"/>
          <w:lang w:eastAsia="zh-HK"/>
        </w:rPr>
        <w:t>測</w:t>
      </w:r>
      <w:r w:rsidRPr="00AC1972">
        <w:rPr>
          <w:rFonts w:ascii="標楷體" w:eastAsia="標楷體" w:hAnsi="標楷體"/>
          <w:bCs/>
          <w:szCs w:val="24"/>
        </w:rPr>
        <w:t>與相關的績效指標)</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所需資源，並確保其可</w:t>
      </w:r>
      <w:r w:rsidRPr="00AC1972">
        <w:rPr>
          <w:rFonts w:ascii="標楷體" w:eastAsia="標楷體" w:hAnsi="標楷體"/>
          <w:bCs/>
          <w:szCs w:val="24"/>
          <w:lang w:eastAsia="zh-HK"/>
        </w:rPr>
        <w:t>用</w:t>
      </w:r>
      <w:r w:rsidRPr="00AC1972">
        <w:rPr>
          <w:rFonts w:ascii="標楷體" w:eastAsia="標楷體" w:hAnsi="標楷體"/>
          <w:bCs/>
          <w:szCs w:val="24"/>
        </w:rPr>
        <w:t>性</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過程中的職責和權限分工，</w:t>
      </w:r>
      <w:r w:rsidRPr="00AC1972">
        <w:rPr>
          <w:rFonts w:ascii="標楷體" w:eastAsia="標楷體" w:hAnsi="標楷體"/>
          <w:bCs/>
          <w:szCs w:val="24"/>
          <w:lang w:eastAsia="zh-HK"/>
        </w:rPr>
        <w:t>如</w:t>
      </w:r>
      <w:r w:rsidRPr="00AC1972">
        <w:rPr>
          <w:rFonts w:ascii="標楷體" w:eastAsia="標楷體" w:hAnsi="標楷體"/>
          <w:szCs w:val="24"/>
        </w:rPr>
        <w:t>【</w:t>
      </w:r>
      <w:r w:rsidR="006D4392" w:rsidRPr="00AC1972">
        <w:rPr>
          <w:rFonts w:ascii="標楷體" w:eastAsia="標楷體" w:hAnsi="標楷體"/>
          <w:bCs/>
          <w:szCs w:val="24"/>
          <w:lang w:eastAsia="zh-HK"/>
        </w:rPr>
        <w:t>壹</w:t>
      </w:r>
      <w:r w:rsidRPr="00AC1972">
        <w:rPr>
          <w:rFonts w:ascii="標楷體" w:eastAsia="標楷體" w:hAnsi="標楷體"/>
          <w:bCs/>
          <w:szCs w:val="24"/>
        </w:rPr>
        <w:t>：</w:t>
      </w:r>
      <w:r w:rsidRPr="00AC1972">
        <w:rPr>
          <w:rFonts w:ascii="標楷體" w:eastAsia="標楷體" w:hAnsi="標楷體"/>
          <w:bCs/>
          <w:szCs w:val="24"/>
          <w:lang w:eastAsia="zh-HK"/>
        </w:rPr>
        <w:t>概述</w:t>
      </w:r>
      <w:r w:rsidRPr="00AC1972">
        <w:rPr>
          <w:rFonts w:ascii="標楷體" w:eastAsia="標楷體" w:hAnsi="標楷體"/>
          <w:szCs w:val="24"/>
        </w:rPr>
        <w:t>】</w:t>
      </w:r>
      <w:r w:rsidRPr="00AC1972">
        <w:rPr>
          <w:rFonts w:ascii="標楷體" w:eastAsia="標楷體" w:hAnsi="標楷體"/>
          <w:szCs w:val="24"/>
          <w:lang w:eastAsia="zh-HK"/>
        </w:rPr>
        <w:t>之『</w:t>
      </w:r>
      <w:r w:rsidRPr="00AC1972">
        <w:rPr>
          <w:rFonts w:ascii="標楷體" w:eastAsia="標楷體" w:hAnsi="標楷體"/>
          <w:szCs w:val="24"/>
        </w:rPr>
        <w:t>3.</w:t>
      </w:r>
      <w:r w:rsidRPr="00AC1972">
        <w:rPr>
          <w:rFonts w:ascii="標楷體" w:eastAsia="標楷體" w:hAnsi="標楷體"/>
          <w:szCs w:val="24"/>
          <w:lang w:eastAsia="zh-HK"/>
        </w:rPr>
        <w:t>組織圖與部門職掌』</w:t>
      </w:r>
      <w:r w:rsidRPr="00AC1972">
        <w:rPr>
          <w:rFonts w:ascii="標楷體" w:eastAsia="標楷體" w:hAnsi="標楷體"/>
          <w:szCs w:val="24"/>
        </w:rPr>
        <w:t>。</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應對參照「</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w:t>
      </w:r>
      <w:r w:rsidRPr="00AC1972">
        <w:rPr>
          <w:rFonts w:ascii="標楷體" w:eastAsia="標楷體" w:hAnsi="標楷體"/>
          <w:bCs/>
          <w:szCs w:val="24"/>
          <w:lang w:eastAsia="zh-HK"/>
        </w:rPr>
        <w:t>決</w:t>
      </w:r>
      <w:r w:rsidRPr="00AC1972">
        <w:rPr>
          <w:rFonts w:ascii="標楷體" w:eastAsia="標楷體" w:hAnsi="標楷體"/>
          <w:bCs/>
          <w:szCs w:val="24"/>
        </w:rPr>
        <w:t>定的風險和機會</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評估過程，必要時變更，以確保過程符合預期的结果</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lang w:eastAsia="zh-HK"/>
        </w:rPr>
        <w:t>改進過程及</w:t>
      </w:r>
      <w:r w:rsidRPr="00AC1972">
        <w:rPr>
          <w:rFonts w:ascii="標楷體" w:eastAsia="標楷體" w:hAnsi="標楷體"/>
          <w:bCs/>
          <w:szCs w:val="24"/>
        </w:rPr>
        <w:t>品質管理系統。</w:t>
      </w:r>
    </w:p>
    <w:p w:rsidR="003A25D7" w:rsidRPr="00AC1972" w:rsidRDefault="003A25D7" w:rsidP="00096D5D">
      <w:pPr>
        <w:pStyle w:val="af7"/>
        <w:ind w:leftChars="708" w:left="1982" w:hangingChars="118" w:hanging="283"/>
        <w:rPr>
          <w:rFonts w:ascii="標楷體" w:eastAsia="標楷體" w:hAnsi="標楷體"/>
          <w:szCs w:val="24"/>
        </w:rPr>
      </w:pPr>
    </w:p>
    <w:p w:rsidR="003A25D7" w:rsidRPr="00AC1972" w:rsidRDefault="003A25D7" w:rsidP="003A25D7">
      <w:pPr>
        <w:pStyle w:val="af7"/>
        <w:numPr>
          <w:ilvl w:val="2"/>
          <w:numId w:val="20"/>
        </w:numPr>
        <w:tabs>
          <w:tab w:val="left" w:pos="1560"/>
        </w:tabs>
        <w:ind w:left="1560" w:hanging="709"/>
        <w:rPr>
          <w:rFonts w:ascii="標楷體" w:eastAsia="標楷體" w:hAnsi="標楷體"/>
          <w:szCs w:val="24"/>
        </w:rPr>
      </w:pPr>
      <w:r w:rsidRPr="00AC1972">
        <w:rPr>
          <w:rFonts w:ascii="標楷體" w:eastAsia="標楷體" w:hAnsi="標楷體"/>
          <w:szCs w:val="24"/>
          <w:lang w:eastAsia="zh-HK"/>
        </w:rPr>
        <w:t>本公司依「</w:t>
      </w:r>
      <w:r w:rsidR="00A833DE" w:rsidRPr="00AC1972">
        <w:rPr>
          <w:rFonts w:ascii="標楷體" w:eastAsia="標楷體" w:hAnsi="標楷體"/>
          <w:szCs w:val="24"/>
          <w:lang w:eastAsia="zh-HK"/>
        </w:rPr>
        <w:t>文件資訊與知識管制程序</w:t>
      </w:r>
      <w:r w:rsidRPr="00AC1972">
        <w:rPr>
          <w:rFonts w:ascii="標楷體" w:eastAsia="標楷體" w:hAnsi="標楷體"/>
          <w:szCs w:val="24"/>
          <w:lang w:eastAsia="zh-HK"/>
        </w:rPr>
        <w:t>」執行相關文件化資訊之維持及保留</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維持文件化資訊，以支援各項過程之營運</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保存文件化資訊，以便對過程確實依照規劃實施具有信心</w:t>
      </w:r>
    </w:p>
    <w:p w:rsidR="003A25D7" w:rsidRPr="00AC1972" w:rsidRDefault="003A25D7" w:rsidP="003A25D7">
      <w:pPr>
        <w:pStyle w:val="af7"/>
        <w:numPr>
          <w:ilvl w:val="1"/>
          <w:numId w:val="20"/>
        </w:numPr>
        <w:spacing w:beforeLines="50" w:before="120"/>
        <w:rPr>
          <w:rFonts w:ascii="標楷體" w:eastAsia="標楷體" w:hAnsi="標楷體"/>
          <w:szCs w:val="24"/>
        </w:rPr>
      </w:pPr>
      <w:r w:rsidRPr="00AC1972">
        <w:rPr>
          <w:rFonts w:ascii="標楷體" w:eastAsia="標楷體" w:hAnsi="標楷體"/>
          <w:szCs w:val="24"/>
        </w:rPr>
        <w:t>相關文件：</w:t>
      </w:r>
    </w:p>
    <w:p w:rsidR="003A25D7" w:rsidRPr="00AC1972" w:rsidRDefault="003F65F7" w:rsidP="003A25D7">
      <w:pPr>
        <w:pStyle w:val="af7"/>
        <w:numPr>
          <w:ilvl w:val="2"/>
          <w:numId w:val="20"/>
        </w:numPr>
        <w:tabs>
          <w:tab w:val="left" w:pos="1560"/>
        </w:tabs>
        <w:ind w:left="1560" w:hanging="709"/>
        <w:rPr>
          <w:rFonts w:ascii="標楷體" w:eastAsia="標楷體" w:hAnsi="標楷體"/>
          <w:bCs/>
          <w:szCs w:val="24"/>
        </w:rPr>
      </w:pPr>
      <w:r w:rsidRPr="00AC1972">
        <w:rPr>
          <w:rFonts w:ascii="標楷體" w:eastAsia="標楷體" w:hAnsi="標楷體" w:hint="eastAsia"/>
          <w:szCs w:val="24"/>
          <w:lang w:eastAsia="zh-HK"/>
        </w:rPr>
        <w:t>組織環境與績效評估管理程序</w:t>
      </w:r>
    </w:p>
    <w:p w:rsidR="003A25D7" w:rsidRPr="00AC1972" w:rsidRDefault="00A833DE" w:rsidP="003A25D7">
      <w:pPr>
        <w:pStyle w:val="af7"/>
        <w:numPr>
          <w:ilvl w:val="2"/>
          <w:numId w:val="20"/>
        </w:numPr>
        <w:tabs>
          <w:tab w:val="left" w:pos="1560"/>
        </w:tabs>
        <w:ind w:left="1560" w:hanging="709"/>
        <w:rPr>
          <w:rFonts w:ascii="標楷體" w:eastAsia="標楷體" w:hAnsi="標楷體"/>
          <w:bCs/>
          <w:szCs w:val="24"/>
        </w:rPr>
      </w:pPr>
      <w:r w:rsidRPr="00AC1972">
        <w:rPr>
          <w:rFonts w:ascii="標楷體" w:eastAsia="標楷體" w:hAnsi="標楷體"/>
          <w:szCs w:val="24"/>
          <w:lang w:eastAsia="zh-HK"/>
        </w:rPr>
        <w:t>文件資訊與知識管制程序</w:t>
      </w:r>
    </w:p>
    <w:p w:rsidR="003A25D7" w:rsidRPr="00AC1972" w:rsidRDefault="003A25D7" w:rsidP="003A25D7">
      <w:pPr>
        <w:pStyle w:val="af7"/>
        <w:numPr>
          <w:ilvl w:val="0"/>
          <w:numId w:val="20"/>
        </w:numPr>
        <w:outlineLvl w:val="1"/>
        <w:rPr>
          <w:rFonts w:ascii="標楷體" w:eastAsia="標楷體" w:hAnsi="標楷體"/>
          <w:b/>
          <w:sz w:val="28"/>
          <w:szCs w:val="24"/>
        </w:rPr>
      </w:pPr>
      <w:bookmarkStart w:id="15" w:name="_Toc457391464"/>
      <w:r w:rsidRPr="00AC1972">
        <w:rPr>
          <w:rFonts w:ascii="標楷體" w:eastAsia="標楷體" w:hAnsi="標楷體"/>
          <w:b/>
          <w:sz w:val="28"/>
          <w:szCs w:val="24"/>
          <w:lang w:eastAsia="zh-HK"/>
        </w:rPr>
        <w:t>領導</w:t>
      </w:r>
      <w:bookmarkEnd w:id="15"/>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6" w:name="_Toc457391465"/>
      <w:r w:rsidRPr="00AC1972">
        <w:rPr>
          <w:rFonts w:ascii="標楷體" w:eastAsia="標楷體" w:hAnsi="標楷體"/>
          <w:szCs w:val="24"/>
          <w:lang w:eastAsia="zh-HK"/>
        </w:rPr>
        <w:t>領導與承諾</w:t>
      </w:r>
      <w:r w:rsidRPr="00AC1972">
        <w:rPr>
          <w:rFonts w:ascii="標楷體" w:eastAsia="標楷體" w:hAnsi="標楷體"/>
          <w:szCs w:val="24"/>
        </w:rPr>
        <w:t>：</w:t>
      </w:r>
      <w:bookmarkEnd w:id="16"/>
    </w:p>
    <w:p w:rsidR="003A25D7" w:rsidRPr="00AC1972" w:rsidRDefault="003A25D7" w:rsidP="003A25D7">
      <w:pPr>
        <w:pStyle w:val="af7"/>
        <w:numPr>
          <w:ilvl w:val="2"/>
          <w:numId w:val="20"/>
        </w:numPr>
        <w:tabs>
          <w:tab w:val="left" w:pos="1560"/>
        </w:tabs>
        <w:ind w:left="1560" w:hanging="709"/>
        <w:rPr>
          <w:rFonts w:ascii="標楷體" w:eastAsia="標楷體" w:hAnsi="標楷體"/>
          <w:szCs w:val="24"/>
        </w:rPr>
      </w:pPr>
      <w:r w:rsidRPr="00AC1972">
        <w:rPr>
          <w:rFonts w:ascii="標楷體" w:eastAsia="標楷體" w:hAnsi="標楷體"/>
          <w:szCs w:val="24"/>
        </w:rPr>
        <w:t>一般：</w:t>
      </w:r>
    </w:p>
    <w:p w:rsidR="003A25D7" w:rsidRPr="00AC1972" w:rsidRDefault="003A25D7" w:rsidP="00096D5D">
      <w:pPr>
        <w:pStyle w:val="af7"/>
        <w:ind w:leftChars="590" w:left="1697" w:hangingChars="117" w:hanging="281"/>
        <w:rPr>
          <w:rFonts w:ascii="標楷體" w:eastAsia="標楷體" w:hAnsi="標楷體"/>
          <w:szCs w:val="24"/>
        </w:rPr>
      </w:pPr>
      <w:r w:rsidRPr="00AC1972">
        <w:rPr>
          <w:rFonts w:ascii="標楷體" w:eastAsia="標楷體" w:hAnsi="標楷體"/>
          <w:szCs w:val="24"/>
        </w:rPr>
        <w:t>本公司</w:t>
      </w:r>
      <w:r w:rsidR="00AC3094" w:rsidRPr="00AC1972">
        <w:rPr>
          <w:rFonts w:ascii="標楷體" w:eastAsia="標楷體" w:hAnsi="標楷體" w:hint="eastAsia"/>
          <w:szCs w:val="24"/>
          <w:lang w:eastAsia="zh-TW"/>
        </w:rPr>
        <w:t>協</w:t>
      </w:r>
      <w:r w:rsidRPr="00AC1972">
        <w:rPr>
          <w:rFonts w:ascii="標楷體" w:eastAsia="標楷體" w:hAnsi="標楷體"/>
          <w:szCs w:val="24"/>
          <w:lang w:eastAsia="zh-HK"/>
        </w:rPr>
        <w:t>理應依下列方式，展現其對品質管理系統的領導與承諾</w:t>
      </w:r>
      <w:r w:rsidRPr="00AC1972">
        <w:rPr>
          <w:rFonts w:ascii="標楷體" w:eastAsia="標楷體" w:hAnsi="標楷體"/>
          <w:szCs w:val="24"/>
        </w:rPr>
        <w:t>：</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負起品質管理系統有效性當責。</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確保品質政策與品質目標建立，並配合組織之前後環節及策略方向。</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確保品質管理系統要求事項已整合到組織的業務過程中。</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促進過程導向及基於風險之思維</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確保品質管理系統所需資源已備妥</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溝通有效品質管理及符合品質管理系統要求事項的重要性</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確保品質管理系統達成其預期結果</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連結、指導和支援員工對品質管理系統之有效性作出貢獻</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提升持續改進</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支持其他相關管理階層的職務，以展現在其責任領域之領導力。</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tabs>
          <w:tab w:val="left" w:pos="1560"/>
        </w:tabs>
        <w:ind w:left="1560" w:hanging="709"/>
        <w:rPr>
          <w:rFonts w:ascii="標楷體" w:eastAsia="標楷體" w:hAnsi="標楷體"/>
          <w:szCs w:val="24"/>
        </w:rPr>
      </w:pPr>
      <w:r w:rsidRPr="00AC1972">
        <w:rPr>
          <w:rFonts w:ascii="標楷體" w:eastAsia="標楷體" w:hAnsi="標楷體"/>
          <w:szCs w:val="24"/>
        </w:rPr>
        <w:t>顧客為重：</w:t>
      </w:r>
    </w:p>
    <w:p w:rsidR="003A25D7" w:rsidRPr="00AC1972" w:rsidRDefault="003A25D7" w:rsidP="00096D5D">
      <w:pPr>
        <w:pStyle w:val="af7"/>
        <w:ind w:left="1701" w:hanging="261"/>
        <w:rPr>
          <w:rFonts w:ascii="標楷體" w:eastAsia="標楷體" w:hAnsi="標楷體"/>
          <w:szCs w:val="24"/>
        </w:rPr>
      </w:pPr>
      <w:r w:rsidRPr="00AC1972">
        <w:rPr>
          <w:rFonts w:ascii="標楷體" w:eastAsia="標楷體" w:hAnsi="標楷體"/>
          <w:szCs w:val="24"/>
        </w:rPr>
        <w:t>本公司</w:t>
      </w:r>
      <w:r w:rsidR="00AC3094" w:rsidRPr="00AC1972">
        <w:rPr>
          <w:rFonts w:ascii="標楷體" w:eastAsia="標楷體" w:hAnsi="標楷體" w:hint="eastAsia"/>
          <w:szCs w:val="24"/>
          <w:lang w:eastAsia="zh-TW"/>
        </w:rPr>
        <w:t>協</w:t>
      </w:r>
      <w:r w:rsidRPr="00AC1972">
        <w:rPr>
          <w:rFonts w:ascii="標楷體" w:eastAsia="標楷體" w:hAnsi="標楷體"/>
          <w:szCs w:val="24"/>
          <w:lang w:eastAsia="zh-HK"/>
        </w:rPr>
        <w:t>理</w:t>
      </w:r>
      <w:r w:rsidRPr="00AC1972">
        <w:rPr>
          <w:rFonts w:ascii="標楷體" w:eastAsia="標楷體" w:hAnsi="標楷體"/>
          <w:bCs/>
          <w:szCs w:val="24"/>
        </w:rPr>
        <w:t>應通過以下</w:t>
      </w:r>
      <w:r w:rsidRPr="00AC1972">
        <w:rPr>
          <w:rFonts w:ascii="標楷體" w:eastAsia="標楷體" w:hAnsi="標楷體"/>
          <w:szCs w:val="24"/>
          <w:lang w:eastAsia="zh-HK"/>
        </w:rPr>
        <w:t>過程</w:t>
      </w:r>
      <w:r w:rsidRPr="00AC1972">
        <w:rPr>
          <w:rFonts w:ascii="標楷體" w:eastAsia="標楷體" w:hAnsi="標楷體"/>
          <w:szCs w:val="24"/>
        </w:rPr>
        <w:t>，展現出其對顧客</w:t>
      </w:r>
      <w:r w:rsidRPr="00AC1972">
        <w:rPr>
          <w:rFonts w:ascii="標楷體" w:eastAsia="標楷體" w:hAnsi="標楷體"/>
          <w:szCs w:val="24"/>
          <w:lang w:eastAsia="zh-HK"/>
        </w:rPr>
        <w:t>為重</w:t>
      </w:r>
      <w:r w:rsidRPr="00AC1972">
        <w:rPr>
          <w:rFonts w:ascii="標楷體" w:eastAsia="標楷體" w:hAnsi="標楷體"/>
          <w:szCs w:val="24"/>
        </w:rPr>
        <w:t>的領導和承諾：</w:t>
      </w:r>
    </w:p>
    <w:p w:rsidR="00F6725F" w:rsidRPr="00AC1972" w:rsidRDefault="003A25D7" w:rsidP="00F6725F">
      <w:pPr>
        <w:pStyle w:val="af7"/>
        <w:numPr>
          <w:ilvl w:val="3"/>
          <w:numId w:val="20"/>
        </w:numPr>
        <w:ind w:left="1701" w:hanging="261"/>
        <w:rPr>
          <w:rFonts w:ascii="標楷體" w:eastAsia="標楷體" w:hAnsi="標楷體" w:hint="eastAsia"/>
          <w:szCs w:val="24"/>
        </w:rPr>
      </w:pPr>
      <w:r w:rsidRPr="00AC1972">
        <w:rPr>
          <w:rFonts w:ascii="標楷體" w:eastAsia="標楷體" w:hAnsi="標楷體"/>
          <w:szCs w:val="24"/>
          <w:lang w:eastAsia="zh-HK"/>
        </w:rPr>
        <w:t>依</w:t>
      </w:r>
      <w:r w:rsidRPr="00AC1972">
        <w:rPr>
          <w:rFonts w:ascii="標楷體" w:eastAsia="標楷體" w:hAnsi="標楷體"/>
          <w:szCs w:val="24"/>
        </w:rPr>
        <w:t>「</w:t>
      </w:r>
      <w:r w:rsidR="00802BEE" w:rsidRPr="00AC1972">
        <w:rPr>
          <w:rFonts w:ascii="標楷體" w:eastAsia="標楷體" w:hAnsi="標楷體" w:hint="eastAsia"/>
          <w:szCs w:val="24"/>
          <w:lang w:eastAsia="zh-TW"/>
        </w:rPr>
        <w:t>客戶服務管理程序</w:t>
      </w:r>
      <w:r w:rsidRPr="00AC1972">
        <w:rPr>
          <w:rFonts w:ascii="標楷體" w:eastAsia="標楷體" w:hAnsi="標楷體"/>
          <w:szCs w:val="24"/>
        </w:rPr>
        <w:t>」</w:t>
      </w:r>
      <w:r w:rsidRPr="00AC1972">
        <w:rPr>
          <w:rFonts w:ascii="標楷體" w:eastAsia="標楷體" w:hAnsi="標楷體"/>
          <w:szCs w:val="24"/>
          <w:lang w:eastAsia="zh-HK"/>
        </w:rPr>
        <w:t>決定</w:t>
      </w:r>
      <w:r w:rsidRPr="00AC1972">
        <w:rPr>
          <w:rFonts w:ascii="標楷體" w:eastAsia="標楷體" w:hAnsi="標楷體"/>
          <w:szCs w:val="24"/>
        </w:rPr>
        <w:t>、了解與持續滿足顧客要求與適用法規要求。</w:t>
      </w:r>
    </w:p>
    <w:p w:rsidR="003A25D7" w:rsidRPr="00AC1972" w:rsidRDefault="003A25D7" w:rsidP="003A25D7">
      <w:pPr>
        <w:pStyle w:val="af7"/>
        <w:numPr>
          <w:ilvl w:val="2"/>
          <w:numId w:val="20"/>
        </w:numPr>
        <w:tabs>
          <w:tab w:val="left" w:pos="1560"/>
        </w:tabs>
        <w:ind w:left="1560" w:hanging="709"/>
        <w:rPr>
          <w:rFonts w:ascii="標楷體" w:eastAsia="標楷體" w:hAnsi="標楷體"/>
          <w:bCs/>
          <w:szCs w:val="24"/>
        </w:rPr>
      </w:pPr>
      <w:r w:rsidRPr="00AC1972">
        <w:rPr>
          <w:rFonts w:ascii="標楷體" w:eastAsia="標楷體" w:hAnsi="標楷體"/>
          <w:szCs w:val="24"/>
          <w:lang w:eastAsia="zh-HK"/>
        </w:rPr>
        <w:t>依</w:t>
      </w:r>
      <w:r w:rsidRPr="00AC1972">
        <w:rPr>
          <w:rFonts w:ascii="標楷體" w:eastAsia="標楷體" w:hAnsi="標楷體"/>
          <w:szCs w:val="24"/>
        </w:rPr>
        <w:t>「</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rPr>
        <w:t>」</w:t>
      </w:r>
      <w:r w:rsidRPr="00AC1972">
        <w:rPr>
          <w:rFonts w:ascii="標楷體" w:eastAsia="標楷體" w:hAnsi="標楷體"/>
          <w:szCs w:val="24"/>
          <w:lang w:eastAsia="zh-HK"/>
        </w:rPr>
        <w:t>決</w:t>
      </w:r>
      <w:r w:rsidRPr="00AC1972">
        <w:rPr>
          <w:rFonts w:ascii="標楷體" w:eastAsia="標楷體" w:hAnsi="標楷體"/>
          <w:szCs w:val="24"/>
        </w:rPr>
        <w:t>定及因應影響產品與服務符合性及提升顧客滿意度能力的風險與機會。</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w:t>
      </w:r>
      <w:r w:rsidRPr="00AC1972">
        <w:rPr>
          <w:rFonts w:ascii="標楷體" w:eastAsia="標楷體" w:hAnsi="標楷體"/>
          <w:szCs w:val="24"/>
        </w:rPr>
        <w:t>「客戶</w:t>
      </w:r>
      <w:r w:rsidR="004156E7" w:rsidRPr="00AC1972">
        <w:rPr>
          <w:rFonts w:ascii="標楷體" w:eastAsia="標楷體" w:hAnsi="標楷體" w:hint="eastAsia"/>
          <w:szCs w:val="24"/>
          <w:lang w:eastAsia="zh-TW"/>
        </w:rPr>
        <w:t>服務管理</w:t>
      </w:r>
      <w:r w:rsidRPr="00AC1972">
        <w:rPr>
          <w:rFonts w:ascii="標楷體" w:eastAsia="標楷體" w:hAnsi="標楷體"/>
          <w:szCs w:val="24"/>
        </w:rPr>
        <w:t>程序」</w:t>
      </w:r>
      <w:r w:rsidRPr="00AC1972">
        <w:rPr>
          <w:rFonts w:ascii="標楷體" w:eastAsia="標楷體" w:hAnsi="標楷體"/>
          <w:szCs w:val="24"/>
          <w:lang w:eastAsia="zh-HK"/>
        </w:rPr>
        <w:t>了解顧客滿意度狀況</w:t>
      </w:r>
      <w:r w:rsidRPr="00AC1972">
        <w:rPr>
          <w:rFonts w:ascii="標楷體" w:eastAsia="標楷體" w:hAnsi="標楷體"/>
          <w:szCs w:val="24"/>
        </w:rPr>
        <w:t>，關注於維持提高顧客滿意度。</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7" w:name="_Toc457391466"/>
      <w:r w:rsidRPr="00AC1972">
        <w:rPr>
          <w:rFonts w:ascii="標楷體" w:eastAsia="標楷體" w:hAnsi="標楷體"/>
          <w:szCs w:val="24"/>
        </w:rPr>
        <w:t>政策：</w:t>
      </w:r>
      <w:bookmarkEnd w:id="17"/>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制訂品質政策</w:t>
      </w:r>
    </w:p>
    <w:p w:rsidR="003A25D7" w:rsidRPr="00AC1972" w:rsidRDefault="003A25D7" w:rsidP="003A25D7">
      <w:pPr>
        <w:pStyle w:val="af7"/>
        <w:ind w:left="966" w:firstLine="452"/>
        <w:rPr>
          <w:rFonts w:ascii="標楷體" w:eastAsia="標楷體" w:hAnsi="標楷體"/>
          <w:bCs/>
          <w:szCs w:val="24"/>
          <w:lang w:eastAsia="zh-HK"/>
        </w:rPr>
      </w:pPr>
      <w:r w:rsidRPr="00AC1972">
        <w:rPr>
          <w:rFonts w:ascii="標楷體" w:eastAsia="標楷體" w:hAnsi="標楷體"/>
          <w:szCs w:val="24"/>
          <w:lang w:eastAsia="zh-HK"/>
        </w:rPr>
        <w:t>本公司</w:t>
      </w:r>
      <w:r w:rsidR="006D4392" w:rsidRPr="00AC1972">
        <w:rPr>
          <w:rFonts w:ascii="標楷體" w:eastAsia="標楷體" w:hAnsi="標楷體"/>
          <w:bCs/>
          <w:szCs w:val="24"/>
          <w:lang w:eastAsia="zh-HK"/>
        </w:rPr>
        <w:t>協</w:t>
      </w:r>
      <w:r w:rsidRPr="00AC1972">
        <w:rPr>
          <w:rFonts w:ascii="標楷體" w:eastAsia="標楷體" w:hAnsi="標楷體"/>
          <w:bCs/>
          <w:szCs w:val="24"/>
          <w:lang w:eastAsia="zh-HK"/>
        </w:rPr>
        <w:t>理</w:t>
      </w:r>
      <w:r w:rsidRPr="00AC1972">
        <w:rPr>
          <w:rFonts w:ascii="標楷體" w:eastAsia="標楷體" w:hAnsi="標楷體"/>
          <w:szCs w:val="24"/>
          <w:lang w:eastAsia="zh-HK"/>
        </w:rPr>
        <w:t>應</w:t>
      </w:r>
      <w:r w:rsidRPr="00AC1972">
        <w:rPr>
          <w:rFonts w:ascii="標楷體" w:eastAsia="標楷體" w:hAnsi="標楷體"/>
          <w:bCs/>
          <w:szCs w:val="24"/>
          <w:lang w:eastAsia="zh-HK"/>
        </w:rPr>
        <w:t>建立、實施與維持品質政策</w:t>
      </w:r>
      <w:r w:rsidRPr="00AC1972">
        <w:rPr>
          <w:rFonts w:ascii="標楷體" w:eastAsia="標楷體" w:hAnsi="標楷體"/>
          <w:bCs/>
          <w:szCs w:val="24"/>
        </w:rPr>
        <w:t>，</w:t>
      </w:r>
      <w:r w:rsidRPr="00AC1972">
        <w:rPr>
          <w:rFonts w:ascii="標楷體" w:eastAsia="標楷體" w:hAnsi="標楷體"/>
          <w:bCs/>
          <w:szCs w:val="24"/>
          <w:lang w:eastAsia="zh-HK"/>
        </w:rPr>
        <w:t>品質政策應</w:t>
      </w:r>
      <w:r w:rsidRPr="00AC1972">
        <w:rPr>
          <w:rFonts w:ascii="標楷體" w:eastAsia="標楷體" w:hAnsi="標楷體"/>
          <w:bCs/>
          <w:szCs w:val="24"/>
        </w:rPr>
        <w:t>：</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適合於</w:t>
      </w:r>
      <w:r w:rsidRPr="00AC1972">
        <w:rPr>
          <w:rFonts w:ascii="標楷體" w:eastAsia="標楷體" w:hAnsi="標楷體"/>
          <w:bCs/>
          <w:szCs w:val="24"/>
          <w:lang w:eastAsia="zh-HK"/>
        </w:rPr>
        <w:t>公司</w:t>
      </w:r>
      <w:r w:rsidRPr="00AC1972">
        <w:rPr>
          <w:rFonts w:ascii="標楷體" w:eastAsia="標楷體" w:hAnsi="標楷體"/>
          <w:bCs/>
          <w:szCs w:val="24"/>
        </w:rPr>
        <w:t>之目的與前後環節，並支持其策略方向</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提供建立品質目標之架構</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包括對滿足適用要求的承諾</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包括對品質管理系統持續改進的承諾</w:t>
      </w:r>
    </w:p>
    <w:p w:rsidR="003A25D7" w:rsidRPr="00AC1972" w:rsidRDefault="003A25D7" w:rsidP="00096D5D">
      <w:pPr>
        <w:pStyle w:val="af7"/>
        <w:ind w:left="1418"/>
        <w:rPr>
          <w:rFonts w:ascii="標楷體" w:eastAsia="標楷體" w:hAnsi="標楷體"/>
          <w:szCs w:val="24"/>
        </w:rPr>
      </w:pPr>
      <w:r w:rsidRPr="00AC1972">
        <w:rPr>
          <w:rFonts w:ascii="標楷體" w:eastAsia="標楷體" w:hAnsi="標楷體"/>
          <w:szCs w:val="24"/>
          <w:lang w:eastAsia="zh-HK"/>
        </w:rPr>
        <w:t>本公司之品質政策依</w:t>
      </w:r>
      <w:r w:rsidRPr="00AC1972">
        <w:rPr>
          <w:rFonts w:ascii="標楷體" w:eastAsia="標楷體" w:hAnsi="標楷體"/>
          <w:szCs w:val="24"/>
        </w:rPr>
        <w:t>【</w:t>
      </w:r>
      <w:r w:rsidR="006D4392" w:rsidRPr="00AC1972">
        <w:rPr>
          <w:rFonts w:ascii="標楷體" w:eastAsia="標楷體" w:hAnsi="標楷體"/>
          <w:bCs/>
          <w:szCs w:val="24"/>
          <w:lang w:eastAsia="zh-HK"/>
        </w:rPr>
        <w:t>壹</w:t>
      </w:r>
      <w:r w:rsidRPr="00AC1972">
        <w:rPr>
          <w:rFonts w:ascii="標楷體" w:eastAsia="標楷體" w:hAnsi="標楷體"/>
          <w:bCs/>
          <w:szCs w:val="24"/>
        </w:rPr>
        <w:t>：</w:t>
      </w:r>
      <w:r w:rsidRPr="00AC1972">
        <w:rPr>
          <w:rFonts w:ascii="標楷體" w:eastAsia="標楷體" w:hAnsi="標楷體"/>
          <w:bCs/>
          <w:szCs w:val="24"/>
          <w:lang w:eastAsia="zh-HK"/>
        </w:rPr>
        <w:t>概述</w:t>
      </w:r>
      <w:r w:rsidRPr="00AC1972">
        <w:rPr>
          <w:rFonts w:ascii="標楷體" w:eastAsia="標楷體" w:hAnsi="標楷體"/>
          <w:szCs w:val="24"/>
        </w:rPr>
        <w:t>】</w:t>
      </w:r>
      <w:r w:rsidRPr="00AC1972">
        <w:rPr>
          <w:rFonts w:ascii="標楷體" w:eastAsia="標楷體" w:hAnsi="標楷體"/>
          <w:szCs w:val="24"/>
          <w:lang w:eastAsia="zh-HK"/>
        </w:rPr>
        <w:t>之『</w:t>
      </w:r>
      <w:r w:rsidRPr="00AC1972">
        <w:rPr>
          <w:rFonts w:ascii="標楷體" w:eastAsia="標楷體" w:hAnsi="標楷體"/>
          <w:szCs w:val="24"/>
        </w:rPr>
        <w:t>2.2</w:t>
      </w:r>
      <w:r w:rsidRPr="00AC1972">
        <w:rPr>
          <w:rFonts w:ascii="標楷體" w:eastAsia="標楷體" w:hAnsi="標楷體"/>
          <w:szCs w:val="24"/>
          <w:lang w:eastAsia="zh-HK"/>
        </w:rPr>
        <w:t xml:space="preserve"> 品質政策』之內容</w:t>
      </w:r>
      <w:r w:rsidRPr="00AC1972">
        <w:rPr>
          <w:rFonts w:ascii="標楷體" w:eastAsia="標楷體" w:hAnsi="標楷體"/>
          <w:szCs w:val="24"/>
        </w:rPr>
        <w:t>。</w:t>
      </w:r>
    </w:p>
    <w:p w:rsidR="003A25D7" w:rsidRPr="00AC1972" w:rsidRDefault="003A25D7" w:rsidP="003A25D7">
      <w:pPr>
        <w:pStyle w:val="af7"/>
        <w:ind w:left="966"/>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rPr>
        <w:t>溝通</w:t>
      </w:r>
      <w:r w:rsidRPr="00AC1972">
        <w:rPr>
          <w:rFonts w:ascii="標楷體" w:eastAsia="標楷體" w:hAnsi="標楷體"/>
          <w:bCs/>
          <w:szCs w:val="24"/>
          <w:lang w:eastAsia="zh-HK"/>
        </w:rPr>
        <w:t>品質政策</w:t>
      </w:r>
    </w:p>
    <w:p w:rsidR="003A25D7" w:rsidRPr="00AC1972" w:rsidRDefault="003A25D7" w:rsidP="003A25D7">
      <w:pPr>
        <w:pStyle w:val="af7"/>
        <w:ind w:left="1418"/>
        <w:rPr>
          <w:rFonts w:ascii="標楷體" w:eastAsia="標楷體" w:hAnsi="標楷體"/>
          <w:szCs w:val="24"/>
        </w:rPr>
      </w:pPr>
      <w:r w:rsidRPr="00AC1972">
        <w:rPr>
          <w:rFonts w:ascii="標楷體" w:eastAsia="標楷體" w:hAnsi="標楷體"/>
          <w:bCs/>
          <w:szCs w:val="24"/>
          <w:lang w:eastAsia="zh-HK"/>
        </w:rPr>
        <w:t>品質政策應</w:t>
      </w:r>
      <w:r w:rsidRPr="00AC1972">
        <w:rPr>
          <w:rFonts w:ascii="標楷體" w:eastAsia="標楷體" w:hAnsi="標楷體"/>
          <w:bCs/>
          <w:szCs w:val="24"/>
        </w:rPr>
        <w:t>：</w:t>
      </w:r>
    </w:p>
    <w:p w:rsidR="003A25D7" w:rsidRPr="00AC1972" w:rsidRDefault="003A25D7" w:rsidP="00096D5D">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rPr>
        <w:t>備妥並</w:t>
      </w:r>
      <w:r w:rsidRPr="00AC1972">
        <w:rPr>
          <w:rFonts w:ascii="標楷體" w:eastAsia="標楷體" w:hAnsi="標楷體"/>
          <w:bCs/>
          <w:szCs w:val="24"/>
          <w:lang w:eastAsia="zh-HK"/>
        </w:rPr>
        <w:t>維持的文件化資訊</w:t>
      </w:r>
    </w:p>
    <w:p w:rsidR="003A25D7" w:rsidRPr="00AC1972" w:rsidRDefault="003A25D7" w:rsidP="00096D5D">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於公司內部進行溝通、瞭解</w:t>
      </w:r>
      <w:r w:rsidRPr="00AC1972">
        <w:rPr>
          <w:rFonts w:ascii="標楷體" w:eastAsia="標楷體" w:hAnsi="標楷體"/>
          <w:bCs/>
          <w:szCs w:val="24"/>
        </w:rPr>
        <w:t>及實施</w:t>
      </w:r>
    </w:p>
    <w:p w:rsidR="003A25D7" w:rsidRPr="00AC1972" w:rsidRDefault="003A25D7" w:rsidP="00096D5D">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直接</w:t>
      </w:r>
      <w:r w:rsidRPr="00AC1972">
        <w:rPr>
          <w:rFonts w:ascii="標楷體" w:eastAsia="標楷體" w:hAnsi="標楷體"/>
          <w:szCs w:val="24"/>
          <w:lang w:eastAsia="zh-HK"/>
        </w:rPr>
        <w:t>利害相關者</w:t>
      </w:r>
      <w:r w:rsidRPr="00AC1972">
        <w:rPr>
          <w:rFonts w:ascii="標楷體" w:eastAsia="標楷體" w:hAnsi="標楷體"/>
          <w:szCs w:val="24"/>
        </w:rPr>
        <w:t>可以適當地取得</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8" w:name="_Toc457391467"/>
      <w:r w:rsidRPr="00AC1972">
        <w:rPr>
          <w:rFonts w:ascii="標楷體" w:eastAsia="標楷體" w:hAnsi="標楷體"/>
          <w:szCs w:val="24"/>
        </w:rPr>
        <w:t>組織角色、責任和</w:t>
      </w:r>
      <w:r w:rsidRPr="00AC1972">
        <w:rPr>
          <w:rFonts w:ascii="標楷體" w:eastAsia="標楷體" w:hAnsi="標楷體"/>
          <w:szCs w:val="24"/>
          <w:lang w:eastAsia="zh-HK"/>
        </w:rPr>
        <w:t>職權</w:t>
      </w:r>
      <w:bookmarkEnd w:id="18"/>
    </w:p>
    <w:p w:rsidR="003A25D7" w:rsidRPr="00AC1972" w:rsidRDefault="003A25D7" w:rsidP="003A25D7">
      <w:pPr>
        <w:pStyle w:val="af7"/>
        <w:ind w:left="993" w:firstLine="447"/>
        <w:rPr>
          <w:rFonts w:ascii="標楷體" w:eastAsia="標楷體" w:hAnsi="標楷體"/>
          <w:szCs w:val="24"/>
        </w:rPr>
      </w:pPr>
      <w:r w:rsidRPr="00AC1972">
        <w:rPr>
          <w:rFonts w:ascii="標楷體" w:eastAsia="標楷體" w:hAnsi="標楷體"/>
          <w:szCs w:val="24"/>
          <w:lang w:eastAsia="zh-HK"/>
        </w:rPr>
        <w:t>本</w:t>
      </w:r>
      <w:r w:rsidRPr="00AC1972">
        <w:rPr>
          <w:rFonts w:ascii="標楷體" w:eastAsia="標楷體" w:hAnsi="標楷體"/>
          <w:szCs w:val="24"/>
        </w:rPr>
        <w:t>公司</w:t>
      </w:r>
      <w:r w:rsidR="00517DEE" w:rsidRPr="00AC1972">
        <w:rPr>
          <w:rFonts w:ascii="標楷體" w:eastAsia="標楷體" w:hAnsi="標楷體" w:hint="eastAsia"/>
          <w:szCs w:val="24"/>
          <w:lang w:eastAsia="zh-HK"/>
        </w:rPr>
        <w:t>協理</w:t>
      </w:r>
      <w:r w:rsidRPr="00AC1972">
        <w:rPr>
          <w:rFonts w:ascii="標楷體" w:eastAsia="標楷體" w:hAnsi="標楷體"/>
          <w:szCs w:val="24"/>
          <w:lang w:eastAsia="zh-HK"/>
        </w:rPr>
        <w:t>應確保組織內相關成員的責任與職權已予界定，並在公司內指派、溝通瞭解</w:t>
      </w:r>
      <w:r w:rsidRPr="00AC1972">
        <w:rPr>
          <w:rFonts w:ascii="標楷體" w:eastAsia="標楷體" w:hAnsi="標楷體"/>
          <w:szCs w:val="24"/>
        </w:rPr>
        <w:t>。</w:t>
      </w:r>
    </w:p>
    <w:p w:rsidR="003A25D7" w:rsidRPr="00AC1972" w:rsidRDefault="003A25D7" w:rsidP="003A25D7">
      <w:pPr>
        <w:pStyle w:val="af7"/>
        <w:ind w:left="993"/>
        <w:rPr>
          <w:rFonts w:ascii="標楷體" w:eastAsia="標楷體" w:hAnsi="標楷體"/>
          <w:szCs w:val="24"/>
        </w:rPr>
      </w:pPr>
      <w:r w:rsidRPr="00AC1972">
        <w:rPr>
          <w:rFonts w:ascii="標楷體" w:eastAsia="標楷體" w:hAnsi="標楷體"/>
          <w:szCs w:val="24"/>
          <w:lang w:eastAsia="zh-HK"/>
        </w:rPr>
        <w:t>本</w:t>
      </w:r>
      <w:r w:rsidRPr="00AC1972">
        <w:rPr>
          <w:rFonts w:ascii="標楷體" w:eastAsia="標楷體" w:hAnsi="標楷體"/>
          <w:szCs w:val="24"/>
        </w:rPr>
        <w:t>公司</w:t>
      </w:r>
      <w:r w:rsidR="00517DEE" w:rsidRPr="00AC1972">
        <w:rPr>
          <w:rFonts w:ascii="標楷體" w:eastAsia="標楷體" w:hAnsi="標楷體" w:hint="eastAsia"/>
          <w:szCs w:val="24"/>
          <w:lang w:eastAsia="zh-HK"/>
        </w:rPr>
        <w:t>協理</w:t>
      </w:r>
      <w:r w:rsidRPr="00AC1972">
        <w:rPr>
          <w:rFonts w:ascii="標楷體" w:eastAsia="標楷體" w:hAnsi="標楷體"/>
          <w:szCs w:val="24"/>
        </w:rPr>
        <w:t>應指派責任和權限以：</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確保品質管理系統符合ISO 9001:2015</w:t>
      </w:r>
      <w:r w:rsidRPr="00AC1972">
        <w:rPr>
          <w:rFonts w:ascii="標楷體" w:eastAsia="標楷體" w:hAnsi="標楷體"/>
          <w:bCs/>
          <w:szCs w:val="24"/>
          <w:lang w:eastAsia="zh-HK"/>
        </w:rPr>
        <w:t>之</w:t>
      </w:r>
      <w:r w:rsidRPr="00AC1972">
        <w:rPr>
          <w:rFonts w:ascii="標楷體" w:eastAsia="標楷體" w:hAnsi="標楷體"/>
          <w:bCs/>
          <w:szCs w:val="24"/>
        </w:rPr>
        <w:t>要求</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確保過程實現符合預期產出</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報告品質管理系統之績效與改進機會</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確保組織內提升顧客</w:t>
      </w:r>
      <w:r w:rsidRPr="00AC1972">
        <w:rPr>
          <w:rFonts w:ascii="標楷體" w:eastAsia="標楷體" w:hAnsi="標楷體"/>
          <w:bCs/>
          <w:szCs w:val="24"/>
          <w:lang w:eastAsia="zh-HK"/>
        </w:rPr>
        <w:t>為重</w:t>
      </w:r>
      <w:r w:rsidRPr="00AC1972">
        <w:rPr>
          <w:rFonts w:ascii="標楷體" w:eastAsia="標楷體" w:hAnsi="標楷體"/>
          <w:bCs/>
          <w:szCs w:val="24"/>
        </w:rPr>
        <w:t>的意識</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品質管理系統規劃與實施變更時，必須確保維持品質管理系統的完整性</w:t>
      </w:r>
    </w:p>
    <w:p w:rsidR="003A25D7" w:rsidRPr="00AC1972" w:rsidRDefault="003A25D7" w:rsidP="00096D5D">
      <w:pPr>
        <w:pStyle w:val="af7"/>
        <w:ind w:left="993"/>
        <w:rPr>
          <w:rFonts w:ascii="標楷體" w:eastAsia="標楷體" w:hAnsi="標楷體"/>
          <w:szCs w:val="24"/>
        </w:rPr>
      </w:pPr>
      <w:r w:rsidRPr="00AC1972">
        <w:rPr>
          <w:rFonts w:ascii="標楷體" w:eastAsia="標楷體" w:hAnsi="標楷體"/>
          <w:szCs w:val="24"/>
          <w:lang w:eastAsia="zh-HK"/>
        </w:rPr>
        <w:t>本公司</w:t>
      </w:r>
      <w:r w:rsidRPr="00AC1972">
        <w:rPr>
          <w:rFonts w:ascii="標楷體" w:eastAsia="標楷體" w:hAnsi="標楷體"/>
          <w:szCs w:val="24"/>
        </w:rPr>
        <w:t>之</w:t>
      </w:r>
      <w:r w:rsidRPr="00AC1972">
        <w:rPr>
          <w:rFonts w:ascii="標楷體" w:eastAsia="標楷體" w:hAnsi="標楷體"/>
          <w:szCs w:val="24"/>
          <w:lang w:eastAsia="zh-HK"/>
        </w:rPr>
        <w:t>責任及職權依</w:t>
      </w:r>
      <w:r w:rsidRPr="00AC1972">
        <w:rPr>
          <w:rFonts w:ascii="標楷體" w:eastAsia="標楷體" w:hAnsi="標楷體"/>
          <w:szCs w:val="24"/>
        </w:rPr>
        <w:t>【</w:t>
      </w:r>
      <w:r w:rsidR="004E7E01" w:rsidRPr="00AC1972">
        <w:rPr>
          <w:rFonts w:ascii="標楷體" w:eastAsia="標楷體" w:hAnsi="標楷體"/>
          <w:bCs/>
          <w:szCs w:val="24"/>
          <w:lang w:eastAsia="zh-HK"/>
        </w:rPr>
        <w:t>壹</w:t>
      </w:r>
      <w:r w:rsidRPr="00AC1972">
        <w:rPr>
          <w:rFonts w:ascii="標楷體" w:eastAsia="標楷體" w:hAnsi="標楷體"/>
          <w:bCs/>
          <w:szCs w:val="24"/>
        </w:rPr>
        <w:t>：</w:t>
      </w:r>
      <w:r w:rsidRPr="00AC1972">
        <w:rPr>
          <w:rFonts w:ascii="標楷體" w:eastAsia="標楷體" w:hAnsi="標楷體"/>
          <w:bCs/>
          <w:szCs w:val="24"/>
          <w:lang w:eastAsia="zh-HK"/>
        </w:rPr>
        <w:t>概述</w:t>
      </w:r>
      <w:r w:rsidRPr="00AC1972">
        <w:rPr>
          <w:rFonts w:ascii="標楷體" w:eastAsia="標楷體" w:hAnsi="標楷體"/>
          <w:szCs w:val="24"/>
        </w:rPr>
        <w:t>】</w:t>
      </w:r>
      <w:r w:rsidRPr="00AC1972">
        <w:rPr>
          <w:rFonts w:ascii="標楷體" w:eastAsia="標楷體" w:hAnsi="標楷體"/>
          <w:szCs w:val="24"/>
          <w:lang w:eastAsia="zh-HK"/>
        </w:rPr>
        <w:t>之『</w:t>
      </w:r>
      <w:r w:rsidRPr="00AC1972">
        <w:rPr>
          <w:rFonts w:ascii="標楷體" w:eastAsia="標楷體" w:hAnsi="標楷體"/>
          <w:szCs w:val="24"/>
        </w:rPr>
        <w:t>3.</w:t>
      </w:r>
      <w:r w:rsidRPr="00AC1972">
        <w:rPr>
          <w:rFonts w:ascii="標楷體" w:eastAsia="標楷體" w:hAnsi="標楷體"/>
          <w:szCs w:val="24"/>
          <w:lang w:eastAsia="zh-HK"/>
        </w:rPr>
        <w:t>組織圖與部門職掌』之內容</w:t>
      </w:r>
      <w:r w:rsidRPr="00AC1972">
        <w:rPr>
          <w:rFonts w:ascii="標楷體" w:eastAsia="標楷體" w:hAnsi="標楷體"/>
          <w:szCs w:val="24"/>
        </w:rPr>
        <w:t>。</w:t>
      </w:r>
    </w:p>
    <w:p w:rsidR="003A25D7" w:rsidRPr="00AC1972" w:rsidRDefault="003A25D7" w:rsidP="003A25D7">
      <w:pPr>
        <w:pStyle w:val="af7"/>
        <w:numPr>
          <w:ilvl w:val="1"/>
          <w:numId w:val="20"/>
        </w:numPr>
        <w:spacing w:beforeLines="50" w:before="120"/>
        <w:rPr>
          <w:rFonts w:ascii="標楷體" w:eastAsia="標楷體" w:hAnsi="標楷體"/>
          <w:szCs w:val="24"/>
        </w:rPr>
      </w:pPr>
      <w:r w:rsidRPr="00AC1972">
        <w:rPr>
          <w:rFonts w:ascii="標楷體" w:eastAsia="標楷體" w:hAnsi="標楷體"/>
          <w:szCs w:val="24"/>
          <w:lang w:eastAsia="zh-HK"/>
        </w:rPr>
        <w:t>相關文件</w:t>
      </w:r>
      <w:r w:rsidRPr="00AC1972">
        <w:rPr>
          <w:rFonts w:ascii="標楷體" w:eastAsia="標楷體" w:hAnsi="標楷體"/>
          <w:szCs w:val="24"/>
        </w:rPr>
        <w:t>：</w:t>
      </w:r>
    </w:p>
    <w:p w:rsidR="004156E7" w:rsidRPr="00AC1972" w:rsidRDefault="00802BEE" w:rsidP="003A25D7">
      <w:pPr>
        <w:pStyle w:val="af7"/>
        <w:numPr>
          <w:ilvl w:val="2"/>
          <w:numId w:val="20"/>
        </w:numPr>
        <w:rPr>
          <w:rFonts w:ascii="標楷體" w:eastAsia="標楷體" w:hAnsi="標楷體"/>
          <w:szCs w:val="24"/>
        </w:rPr>
      </w:pPr>
      <w:r w:rsidRPr="00AC1972">
        <w:rPr>
          <w:rFonts w:ascii="標楷體" w:eastAsia="標楷體" w:hAnsi="標楷體" w:hint="eastAsia"/>
          <w:szCs w:val="24"/>
          <w:lang w:eastAsia="zh-TW"/>
        </w:rPr>
        <w:t>客戶服務管理程序</w:t>
      </w:r>
    </w:p>
    <w:p w:rsidR="003A25D7" w:rsidRPr="00AC1972" w:rsidRDefault="003F65F7" w:rsidP="003A25D7">
      <w:pPr>
        <w:pStyle w:val="af7"/>
        <w:numPr>
          <w:ilvl w:val="2"/>
          <w:numId w:val="20"/>
        </w:numPr>
        <w:rPr>
          <w:rFonts w:ascii="標楷體" w:eastAsia="標楷體" w:hAnsi="標楷體"/>
          <w:bCs/>
          <w:szCs w:val="24"/>
        </w:rPr>
      </w:pPr>
      <w:r w:rsidRPr="00AC1972">
        <w:rPr>
          <w:rFonts w:ascii="標楷體" w:eastAsia="標楷體" w:hAnsi="標楷體" w:hint="eastAsia"/>
          <w:bCs/>
          <w:szCs w:val="24"/>
          <w:lang w:eastAsia="zh-HK"/>
        </w:rPr>
        <w:t>組織環境與績效評估管理程序</w:t>
      </w:r>
    </w:p>
    <w:p w:rsidR="003A25D7" w:rsidRPr="00AC1972" w:rsidRDefault="003A25D7" w:rsidP="003A25D7">
      <w:pPr>
        <w:pStyle w:val="af7"/>
        <w:numPr>
          <w:ilvl w:val="0"/>
          <w:numId w:val="20"/>
        </w:numPr>
        <w:outlineLvl w:val="1"/>
        <w:rPr>
          <w:rFonts w:ascii="標楷體" w:eastAsia="標楷體" w:hAnsi="標楷體"/>
          <w:szCs w:val="24"/>
        </w:rPr>
      </w:pPr>
      <w:bookmarkStart w:id="19" w:name="_Toc457391468"/>
      <w:r w:rsidRPr="00AC1972">
        <w:rPr>
          <w:rFonts w:ascii="標楷體" w:eastAsia="標楷體" w:hAnsi="標楷體"/>
          <w:b/>
          <w:sz w:val="28"/>
          <w:szCs w:val="24"/>
          <w:lang w:eastAsia="zh-HK"/>
        </w:rPr>
        <w:t>規劃：</w:t>
      </w:r>
      <w:bookmarkEnd w:id="19"/>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20" w:name="_Toc457391469"/>
      <w:r w:rsidRPr="00AC1972">
        <w:rPr>
          <w:rFonts w:ascii="標楷體" w:eastAsia="標楷體" w:hAnsi="標楷體"/>
          <w:bCs/>
          <w:szCs w:val="24"/>
        </w:rPr>
        <w:t>處理風險及機會之</w:t>
      </w:r>
      <w:r w:rsidRPr="00AC1972">
        <w:rPr>
          <w:rFonts w:ascii="標楷體" w:eastAsia="標楷體" w:hAnsi="標楷體"/>
          <w:bCs/>
          <w:szCs w:val="24"/>
          <w:lang w:eastAsia="zh-HK"/>
        </w:rPr>
        <w:t>措施</w:t>
      </w:r>
      <w:r w:rsidRPr="00AC1972">
        <w:rPr>
          <w:rFonts w:ascii="標楷體" w:eastAsia="標楷體" w:hAnsi="標楷體"/>
          <w:szCs w:val="24"/>
        </w:rPr>
        <w:t>：</w:t>
      </w:r>
      <w:bookmarkEnd w:id="20"/>
    </w:p>
    <w:p w:rsidR="003A25D7" w:rsidRPr="00AC1972" w:rsidRDefault="003A25D7" w:rsidP="003A25D7">
      <w:pPr>
        <w:pStyle w:val="af7"/>
        <w:numPr>
          <w:ilvl w:val="2"/>
          <w:numId w:val="20"/>
        </w:numPr>
        <w:rPr>
          <w:rFonts w:ascii="標楷體" w:eastAsia="標楷體" w:hAnsi="標楷體"/>
          <w:bCs/>
          <w:szCs w:val="24"/>
          <w:lang w:eastAsia="zh-HK"/>
        </w:rPr>
      </w:pPr>
      <w:r w:rsidRPr="00AC1972">
        <w:rPr>
          <w:rFonts w:ascii="標楷體" w:eastAsia="標楷體" w:hAnsi="標楷體"/>
          <w:bCs/>
          <w:szCs w:val="24"/>
          <w:lang w:eastAsia="zh-HK"/>
        </w:rPr>
        <w:t>本公司</w:t>
      </w:r>
      <w:r w:rsidRPr="00AC1972">
        <w:rPr>
          <w:rFonts w:ascii="標楷體" w:eastAsia="標楷體" w:hAnsi="標楷體"/>
          <w:bCs/>
          <w:szCs w:val="24"/>
        </w:rPr>
        <w:t>在規劃品質管理系統時應考量</w:t>
      </w:r>
      <w:r w:rsidRPr="00AC1972">
        <w:rPr>
          <w:rFonts w:ascii="標楷體" w:eastAsia="標楷體" w:hAnsi="標楷體"/>
          <w:bCs/>
          <w:szCs w:val="24"/>
          <w:lang w:eastAsia="zh-HK"/>
        </w:rPr>
        <w:t>公司之背景及利害相關者關注之議題</w:t>
      </w:r>
      <w:r w:rsidRPr="00AC1972">
        <w:rPr>
          <w:rFonts w:ascii="標楷體" w:eastAsia="標楷體" w:hAnsi="標楷體"/>
          <w:bCs/>
          <w:szCs w:val="24"/>
        </w:rPr>
        <w:t>，</w:t>
      </w:r>
      <w:r w:rsidRPr="00AC1972">
        <w:rPr>
          <w:rFonts w:ascii="標楷體" w:eastAsia="標楷體" w:hAnsi="標楷體"/>
          <w:bCs/>
          <w:szCs w:val="24"/>
          <w:lang w:eastAsia="zh-HK"/>
        </w:rPr>
        <w:t>決</w:t>
      </w:r>
      <w:r w:rsidRPr="00AC1972">
        <w:rPr>
          <w:rFonts w:ascii="標楷體" w:eastAsia="標楷體" w:hAnsi="標楷體"/>
          <w:bCs/>
          <w:szCs w:val="24"/>
        </w:rPr>
        <w:t>定需因應的風險與機會，以：</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確保品質管理系統可達到預期效果</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加強期望的</w:t>
      </w:r>
      <w:r w:rsidRPr="00AC1972">
        <w:rPr>
          <w:rFonts w:ascii="標楷體" w:eastAsia="標楷體" w:hAnsi="標楷體"/>
          <w:bCs/>
          <w:szCs w:val="24"/>
          <w:lang w:eastAsia="zh-HK"/>
        </w:rPr>
        <w:t>影響</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預防或降低非預期的影響</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實現改進</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本公司應規劃</w:t>
      </w:r>
      <w:r w:rsidRPr="00AC1972">
        <w:rPr>
          <w:rFonts w:ascii="標楷體" w:eastAsia="標楷體" w:hAnsi="標楷體"/>
          <w:szCs w:val="24"/>
        </w:rPr>
        <w:t>：</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本公司依</w:t>
      </w:r>
      <w:r w:rsidRPr="00AC1972">
        <w:rPr>
          <w:rFonts w:ascii="標楷體" w:eastAsia="標楷體" w:hAnsi="標楷體"/>
          <w:szCs w:val="24"/>
        </w:rPr>
        <w:t>「</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rPr>
        <w:t>」</w:t>
      </w:r>
      <w:r w:rsidRPr="00AC1972">
        <w:rPr>
          <w:rFonts w:ascii="標楷體" w:eastAsia="標楷體" w:hAnsi="標楷體"/>
          <w:szCs w:val="24"/>
          <w:lang w:eastAsia="zh-HK"/>
        </w:rPr>
        <w:t>完成風險與機會</w:t>
      </w:r>
      <w:r w:rsidRPr="00AC1972">
        <w:rPr>
          <w:rFonts w:ascii="標楷體" w:eastAsia="標楷體" w:hAnsi="標楷體"/>
          <w:szCs w:val="24"/>
        </w:rPr>
        <w:t>，</w:t>
      </w:r>
      <w:r w:rsidRPr="00AC1972">
        <w:rPr>
          <w:rFonts w:ascii="標楷體" w:eastAsia="標楷體" w:hAnsi="標楷體"/>
          <w:szCs w:val="24"/>
          <w:lang w:eastAsia="zh-HK"/>
        </w:rPr>
        <w:t>並決定應對風險與機會之的措施</w:t>
      </w:r>
      <w:r w:rsidRPr="00AC1972">
        <w:rPr>
          <w:rFonts w:ascii="標楷體" w:eastAsia="標楷體" w:hAnsi="標楷體"/>
          <w:szCs w:val="24"/>
        </w:rPr>
        <w:t>，</w:t>
      </w:r>
      <w:r w:rsidRPr="00AC1972">
        <w:rPr>
          <w:rFonts w:ascii="標楷體" w:eastAsia="標楷體" w:hAnsi="標楷體"/>
          <w:szCs w:val="24"/>
          <w:lang w:eastAsia="zh-HK"/>
        </w:rPr>
        <w:t>整合於品質管理系統中之過程並執行</w:t>
      </w:r>
      <w:r w:rsidRPr="00AC1972">
        <w:rPr>
          <w:rFonts w:ascii="標楷體" w:eastAsia="標楷體" w:hAnsi="標楷體"/>
          <w:szCs w:val="24"/>
        </w:rPr>
        <w:t>，</w:t>
      </w:r>
      <w:r w:rsidRPr="00AC1972">
        <w:rPr>
          <w:rFonts w:ascii="標楷體" w:eastAsia="標楷體" w:hAnsi="標楷體"/>
          <w:szCs w:val="24"/>
          <w:lang w:eastAsia="zh-HK"/>
        </w:rPr>
        <w:t>並依</w:t>
      </w:r>
      <w:r w:rsidRPr="00AC1972">
        <w:rPr>
          <w:rFonts w:ascii="標楷體" w:eastAsia="標楷體" w:hAnsi="標楷體"/>
          <w:szCs w:val="24"/>
        </w:rPr>
        <w:t>「</w:t>
      </w:r>
      <w:r w:rsidR="00802BEE" w:rsidRPr="00AC1972">
        <w:rPr>
          <w:rFonts w:ascii="標楷體" w:eastAsia="標楷體" w:hAnsi="標楷體"/>
          <w:szCs w:val="24"/>
          <w:lang w:eastAsia="zh-HK"/>
        </w:rPr>
        <w:t>組織環境與績效評估管理程序</w:t>
      </w:r>
      <w:r w:rsidRPr="00AC1972">
        <w:rPr>
          <w:rFonts w:ascii="標楷體" w:eastAsia="標楷體" w:hAnsi="標楷體"/>
          <w:szCs w:val="24"/>
        </w:rPr>
        <w:t>」</w:t>
      </w:r>
      <w:r w:rsidRPr="00AC1972">
        <w:rPr>
          <w:rFonts w:ascii="標楷體" w:eastAsia="標楷體" w:hAnsi="標楷體"/>
          <w:szCs w:val="24"/>
          <w:lang w:eastAsia="zh-HK"/>
        </w:rPr>
        <w:t>於管理審查時或不定時評估這些因應措施的有效性</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lang w:eastAsia="zh-HK"/>
        </w:rPr>
      </w:pPr>
      <w:r w:rsidRPr="00AC1972">
        <w:rPr>
          <w:rFonts w:ascii="標楷體" w:eastAsia="標楷體" w:hAnsi="標楷體"/>
          <w:szCs w:val="24"/>
          <w:lang w:eastAsia="zh-HK"/>
        </w:rPr>
        <w:t>採取任何風險和機會的處理措施應與其對於產品、服務的符合性潛在影響相對應</w:t>
      </w:r>
      <w:r w:rsidRPr="00AC1972">
        <w:rPr>
          <w:rFonts w:ascii="標楷體" w:eastAsia="標楷體" w:hAnsi="標楷體"/>
          <w:szCs w:val="24"/>
        </w:rPr>
        <w:t>。</w:t>
      </w:r>
    </w:p>
    <w:p w:rsidR="003A25D7" w:rsidRPr="00AC1972" w:rsidRDefault="003A25D7" w:rsidP="003A25D7">
      <w:pPr>
        <w:pStyle w:val="af7"/>
        <w:tabs>
          <w:tab w:val="left" w:pos="1985"/>
        </w:tabs>
        <w:rPr>
          <w:rFonts w:ascii="標楷體" w:eastAsia="標楷體" w:hAnsi="標楷體"/>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21" w:name="_Toc457391470"/>
      <w:r w:rsidRPr="00AC1972">
        <w:rPr>
          <w:rFonts w:ascii="標楷體" w:eastAsia="標楷體" w:hAnsi="標楷體"/>
          <w:bCs/>
          <w:szCs w:val="24"/>
        </w:rPr>
        <w:t>規劃品質目標及其達成</w:t>
      </w:r>
      <w:bookmarkEnd w:id="21"/>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lang w:eastAsia="zh-HK"/>
        </w:rPr>
        <w:t>本公司</w:t>
      </w:r>
      <w:r w:rsidR="00802BEE" w:rsidRPr="00AC1972">
        <w:rPr>
          <w:rFonts w:ascii="標楷體" w:eastAsia="標楷體" w:hAnsi="標楷體" w:hint="eastAsia"/>
          <w:bCs/>
          <w:szCs w:val="24"/>
        </w:rPr>
        <w:t>依「組織環境與績效評估管理程序」</w:t>
      </w:r>
      <w:r w:rsidRPr="00AC1972">
        <w:rPr>
          <w:rFonts w:ascii="標楷體" w:eastAsia="標楷體" w:hAnsi="標楷體"/>
          <w:bCs/>
          <w:szCs w:val="24"/>
        </w:rPr>
        <w:t>在相關職能、層級及過程建立品質目標。品質目標應</w:t>
      </w:r>
      <w:r w:rsidRPr="00AC1972">
        <w:rPr>
          <w:rFonts w:ascii="標楷體" w:eastAsia="標楷體" w:hAnsi="標楷體"/>
          <w:szCs w:val="24"/>
        </w:rPr>
        <w:t>：</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與品質政策一致</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可量測性</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考量適用的要求</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與產品、服務的符合性及提</w:t>
      </w:r>
      <w:r w:rsidRPr="00AC1972">
        <w:rPr>
          <w:rFonts w:ascii="標楷體" w:eastAsia="標楷體" w:hAnsi="標楷體"/>
          <w:bCs/>
          <w:szCs w:val="24"/>
          <w:lang w:eastAsia="zh-HK"/>
        </w:rPr>
        <w:t>高</w:t>
      </w:r>
      <w:r w:rsidRPr="00AC1972">
        <w:rPr>
          <w:rFonts w:ascii="標楷體" w:eastAsia="標楷體" w:hAnsi="標楷體"/>
          <w:bCs/>
          <w:szCs w:val="24"/>
        </w:rPr>
        <w:t>顧客滿意度相關</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進行監測</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進行溝通</w:t>
      </w:r>
    </w:p>
    <w:p w:rsidR="003A25D7" w:rsidRPr="00AC1972" w:rsidRDefault="003A25D7" w:rsidP="00A21871">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適當時進行更新</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當規劃品質目標的實現時，</w:t>
      </w:r>
      <w:r w:rsidR="00802BEE" w:rsidRPr="00AC1972">
        <w:rPr>
          <w:rFonts w:ascii="標楷體" w:eastAsia="標楷體" w:hAnsi="標楷體" w:hint="eastAsia"/>
          <w:bCs/>
          <w:szCs w:val="24"/>
        </w:rPr>
        <w:t>公司依「組織環境與績效評估管理程序」</w:t>
      </w:r>
      <w:r w:rsidRPr="00AC1972">
        <w:rPr>
          <w:rFonts w:ascii="標楷體" w:eastAsia="標楷體" w:hAnsi="標楷體"/>
          <w:bCs/>
          <w:szCs w:val="24"/>
        </w:rPr>
        <w:t>決定</w:t>
      </w:r>
      <w:r w:rsidRPr="00AC1972">
        <w:rPr>
          <w:rFonts w:ascii="標楷體" w:eastAsia="標楷體" w:hAnsi="標楷體"/>
          <w:szCs w:val="24"/>
        </w:rPr>
        <w:t>：</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執行方式</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所需資源</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負責人員</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完成時間</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結果之評估方式</w:t>
      </w:r>
    </w:p>
    <w:p w:rsidR="003A25D7" w:rsidRPr="00AC1972" w:rsidRDefault="003A25D7" w:rsidP="003A25D7">
      <w:pPr>
        <w:pStyle w:val="af7"/>
        <w:ind w:left="993" w:firstLine="447"/>
        <w:rPr>
          <w:rFonts w:ascii="標楷體" w:eastAsia="標楷體" w:hAnsi="標楷體"/>
          <w:szCs w:val="24"/>
        </w:rPr>
      </w:pPr>
      <w:r w:rsidRPr="00AC1972">
        <w:rPr>
          <w:rFonts w:ascii="標楷體" w:eastAsia="標楷體" w:hAnsi="標楷體"/>
          <w:szCs w:val="24"/>
          <w:lang w:eastAsia="zh-HK"/>
        </w:rPr>
        <w:t>狀況</w:t>
      </w:r>
      <w:r w:rsidRPr="00AC1972">
        <w:rPr>
          <w:rFonts w:ascii="標楷體" w:eastAsia="標楷體" w:hAnsi="標楷體"/>
          <w:szCs w:val="24"/>
        </w:rPr>
        <w:t>。</w:t>
      </w:r>
    </w:p>
    <w:p w:rsidR="003A25D7" w:rsidRPr="00AC1972" w:rsidRDefault="003A25D7" w:rsidP="003A25D7">
      <w:pPr>
        <w:pStyle w:val="af7"/>
        <w:numPr>
          <w:ilvl w:val="1"/>
          <w:numId w:val="20"/>
        </w:numPr>
        <w:outlineLvl w:val="2"/>
        <w:rPr>
          <w:rFonts w:ascii="標楷體" w:eastAsia="標楷體" w:hAnsi="標楷體"/>
          <w:szCs w:val="24"/>
        </w:rPr>
      </w:pPr>
      <w:bookmarkStart w:id="22" w:name="_Toc457391471"/>
      <w:r w:rsidRPr="00AC1972">
        <w:rPr>
          <w:rFonts w:ascii="標楷體" w:eastAsia="標楷體" w:hAnsi="標楷體"/>
          <w:szCs w:val="24"/>
          <w:lang w:eastAsia="zh-HK"/>
        </w:rPr>
        <w:t>變更</w:t>
      </w:r>
      <w:r w:rsidRPr="00AC1972">
        <w:rPr>
          <w:rFonts w:ascii="標楷體" w:eastAsia="標楷體" w:hAnsi="標楷體"/>
          <w:szCs w:val="24"/>
        </w:rPr>
        <w:t>之</w:t>
      </w:r>
      <w:r w:rsidRPr="00AC1972">
        <w:rPr>
          <w:rFonts w:ascii="標楷體" w:eastAsia="標楷體" w:hAnsi="標楷體"/>
          <w:szCs w:val="24"/>
          <w:lang w:eastAsia="zh-HK"/>
        </w:rPr>
        <w:t>規劃</w:t>
      </w:r>
      <w:r w:rsidRPr="00AC1972">
        <w:rPr>
          <w:rFonts w:ascii="標楷體" w:eastAsia="標楷體" w:hAnsi="標楷體"/>
          <w:szCs w:val="24"/>
        </w:rPr>
        <w:t>：</w:t>
      </w:r>
      <w:bookmarkEnd w:id="22"/>
    </w:p>
    <w:p w:rsidR="003A25D7" w:rsidRPr="00AC1972" w:rsidRDefault="003A25D7" w:rsidP="003A25D7">
      <w:pPr>
        <w:pStyle w:val="af7"/>
        <w:ind w:left="993" w:firstLine="447"/>
        <w:rPr>
          <w:rFonts w:ascii="標楷體" w:eastAsia="標楷體" w:hAnsi="標楷體"/>
          <w:szCs w:val="24"/>
        </w:rPr>
      </w:pPr>
      <w:r w:rsidRPr="00AC1972">
        <w:rPr>
          <w:rFonts w:ascii="標楷體" w:eastAsia="標楷體" w:hAnsi="標楷體"/>
          <w:bCs/>
          <w:szCs w:val="24"/>
          <w:lang w:eastAsia="zh-HK"/>
        </w:rPr>
        <w:t>當決定需要變更品質管理系統時，</w:t>
      </w:r>
      <w:r w:rsidR="00802BEE" w:rsidRPr="00AC1972">
        <w:rPr>
          <w:rFonts w:ascii="標楷體" w:eastAsia="標楷體" w:hAnsi="標楷體" w:hint="eastAsia"/>
          <w:bCs/>
          <w:szCs w:val="24"/>
          <w:lang w:eastAsia="zh-HK"/>
        </w:rPr>
        <w:t>對</w:t>
      </w:r>
      <w:r w:rsidRPr="00AC1972">
        <w:rPr>
          <w:rFonts w:ascii="標楷體" w:eastAsia="標楷體" w:hAnsi="標楷體"/>
          <w:bCs/>
          <w:szCs w:val="24"/>
          <w:lang w:eastAsia="zh-HK"/>
        </w:rPr>
        <w:t>變更</w:t>
      </w:r>
      <w:r w:rsidR="00802BEE" w:rsidRPr="00AC1972">
        <w:rPr>
          <w:rFonts w:ascii="標楷體" w:eastAsia="標楷體" w:hAnsi="標楷體" w:hint="eastAsia"/>
          <w:bCs/>
          <w:szCs w:val="24"/>
          <w:lang w:eastAsia="zh-HK"/>
        </w:rPr>
        <w:t>公司依「組織環境與績效評估管理程序」</w:t>
      </w:r>
      <w:r w:rsidRPr="00AC1972">
        <w:rPr>
          <w:rFonts w:ascii="標楷體" w:eastAsia="標楷體" w:hAnsi="標楷體"/>
          <w:bCs/>
          <w:szCs w:val="24"/>
          <w:lang w:eastAsia="zh-HK"/>
        </w:rPr>
        <w:t>規畫、系統的執行，公司應考量</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變更的目的及任何潛在的影響</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品質管理系統的完整性</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資源的</w:t>
      </w:r>
      <w:r w:rsidRPr="00AC1972">
        <w:rPr>
          <w:rFonts w:ascii="標楷體" w:eastAsia="標楷體" w:hAnsi="標楷體"/>
          <w:bCs/>
          <w:szCs w:val="24"/>
          <w:lang w:eastAsia="zh-HK"/>
        </w:rPr>
        <w:t>可用</w:t>
      </w:r>
      <w:r w:rsidRPr="00AC1972">
        <w:rPr>
          <w:rFonts w:ascii="標楷體" w:eastAsia="標楷體" w:hAnsi="標楷體"/>
          <w:bCs/>
          <w:szCs w:val="24"/>
        </w:rPr>
        <w:t>性</w:t>
      </w:r>
    </w:p>
    <w:p w:rsidR="003A25D7" w:rsidRPr="00AC1972" w:rsidRDefault="003A25D7" w:rsidP="00A21871">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責任與</w:t>
      </w:r>
      <w:r w:rsidRPr="00AC1972">
        <w:rPr>
          <w:rFonts w:ascii="標楷體" w:eastAsia="標楷體" w:hAnsi="標楷體"/>
          <w:szCs w:val="24"/>
          <w:lang w:eastAsia="zh-HK"/>
        </w:rPr>
        <w:t>職權</w:t>
      </w:r>
      <w:r w:rsidRPr="00AC1972">
        <w:rPr>
          <w:rFonts w:ascii="標楷體" w:eastAsia="標楷體" w:hAnsi="標楷體"/>
          <w:szCs w:val="24"/>
        </w:rPr>
        <w:t>的指派與再分</w:t>
      </w:r>
      <w:r w:rsidRPr="00AC1972">
        <w:rPr>
          <w:rFonts w:ascii="標楷體" w:eastAsia="標楷體" w:hAnsi="標楷體"/>
          <w:szCs w:val="24"/>
          <w:lang w:eastAsia="zh-HK"/>
        </w:rPr>
        <w:t>派</w:t>
      </w: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相關文件：</w:t>
      </w:r>
    </w:p>
    <w:p w:rsidR="003A25D7" w:rsidRPr="00AC1972" w:rsidRDefault="00802BEE"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組織環境與績效評估管理程序</w:t>
      </w:r>
    </w:p>
    <w:p w:rsidR="003A25D7" w:rsidRPr="00AC1972" w:rsidRDefault="003A25D7" w:rsidP="003A25D7">
      <w:pPr>
        <w:pStyle w:val="af7"/>
        <w:numPr>
          <w:ilvl w:val="0"/>
          <w:numId w:val="20"/>
        </w:numPr>
        <w:outlineLvl w:val="1"/>
        <w:rPr>
          <w:rFonts w:ascii="標楷體" w:eastAsia="標楷體" w:hAnsi="標楷體"/>
          <w:b/>
          <w:sz w:val="28"/>
          <w:szCs w:val="24"/>
        </w:rPr>
      </w:pPr>
      <w:bookmarkStart w:id="23" w:name="_Toc457391472"/>
      <w:r w:rsidRPr="00AC1972">
        <w:rPr>
          <w:rFonts w:ascii="標楷體" w:eastAsia="標楷體" w:hAnsi="標楷體"/>
          <w:b/>
          <w:sz w:val="28"/>
          <w:szCs w:val="24"/>
          <w:lang w:eastAsia="zh-HK"/>
        </w:rPr>
        <w:t>支援：</w:t>
      </w:r>
      <w:bookmarkEnd w:id="23"/>
    </w:p>
    <w:p w:rsidR="003A25D7" w:rsidRPr="00AC1972" w:rsidRDefault="003A25D7" w:rsidP="003A25D7">
      <w:pPr>
        <w:pStyle w:val="af7"/>
        <w:numPr>
          <w:ilvl w:val="1"/>
          <w:numId w:val="20"/>
        </w:numPr>
        <w:outlineLvl w:val="2"/>
        <w:rPr>
          <w:rFonts w:ascii="標楷體" w:eastAsia="標楷體" w:hAnsi="標楷體"/>
          <w:szCs w:val="24"/>
        </w:rPr>
      </w:pPr>
      <w:bookmarkStart w:id="24" w:name="_Toc457391473"/>
      <w:r w:rsidRPr="00AC1972">
        <w:rPr>
          <w:rFonts w:ascii="標楷體" w:eastAsia="標楷體" w:hAnsi="標楷體"/>
          <w:szCs w:val="24"/>
        </w:rPr>
        <w:t>資源：</w:t>
      </w:r>
      <w:bookmarkEnd w:id="24"/>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一般</w:t>
      </w:r>
    </w:p>
    <w:p w:rsidR="003A25D7" w:rsidRPr="00AC1972" w:rsidRDefault="003A25D7" w:rsidP="003A25D7">
      <w:pPr>
        <w:pStyle w:val="af7"/>
        <w:ind w:left="851"/>
        <w:rPr>
          <w:rFonts w:ascii="標楷體" w:eastAsia="標楷體" w:hAnsi="標楷體"/>
          <w:szCs w:val="24"/>
        </w:rPr>
      </w:pPr>
      <w:r w:rsidRPr="00AC1972">
        <w:rPr>
          <w:rFonts w:ascii="標楷體" w:eastAsia="標楷體" w:hAnsi="標楷體"/>
          <w:szCs w:val="24"/>
          <w:lang w:eastAsia="zh-HK"/>
        </w:rPr>
        <w:t>本</w:t>
      </w:r>
      <w:r w:rsidR="00802BEE" w:rsidRPr="00AC1972">
        <w:rPr>
          <w:rFonts w:ascii="標楷體" w:eastAsia="標楷體" w:hAnsi="標楷體" w:hint="eastAsia"/>
          <w:szCs w:val="24"/>
        </w:rPr>
        <w:t>公司依「組織環境與績效評估管理程序」</w:t>
      </w:r>
      <w:r w:rsidRPr="00AC1972">
        <w:rPr>
          <w:rFonts w:ascii="標楷體" w:eastAsia="標楷體" w:hAnsi="標楷體"/>
          <w:szCs w:val="24"/>
        </w:rPr>
        <w:t>決定</w:t>
      </w:r>
      <w:r w:rsidRPr="00AC1972">
        <w:rPr>
          <w:rFonts w:ascii="標楷體" w:eastAsia="標楷體" w:hAnsi="標楷體"/>
          <w:szCs w:val="24"/>
          <w:lang w:eastAsia="zh-HK"/>
        </w:rPr>
        <w:t>並</w:t>
      </w:r>
      <w:r w:rsidRPr="00AC1972">
        <w:rPr>
          <w:rFonts w:ascii="標楷體" w:eastAsia="標楷體" w:hAnsi="標楷體"/>
          <w:szCs w:val="24"/>
        </w:rPr>
        <w:t>提供相關所需之資源，</w:t>
      </w:r>
      <w:r w:rsidRPr="00AC1972">
        <w:rPr>
          <w:rFonts w:ascii="標楷體" w:eastAsia="標楷體" w:hAnsi="標楷體"/>
          <w:bCs/>
          <w:szCs w:val="24"/>
        </w:rPr>
        <w:t>以建立，實施，維護和持續改進品質管理系統</w:t>
      </w:r>
      <w:r w:rsidRPr="00AC1972">
        <w:rPr>
          <w:rFonts w:ascii="標楷體" w:eastAsia="標楷體" w:hAnsi="標楷體"/>
          <w:szCs w:val="24"/>
        </w:rPr>
        <w:t>。</w:t>
      </w:r>
      <w:r w:rsidRPr="00AC1972">
        <w:rPr>
          <w:rFonts w:ascii="標楷體" w:eastAsia="標楷體" w:hAnsi="標楷體"/>
          <w:szCs w:val="24"/>
          <w:lang w:eastAsia="zh-HK"/>
        </w:rPr>
        <w:t>決定資源時應考量</w:t>
      </w:r>
      <w:r w:rsidRPr="00AC1972">
        <w:rPr>
          <w:rFonts w:ascii="標楷體" w:eastAsia="標楷體" w:hAnsi="標楷體"/>
          <w:szCs w:val="24"/>
        </w:rPr>
        <w:t>：</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現有內部資源的限制與能力</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需要由外部供應者獲得的資源</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人</w:t>
      </w:r>
      <w:r w:rsidRPr="00AC1972">
        <w:rPr>
          <w:rFonts w:ascii="標楷體" w:eastAsia="標楷體" w:hAnsi="標楷體"/>
          <w:szCs w:val="24"/>
          <w:lang w:eastAsia="zh-HK"/>
        </w:rPr>
        <w:t>員：</w:t>
      </w:r>
    </w:p>
    <w:p w:rsidR="003A25D7" w:rsidRPr="00AC1972" w:rsidRDefault="003A25D7" w:rsidP="00EA323C">
      <w:pPr>
        <w:pStyle w:val="af7"/>
        <w:ind w:leftChars="590" w:left="1416"/>
        <w:rPr>
          <w:rFonts w:ascii="標楷體" w:eastAsia="標楷體" w:hAnsi="標楷體"/>
          <w:bCs/>
          <w:szCs w:val="24"/>
        </w:rPr>
      </w:pPr>
      <w:r w:rsidRPr="00AC1972">
        <w:rPr>
          <w:rFonts w:ascii="標楷體" w:eastAsia="標楷體" w:hAnsi="標楷體"/>
          <w:bCs/>
          <w:szCs w:val="24"/>
          <w:lang w:eastAsia="zh-HK"/>
        </w:rPr>
        <w:t>本公司</w:t>
      </w:r>
      <w:r w:rsidR="00802BEE" w:rsidRPr="00AC1972">
        <w:rPr>
          <w:rFonts w:ascii="標楷體" w:eastAsia="標楷體" w:hAnsi="標楷體" w:hint="eastAsia"/>
          <w:bCs/>
          <w:szCs w:val="24"/>
        </w:rPr>
        <w:t>依「組織環境與績效評估管理程序」</w:t>
      </w:r>
      <w:r w:rsidRPr="00AC1972">
        <w:rPr>
          <w:rFonts w:ascii="標楷體" w:eastAsia="標楷體" w:hAnsi="標楷體"/>
          <w:bCs/>
          <w:szCs w:val="24"/>
          <w:lang w:eastAsia="zh-HK"/>
        </w:rPr>
        <w:t>決</w:t>
      </w:r>
      <w:r w:rsidRPr="00AC1972">
        <w:rPr>
          <w:rFonts w:ascii="標楷體" w:eastAsia="標楷體" w:hAnsi="標楷體"/>
          <w:bCs/>
          <w:szCs w:val="24"/>
        </w:rPr>
        <w:t>定和提供品質管理系統有效實施及過程運行和管制所需的人員。</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基礎設施：</w:t>
      </w:r>
    </w:p>
    <w:p w:rsidR="003A25D7" w:rsidRPr="00AC1972" w:rsidRDefault="003A25D7" w:rsidP="00EA323C">
      <w:pPr>
        <w:pStyle w:val="af7"/>
        <w:ind w:leftChars="590" w:left="1416"/>
        <w:rPr>
          <w:rFonts w:ascii="標楷體" w:eastAsia="標楷體" w:hAnsi="標楷體"/>
          <w:bCs/>
          <w:szCs w:val="24"/>
        </w:rPr>
      </w:pPr>
      <w:r w:rsidRPr="00AC1972">
        <w:rPr>
          <w:rFonts w:ascii="標楷體" w:eastAsia="標楷體" w:hAnsi="標楷體"/>
          <w:bCs/>
          <w:szCs w:val="24"/>
          <w:lang w:eastAsia="zh-HK"/>
        </w:rPr>
        <w:t>本公司</w:t>
      </w:r>
      <w:r w:rsidR="00B10D93" w:rsidRPr="00AC1972">
        <w:rPr>
          <w:rFonts w:ascii="標楷體" w:eastAsia="標楷體" w:hAnsi="標楷體" w:hint="eastAsia"/>
          <w:bCs/>
          <w:szCs w:val="24"/>
          <w:lang w:eastAsia="zh-HK"/>
        </w:rPr>
        <w:t>為有效鑑別、提供及維護生產設備，確保生產之使用效率，</w:t>
      </w:r>
      <w:r w:rsidRPr="00AC1972">
        <w:rPr>
          <w:rFonts w:ascii="標楷體" w:eastAsia="標楷體" w:hAnsi="標楷體" w:hint="eastAsia"/>
          <w:bCs/>
          <w:szCs w:val="24"/>
          <w:lang w:eastAsia="zh-TW"/>
        </w:rPr>
        <w:t>維</w:t>
      </w:r>
      <w:r w:rsidRPr="00AC1972">
        <w:rPr>
          <w:rFonts w:ascii="標楷體" w:eastAsia="標楷體" w:hAnsi="標楷體"/>
          <w:bCs/>
          <w:szCs w:val="24"/>
        </w:rPr>
        <w:t>護為達成符合產品與服務要求所需之基礎設施：</w:t>
      </w:r>
    </w:p>
    <w:p w:rsidR="007D770A" w:rsidRPr="00AC1972" w:rsidRDefault="007D770A" w:rsidP="00AA6E07">
      <w:pPr>
        <w:pStyle w:val="af7"/>
        <w:numPr>
          <w:ilvl w:val="3"/>
          <w:numId w:val="20"/>
        </w:numPr>
        <w:ind w:left="1701" w:hanging="283"/>
        <w:rPr>
          <w:rFonts w:ascii="標楷體" w:eastAsia="標楷體" w:hAnsi="標楷體" w:hint="eastAsia"/>
          <w:szCs w:val="24"/>
          <w:lang w:eastAsia="zh-HK"/>
        </w:rPr>
      </w:pPr>
      <w:r w:rsidRPr="00AC1972">
        <w:rPr>
          <w:rFonts w:ascii="標楷體" w:eastAsia="標楷體" w:hAnsi="標楷體" w:hint="eastAsia"/>
          <w:szCs w:val="24"/>
          <w:lang w:eastAsia="zh-HK"/>
        </w:rPr>
        <w:t>建築物及相關的公共設施</w:t>
      </w:r>
    </w:p>
    <w:p w:rsidR="007D770A" w:rsidRPr="00AC1972" w:rsidRDefault="007D770A" w:rsidP="00AA6E07">
      <w:pPr>
        <w:pStyle w:val="af7"/>
        <w:numPr>
          <w:ilvl w:val="3"/>
          <w:numId w:val="20"/>
        </w:numPr>
        <w:ind w:left="1701" w:hanging="283"/>
        <w:rPr>
          <w:rFonts w:ascii="標楷體" w:eastAsia="標楷體" w:hAnsi="標楷體" w:hint="eastAsia"/>
          <w:szCs w:val="24"/>
          <w:lang w:eastAsia="zh-HK"/>
        </w:rPr>
      </w:pPr>
      <w:r w:rsidRPr="00AC1972">
        <w:rPr>
          <w:rFonts w:ascii="標楷體" w:eastAsia="標楷體" w:hAnsi="標楷體" w:hint="eastAsia"/>
          <w:szCs w:val="24"/>
          <w:lang w:eastAsia="zh-HK"/>
        </w:rPr>
        <w:t>設備(包括硬體與軟體)</w:t>
      </w:r>
    </w:p>
    <w:p w:rsidR="007D770A" w:rsidRPr="00AC1972" w:rsidRDefault="007D770A" w:rsidP="00AA6E07">
      <w:pPr>
        <w:pStyle w:val="af7"/>
        <w:numPr>
          <w:ilvl w:val="3"/>
          <w:numId w:val="20"/>
        </w:numPr>
        <w:ind w:left="1701" w:hanging="283"/>
        <w:rPr>
          <w:rFonts w:ascii="標楷體" w:eastAsia="標楷體" w:hAnsi="標楷體" w:hint="eastAsia"/>
          <w:szCs w:val="24"/>
          <w:lang w:eastAsia="zh-HK"/>
        </w:rPr>
      </w:pPr>
      <w:r w:rsidRPr="00AC1972">
        <w:rPr>
          <w:rFonts w:ascii="標楷體" w:eastAsia="標楷體" w:hAnsi="標楷體" w:hint="eastAsia"/>
          <w:szCs w:val="24"/>
          <w:lang w:eastAsia="zh-HK"/>
        </w:rPr>
        <w:t>運輸資源</w:t>
      </w:r>
    </w:p>
    <w:p w:rsidR="007D770A" w:rsidRPr="00AC1972" w:rsidRDefault="007D770A" w:rsidP="00AA6E07">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hint="eastAsia"/>
          <w:szCs w:val="24"/>
          <w:lang w:eastAsia="zh-HK"/>
        </w:rPr>
        <w:t>資訊與通訊技術</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本公司制訂「</w:t>
      </w:r>
      <w:r w:rsidRPr="00AC1972">
        <w:rPr>
          <w:rFonts w:ascii="標楷體" w:eastAsia="標楷體" w:hAnsi="標楷體"/>
          <w:szCs w:val="24"/>
        </w:rPr>
        <w:t>設施</w:t>
      </w:r>
      <w:r w:rsidR="00B10D93" w:rsidRPr="00AC1972">
        <w:rPr>
          <w:rFonts w:ascii="標楷體" w:eastAsia="標楷體" w:hAnsi="標楷體" w:hint="eastAsia"/>
          <w:szCs w:val="24"/>
          <w:lang w:eastAsia="zh-TW"/>
        </w:rPr>
        <w:t>設備</w:t>
      </w:r>
      <w:r w:rsidRPr="00AC1972">
        <w:rPr>
          <w:rFonts w:ascii="標楷體" w:eastAsia="標楷體" w:hAnsi="標楷體"/>
          <w:szCs w:val="24"/>
        </w:rPr>
        <w:t>管理程序</w:t>
      </w:r>
      <w:r w:rsidRPr="00AC1972">
        <w:rPr>
          <w:rFonts w:ascii="標楷體" w:eastAsia="標楷體" w:hAnsi="標楷體"/>
          <w:szCs w:val="24"/>
          <w:lang w:eastAsia="zh-HK"/>
        </w:rPr>
        <w:t>」</w:t>
      </w:r>
      <w:r w:rsidR="00802BEE" w:rsidRPr="00AC1972">
        <w:rPr>
          <w:rFonts w:ascii="標楷體" w:eastAsia="標楷體" w:hAnsi="標楷體" w:hint="eastAsia"/>
          <w:szCs w:val="24"/>
          <w:lang w:eastAsia="zh-HK"/>
        </w:rPr>
        <w:t>、</w:t>
      </w:r>
      <w:bookmarkStart w:id="25" w:name="_Hlk206922973"/>
      <w:r w:rsidR="00802BEE" w:rsidRPr="00AC1972">
        <w:rPr>
          <w:rFonts w:ascii="標楷體" w:eastAsia="標楷體" w:hAnsi="標楷體" w:hint="eastAsia"/>
          <w:szCs w:val="24"/>
          <w:lang w:eastAsia="zh-HK"/>
        </w:rPr>
        <w:t>「資訊管理程序」</w:t>
      </w:r>
      <w:bookmarkEnd w:id="25"/>
      <w:r w:rsidRPr="00AC1972">
        <w:rPr>
          <w:rFonts w:ascii="標楷體" w:eastAsia="標楷體" w:hAnsi="標楷體"/>
          <w:szCs w:val="24"/>
        </w:rPr>
        <w:t>，</w:t>
      </w:r>
      <w:r w:rsidRPr="00AC1972">
        <w:rPr>
          <w:rFonts w:ascii="標楷體" w:eastAsia="標楷體" w:hAnsi="標楷體"/>
          <w:szCs w:val="24"/>
          <w:lang w:eastAsia="zh-HK"/>
        </w:rPr>
        <w:t>對產品與服務提供之主要設備進行維護</w:t>
      </w:r>
      <w:r w:rsidRPr="00AC1972">
        <w:rPr>
          <w:rFonts w:ascii="標楷體" w:eastAsia="標楷體" w:hAnsi="標楷體"/>
          <w:szCs w:val="24"/>
        </w:rPr>
        <w:t>及管理。</w:t>
      </w:r>
      <w:r w:rsidRPr="00AC1972">
        <w:rPr>
          <w:rFonts w:ascii="標楷體" w:eastAsia="標楷體" w:hAnsi="標楷體"/>
          <w:szCs w:val="24"/>
          <w:lang w:eastAsia="zh-HK"/>
        </w:rPr>
        <w:t>當有無法處理之基礎設施異常時</w:t>
      </w:r>
      <w:r w:rsidRPr="00AC1972">
        <w:rPr>
          <w:rFonts w:ascii="標楷體" w:eastAsia="標楷體" w:hAnsi="標楷體"/>
          <w:szCs w:val="24"/>
        </w:rPr>
        <w:t>，</w:t>
      </w:r>
      <w:r w:rsidRPr="00AC1972">
        <w:rPr>
          <w:rFonts w:ascii="標楷體" w:eastAsia="標楷體" w:hAnsi="標楷體"/>
          <w:szCs w:val="24"/>
          <w:lang w:eastAsia="zh-HK"/>
        </w:rPr>
        <w:t>則通知外部供應商到</w:t>
      </w:r>
      <w:r w:rsidR="00D56156" w:rsidRPr="00AC1972">
        <w:rPr>
          <w:rFonts w:ascii="標楷體" w:eastAsia="標楷體" w:hAnsi="標楷體"/>
          <w:bCs/>
          <w:szCs w:val="24"/>
          <w:lang w:eastAsia="zh-HK"/>
        </w:rPr>
        <w:t>公司</w:t>
      </w:r>
      <w:r w:rsidRPr="00AC1972">
        <w:rPr>
          <w:rFonts w:ascii="標楷體" w:eastAsia="標楷體" w:hAnsi="標楷體"/>
          <w:szCs w:val="24"/>
          <w:lang w:eastAsia="zh-HK"/>
        </w:rPr>
        <w:t>維護</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過程</w:t>
      </w:r>
      <w:r w:rsidRPr="00AC1972">
        <w:rPr>
          <w:rFonts w:ascii="標楷體" w:eastAsia="標楷體" w:hAnsi="標楷體"/>
          <w:szCs w:val="24"/>
        </w:rPr>
        <w:t>營運之</w:t>
      </w:r>
      <w:r w:rsidRPr="00AC1972">
        <w:rPr>
          <w:rFonts w:ascii="標楷體" w:eastAsia="標楷體" w:hAnsi="標楷體"/>
          <w:szCs w:val="24"/>
          <w:lang w:eastAsia="zh-HK"/>
        </w:rPr>
        <w:t>環境</w:t>
      </w:r>
      <w:r w:rsidRPr="00AC1972">
        <w:rPr>
          <w:rFonts w:ascii="標楷體" w:eastAsia="標楷體" w:hAnsi="標楷體"/>
          <w:szCs w:val="24"/>
        </w:rPr>
        <w:t>：</w:t>
      </w:r>
    </w:p>
    <w:p w:rsidR="003A25D7" w:rsidRPr="00AC1972" w:rsidRDefault="007D770A" w:rsidP="00E97250">
      <w:pPr>
        <w:pStyle w:val="af7"/>
        <w:numPr>
          <w:ilvl w:val="3"/>
          <w:numId w:val="20"/>
        </w:numPr>
        <w:ind w:left="1701" w:hanging="283"/>
        <w:rPr>
          <w:rFonts w:ascii="標楷體" w:eastAsia="標楷體" w:hAnsi="標楷體"/>
          <w:szCs w:val="24"/>
        </w:rPr>
      </w:pPr>
      <w:r w:rsidRPr="00AC1972">
        <w:rPr>
          <w:rFonts w:ascii="標楷體" w:eastAsia="標楷體" w:hAnsi="標楷體" w:hint="eastAsia"/>
          <w:szCs w:val="24"/>
          <w:lang w:eastAsia="zh-TW"/>
        </w:rPr>
        <w:t>公司依據5S精神</w:t>
      </w:r>
      <w:r w:rsidR="003A25D7" w:rsidRPr="00AC1972">
        <w:rPr>
          <w:rFonts w:ascii="標楷體" w:eastAsia="標楷體" w:hAnsi="標楷體"/>
          <w:szCs w:val="24"/>
        </w:rPr>
        <w:t>對各作業環境做適當之整理、整頓，並且定期做清掃，以維持工作環境之清潔，減少造成作業現場產品</w:t>
      </w:r>
      <w:r w:rsidR="003A25D7" w:rsidRPr="00AC1972">
        <w:rPr>
          <w:rFonts w:ascii="標楷體" w:eastAsia="標楷體" w:hAnsi="標楷體"/>
          <w:szCs w:val="24"/>
          <w:lang w:eastAsia="zh-HK"/>
        </w:rPr>
        <w:t>符合性</w:t>
      </w:r>
      <w:r w:rsidR="003A25D7" w:rsidRPr="00AC1972">
        <w:rPr>
          <w:rFonts w:ascii="標楷體" w:eastAsia="標楷體" w:hAnsi="標楷體"/>
          <w:szCs w:val="24"/>
        </w:rPr>
        <w:t>之變異。</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執行特殊測試之場所</w:t>
      </w:r>
      <w:r w:rsidRPr="00AC1972">
        <w:rPr>
          <w:rFonts w:ascii="標楷體" w:eastAsia="標楷體" w:hAnsi="標楷體"/>
          <w:szCs w:val="24"/>
        </w:rPr>
        <w:t>，</w:t>
      </w:r>
      <w:r w:rsidR="007D770A" w:rsidRPr="00AC1972">
        <w:rPr>
          <w:rFonts w:ascii="標楷體" w:eastAsia="標楷體" w:hAnsi="標楷體" w:hint="eastAsia"/>
          <w:szCs w:val="24"/>
          <w:lang w:eastAsia="zh-TW"/>
        </w:rPr>
        <w:t>公司建立</w:t>
      </w:r>
      <w:r w:rsidR="007D770A" w:rsidRPr="00AC1972">
        <w:rPr>
          <w:rFonts w:ascii="標楷體" w:eastAsia="標楷體" w:hAnsi="標楷體" w:hint="eastAsia"/>
          <w:szCs w:val="24"/>
        </w:rPr>
        <w:t>「工作環境管理程序」</w:t>
      </w:r>
      <w:r w:rsidRPr="00AC1972">
        <w:rPr>
          <w:rFonts w:ascii="標楷體" w:eastAsia="標楷體" w:hAnsi="標楷體"/>
          <w:szCs w:val="24"/>
          <w:lang w:eastAsia="zh-HK"/>
        </w:rPr>
        <w:t>則應提供其適宜之環境</w:t>
      </w:r>
      <w:r w:rsidRPr="00AC1972">
        <w:rPr>
          <w:rFonts w:ascii="標楷體" w:eastAsia="標楷體" w:hAnsi="標楷體"/>
          <w:szCs w:val="24"/>
        </w:rPr>
        <w:t>，</w:t>
      </w:r>
      <w:r w:rsidRPr="00AC1972">
        <w:rPr>
          <w:rFonts w:ascii="標楷體" w:eastAsia="標楷體" w:hAnsi="標楷體"/>
          <w:szCs w:val="24"/>
          <w:lang w:eastAsia="zh-HK"/>
        </w:rPr>
        <w:t>以維</w:t>
      </w:r>
      <w:r w:rsidR="00B77837">
        <w:rPr>
          <w:rFonts w:ascii="標楷體" w:eastAsia="標楷體" w:hAnsi="標楷體" w:hint="eastAsia"/>
          <w:szCs w:val="24"/>
          <w:lang w:eastAsia="zh-TW"/>
        </w:rPr>
        <w:t>持</w:t>
      </w:r>
      <w:r w:rsidRPr="00AC1972">
        <w:rPr>
          <w:rFonts w:ascii="標楷體" w:eastAsia="標楷體" w:hAnsi="標楷體"/>
          <w:szCs w:val="24"/>
          <w:lang w:eastAsia="zh-HK"/>
        </w:rPr>
        <w:t>產品符合性之判定</w:t>
      </w:r>
      <w:r w:rsidRPr="00AC1972">
        <w:rPr>
          <w:rFonts w:ascii="標楷體" w:eastAsia="標楷體" w:hAnsi="標楷體"/>
          <w:szCs w:val="24"/>
        </w:rPr>
        <w:t>。</w:t>
      </w:r>
    </w:p>
    <w:p w:rsidR="003A25D7" w:rsidRPr="00AC1972" w:rsidRDefault="003A25D7" w:rsidP="003A25D7">
      <w:pPr>
        <w:pStyle w:val="af7"/>
        <w:ind w:left="1701"/>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監測及量測資源</w:t>
      </w:r>
    </w:p>
    <w:p w:rsidR="003A25D7" w:rsidRPr="00AC1972" w:rsidRDefault="003A25D7" w:rsidP="003A25D7">
      <w:pPr>
        <w:pStyle w:val="af7"/>
        <w:numPr>
          <w:ilvl w:val="3"/>
          <w:numId w:val="25"/>
        </w:numPr>
        <w:ind w:left="2127" w:hanging="851"/>
        <w:rPr>
          <w:rFonts w:ascii="標楷體" w:eastAsia="標楷體" w:hAnsi="標楷體"/>
          <w:szCs w:val="24"/>
        </w:rPr>
      </w:pPr>
      <w:r w:rsidRPr="00AC1972">
        <w:rPr>
          <w:rFonts w:ascii="標楷體" w:eastAsia="標楷體" w:hAnsi="標楷體"/>
          <w:szCs w:val="24"/>
        </w:rPr>
        <w:t>一般</w:t>
      </w:r>
    </w:p>
    <w:p w:rsidR="003A25D7" w:rsidRPr="00AC1972" w:rsidRDefault="003A25D7" w:rsidP="00EA323C">
      <w:pPr>
        <w:pStyle w:val="af7"/>
        <w:ind w:left="1701"/>
        <w:rPr>
          <w:rFonts w:ascii="標楷體" w:eastAsia="標楷體" w:hAnsi="標楷體"/>
          <w:szCs w:val="24"/>
        </w:rPr>
      </w:pPr>
      <w:r w:rsidRPr="00AC1972">
        <w:rPr>
          <w:rFonts w:ascii="標楷體" w:eastAsia="標楷體" w:hAnsi="標楷體"/>
          <w:szCs w:val="24"/>
        </w:rPr>
        <w:t>凡用於證明產品與服務符合性的監測與量測要求，</w:t>
      </w:r>
      <w:r w:rsidRPr="00AC1972">
        <w:rPr>
          <w:rFonts w:ascii="標楷體" w:eastAsia="標楷體" w:hAnsi="標楷體"/>
          <w:szCs w:val="24"/>
          <w:lang w:eastAsia="zh-HK"/>
        </w:rPr>
        <w:t>公司</w:t>
      </w:r>
      <w:r w:rsidRPr="00AC1972">
        <w:rPr>
          <w:rFonts w:ascii="標楷體" w:eastAsia="標楷體" w:hAnsi="標楷體"/>
          <w:szCs w:val="24"/>
        </w:rPr>
        <w:t>應確定和提供所需的資源以確保結果的有效性及可靠性。</w:t>
      </w:r>
    </w:p>
    <w:p w:rsidR="003A25D7" w:rsidRPr="00AC1972" w:rsidRDefault="003A25D7" w:rsidP="003A25D7">
      <w:pPr>
        <w:pStyle w:val="af7"/>
        <w:ind w:left="1701"/>
        <w:rPr>
          <w:rFonts w:ascii="標楷體" w:eastAsia="標楷體" w:hAnsi="標楷體"/>
          <w:szCs w:val="24"/>
        </w:rPr>
      </w:pPr>
      <w:r w:rsidRPr="00AC1972">
        <w:rPr>
          <w:rFonts w:ascii="標楷體" w:eastAsia="標楷體" w:hAnsi="標楷體"/>
          <w:szCs w:val="24"/>
        </w:rPr>
        <w:t>組織應確保提供的資源：</w:t>
      </w:r>
    </w:p>
    <w:p w:rsidR="003A25D7" w:rsidRPr="00AC1972" w:rsidRDefault="00552C6C" w:rsidP="003A25D7">
      <w:pPr>
        <w:pStyle w:val="af7"/>
        <w:numPr>
          <w:ilvl w:val="4"/>
          <w:numId w:val="25"/>
        </w:numPr>
        <w:ind w:left="2352" w:hanging="367"/>
        <w:rPr>
          <w:rFonts w:ascii="標楷體" w:eastAsia="標楷體" w:hAnsi="標楷體"/>
          <w:szCs w:val="24"/>
        </w:rPr>
      </w:pPr>
      <w:r w:rsidRPr="00AC1972">
        <w:rPr>
          <w:rFonts w:ascii="標楷體" w:eastAsia="標楷體" w:hAnsi="標楷體" w:hint="eastAsia"/>
          <w:szCs w:val="24"/>
          <w:lang w:eastAsia="zh-TW"/>
        </w:rPr>
        <w:t>凡用於檢驗、量測與試驗等資源均適用</w:t>
      </w:r>
    </w:p>
    <w:p w:rsidR="003A25D7" w:rsidRPr="00AC1972" w:rsidRDefault="003A25D7" w:rsidP="003A25D7">
      <w:pPr>
        <w:pStyle w:val="af7"/>
        <w:numPr>
          <w:ilvl w:val="4"/>
          <w:numId w:val="25"/>
        </w:numPr>
        <w:ind w:left="2352" w:hanging="367"/>
        <w:rPr>
          <w:rFonts w:ascii="標楷體" w:eastAsia="標楷體" w:hAnsi="標楷體"/>
          <w:szCs w:val="24"/>
        </w:rPr>
      </w:pPr>
      <w:r w:rsidRPr="00AC1972">
        <w:rPr>
          <w:rFonts w:ascii="標楷體" w:eastAsia="標楷體" w:hAnsi="標楷體"/>
          <w:bCs/>
          <w:szCs w:val="24"/>
        </w:rPr>
        <w:t>進行維護以確保持續符合適用目的</w:t>
      </w:r>
    </w:p>
    <w:p w:rsidR="003A25D7" w:rsidRPr="00AC1972" w:rsidRDefault="003A25D7" w:rsidP="00EA323C">
      <w:pPr>
        <w:pStyle w:val="af7"/>
        <w:ind w:left="1701"/>
        <w:rPr>
          <w:rFonts w:ascii="標楷體" w:eastAsia="標楷體" w:hAnsi="標楷體"/>
          <w:bCs/>
          <w:szCs w:val="24"/>
          <w:lang w:eastAsia="zh-HK"/>
        </w:rPr>
      </w:pPr>
      <w:r w:rsidRPr="00AC1972">
        <w:rPr>
          <w:rFonts w:ascii="標楷體" w:eastAsia="標楷體" w:hAnsi="標楷體"/>
          <w:szCs w:val="24"/>
          <w:lang w:eastAsia="zh-HK"/>
        </w:rPr>
        <w:t>本公司依據「量測</w:t>
      </w:r>
      <w:r w:rsidR="00B10D93" w:rsidRPr="00AC1972">
        <w:rPr>
          <w:rFonts w:ascii="標楷體" w:eastAsia="標楷體" w:hAnsi="標楷體" w:hint="eastAsia"/>
          <w:szCs w:val="24"/>
          <w:lang w:eastAsia="zh-HK"/>
        </w:rPr>
        <w:t>資源</w:t>
      </w:r>
      <w:r w:rsidRPr="00AC1972">
        <w:rPr>
          <w:rFonts w:ascii="標楷體" w:eastAsia="標楷體" w:hAnsi="標楷體"/>
          <w:szCs w:val="24"/>
          <w:lang w:eastAsia="zh-HK"/>
        </w:rPr>
        <w:t>管</w:t>
      </w:r>
      <w:r w:rsidR="007759BC" w:rsidRPr="00AC1972">
        <w:rPr>
          <w:rFonts w:ascii="標楷體" w:eastAsia="標楷體" w:hAnsi="標楷體" w:hint="eastAsia"/>
          <w:szCs w:val="24"/>
          <w:lang w:eastAsia="zh-HK"/>
        </w:rPr>
        <w:t>理</w:t>
      </w:r>
      <w:r w:rsidRPr="00AC1972">
        <w:rPr>
          <w:rFonts w:ascii="標楷體" w:eastAsia="標楷體" w:hAnsi="標楷體"/>
          <w:szCs w:val="24"/>
          <w:lang w:eastAsia="zh-HK"/>
        </w:rPr>
        <w:t>程序」保持文件化資訊</w:t>
      </w:r>
      <w:r w:rsidR="00552C6C" w:rsidRPr="00AC1972">
        <w:rPr>
          <w:rFonts w:ascii="標楷體" w:eastAsia="標楷體" w:hAnsi="標楷體" w:hint="eastAsia"/>
          <w:bCs/>
          <w:szCs w:val="24"/>
          <w:lang w:eastAsia="zh-TW"/>
        </w:rPr>
        <w:t>，</w:t>
      </w:r>
      <w:r w:rsidR="00552C6C" w:rsidRPr="00AC1972">
        <w:rPr>
          <w:rFonts w:ascii="標楷體" w:eastAsia="標楷體" w:hAnsi="標楷體"/>
          <w:bCs/>
          <w:szCs w:val="24"/>
          <w:lang w:eastAsia="zh-HK"/>
        </w:rPr>
        <w:t>確保檢驗，量測與試驗等</w:t>
      </w:r>
      <w:r w:rsidR="00552C6C" w:rsidRPr="00AC1972">
        <w:rPr>
          <w:rFonts w:ascii="標楷體" w:eastAsia="標楷體" w:hAnsi="標楷體" w:hint="eastAsia"/>
          <w:bCs/>
          <w:szCs w:val="24"/>
          <w:lang w:eastAsia="zh-HK"/>
        </w:rPr>
        <w:t>資源</w:t>
      </w:r>
      <w:r w:rsidR="00552C6C" w:rsidRPr="00AC1972">
        <w:rPr>
          <w:rFonts w:ascii="標楷體" w:eastAsia="標楷體" w:hAnsi="標楷體"/>
          <w:bCs/>
          <w:szCs w:val="24"/>
          <w:lang w:eastAsia="zh-HK"/>
        </w:rPr>
        <w:t>，均能予以有效管制，校正與維護</w:t>
      </w:r>
      <w:r w:rsidR="00552C6C" w:rsidRPr="00AC1972">
        <w:rPr>
          <w:rFonts w:ascii="標楷體" w:eastAsia="標楷體" w:hAnsi="標楷體" w:hint="eastAsia"/>
          <w:bCs/>
          <w:szCs w:val="24"/>
          <w:lang w:eastAsia="zh-HK"/>
        </w:rPr>
        <w:t>的目的。</w:t>
      </w:r>
    </w:p>
    <w:p w:rsidR="003A25D7" w:rsidRPr="00AC1972" w:rsidRDefault="003A25D7" w:rsidP="003A25D7">
      <w:pPr>
        <w:pStyle w:val="af7"/>
        <w:ind w:left="1701" w:firstLine="219"/>
        <w:rPr>
          <w:rFonts w:ascii="標楷體" w:eastAsia="標楷體" w:hAnsi="標楷體"/>
          <w:szCs w:val="24"/>
          <w:lang w:eastAsia="zh-HK"/>
        </w:rPr>
      </w:pPr>
    </w:p>
    <w:p w:rsidR="003A25D7" w:rsidRPr="00AC1972" w:rsidRDefault="003A25D7" w:rsidP="003A25D7">
      <w:pPr>
        <w:pStyle w:val="af7"/>
        <w:numPr>
          <w:ilvl w:val="3"/>
          <w:numId w:val="25"/>
        </w:numPr>
        <w:ind w:left="2127" w:hanging="851"/>
        <w:rPr>
          <w:rFonts w:ascii="標楷體" w:eastAsia="標楷體" w:hAnsi="標楷體"/>
          <w:szCs w:val="24"/>
        </w:rPr>
      </w:pPr>
      <w:r w:rsidRPr="00AC1972">
        <w:rPr>
          <w:rFonts w:ascii="標楷體" w:eastAsia="標楷體" w:hAnsi="標楷體"/>
          <w:szCs w:val="24"/>
        </w:rPr>
        <w:t>量測追溯性</w:t>
      </w:r>
    </w:p>
    <w:p w:rsidR="003A25D7" w:rsidRPr="00AC1972" w:rsidRDefault="003A25D7" w:rsidP="00EA323C">
      <w:pPr>
        <w:pStyle w:val="af7"/>
        <w:ind w:left="1701"/>
        <w:rPr>
          <w:rFonts w:ascii="標楷體" w:eastAsia="標楷體" w:hAnsi="標楷體"/>
          <w:bCs/>
          <w:szCs w:val="24"/>
        </w:rPr>
      </w:pPr>
      <w:r w:rsidRPr="00AC1972">
        <w:rPr>
          <w:rFonts w:ascii="標楷體" w:eastAsia="標楷體" w:hAnsi="標楷體"/>
          <w:szCs w:val="24"/>
          <w:lang w:eastAsia="zh-HK"/>
        </w:rPr>
        <w:t>依據「量測</w:t>
      </w:r>
      <w:r w:rsidR="00552C6C" w:rsidRPr="00AC1972">
        <w:rPr>
          <w:rFonts w:ascii="標楷體" w:eastAsia="標楷體" w:hAnsi="標楷體" w:hint="eastAsia"/>
          <w:szCs w:val="24"/>
          <w:lang w:eastAsia="zh-HK"/>
        </w:rPr>
        <w:t>資源</w:t>
      </w:r>
      <w:r w:rsidRPr="00AC1972">
        <w:rPr>
          <w:rFonts w:ascii="標楷體" w:eastAsia="標楷體" w:hAnsi="標楷體"/>
          <w:szCs w:val="24"/>
          <w:lang w:eastAsia="zh-HK"/>
        </w:rPr>
        <w:t>管</w:t>
      </w:r>
      <w:r w:rsidR="007759BC" w:rsidRPr="00AC1972">
        <w:rPr>
          <w:rFonts w:ascii="標楷體" w:eastAsia="標楷體" w:hAnsi="標楷體" w:hint="eastAsia"/>
          <w:szCs w:val="24"/>
          <w:lang w:eastAsia="zh-HK"/>
        </w:rPr>
        <w:t>理</w:t>
      </w:r>
      <w:r w:rsidRPr="00AC1972">
        <w:rPr>
          <w:rFonts w:ascii="標楷體" w:eastAsia="標楷體" w:hAnsi="標楷體"/>
          <w:szCs w:val="24"/>
          <w:lang w:eastAsia="zh-HK"/>
        </w:rPr>
        <w:t>程序」</w:t>
      </w:r>
      <w:r w:rsidRPr="00AC1972">
        <w:rPr>
          <w:rFonts w:ascii="標楷體" w:eastAsia="標楷體" w:hAnsi="標楷體"/>
          <w:szCs w:val="24"/>
        </w:rPr>
        <w:t>，</w:t>
      </w:r>
      <w:r w:rsidRPr="00AC1972">
        <w:rPr>
          <w:rFonts w:ascii="標楷體" w:eastAsia="標楷體" w:hAnsi="標楷體"/>
          <w:bCs/>
          <w:szCs w:val="24"/>
        </w:rPr>
        <w:t>對量測有追溯性要求或</w:t>
      </w:r>
      <w:r w:rsidRPr="00AC1972">
        <w:rPr>
          <w:rFonts w:ascii="標楷體" w:eastAsia="標楷體" w:hAnsi="標楷體"/>
          <w:bCs/>
          <w:szCs w:val="24"/>
          <w:lang w:eastAsia="zh-HK"/>
        </w:rPr>
        <w:t>經公司</w:t>
      </w:r>
      <w:r w:rsidRPr="00AC1972">
        <w:rPr>
          <w:rFonts w:ascii="標楷體" w:eastAsia="標楷體" w:hAnsi="標楷體"/>
          <w:bCs/>
          <w:szCs w:val="24"/>
        </w:rPr>
        <w:t>認定為</w:t>
      </w:r>
      <w:r w:rsidRPr="00AC1972">
        <w:rPr>
          <w:rFonts w:ascii="標楷體" w:eastAsia="標楷體" w:hAnsi="標楷體"/>
          <w:bCs/>
          <w:szCs w:val="24"/>
          <w:lang w:eastAsia="zh-HK"/>
        </w:rPr>
        <w:t>有必要做為</w:t>
      </w:r>
      <w:r w:rsidRPr="00AC1972">
        <w:rPr>
          <w:rFonts w:ascii="標楷體" w:eastAsia="標楷體" w:hAnsi="標楷體"/>
          <w:bCs/>
          <w:szCs w:val="24"/>
        </w:rPr>
        <w:t>量測結果有效性的基本證明時，量測設備應：</w:t>
      </w:r>
    </w:p>
    <w:p w:rsidR="003A25D7" w:rsidRPr="00AC1972" w:rsidRDefault="003A25D7" w:rsidP="00EA323C">
      <w:pPr>
        <w:pStyle w:val="af7"/>
        <w:numPr>
          <w:ilvl w:val="4"/>
          <w:numId w:val="25"/>
        </w:numPr>
        <w:ind w:left="2410" w:hanging="425"/>
        <w:rPr>
          <w:rFonts w:ascii="標楷體" w:eastAsia="標楷體" w:hAnsi="標楷體"/>
          <w:szCs w:val="24"/>
        </w:rPr>
      </w:pPr>
      <w:r w:rsidRPr="00AC1972">
        <w:rPr>
          <w:rFonts w:ascii="標楷體" w:eastAsia="標楷體" w:hAnsi="標楷體"/>
          <w:szCs w:val="24"/>
          <w:lang w:eastAsia="zh-HK"/>
        </w:rPr>
        <w:t>規定校正週期</w:t>
      </w:r>
      <w:r w:rsidRPr="00AC1972">
        <w:rPr>
          <w:rFonts w:ascii="標楷體" w:eastAsia="標楷體" w:hAnsi="標楷體"/>
          <w:szCs w:val="24"/>
        </w:rPr>
        <w:t>、或在</w:t>
      </w:r>
      <w:r w:rsidRPr="00AC1972">
        <w:rPr>
          <w:rFonts w:ascii="標楷體" w:eastAsia="標楷體" w:hAnsi="標楷體"/>
          <w:szCs w:val="24"/>
          <w:lang w:eastAsia="zh-HK"/>
        </w:rPr>
        <w:t>新購儀器</w:t>
      </w:r>
      <w:r w:rsidRPr="00AC1972">
        <w:rPr>
          <w:rFonts w:ascii="標楷體" w:eastAsia="標楷體" w:hAnsi="標楷體"/>
          <w:szCs w:val="24"/>
        </w:rPr>
        <w:t>使用前用可追溯至國際或國家量測標準之量測標準予以校正或查證。若無此等標準存在時，則應將所使用之校正或查證基準予以文件化資訊保留；</w:t>
      </w:r>
    </w:p>
    <w:p w:rsidR="003A25D7" w:rsidRPr="00AC1972" w:rsidRDefault="003A25D7" w:rsidP="00EA323C">
      <w:pPr>
        <w:pStyle w:val="af7"/>
        <w:numPr>
          <w:ilvl w:val="4"/>
          <w:numId w:val="25"/>
        </w:numPr>
        <w:ind w:left="2410" w:hanging="425"/>
        <w:rPr>
          <w:rFonts w:ascii="標楷體" w:eastAsia="標楷體" w:hAnsi="標楷體"/>
          <w:szCs w:val="24"/>
        </w:rPr>
      </w:pPr>
      <w:r w:rsidRPr="00AC1972">
        <w:rPr>
          <w:rFonts w:ascii="標楷體" w:eastAsia="標楷體" w:hAnsi="標楷體"/>
          <w:bCs/>
          <w:szCs w:val="24"/>
        </w:rPr>
        <w:t>需識別以判定校正狀態</w:t>
      </w:r>
    </w:p>
    <w:p w:rsidR="003A25D7" w:rsidRPr="00AC1972" w:rsidRDefault="003A25D7" w:rsidP="00EA323C">
      <w:pPr>
        <w:pStyle w:val="af7"/>
        <w:numPr>
          <w:ilvl w:val="4"/>
          <w:numId w:val="25"/>
        </w:numPr>
        <w:ind w:left="2410" w:hanging="425"/>
        <w:rPr>
          <w:rFonts w:ascii="標楷體" w:eastAsia="標楷體" w:hAnsi="標楷體"/>
          <w:szCs w:val="24"/>
        </w:rPr>
      </w:pPr>
      <w:r w:rsidRPr="00AC1972">
        <w:rPr>
          <w:rFonts w:ascii="標楷體" w:eastAsia="標楷體" w:hAnsi="標楷體"/>
          <w:bCs/>
          <w:szCs w:val="24"/>
          <w:lang w:eastAsia="zh-HK"/>
        </w:rPr>
        <w:t>提供</w:t>
      </w:r>
      <w:r w:rsidRPr="00AC1972">
        <w:rPr>
          <w:rFonts w:ascii="標楷體" w:eastAsia="標楷體" w:hAnsi="標楷體"/>
          <w:bCs/>
          <w:szCs w:val="24"/>
        </w:rPr>
        <w:t>調整、損壞或變質的</w:t>
      </w:r>
      <w:r w:rsidRPr="00AC1972">
        <w:rPr>
          <w:rFonts w:ascii="標楷體" w:eastAsia="標楷體" w:hAnsi="標楷體"/>
          <w:bCs/>
          <w:szCs w:val="24"/>
          <w:lang w:eastAsia="zh-HK"/>
        </w:rPr>
        <w:t>防護</w:t>
      </w:r>
      <w:r w:rsidRPr="00AC1972">
        <w:rPr>
          <w:rFonts w:ascii="標楷體" w:eastAsia="標楷體" w:hAnsi="標楷體"/>
          <w:bCs/>
          <w:szCs w:val="24"/>
        </w:rPr>
        <w:t>以避免</w:t>
      </w:r>
      <w:r w:rsidRPr="00AC1972">
        <w:rPr>
          <w:rFonts w:ascii="標楷體" w:eastAsia="標楷體" w:hAnsi="標楷體"/>
          <w:bCs/>
          <w:szCs w:val="24"/>
          <w:lang w:eastAsia="zh-HK"/>
        </w:rPr>
        <w:t>使</w:t>
      </w:r>
      <w:r w:rsidRPr="00AC1972">
        <w:rPr>
          <w:rFonts w:ascii="標楷體" w:eastAsia="標楷體" w:hAnsi="標楷體"/>
          <w:bCs/>
          <w:szCs w:val="24"/>
        </w:rPr>
        <w:t>校正狀態與量測結果</w:t>
      </w:r>
      <w:r w:rsidRPr="00AC1972">
        <w:rPr>
          <w:rFonts w:ascii="標楷體" w:eastAsia="標楷體" w:hAnsi="標楷體"/>
          <w:bCs/>
          <w:szCs w:val="24"/>
          <w:lang w:eastAsia="zh-HK"/>
        </w:rPr>
        <w:t>失</w:t>
      </w:r>
      <w:r w:rsidRPr="00AC1972">
        <w:rPr>
          <w:rFonts w:ascii="標楷體" w:eastAsia="標楷體" w:hAnsi="標楷體"/>
          <w:bCs/>
          <w:szCs w:val="24"/>
        </w:rPr>
        <w:t>效。</w:t>
      </w:r>
    </w:p>
    <w:p w:rsidR="003A25D7" w:rsidRPr="00AC1972" w:rsidRDefault="003A25D7" w:rsidP="00EA323C">
      <w:pPr>
        <w:pStyle w:val="af7"/>
        <w:ind w:left="1701"/>
        <w:rPr>
          <w:rFonts w:ascii="標楷體" w:eastAsia="標楷體" w:hAnsi="標楷體"/>
          <w:szCs w:val="24"/>
        </w:rPr>
      </w:pPr>
      <w:r w:rsidRPr="00AC1972">
        <w:rPr>
          <w:rFonts w:ascii="標楷體" w:eastAsia="標楷體" w:hAnsi="標楷體"/>
          <w:bCs/>
          <w:szCs w:val="24"/>
        </w:rPr>
        <w:t>當發現量測設備不能符合其預期之使用要求時，</w:t>
      </w:r>
      <w:r w:rsidRPr="00AC1972">
        <w:rPr>
          <w:rFonts w:ascii="標楷體" w:eastAsia="標楷體" w:hAnsi="標楷體"/>
          <w:bCs/>
          <w:szCs w:val="24"/>
          <w:lang w:eastAsia="zh-HK"/>
        </w:rPr>
        <w:t>本公司</w:t>
      </w:r>
      <w:r w:rsidRPr="00AC1972">
        <w:rPr>
          <w:rFonts w:ascii="標楷體" w:eastAsia="標楷體" w:hAnsi="標楷體"/>
          <w:bCs/>
          <w:szCs w:val="24"/>
        </w:rPr>
        <w:t>應決定以往的量測結果的有效性是否受到不利影響，應採取適當措施。</w:t>
      </w:r>
    </w:p>
    <w:p w:rsidR="003A25D7" w:rsidRPr="00AC1972" w:rsidRDefault="003A25D7" w:rsidP="00EA323C">
      <w:pPr>
        <w:pStyle w:val="af7"/>
        <w:ind w:left="1701"/>
        <w:rPr>
          <w:rFonts w:ascii="標楷體" w:eastAsia="標楷體" w:hAnsi="標楷體" w:hint="eastAsia"/>
          <w:szCs w:val="24"/>
          <w:lang w:eastAsia="zh-TW"/>
        </w:rPr>
      </w:pPr>
    </w:p>
    <w:p w:rsidR="00F6725F" w:rsidRPr="00AC1972" w:rsidRDefault="00F6725F" w:rsidP="003A25D7">
      <w:pPr>
        <w:pStyle w:val="af7"/>
        <w:ind w:left="851"/>
        <w:rPr>
          <w:rFonts w:ascii="標楷體" w:eastAsia="標楷體" w:hAnsi="標楷體"/>
          <w:szCs w:val="24"/>
          <w:lang w:eastAsia="zh-TW"/>
        </w:rPr>
      </w:pPr>
    </w:p>
    <w:p w:rsidR="00AA6E07" w:rsidRPr="00AC1972" w:rsidRDefault="00AA6E07" w:rsidP="003A25D7">
      <w:pPr>
        <w:pStyle w:val="af7"/>
        <w:ind w:left="851"/>
        <w:rPr>
          <w:rFonts w:ascii="標楷體" w:eastAsia="標楷體" w:hAnsi="標楷體" w:hint="eastAsia"/>
          <w:szCs w:val="24"/>
          <w:lang w:eastAsia="zh-TW"/>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組織</w:t>
      </w:r>
      <w:r w:rsidRPr="00AC1972">
        <w:rPr>
          <w:rFonts w:ascii="標楷體" w:eastAsia="標楷體" w:hAnsi="標楷體"/>
          <w:szCs w:val="24"/>
        </w:rPr>
        <w:t>的</w:t>
      </w:r>
      <w:r w:rsidRPr="00AC1972">
        <w:rPr>
          <w:rFonts w:ascii="標楷體" w:eastAsia="標楷體" w:hAnsi="標楷體"/>
          <w:szCs w:val="24"/>
          <w:lang w:eastAsia="zh-HK"/>
        </w:rPr>
        <w:t>知識</w:t>
      </w:r>
      <w:r w:rsidRPr="00AC1972">
        <w:rPr>
          <w:rFonts w:ascii="標楷體" w:eastAsia="標楷體" w:hAnsi="標楷體"/>
          <w:szCs w:val="24"/>
        </w:rPr>
        <w:t>：</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本公司決定過程運行和實現產品與服務符合性提供相關知識</w:t>
      </w:r>
      <w:r w:rsidRPr="00AC1972">
        <w:rPr>
          <w:rFonts w:ascii="標楷體" w:eastAsia="標楷體" w:hAnsi="標楷體"/>
          <w:szCs w:val="24"/>
        </w:rPr>
        <w:t>，</w:t>
      </w:r>
      <w:r w:rsidRPr="00AC1972">
        <w:rPr>
          <w:rFonts w:ascii="標楷體" w:eastAsia="標楷體" w:hAnsi="標楷體"/>
          <w:szCs w:val="24"/>
          <w:lang w:eastAsia="zh-HK"/>
        </w:rPr>
        <w:t>這些知識應被維持</w:t>
      </w:r>
      <w:r w:rsidRPr="00AC1972">
        <w:rPr>
          <w:rFonts w:ascii="標楷體" w:eastAsia="標楷體" w:hAnsi="標楷體"/>
          <w:szCs w:val="24"/>
        </w:rPr>
        <w:t>，且可適用於需要的範圍。在處理變更需求與趨勢時，應考量到其現有的知識，然後決定如何獲得或存取必要的額外知識與所需之更新。</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本公司歸檔於公司</w:t>
      </w:r>
      <w:r w:rsidRPr="00AC1972">
        <w:rPr>
          <w:rFonts w:ascii="標楷體" w:eastAsia="標楷體" w:hAnsi="標楷體"/>
          <w:szCs w:val="24"/>
        </w:rPr>
        <w:t>NAS</w:t>
      </w:r>
      <w:r w:rsidRPr="00AC1972">
        <w:rPr>
          <w:rFonts w:ascii="標楷體" w:eastAsia="標楷體" w:hAnsi="標楷體"/>
          <w:szCs w:val="24"/>
          <w:lang w:eastAsia="zh-HK"/>
        </w:rPr>
        <w:t>系統之資料進行管制</w:t>
      </w:r>
      <w:r w:rsidRPr="00AC1972">
        <w:rPr>
          <w:rFonts w:ascii="標楷體" w:eastAsia="標楷體" w:hAnsi="標楷體"/>
          <w:szCs w:val="24"/>
        </w:rPr>
        <w:t>，</w:t>
      </w:r>
      <w:r w:rsidR="00DA44E9" w:rsidRPr="00AC1972">
        <w:rPr>
          <w:rFonts w:ascii="標楷體" w:eastAsia="標楷體" w:hAnsi="標楷體" w:hint="eastAsia"/>
          <w:szCs w:val="24"/>
          <w:lang w:eastAsia="zh-TW"/>
        </w:rPr>
        <w:t>相關NAS資訊規定於</w:t>
      </w:r>
      <w:r w:rsidR="00DA44E9" w:rsidRPr="00AC1972">
        <w:rPr>
          <w:rFonts w:ascii="標楷體" w:eastAsia="標楷體" w:hAnsi="標楷體" w:hint="eastAsia"/>
          <w:szCs w:val="24"/>
        </w:rPr>
        <w:t>「</w:t>
      </w:r>
      <w:r w:rsidR="00DA44E9" w:rsidRPr="00AC1972">
        <w:rPr>
          <w:rFonts w:ascii="標楷體" w:eastAsia="標楷體" w:hAnsi="標楷體" w:hint="eastAsia"/>
          <w:szCs w:val="24"/>
          <w:lang w:eastAsia="zh-TW"/>
        </w:rPr>
        <w:t>資訊管理程序</w:t>
      </w:r>
      <w:r w:rsidR="00DA44E9" w:rsidRPr="00AC1972">
        <w:rPr>
          <w:rFonts w:ascii="標楷體" w:eastAsia="標楷體" w:hAnsi="標楷體" w:hint="eastAsia"/>
          <w:szCs w:val="24"/>
        </w:rPr>
        <w:t>」，</w:t>
      </w:r>
      <w:r w:rsidRPr="00AC1972">
        <w:rPr>
          <w:rFonts w:ascii="標楷體" w:eastAsia="標楷體" w:hAnsi="標楷體"/>
          <w:szCs w:val="24"/>
          <w:lang w:eastAsia="zh-HK"/>
        </w:rPr>
        <w:t>其他資料則依「</w:t>
      </w:r>
      <w:r w:rsidR="00AA6E07" w:rsidRPr="00AC1972">
        <w:rPr>
          <w:rFonts w:ascii="標楷體" w:eastAsia="標楷體" w:hAnsi="標楷體" w:hint="eastAsia"/>
          <w:szCs w:val="24"/>
          <w:lang w:eastAsia="zh-HK"/>
        </w:rPr>
        <w:t>文件資訊與知識管理程序</w:t>
      </w:r>
      <w:r w:rsidRPr="00AC1972">
        <w:rPr>
          <w:rFonts w:ascii="標楷體" w:eastAsia="標楷體" w:hAnsi="標楷體"/>
          <w:szCs w:val="24"/>
          <w:lang w:eastAsia="zh-HK"/>
        </w:rPr>
        <w:t>」予以管制</w:t>
      </w:r>
      <w:r w:rsidRPr="00AC1972">
        <w:rPr>
          <w:rFonts w:ascii="標楷體" w:eastAsia="標楷體" w:hAnsi="標楷體"/>
          <w:szCs w:val="24"/>
        </w:rPr>
        <w:t>。</w:t>
      </w:r>
    </w:p>
    <w:p w:rsidR="00F6725F" w:rsidRPr="00AC1972" w:rsidRDefault="00F6725F" w:rsidP="00A21871">
      <w:pPr>
        <w:pStyle w:val="af7"/>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26" w:name="_Toc457391474"/>
      <w:r w:rsidRPr="00AC1972">
        <w:rPr>
          <w:rFonts w:ascii="標楷體" w:eastAsia="標楷體" w:hAnsi="標楷體"/>
          <w:szCs w:val="24"/>
        </w:rPr>
        <w:t>適任性：</w:t>
      </w:r>
      <w:bookmarkEnd w:id="26"/>
    </w:p>
    <w:p w:rsidR="003A25D7" w:rsidRPr="00AC1972" w:rsidRDefault="003A25D7" w:rsidP="00EA323C">
      <w:pPr>
        <w:pStyle w:val="af7"/>
        <w:ind w:left="992"/>
        <w:rPr>
          <w:rFonts w:ascii="標楷體" w:eastAsia="標楷體" w:hAnsi="標楷體"/>
          <w:szCs w:val="24"/>
        </w:rPr>
      </w:pPr>
      <w:r w:rsidRPr="00AC1972">
        <w:rPr>
          <w:rFonts w:ascii="標楷體" w:eastAsia="標楷體" w:hAnsi="標楷體"/>
          <w:szCs w:val="24"/>
        </w:rPr>
        <w:t>本公司制訂「</w:t>
      </w:r>
      <w:r w:rsidR="00BE56DE" w:rsidRPr="00AC1972">
        <w:rPr>
          <w:rFonts w:ascii="標楷體" w:eastAsia="標楷體" w:hAnsi="標楷體" w:hint="eastAsia"/>
          <w:szCs w:val="24"/>
          <w:lang w:eastAsia="zh-TW"/>
        </w:rPr>
        <w:t>人力資源及</w:t>
      </w:r>
      <w:r w:rsidRPr="00AC1972">
        <w:rPr>
          <w:rFonts w:ascii="標楷體" w:eastAsia="標楷體" w:hAnsi="標楷體"/>
          <w:szCs w:val="24"/>
        </w:rPr>
        <w:t>訓練管</w:t>
      </w:r>
      <w:r w:rsidR="007759BC" w:rsidRPr="00AC1972">
        <w:rPr>
          <w:rFonts w:ascii="標楷體" w:eastAsia="標楷體" w:hAnsi="標楷體" w:hint="eastAsia"/>
          <w:szCs w:val="24"/>
          <w:lang w:eastAsia="zh-TW"/>
        </w:rPr>
        <w:t>理</w:t>
      </w:r>
      <w:r w:rsidRPr="00AC1972">
        <w:rPr>
          <w:rFonts w:ascii="標楷體" w:eastAsia="標楷體" w:hAnsi="標楷體"/>
          <w:szCs w:val="24"/>
        </w:rPr>
        <w:t>程序」，</w:t>
      </w:r>
      <w:r w:rsidR="00BE56DE" w:rsidRPr="00AC1972">
        <w:rPr>
          <w:rFonts w:ascii="標楷體" w:eastAsia="標楷體" w:hAnsi="標楷體" w:hint="eastAsia"/>
          <w:szCs w:val="24"/>
          <w:lang w:eastAsia="zh-TW"/>
        </w:rPr>
        <w:t>灌輸品質觀念，教導工作及品質技能，招募及培育公司各類人力資源以提升人員的技能與素養，從而達成品質提升之目的。</w:t>
      </w:r>
    </w:p>
    <w:p w:rsidR="003A25D7" w:rsidRPr="00AC1972" w:rsidRDefault="003A25D7" w:rsidP="003A25D7">
      <w:pPr>
        <w:pStyle w:val="af7"/>
        <w:ind w:left="992"/>
        <w:rPr>
          <w:rFonts w:ascii="標楷體" w:eastAsia="標楷體" w:hAnsi="標楷體"/>
          <w:szCs w:val="24"/>
        </w:rPr>
      </w:pPr>
      <w:r w:rsidRPr="00AC1972">
        <w:rPr>
          <w:rFonts w:ascii="標楷體" w:eastAsia="標楷體" w:hAnsi="標楷體"/>
          <w:szCs w:val="24"/>
          <w:lang w:eastAsia="zh-HK"/>
        </w:rPr>
        <w:t>本公司之</w:t>
      </w:r>
      <w:r w:rsidRPr="00AC1972">
        <w:rPr>
          <w:rFonts w:ascii="標楷體" w:eastAsia="標楷體" w:hAnsi="標楷體"/>
          <w:szCs w:val="24"/>
        </w:rPr>
        <w:t>「</w:t>
      </w:r>
      <w:r w:rsidR="00BE56DE" w:rsidRPr="00AC1972">
        <w:rPr>
          <w:rFonts w:ascii="標楷體" w:eastAsia="標楷體" w:hAnsi="標楷體" w:hint="eastAsia"/>
          <w:szCs w:val="24"/>
          <w:lang w:eastAsia="zh-TW"/>
        </w:rPr>
        <w:t>人力資源及</w:t>
      </w:r>
      <w:r w:rsidRPr="00AC1972">
        <w:rPr>
          <w:rFonts w:ascii="標楷體" w:eastAsia="標楷體" w:hAnsi="標楷體"/>
          <w:szCs w:val="24"/>
        </w:rPr>
        <w:t>訓練管</w:t>
      </w:r>
      <w:r w:rsidR="007759BC" w:rsidRPr="00AC1972">
        <w:rPr>
          <w:rFonts w:ascii="標楷體" w:eastAsia="標楷體" w:hAnsi="標楷體" w:hint="eastAsia"/>
          <w:szCs w:val="24"/>
          <w:lang w:eastAsia="zh-TW"/>
        </w:rPr>
        <w:t>理</w:t>
      </w:r>
      <w:r w:rsidRPr="00AC1972">
        <w:rPr>
          <w:rFonts w:ascii="標楷體" w:eastAsia="標楷體" w:hAnsi="標楷體"/>
          <w:szCs w:val="24"/>
        </w:rPr>
        <w:t>程序」</w:t>
      </w:r>
      <w:r w:rsidRPr="00AC1972">
        <w:rPr>
          <w:rFonts w:ascii="標楷體" w:eastAsia="標楷體" w:hAnsi="標楷體"/>
          <w:szCs w:val="24"/>
          <w:lang w:eastAsia="zh-HK"/>
        </w:rPr>
        <w:t>規劃及執行下列</w:t>
      </w:r>
      <w:r w:rsidRPr="00AC1972">
        <w:rPr>
          <w:rFonts w:ascii="標楷體" w:eastAsia="標楷體" w:hAnsi="標楷體"/>
          <w:szCs w:val="24"/>
        </w:rPr>
        <w:t>：</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szCs w:val="24"/>
        </w:rPr>
        <w:t>職務說明書之編訂／審核／核定</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4"/>
        </w:rPr>
        <w:t>人員</w:t>
      </w:r>
      <w:r w:rsidRPr="00AC1972">
        <w:rPr>
          <w:rFonts w:ascii="標楷體" w:eastAsia="標楷體" w:hAnsi="標楷體" w:hint="eastAsia"/>
          <w:szCs w:val="28"/>
        </w:rPr>
        <w:t>招募</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8"/>
        </w:rPr>
        <w:t>新進人員訓練</w:t>
      </w:r>
    </w:p>
    <w:p w:rsidR="00BE56DE"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8"/>
        </w:rPr>
        <w:t>訓練執行、成效評估</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4"/>
          <w:lang w:eastAsia="zh-HK"/>
        </w:rPr>
        <w:t>記錄保存管理</w:t>
      </w:r>
    </w:p>
    <w:p w:rsidR="00F6725F" w:rsidRPr="00AC1972" w:rsidRDefault="00F6725F" w:rsidP="00A6306B">
      <w:pPr>
        <w:pStyle w:val="af7"/>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27" w:name="_Toc457391475"/>
      <w:r w:rsidRPr="00AC1972">
        <w:rPr>
          <w:rFonts w:ascii="標楷體" w:eastAsia="標楷體" w:hAnsi="標楷體"/>
          <w:szCs w:val="24"/>
          <w:lang w:eastAsia="zh-HK"/>
        </w:rPr>
        <w:t>認知</w:t>
      </w:r>
      <w:r w:rsidRPr="00AC1972">
        <w:rPr>
          <w:rFonts w:ascii="標楷體" w:eastAsia="標楷體" w:hAnsi="標楷體"/>
          <w:szCs w:val="24"/>
        </w:rPr>
        <w:t>：</w:t>
      </w:r>
      <w:bookmarkEnd w:id="27"/>
    </w:p>
    <w:p w:rsidR="003A25D7" w:rsidRPr="00AC1972" w:rsidRDefault="00AA6E07" w:rsidP="00EA323C">
      <w:pPr>
        <w:pStyle w:val="af7"/>
        <w:ind w:leftChars="413" w:left="991"/>
        <w:rPr>
          <w:rFonts w:ascii="標楷體" w:eastAsia="標楷體" w:hAnsi="標楷體"/>
          <w:szCs w:val="24"/>
        </w:rPr>
      </w:pPr>
      <w:r w:rsidRPr="00AC1972">
        <w:rPr>
          <w:rFonts w:ascii="標楷體" w:eastAsia="標楷體" w:hAnsi="標楷體" w:hint="eastAsia"/>
          <w:szCs w:val="24"/>
          <w:lang w:eastAsia="zh-HK"/>
        </w:rPr>
        <w:t>本公司依據「人力資源及訓練管理程序」實施認知訓練及</w:t>
      </w:r>
      <w:r w:rsidR="003A25D7" w:rsidRPr="00AC1972">
        <w:rPr>
          <w:rFonts w:ascii="標楷體" w:eastAsia="標楷體" w:hAnsi="標楷體"/>
          <w:szCs w:val="24"/>
          <w:lang w:eastAsia="zh-HK"/>
        </w:rPr>
        <w:t>透過會議宣導</w:t>
      </w:r>
      <w:r w:rsidR="003A25D7" w:rsidRPr="00AC1972">
        <w:rPr>
          <w:rFonts w:ascii="標楷體" w:eastAsia="標楷體" w:hAnsi="標楷體"/>
          <w:szCs w:val="24"/>
        </w:rPr>
        <w:t>、</w:t>
      </w:r>
      <w:r w:rsidR="003A25D7" w:rsidRPr="00AC1972">
        <w:rPr>
          <w:rFonts w:ascii="標楷體" w:eastAsia="標楷體" w:hAnsi="標楷體"/>
          <w:szCs w:val="24"/>
          <w:lang w:eastAsia="zh-HK"/>
        </w:rPr>
        <w:t>公告及部門內之溝通</w:t>
      </w:r>
      <w:r w:rsidR="003A25D7" w:rsidRPr="00AC1972">
        <w:rPr>
          <w:rFonts w:ascii="標楷體" w:eastAsia="標楷體" w:hAnsi="標楷體"/>
          <w:szCs w:val="24"/>
        </w:rPr>
        <w:t>，</w:t>
      </w:r>
      <w:r w:rsidR="003A25D7" w:rsidRPr="00AC1972">
        <w:rPr>
          <w:rFonts w:ascii="標楷體" w:eastAsia="標楷體" w:hAnsi="標楷體"/>
          <w:szCs w:val="24"/>
          <w:lang w:eastAsia="zh-HK"/>
        </w:rPr>
        <w:t>確保</w:t>
      </w:r>
      <w:r w:rsidR="003A25D7" w:rsidRPr="00AC1972">
        <w:rPr>
          <w:rFonts w:ascii="標楷體" w:eastAsia="標楷體" w:hAnsi="標楷體"/>
          <w:szCs w:val="24"/>
        </w:rPr>
        <w:t>管制下的相關人員應認知</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品質政策</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相關的品質目標</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人員對於品質管理系統的有效性貢獻，包括改進品質績效的益處。</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不符合品質管理系統要求可能的影響。</w:t>
      </w:r>
    </w:p>
    <w:p w:rsidR="00AA6E07" w:rsidRPr="00AC1972" w:rsidRDefault="00AA6E07" w:rsidP="00AA6E07">
      <w:pPr>
        <w:pStyle w:val="af7"/>
        <w:ind w:left="1560"/>
        <w:rPr>
          <w:rFonts w:ascii="標楷體" w:eastAsia="標楷體" w:hAnsi="標楷體" w:hint="eastAsia"/>
          <w:szCs w:val="24"/>
          <w:lang w:eastAsia="zh-HK"/>
        </w:rPr>
      </w:pPr>
    </w:p>
    <w:p w:rsidR="003A25D7" w:rsidRPr="00AC1972" w:rsidRDefault="003A25D7" w:rsidP="003A25D7">
      <w:pPr>
        <w:pStyle w:val="af7"/>
        <w:numPr>
          <w:ilvl w:val="1"/>
          <w:numId w:val="20"/>
        </w:numPr>
        <w:outlineLvl w:val="2"/>
        <w:rPr>
          <w:rFonts w:ascii="標楷體" w:eastAsia="標楷體" w:hAnsi="標楷體"/>
          <w:szCs w:val="24"/>
        </w:rPr>
      </w:pPr>
      <w:bookmarkStart w:id="28" w:name="_Toc457391476"/>
      <w:r w:rsidRPr="00AC1972">
        <w:rPr>
          <w:rFonts w:ascii="標楷體" w:eastAsia="標楷體" w:hAnsi="標楷體"/>
          <w:szCs w:val="24"/>
          <w:lang w:eastAsia="zh-HK"/>
        </w:rPr>
        <w:t>溝通</w:t>
      </w:r>
      <w:r w:rsidRPr="00AC1972">
        <w:rPr>
          <w:rFonts w:ascii="標楷體" w:eastAsia="標楷體" w:hAnsi="標楷體"/>
          <w:szCs w:val="24"/>
        </w:rPr>
        <w:t>：</w:t>
      </w:r>
      <w:bookmarkEnd w:id="28"/>
    </w:p>
    <w:p w:rsidR="003A25D7" w:rsidRPr="00AC1972" w:rsidRDefault="003A25D7" w:rsidP="00EA323C">
      <w:pPr>
        <w:pStyle w:val="af7"/>
        <w:ind w:leftChars="413" w:left="991"/>
        <w:rPr>
          <w:rFonts w:ascii="標楷體" w:eastAsia="標楷體" w:hAnsi="標楷體"/>
          <w:szCs w:val="24"/>
        </w:rPr>
      </w:pPr>
      <w:r w:rsidRPr="00AC1972">
        <w:rPr>
          <w:rFonts w:ascii="標楷體" w:eastAsia="標楷體" w:hAnsi="標楷體"/>
          <w:szCs w:val="24"/>
          <w:lang w:eastAsia="zh-HK"/>
        </w:rPr>
        <w:t>本公司與品質管理系統有關之內外部溝通</w:t>
      </w:r>
      <w:r w:rsidRPr="00AC1972">
        <w:rPr>
          <w:rFonts w:ascii="標楷體" w:eastAsia="標楷體" w:hAnsi="標楷體"/>
          <w:szCs w:val="24"/>
        </w:rPr>
        <w:t>，</w:t>
      </w:r>
      <w:r w:rsidRPr="00AC1972">
        <w:rPr>
          <w:rFonts w:ascii="標楷體" w:eastAsia="標楷體" w:hAnsi="標楷體"/>
          <w:szCs w:val="24"/>
          <w:lang w:eastAsia="zh-HK"/>
        </w:rPr>
        <w:t>其內容</w:t>
      </w:r>
      <w:r w:rsidRPr="00AC1972">
        <w:rPr>
          <w:rFonts w:ascii="標楷體" w:eastAsia="標楷體" w:hAnsi="標楷體"/>
          <w:szCs w:val="24"/>
        </w:rPr>
        <w:t>、</w:t>
      </w:r>
      <w:r w:rsidRPr="00AC1972">
        <w:rPr>
          <w:rFonts w:ascii="標楷體" w:eastAsia="標楷體" w:hAnsi="標楷體"/>
          <w:szCs w:val="24"/>
          <w:lang w:eastAsia="zh-HK"/>
        </w:rPr>
        <w:t>時機</w:t>
      </w:r>
      <w:r w:rsidRPr="00AC1972">
        <w:rPr>
          <w:rFonts w:ascii="標楷體" w:eastAsia="標楷體" w:hAnsi="標楷體"/>
          <w:szCs w:val="24"/>
        </w:rPr>
        <w:t>、</w:t>
      </w:r>
      <w:r w:rsidRPr="00AC1972">
        <w:rPr>
          <w:rFonts w:ascii="標楷體" w:eastAsia="標楷體" w:hAnsi="標楷體"/>
          <w:szCs w:val="24"/>
          <w:lang w:eastAsia="zh-HK"/>
        </w:rPr>
        <w:t>對象</w:t>
      </w:r>
      <w:r w:rsidRPr="00AC1972">
        <w:rPr>
          <w:rFonts w:ascii="標楷體" w:eastAsia="標楷體" w:hAnsi="標楷體"/>
          <w:szCs w:val="24"/>
        </w:rPr>
        <w:t>、</w:t>
      </w:r>
      <w:r w:rsidRPr="00AC1972">
        <w:rPr>
          <w:rFonts w:ascii="標楷體" w:eastAsia="標楷體" w:hAnsi="標楷體"/>
          <w:szCs w:val="24"/>
          <w:lang w:eastAsia="zh-HK"/>
        </w:rPr>
        <w:t>溝通方式及負責人員如下述</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內部溝通</w:t>
      </w:r>
      <w:r w:rsidRPr="00AC1972">
        <w:rPr>
          <w:rFonts w:ascii="標楷體" w:eastAsia="標楷體" w:hAnsi="標楷體"/>
          <w:szCs w:val="24"/>
        </w:rPr>
        <w:t>：</w:t>
      </w:r>
    </w:p>
    <w:tbl>
      <w:tblPr>
        <w:tblW w:w="9414" w:type="dxa"/>
        <w:tblInd w:w="706" w:type="dxa"/>
        <w:tblLayout w:type="fixed"/>
        <w:tblCellMar>
          <w:left w:w="10" w:type="dxa"/>
          <w:right w:w="10" w:type="dxa"/>
        </w:tblCellMar>
        <w:tblLook w:val="04A0" w:firstRow="1" w:lastRow="0" w:firstColumn="1" w:lastColumn="0" w:noHBand="0" w:noVBand="1"/>
      </w:tblPr>
      <w:tblGrid>
        <w:gridCol w:w="2893"/>
        <w:gridCol w:w="1559"/>
        <w:gridCol w:w="2098"/>
        <w:gridCol w:w="1703"/>
        <w:gridCol w:w="1161"/>
      </w:tblGrid>
      <w:tr w:rsidR="00AA6E07" w:rsidRPr="00AC1972" w:rsidTr="00E268F9">
        <w:tc>
          <w:tcPr>
            <w:tcW w:w="289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內容</w:t>
            </w:r>
          </w:p>
        </w:tc>
        <w:tc>
          <w:tcPr>
            <w:tcW w:w="1559"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時機</w:t>
            </w:r>
          </w:p>
        </w:tc>
        <w:tc>
          <w:tcPr>
            <w:tcW w:w="2098"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對象</w:t>
            </w:r>
          </w:p>
        </w:tc>
        <w:tc>
          <w:tcPr>
            <w:tcW w:w="170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溝通方式</w:t>
            </w:r>
          </w:p>
        </w:tc>
        <w:tc>
          <w:tcPr>
            <w:tcW w:w="116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負責人員</w:t>
            </w:r>
          </w:p>
        </w:tc>
      </w:tr>
      <w:tr w:rsidR="009E3730"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hint="eastAsia"/>
                <w:kern w:val="3"/>
                <w:lang w:eastAsia="zh-CN"/>
              </w:rPr>
            </w:pPr>
            <w:r w:rsidRPr="00AC1972">
              <w:rPr>
                <w:rFonts w:ascii="標楷體" w:eastAsia="標楷體" w:hAnsi="標楷體" w:hint="eastAsia"/>
                <w:kern w:val="3"/>
                <w:lang w:eastAsia="zh-CN"/>
              </w:rPr>
              <w:t>新產品會議</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lang w:eastAsia="zh-CN"/>
              </w:rPr>
            </w:pPr>
            <w:r w:rsidRPr="00AC1972">
              <w:rPr>
                <w:rFonts w:ascii="標楷體" w:eastAsia="標楷體" w:hAnsi="標楷體" w:hint="eastAsia"/>
                <w:kern w:val="3"/>
                <w:lang w:eastAsia="zh-CN"/>
              </w:rPr>
              <w:t>不定期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lang w:eastAsia="zh-CN"/>
              </w:rPr>
            </w:pPr>
            <w:r w:rsidRPr="00AC1972">
              <w:rPr>
                <w:rFonts w:ascii="標楷體" w:eastAsia="標楷體" w:hAnsi="標楷體" w:hint="eastAsia"/>
                <w:kern w:val="3"/>
                <w:lang w:eastAsia="zh-CN"/>
              </w:rPr>
              <w:t>業務、研發</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rPr>
            </w:pPr>
            <w:r w:rsidRPr="00AC1972">
              <w:rPr>
                <w:rFonts w:ascii="標楷體" w:eastAsia="標楷體" w:hAnsi="標楷體" w:hint="eastAsia"/>
                <w:kern w:val="3"/>
              </w:rPr>
              <w:t>業務部</w:t>
            </w:r>
          </w:p>
        </w:tc>
      </w:tr>
      <w:tr w:rsidR="006F7B43"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hint="eastAsia"/>
                <w:kern w:val="3"/>
                <w:lang w:eastAsia="zh-CN"/>
              </w:rPr>
            </w:pPr>
            <w:r w:rsidRPr="00AC1972">
              <w:rPr>
                <w:rFonts w:ascii="標楷體" w:eastAsia="標楷體" w:hAnsi="標楷體" w:hint="eastAsia"/>
                <w:kern w:val="3"/>
                <w:lang w:eastAsia="zh-CN"/>
              </w:rPr>
              <w:t>產銷協調</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lang w:eastAsia="zh-CN"/>
              </w:rPr>
            </w:pPr>
            <w:r w:rsidRPr="00AC1972">
              <w:rPr>
                <w:rFonts w:ascii="標楷體" w:eastAsia="標楷體" w:hAnsi="標楷體" w:hint="eastAsia"/>
                <w:kern w:val="3"/>
                <w:lang w:eastAsia="zh-CN"/>
              </w:rPr>
              <w:t>不定期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業務、研發、管理部</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rPr>
            </w:pPr>
            <w:r w:rsidRPr="00AC1972">
              <w:rPr>
                <w:rFonts w:ascii="標楷體" w:eastAsia="標楷體" w:hAnsi="標楷體" w:hint="eastAsia"/>
                <w:kern w:val="3"/>
              </w:rPr>
              <w:t>管理部</w:t>
            </w:r>
          </w:p>
        </w:tc>
      </w:tr>
      <w:tr w:rsidR="006F7B43"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rPr>
                <w:rFonts w:ascii="標楷體" w:hAnsi="標楷體"/>
              </w:rPr>
            </w:pPr>
            <w:r w:rsidRPr="00AC1972">
              <w:rPr>
                <w:rFonts w:ascii="標楷體" w:hAnsi="標楷體" w:hint="eastAsia"/>
              </w:rPr>
              <w:t>品質異常或客戶投訴</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不定期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hint="eastAsia"/>
              </w:rPr>
            </w:pPr>
            <w:r w:rsidRPr="00AC1972">
              <w:rPr>
                <w:rFonts w:ascii="標楷體" w:hAnsi="標楷體" w:hint="eastAsia"/>
              </w:rPr>
              <w:t>業務、管理</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電話、會議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rPr>
              <w:t>管理部</w:t>
            </w:r>
          </w:p>
        </w:tc>
      </w:tr>
      <w:tr w:rsidR="00AA6E07"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rPr>
                <w:rFonts w:ascii="標楷體" w:hAnsi="標楷體" w:hint="eastAsia"/>
                <w:lang w:eastAsia="zh-CN"/>
              </w:rPr>
            </w:pPr>
            <w:r w:rsidRPr="00AC1972">
              <w:rPr>
                <w:rFonts w:ascii="標楷體" w:hAnsi="標楷體" w:hint="eastAsia"/>
                <w:lang w:eastAsia="zh-CN"/>
              </w:rPr>
              <w:t>幹部會議</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全體幹部</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hint="eastAsia"/>
              </w:rPr>
            </w:pPr>
            <w:r w:rsidRPr="00AC1972">
              <w:rPr>
                <w:rFonts w:ascii="標楷體" w:hAnsi="標楷體" w:hint="eastAsia"/>
              </w:rPr>
              <w:t>管理部</w:t>
            </w:r>
          </w:p>
        </w:tc>
      </w:tr>
    </w:tbl>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外部溝通</w:t>
      </w:r>
      <w:r w:rsidRPr="00AC1972">
        <w:rPr>
          <w:rFonts w:ascii="標楷體" w:eastAsia="標楷體" w:hAnsi="標楷體"/>
          <w:szCs w:val="24"/>
        </w:rPr>
        <w:t>：</w:t>
      </w:r>
    </w:p>
    <w:tbl>
      <w:tblPr>
        <w:tblW w:w="9443" w:type="dxa"/>
        <w:tblInd w:w="706" w:type="dxa"/>
        <w:tblLayout w:type="fixed"/>
        <w:tblCellMar>
          <w:left w:w="10" w:type="dxa"/>
          <w:right w:w="10" w:type="dxa"/>
        </w:tblCellMar>
        <w:tblLook w:val="04A0" w:firstRow="1" w:lastRow="0" w:firstColumn="1" w:lastColumn="0" w:noHBand="0" w:noVBand="1"/>
      </w:tblPr>
      <w:tblGrid>
        <w:gridCol w:w="2893"/>
        <w:gridCol w:w="1617"/>
        <w:gridCol w:w="2069"/>
        <w:gridCol w:w="1703"/>
        <w:gridCol w:w="1161"/>
      </w:tblGrid>
      <w:tr w:rsidR="00AA6E07" w:rsidRPr="00AC1972" w:rsidTr="00E268F9">
        <w:tc>
          <w:tcPr>
            <w:tcW w:w="289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內容</w:t>
            </w:r>
          </w:p>
        </w:tc>
        <w:tc>
          <w:tcPr>
            <w:tcW w:w="1617"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時機</w:t>
            </w:r>
          </w:p>
        </w:tc>
        <w:tc>
          <w:tcPr>
            <w:tcW w:w="2069"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對象</w:t>
            </w:r>
          </w:p>
        </w:tc>
        <w:tc>
          <w:tcPr>
            <w:tcW w:w="170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溝通方式</w:t>
            </w:r>
          </w:p>
        </w:tc>
        <w:tc>
          <w:tcPr>
            <w:tcW w:w="116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負責人員</w:t>
            </w:r>
          </w:p>
        </w:tc>
      </w:tr>
      <w:tr w:rsidR="009E3730"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kern w:val="3"/>
              </w:rPr>
            </w:pPr>
            <w:r w:rsidRPr="00AC1972">
              <w:rPr>
                <w:rFonts w:ascii="標楷體" w:eastAsia="標楷體" w:hAnsi="標楷體"/>
                <w:kern w:val="3"/>
              </w:rPr>
              <w:t>客戶</w:t>
            </w:r>
            <w:r w:rsidRPr="00AC1972">
              <w:rPr>
                <w:rFonts w:ascii="標楷體" w:eastAsia="標楷體" w:hAnsi="標楷體" w:hint="eastAsia"/>
                <w:kern w:val="3"/>
              </w:rPr>
              <w:t>訂單交期回饋、訂單內容變更、退貨處理</w:t>
            </w:r>
          </w:p>
        </w:tc>
        <w:tc>
          <w:tcPr>
            <w:tcW w:w="1617"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客戶下單時</w:t>
            </w:r>
          </w:p>
        </w:tc>
        <w:tc>
          <w:tcPr>
            <w:tcW w:w="206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客戶</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電話、傳真</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業務部</w:t>
            </w:r>
          </w:p>
        </w:tc>
      </w:tr>
      <w:tr w:rsidR="009E3730"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kern w:val="3"/>
              </w:rPr>
            </w:pPr>
            <w:r w:rsidRPr="00AC1972">
              <w:rPr>
                <w:rFonts w:ascii="標楷體" w:eastAsia="標楷體" w:hAnsi="標楷體" w:hint="eastAsia"/>
                <w:kern w:val="3"/>
              </w:rPr>
              <w:t>供應商交期、品質管理及異常處理</w:t>
            </w:r>
          </w:p>
        </w:tc>
        <w:tc>
          <w:tcPr>
            <w:tcW w:w="1617"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不定期</w:t>
            </w:r>
          </w:p>
        </w:tc>
        <w:tc>
          <w:tcPr>
            <w:tcW w:w="206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供應商</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rPr>
              <w:t>電話、傳真</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rPr>
              <w:t>管理部</w:t>
            </w:r>
          </w:p>
        </w:tc>
      </w:tr>
      <w:tr w:rsidR="00AA6E07"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hint="eastAsia"/>
                <w:kern w:val="3"/>
                <w:lang w:eastAsia="zh-CN"/>
              </w:rPr>
            </w:pPr>
            <w:r w:rsidRPr="00AC1972">
              <w:rPr>
                <w:rFonts w:ascii="標楷體" w:eastAsia="標楷體" w:hAnsi="標楷體"/>
                <w:kern w:val="3"/>
              </w:rPr>
              <w:t>生產設備故障</w:t>
            </w:r>
            <w:r w:rsidRPr="00AC1972">
              <w:rPr>
                <w:rFonts w:ascii="標楷體" w:eastAsia="標楷體" w:hAnsi="標楷體" w:hint="eastAsia"/>
                <w:kern w:val="3"/>
                <w:lang w:eastAsia="zh-CN"/>
              </w:rPr>
              <w:t xml:space="preserve"> </w:t>
            </w:r>
          </w:p>
        </w:tc>
        <w:tc>
          <w:tcPr>
            <w:tcW w:w="1617"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不定期</w:t>
            </w:r>
          </w:p>
        </w:tc>
        <w:tc>
          <w:tcPr>
            <w:tcW w:w="206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供應商</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管理部</w:t>
            </w:r>
          </w:p>
        </w:tc>
      </w:tr>
    </w:tbl>
    <w:p w:rsidR="00F6725F" w:rsidRPr="00AC1972" w:rsidRDefault="00F6725F" w:rsidP="008A00E2">
      <w:pPr>
        <w:pStyle w:val="af7"/>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29" w:name="_Toc457391477"/>
      <w:r w:rsidRPr="00AC1972">
        <w:rPr>
          <w:rFonts w:ascii="標楷體" w:eastAsia="標楷體" w:hAnsi="標楷體"/>
          <w:szCs w:val="24"/>
          <w:lang w:eastAsia="zh-HK"/>
        </w:rPr>
        <w:t>文件化資訊</w:t>
      </w:r>
      <w:r w:rsidRPr="00AC1972">
        <w:rPr>
          <w:rFonts w:ascii="標楷體" w:eastAsia="標楷體" w:hAnsi="標楷體"/>
          <w:szCs w:val="24"/>
        </w:rPr>
        <w:t>：</w:t>
      </w:r>
      <w:bookmarkEnd w:id="29"/>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概述</w:t>
      </w:r>
    </w:p>
    <w:p w:rsidR="003A25D7" w:rsidRPr="00AC1972" w:rsidRDefault="003A25D7" w:rsidP="003A25D7">
      <w:pPr>
        <w:pStyle w:val="af7"/>
        <w:ind w:left="1963" w:firstLine="22"/>
        <w:rPr>
          <w:rFonts w:ascii="標楷體" w:eastAsia="標楷體" w:hAnsi="標楷體"/>
          <w:szCs w:val="24"/>
        </w:rPr>
      </w:pPr>
      <w:r w:rsidRPr="00AC1972">
        <w:rPr>
          <w:rFonts w:ascii="標楷體" w:eastAsia="標楷體" w:hAnsi="標楷體"/>
          <w:szCs w:val="24"/>
          <w:lang w:eastAsia="zh-HK"/>
        </w:rPr>
        <w:t>本公司之品質管理系統應包括下列</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rPr>
        <w:t>ISO 9001:2015</w:t>
      </w:r>
      <w:r w:rsidRPr="00AC1972">
        <w:rPr>
          <w:rFonts w:ascii="標楷體" w:eastAsia="標楷體" w:hAnsi="標楷體"/>
          <w:szCs w:val="24"/>
          <w:lang w:eastAsia="zh-HK"/>
        </w:rPr>
        <w:t>所要求的文件化資訊</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為確保品質管理系統有效性的文件化資訊</w:t>
      </w:r>
      <w:r w:rsidRPr="00AC1972">
        <w:rPr>
          <w:rFonts w:ascii="標楷體" w:eastAsia="標楷體" w:hAnsi="標楷體"/>
          <w:szCs w:val="24"/>
        </w:rPr>
        <w:t>。</w:t>
      </w:r>
    </w:p>
    <w:p w:rsidR="003A25D7" w:rsidRPr="00AC1972" w:rsidRDefault="003A25D7" w:rsidP="003A25D7">
      <w:pPr>
        <w:pStyle w:val="af7"/>
        <w:ind w:left="2354"/>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建立及更新</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本公司依據「</w:t>
      </w:r>
      <w:r w:rsidR="00A833DE" w:rsidRPr="00AC1972">
        <w:rPr>
          <w:rFonts w:ascii="標楷體" w:eastAsia="標楷體" w:hAnsi="標楷體"/>
          <w:szCs w:val="24"/>
          <w:lang w:eastAsia="zh-HK"/>
        </w:rPr>
        <w:t>文件資訊與知識管制程序</w:t>
      </w:r>
      <w:r w:rsidRPr="00AC1972">
        <w:rPr>
          <w:rFonts w:ascii="標楷體" w:eastAsia="標楷體" w:hAnsi="標楷體"/>
          <w:szCs w:val="24"/>
          <w:lang w:eastAsia="zh-HK"/>
        </w:rPr>
        <w:t>」於文件制訂及更新時</w:t>
      </w:r>
      <w:r w:rsidRPr="00AC1972">
        <w:rPr>
          <w:rFonts w:ascii="標楷體" w:eastAsia="標楷體" w:hAnsi="標楷體"/>
          <w:szCs w:val="24"/>
        </w:rPr>
        <w:t>，</w:t>
      </w:r>
      <w:r w:rsidRPr="00AC1972">
        <w:rPr>
          <w:rFonts w:ascii="標楷體" w:eastAsia="標楷體" w:hAnsi="標楷體"/>
          <w:szCs w:val="24"/>
          <w:lang w:eastAsia="zh-HK"/>
        </w:rPr>
        <w:t>按下列原則處</w:t>
      </w:r>
      <w:r w:rsidR="006A30FC" w:rsidRPr="00AC1972">
        <w:rPr>
          <w:rFonts w:ascii="標楷體" w:eastAsia="標楷體" w:hAnsi="標楷體" w:hint="eastAsia"/>
          <w:szCs w:val="24"/>
          <w:lang w:eastAsia="zh-TW"/>
        </w:rPr>
        <w:t>理</w:t>
      </w:r>
      <w:r w:rsidRPr="00AC1972">
        <w:rPr>
          <w:rFonts w:ascii="標楷體" w:eastAsia="標楷體" w:hAnsi="標楷體"/>
          <w:szCs w:val="24"/>
          <w:lang w:eastAsia="zh-HK"/>
        </w:rPr>
        <w:t>管制文件化資訊</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對文件化資訊加以文件名稱</w:t>
      </w:r>
      <w:r w:rsidRPr="00AC1972">
        <w:rPr>
          <w:rFonts w:ascii="標楷體" w:eastAsia="標楷體" w:hAnsi="標楷體"/>
          <w:szCs w:val="24"/>
        </w:rPr>
        <w:t>、</w:t>
      </w:r>
      <w:r w:rsidRPr="00AC1972">
        <w:rPr>
          <w:rFonts w:ascii="標楷體" w:eastAsia="標楷體" w:hAnsi="標楷體"/>
          <w:szCs w:val="24"/>
          <w:lang w:eastAsia="zh-HK"/>
        </w:rPr>
        <w:t>文件編號及文件</w:t>
      </w:r>
      <w:r w:rsidR="00B77837">
        <w:rPr>
          <w:rFonts w:ascii="標楷體" w:eastAsia="標楷體" w:hAnsi="標楷體" w:hint="eastAsia"/>
          <w:szCs w:val="24"/>
          <w:lang w:eastAsia="zh-TW"/>
        </w:rPr>
        <w:t>ㄉ</w:t>
      </w:r>
      <w:r w:rsidRPr="00AC1972">
        <w:rPr>
          <w:rFonts w:ascii="標楷體" w:eastAsia="標楷體" w:hAnsi="標楷體"/>
          <w:szCs w:val="24"/>
          <w:lang w:eastAsia="zh-HK"/>
        </w:rPr>
        <w:t>訂履歷加以識別與描述</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規定文件化資訊之格式與媒體</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發行前執行審查及核准</w:t>
      </w:r>
      <w:r w:rsidRPr="00AC1972">
        <w:rPr>
          <w:rFonts w:ascii="標楷體" w:eastAsia="標楷體" w:hAnsi="標楷體"/>
          <w:szCs w:val="24"/>
        </w:rPr>
        <w:t>，</w:t>
      </w:r>
      <w:r w:rsidRPr="00AC1972">
        <w:rPr>
          <w:rFonts w:ascii="標楷體" w:eastAsia="標楷體" w:hAnsi="標楷體"/>
          <w:szCs w:val="24"/>
          <w:lang w:eastAsia="zh-HK"/>
        </w:rPr>
        <w:t>以確保適用性及適切性</w:t>
      </w:r>
      <w:r w:rsidRPr="00AC1972">
        <w:rPr>
          <w:rFonts w:ascii="標楷體" w:eastAsia="標楷體" w:hAnsi="標楷體"/>
          <w:szCs w:val="24"/>
        </w:rPr>
        <w:t>。</w:t>
      </w:r>
    </w:p>
    <w:p w:rsidR="003A25D7" w:rsidRPr="00AC1972" w:rsidRDefault="003A25D7" w:rsidP="003A25D7">
      <w:pPr>
        <w:pStyle w:val="af7"/>
        <w:ind w:left="2354"/>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文件化資訊</w:t>
      </w:r>
      <w:r w:rsidRPr="00AC1972">
        <w:rPr>
          <w:rFonts w:ascii="標楷體" w:eastAsia="標楷體" w:hAnsi="標楷體"/>
          <w:szCs w:val="24"/>
        </w:rPr>
        <w:t>之</w:t>
      </w:r>
      <w:r w:rsidRPr="00AC1972">
        <w:rPr>
          <w:rFonts w:ascii="標楷體" w:eastAsia="標楷體" w:hAnsi="標楷體"/>
          <w:szCs w:val="24"/>
          <w:lang w:eastAsia="zh-HK"/>
        </w:rPr>
        <w:t>管制</w:t>
      </w:r>
    </w:p>
    <w:p w:rsidR="003A25D7" w:rsidRPr="00AC1972" w:rsidRDefault="003A25D7" w:rsidP="003A25D7">
      <w:pPr>
        <w:pStyle w:val="af7"/>
        <w:numPr>
          <w:ilvl w:val="3"/>
          <w:numId w:val="25"/>
        </w:numPr>
        <w:ind w:left="2127" w:hanging="851"/>
        <w:rPr>
          <w:rFonts w:ascii="標楷體" w:eastAsia="標楷體" w:hAnsi="標楷體"/>
          <w:szCs w:val="24"/>
          <w:lang w:eastAsia="zh-HK"/>
        </w:rPr>
      </w:pPr>
      <w:r w:rsidRPr="00AC1972">
        <w:rPr>
          <w:rFonts w:ascii="標楷體" w:eastAsia="標楷體" w:hAnsi="標楷體"/>
          <w:szCs w:val="24"/>
          <w:lang w:eastAsia="zh-HK"/>
        </w:rPr>
        <w:t>品質管理系統及</w:t>
      </w:r>
      <w:r w:rsidRPr="00AC1972">
        <w:rPr>
          <w:rFonts w:ascii="標楷體" w:eastAsia="標楷體" w:hAnsi="標楷體"/>
          <w:szCs w:val="24"/>
        </w:rPr>
        <w:t>ISO</w:t>
      </w:r>
      <w:r w:rsidRPr="00AC1972">
        <w:rPr>
          <w:rFonts w:ascii="標楷體" w:eastAsia="標楷體" w:hAnsi="標楷體"/>
          <w:szCs w:val="24"/>
          <w:lang w:eastAsia="zh-HK"/>
        </w:rPr>
        <w:t xml:space="preserve"> </w:t>
      </w:r>
      <w:r w:rsidRPr="00AC1972">
        <w:rPr>
          <w:rFonts w:ascii="標楷體" w:eastAsia="標楷體" w:hAnsi="標楷體"/>
          <w:szCs w:val="24"/>
        </w:rPr>
        <w:t>9001:2015</w:t>
      </w:r>
      <w:r w:rsidRPr="00AC1972">
        <w:rPr>
          <w:rFonts w:ascii="標楷體" w:eastAsia="標楷體" w:hAnsi="標楷體"/>
          <w:szCs w:val="24"/>
          <w:lang w:eastAsia="zh-HK"/>
        </w:rPr>
        <w:t>所要求之文件化資訊</w:t>
      </w:r>
      <w:r w:rsidRPr="00AC1972">
        <w:rPr>
          <w:rFonts w:ascii="標楷體" w:eastAsia="標楷體" w:hAnsi="標楷體"/>
          <w:szCs w:val="24"/>
        </w:rPr>
        <w:t>，</w:t>
      </w:r>
      <w:r w:rsidRPr="00AC1972">
        <w:rPr>
          <w:rFonts w:ascii="標楷體" w:eastAsia="標楷體" w:hAnsi="標楷體"/>
          <w:szCs w:val="24"/>
          <w:lang w:eastAsia="zh-HK"/>
        </w:rPr>
        <w:t>本公司均依「</w:t>
      </w:r>
      <w:r w:rsidR="00A833DE" w:rsidRPr="00AC1972">
        <w:rPr>
          <w:rFonts w:ascii="標楷體" w:eastAsia="標楷體" w:hAnsi="標楷體"/>
          <w:szCs w:val="24"/>
          <w:lang w:eastAsia="zh-HK"/>
        </w:rPr>
        <w:t>文件資訊與知識管制程序</w:t>
      </w:r>
      <w:r w:rsidRPr="00AC1972">
        <w:rPr>
          <w:rFonts w:ascii="標楷體" w:eastAsia="標楷體" w:hAnsi="標楷體"/>
          <w:szCs w:val="24"/>
          <w:lang w:eastAsia="zh-HK"/>
        </w:rPr>
        <w:t>」進行管制</w:t>
      </w:r>
      <w:r w:rsidRPr="00AC1972">
        <w:rPr>
          <w:rFonts w:ascii="標楷體" w:eastAsia="標楷體" w:hAnsi="標楷體"/>
          <w:szCs w:val="24"/>
        </w:rPr>
        <w:t>，</w:t>
      </w:r>
      <w:r w:rsidRPr="00AC1972">
        <w:rPr>
          <w:rFonts w:ascii="標楷體" w:eastAsia="標楷體" w:hAnsi="標楷體"/>
          <w:szCs w:val="24"/>
          <w:lang w:eastAsia="zh-HK"/>
        </w:rPr>
        <w:t>並於需要處可獲得且適用之文件化資訊</w:t>
      </w:r>
      <w:r w:rsidRPr="00AC1972">
        <w:rPr>
          <w:rFonts w:ascii="標楷體" w:eastAsia="標楷體" w:hAnsi="標楷體"/>
          <w:szCs w:val="24"/>
        </w:rPr>
        <w:t>，</w:t>
      </w:r>
      <w:r w:rsidRPr="00AC1972">
        <w:rPr>
          <w:rFonts w:ascii="標楷體" w:eastAsia="標楷體" w:hAnsi="標楷體"/>
          <w:szCs w:val="24"/>
          <w:lang w:eastAsia="zh-HK"/>
        </w:rPr>
        <w:t>並對文件化資訊加以保護</w:t>
      </w:r>
      <w:r w:rsidRPr="00AC1972">
        <w:rPr>
          <w:rFonts w:ascii="標楷體" w:eastAsia="標楷體" w:hAnsi="標楷體"/>
          <w:szCs w:val="24"/>
        </w:rPr>
        <w:t>，</w:t>
      </w:r>
      <w:r w:rsidRPr="00AC1972">
        <w:rPr>
          <w:rFonts w:ascii="標楷體" w:eastAsia="標楷體" w:hAnsi="標楷體"/>
          <w:szCs w:val="24"/>
          <w:lang w:eastAsia="zh-HK"/>
        </w:rPr>
        <w:t>防止誤用及缺損必要時於電腦系統設立權限以防止洩密</w:t>
      </w:r>
      <w:r w:rsidRPr="00AC1972">
        <w:rPr>
          <w:rFonts w:ascii="標楷體" w:eastAsia="標楷體" w:hAnsi="標楷體"/>
          <w:szCs w:val="24"/>
        </w:rPr>
        <w:t>。</w:t>
      </w:r>
    </w:p>
    <w:p w:rsidR="003A25D7" w:rsidRPr="00AC1972" w:rsidRDefault="0068572C" w:rsidP="0068572C">
      <w:pPr>
        <w:pStyle w:val="af7"/>
        <w:ind w:left="1276"/>
        <w:rPr>
          <w:rFonts w:ascii="標楷體" w:eastAsia="標楷體" w:hAnsi="標楷體"/>
          <w:szCs w:val="24"/>
          <w:lang w:eastAsia="zh-HK"/>
        </w:rPr>
      </w:pPr>
      <w:r>
        <w:rPr>
          <w:rFonts w:ascii="標楷體" w:eastAsia="標楷體" w:hAnsi="標楷體" w:hint="eastAsia"/>
          <w:szCs w:val="24"/>
          <w:lang w:eastAsia="zh-HK"/>
        </w:rPr>
        <w:t>7</w:t>
      </w:r>
      <w:r>
        <w:rPr>
          <w:rFonts w:ascii="標楷體" w:eastAsia="標楷體" w:hAnsi="標楷體"/>
          <w:szCs w:val="24"/>
          <w:lang w:eastAsia="zh-HK"/>
        </w:rPr>
        <w:t xml:space="preserve">.5.3.2 </w:t>
      </w:r>
      <w:r w:rsidR="00D20646">
        <w:rPr>
          <w:rFonts w:ascii="標楷體" w:eastAsia="標楷體" w:hAnsi="標楷體" w:hint="eastAsia"/>
          <w:szCs w:val="24"/>
          <w:lang w:eastAsia="zh-TW"/>
        </w:rPr>
        <w:t>依據「文件資訊與知識管制程序」進行下列之管制</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分發、存取、檢索和使用</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儲存及保護</w:t>
      </w:r>
      <w:r w:rsidRPr="00AC1972">
        <w:rPr>
          <w:rFonts w:ascii="標楷體" w:eastAsia="標楷體" w:hAnsi="標楷體"/>
          <w:szCs w:val="24"/>
        </w:rPr>
        <w:t>，</w:t>
      </w:r>
      <w:r w:rsidRPr="00AC1972">
        <w:rPr>
          <w:rFonts w:ascii="標楷體" w:eastAsia="標楷體" w:hAnsi="標楷體"/>
          <w:szCs w:val="24"/>
          <w:lang w:eastAsia="zh-HK"/>
        </w:rPr>
        <w:t>並對存取權限加以設定</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必要時進行改版</w:t>
      </w:r>
      <w:r w:rsidRPr="00AC1972">
        <w:rPr>
          <w:rFonts w:ascii="標楷體" w:eastAsia="標楷體" w:hAnsi="標楷體"/>
          <w:szCs w:val="24"/>
        </w:rPr>
        <w:t>，</w:t>
      </w:r>
      <w:r w:rsidRPr="00AC1972">
        <w:rPr>
          <w:rFonts w:ascii="標楷體" w:eastAsia="標楷體" w:hAnsi="標楷體"/>
          <w:szCs w:val="24"/>
          <w:lang w:eastAsia="zh-HK"/>
        </w:rPr>
        <w:t>對版本進行管制</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文件化資訊之保留年限及過期之處置作為</w:t>
      </w:r>
      <w:r w:rsidRPr="00AC1972">
        <w:rPr>
          <w:rFonts w:ascii="標楷體" w:eastAsia="標楷體" w:hAnsi="標楷體"/>
          <w:szCs w:val="24"/>
        </w:rPr>
        <w:t>。</w:t>
      </w:r>
      <w:r w:rsidRPr="00AC1972">
        <w:rPr>
          <w:rFonts w:ascii="標楷體" w:eastAsia="標楷體" w:hAnsi="標楷體"/>
          <w:szCs w:val="24"/>
          <w:lang w:eastAsia="zh-HK"/>
        </w:rPr>
        <w:t>做為符合證據而保留之文件化資訊</w:t>
      </w:r>
      <w:r w:rsidRPr="00AC1972">
        <w:rPr>
          <w:rFonts w:ascii="標楷體" w:eastAsia="標楷體" w:hAnsi="標楷體"/>
          <w:szCs w:val="24"/>
        </w:rPr>
        <w:t>，</w:t>
      </w:r>
      <w:r w:rsidRPr="00AC1972">
        <w:rPr>
          <w:rFonts w:ascii="標楷體" w:eastAsia="標楷體" w:hAnsi="標楷體"/>
          <w:szCs w:val="24"/>
          <w:lang w:eastAsia="zh-HK"/>
        </w:rPr>
        <w:t>應予以保護避免造成損壞及遺失</w:t>
      </w:r>
      <w:r w:rsidRPr="00AC1972">
        <w:rPr>
          <w:rFonts w:ascii="標楷體" w:eastAsia="標楷體" w:hAnsi="標楷體"/>
          <w:szCs w:val="24"/>
        </w:rPr>
        <w:t>。</w:t>
      </w:r>
    </w:p>
    <w:p w:rsidR="003A25D7" w:rsidRPr="00AC1972" w:rsidRDefault="003A25D7" w:rsidP="003A25D7">
      <w:pPr>
        <w:pStyle w:val="af7"/>
        <w:ind w:left="2354"/>
        <w:rPr>
          <w:rFonts w:ascii="標楷體" w:eastAsia="標楷體" w:hAnsi="標楷體"/>
          <w:szCs w:val="24"/>
          <w:lang w:eastAsia="zh-HK"/>
        </w:rPr>
      </w:pP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3A25D7" w:rsidP="003A25D7">
      <w:pPr>
        <w:pStyle w:val="af7"/>
        <w:numPr>
          <w:ilvl w:val="2"/>
          <w:numId w:val="20"/>
        </w:numPr>
        <w:ind w:left="1701" w:hanging="850"/>
        <w:rPr>
          <w:rFonts w:ascii="標楷體" w:eastAsia="標楷體" w:hAnsi="標楷體"/>
          <w:szCs w:val="24"/>
        </w:rPr>
      </w:pPr>
      <w:r w:rsidRPr="00AC1972">
        <w:rPr>
          <w:rFonts w:ascii="標楷體" w:eastAsia="標楷體" w:hAnsi="標楷體"/>
          <w:szCs w:val="24"/>
        </w:rPr>
        <w:t>設施</w:t>
      </w:r>
      <w:r w:rsidR="008A00E2" w:rsidRPr="00AC1972">
        <w:rPr>
          <w:rFonts w:ascii="標楷體" w:eastAsia="標楷體" w:hAnsi="標楷體" w:hint="eastAsia"/>
          <w:szCs w:val="24"/>
          <w:lang w:eastAsia="zh-TW"/>
        </w:rPr>
        <w:t>設備</w:t>
      </w:r>
      <w:r w:rsidRPr="00AC1972">
        <w:rPr>
          <w:rFonts w:ascii="標楷體" w:eastAsia="標楷體" w:hAnsi="標楷體"/>
          <w:szCs w:val="24"/>
        </w:rPr>
        <w:t>管理程序</w:t>
      </w:r>
    </w:p>
    <w:p w:rsidR="003A25D7" w:rsidRPr="00AC1972" w:rsidRDefault="003A25D7" w:rsidP="003A25D7">
      <w:pPr>
        <w:pStyle w:val="af7"/>
        <w:numPr>
          <w:ilvl w:val="2"/>
          <w:numId w:val="20"/>
        </w:numPr>
        <w:ind w:left="1701" w:hanging="850"/>
        <w:rPr>
          <w:rFonts w:ascii="標楷體" w:eastAsia="標楷體" w:hAnsi="標楷體"/>
          <w:szCs w:val="24"/>
        </w:rPr>
      </w:pPr>
      <w:r w:rsidRPr="00AC1972">
        <w:rPr>
          <w:rFonts w:ascii="標楷體" w:eastAsia="標楷體" w:hAnsi="標楷體"/>
          <w:szCs w:val="24"/>
          <w:lang w:eastAsia="zh-HK"/>
        </w:rPr>
        <w:t>量測</w:t>
      </w:r>
      <w:r w:rsidR="008A00E2" w:rsidRPr="00AC1972">
        <w:rPr>
          <w:rFonts w:ascii="標楷體" w:eastAsia="標楷體" w:hAnsi="標楷體" w:hint="eastAsia"/>
          <w:szCs w:val="24"/>
          <w:lang w:eastAsia="zh-HK"/>
        </w:rPr>
        <w:t>資源</w:t>
      </w:r>
      <w:r w:rsidRPr="00AC1972">
        <w:rPr>
          <w:rFonts w:ascii="標楷體" w:eastAsia="標楷體" w:hAnsi="標楷體"/>
          <w:szCs w:val="24"/>
          <w:lang w:eastAsia="zh-HK"/>
        </w:rPr>
        <w:t>管</w:t>
      </w:r>
      <w:r w:rsidR="007759BC" w:rsidRPr="00AC1972">
        <w:rPr>
          <w:rFonts w:ascii="標楷體" w:eastAsia="標楷體" w:hAnsi="標楷體" w:hint="eastAsia"/>
          <w:szCs w:val="24"/>
          <w:lang w:eastAsia="zh-HK"/>
        </w:rPr>
        <w:t>理</w:t>
      </w:r>
      <w:r w:rsidRPr="00AC1972">
        <w:rPr>
          <w:rFonts w:ascii="標楷體" w:eastAsia="標楷體" w:hAnsi="標楷體"/>
          <w:szCs w:val="24"/>
          <w:lang w:eastAsia="zh-HK"/>
        </w:rPr>
        <w:t>程序</w:t>
      </w:r>
    </w:p>
    <w:p w:rsidR="003A25D7" w:rsidRPr="00AC1972" w:rsidRDefault="008A00E2" w:rsidP="00B37783">
      <w:pPr>
        <w:pStyle w:val="af7"/>
        <w:numPr>
          <w:ilvl w:val="2"/>
          <w:numId w:val="20"/>
        </w:numPr>
        <w:ind w:left="1701" w:hanging="850"/>
        <w:rPr>
          <w:rFonts w:ascii="標楷體" w:eastAsia="標楷體" w:hAnsi="標楷體" w:hint="eastAsia"/>
          <w:szCs w:val="24"/>
        </w:rPr>
      </w:pPr>
      <w:r w:rsidRPr="00AC1972">
        <w:rPr>
          <w:rFonts w:ascii="標楷體" w:eastAsia="標楷體" w:hAnsi="標楷體" w:hint="eastAsia"/>
          <w:szCs w:val="24"/>
          <w:lang w:eastAsia="zh-TW"/>
        </w:rPr>
        <w:t>人力資源及</w:t>
      </w:r>
      <w:r w:rsidR="003A25D7" w:rsidRPr="00AC1972">
        <w:rPr>
          <w:rFonts w:ascii="標楷體" w:eastAsia="標楷體" w:hAnsi="標楷體"/>
          <w:szCs w:val="24"/>
        </w:rPr>
        <w:t>訓練管</w:t>
      </w:r>
      <w:r w:rsidR="007759BC" w:rsidRPr="00AC1972">
        <w:rPr>
          <w:rFonts w:ascii="標楷體" w:eastAsia="標楷體" w:hAnsi="標楷體" w:hint="eastAsia"/>
          <w:szCs w:val="24"/>
          <w:lang w:eastAsia="zh-TW"/>
        </w:rPr>
        <w:t>理</w:t>
      </w:r>
      <w:r w:rsidR="003A25D7" w:rsidRPr="00AC1972">
        <w:rPr>
          <w:rFonts w:ascii="標楷體" w:eastAsia="標楷體" w:hAnsi="標楷體"/>
          <w:szCs w:val="24"/>
        </w:rPr>
        <w:t>程序</w:t>
      </w:r>
    </w:p>
    <w:p w:rsidR="003A25D7" w:rsidRPr="00AC1972" w:rsidRDefault="00A833DE" w:rsidP="003A25D7">
      <w:pPr>
        <w:pStyle w:val="af7"/>
        <w:numPr>
          <w:ilvl w:val="2"/>
          <w:numId w:val="20"/>
        </w:numPr>
        <w:ind w:left="1701" w:hanging="850"/>
        <w:rPr>
          <w:rFonts w:ascii="標楷體" w:eastAsia="標楷體" w:hAnsi="標楷體" w:hint="eastAsia"/>
          <w:szCs w:val="24"/>
        </w:rPr>
      </w:pPr>
      <w:r w:rsidRPr="00AC1972">
        <w:rPr>
          <w:rFonts w:ascii="標楷體" w:eastAsia="標楷體" w:hAnsi="標楷體"/>
          <w:szCs w:val="24"/>
          <w:lang w:eastAsia="zh-HK"/>
        </w:rPr>
        <w:t>文件資訊與知識管制程序</w:t>
      </w:r>
    </w:p>
    <w:p w:rsidR="00C6145C" w:rsidRPr="00AC1972" w:rsidRDefault="00C6145C" w:rsidP="00C6145C">
      <w:pPr>
        <w:pStyle w:val="af7"/>
        <w:ind w:left="1701"/>
        <w:rPr>
          <w:rFonts w:ascii="標楷體" w:eastAsia="標楷體" w:hAnsi="標楷體"/>
          <w:szCs w:val="24"/>
        </w:rPr>
      </w:pPr>
    </w:p>
    <w:p w:rsidR="003A25D7" w:rsidRPr="00AC1972" w:rsidRDefault="003A25D7" w:rsidP="003A25D7">
      <w:pPr>
        <w:rPr>
          <w:rFonts w:ascii="標楷體" w:eastAsia="標楷體" w:hAnsi="標楷體" w:hint="eastAsia"/>
        </w:rPr>
      </w:pPr>
    </w:p>
    <w:p w:rsidR="003A25D7" w:rsidRPr="00AC1972" w:rsidRDefault="003A25D7" w:rsidP="003A25D7">
      <w:pPr>
        <w:pStyle w:val="af7"/>
        <w:numPr>
          <w:ilvl w:val="0"/>
          <w:numId w:val="20"/>
        </w:numPr>
        <w:outlineLvl w:val="1"/>
        <w:rPr>
          <w:rFonts w:ascii="標楷體" w:eastAsia="標楷體" w:hAnsi="標楷體"/>
          <w:b/>
          <w:sz w:val="28"/>
          <w:szCs w:val="24"/>
        </w:rPr>
      </w:pPr>
      <w:bookmarkStart w:id="30" w:name="_Toc457391478"/>
      <w:r w:rsidRPr="00AC1972">
        <w:rPr>
          <w:rFonts w:ascii="標楷體" w:eastAsia="標楷體" w:hAnsi="標楷體"/>
          <w:b/>
          <w:sz w:val="28"/>
          <w:szCs w:val="24"/>
        </w:rPr>
        <w:t>營</w:t>
      </w:r>
      <w:r w:rsidRPr="00AC1972">
        <w:rPr>
          <w:rFonts w:ascii="標楷體" w:eastAsia="標楷體" w:hAnsi="標楷體"/>
          <w:b/>
          <w:sz w:val="28"/>
          <w:szCs w:val="24"/>
          <w:lang w:eastAsia="zh-HK"/>
        </w:rPr>
        <w:t>運：</w:t>
      </w:r>
      <w:bookmarkEnd w:id="30"/>
    </w:p>
    <w:p w:rsidR="003A25D7" w:rsidRPr="00AC1972" w:rsidRDefault="003A25D7" w:rsidP="003A25D7">
      <w:pPr>
        <w:pStyle w:val="af7"/>
        <w:numPr>
          <w:ilvl w:val="1"/>
          <w:numId w:val="20"/>
        </w:numPr>
        <w:outlineLvl w:val="2"/>
        <w:rPr>
          <w:rFonts w:ascii="標楷體" w:eastAsia="標楷體" w:hAnsi="標楷體"/>
          <w:szCs w:val="24"/>
        </w:rPr>
      </w:pPr>
      <w:bookmarkStart w:id="31" w:name="_Toc457391479"/>
      <w:r w:rsidRPr="00AC1972">
        <w:rPr>
          <w:rFonts w:ascii="標楷體" w:eastAsia="標楷體" w:hAnsi="標楷體"/>
          <w:szCs w:val="24"/>
        </w:rPr>
        <w:t>營運之規劃及管制：</w:t>
      </w:r>
      <w:bookmarkEnd w:id="31"/>
    </w:p>
    <w:p w:rsidR="003A25D7" w:rsidRPr="00AC1972" w:rsidRDefault="003A25D7" w:rsidP="00EA323C">
      <w:pPr>
        <w:pStyle w:val="af7"/>
        <w:ind w:leftChars="413" w:left="991"/>
        <w:rPr>
          <w:rFonts w:ascii="標楷體" w:eastAsia="標楷體" w:hAnsi="標楷體"/>
          <w:szCs w:val="24"/>
        </w:rPr>
      </w:pPr>
      <w:r w:rsidRPr="00AC1972">
        <w:rPr>
          <w:rFonts w:ascii="標楷體" w:eastAsia="標楷體" w:hAnsi="標楷體"/>
          <w:szCs w:val="24"/>
          <w:lang w:eastAsia="zh-HK"/>
        </w:rPr>
        <w:t>本公司考量風險與機會之鑑別及因應措施</w:t>
      </w:r>
      <w:r w:rsidRPr="00AC1972">
        <w:rPr>
          <w:rFonts w:ascii="標楷體" w:eastAsia="標楷體" w:hAnsi="標楷體"/>
          <w:szCs w:val="24"/>
        </w:rPr>
        <w:t>，</w:t>
      </w:r>
      <w:r w:rsidRPr="00AC1972">
        <w:rPr>
          <w:rFonts w:ascii="標楷體" w:eastAsia="標楷體" w:hAnsi="標楷體"/>
          <w:szCs w:val="24"/>
          <w:lang w:eastAsia="zh-HK"/>
        </w:rPr>
        <w:t>藉由下列作為規劃</w:t>
      </w:r>
      <w:r w:rsidRPr="00AC1972">
        <w:rPr>
          <w:rFonts w:ascii="標楷體" w:eastAsia="標楷體" w:hAnsi="標楷體"/>
          <w:szCs w:val="24"/>
        </w:rPr>
        <w:t>、</w:t>
      </w:r>
      <w:r w:rsidRPr="00AC1972">
        <w:rPr>
          <w:rFonts w:ascii="標楷體" w:eastAsia="標楷體" w:hAnsi="標楷體"/>
          <w:szCs w:val="24"/>
          <w:lang w:eastAsia="zh-HK"/>
        </w:rPr>
        <w:t>實施與管制符合提供產品與服務的要求所需過程</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藉由</w:t>
      </w:r>
      <w:r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Pr="00AC1972">
        <w:rPr>
          <w:rFonts w:ascii="標楷體" w:eastAsia="標楷體" w:hAnsi="標楷體"/>
          <w:szCs w:val="24"/>
        </w:rPr>
        <w:t>」決定產品與服務的要求。</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建立過程之準則及產品及服務的允收準則</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rPr>
        <w:t>決定達成符合產品與服務要求所需的</w:t>
      </w:r>
      <w:r w:rsidRPr="00AC1972">
        <w:rPr>
          <w:rFonts w:ascii="標楷體" w:eastAsia="標楷體" w:hAnsi="標楷體"/>
          <w:szCs w:val="24"/>
          <w:lang w:eastAsia="zh-HK"/>
        </w:rPr>
        <w:t>各類</w:t>
      </w:r>
      <w:r w:rsidRPr="00AC1972">
        <w:rPr>
          <w:rFonts w:ascii="標楷體" w:eastAsia="標楷體" w:hAnsi="標楷體"/>
          <w:szCs w:val="24"/>
        </w:rPr>
        <w:t>資源</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依據準則進行過程管制</w:t>
      </w:r>
      <w:r w:rsidRPr="00AC1972">
        <w:rPr>
          <w:rFonts w:ascii="標楷體" w:eastAsia="標楷體" w:hAnsi="標楷體"/>
          <w:szCs w:val="24"/>
        </w:rPr>
        <w:t>，</w:t>
      </w:r>
      <w:r w:rsidRPr="00AC1972">
        <w:rPr>
          <w:rFonts w:ascii="標楷體" w:eastAsia="標楷體" w:hAnsi="標楷體"/>
          <w:szCs w:val="24"/>
          <w:lang w:eastAsia="zh-HK"/>
        </w:rPr>
        <w:t>並建立確保產品與服務符合要求之檢驗活動</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決定</w:t>
      </w:r>
      <w:r w:rsidRPr="00AC1972">
        <w:rPr>
          <w:rFonts w:ascii="標楷體" w:eastAsia="標楷體" w:hAnsi="標楷體"/>
          <w:szCs w:val="24"/>
        </w:rPr>
        <w:t>、</w:t>
      </w:r>
      <w:r w:rsidRPr="00AC1972">
        <w:rPr>
          <w:rFonts w:ascii="標楷體" w:eastAsia="標楷體" w:hAnsi="標楷體"/>
          <w:szCs w:val="24"/>
          <w:lang w:eastAsia="zh-HK"/>
        </w:rPr>
        <w:t>維持及保留過程規劃及產品與服務符合要求之文件化資訊</w:t>
      </w:r>
      <w:r w:rsidRPr="00AC1972">
        <w:rPr>
          <w:rFonts w:ascii="標楷體" w:eastAsia="標楷體" w:hAnsi="標楷體"/>
          <w:szCs w:val="24"/>
        </w:rPr>
        <w:t>。</w:t>
      </w:r>
    </w:p>
    <w:p w:rsidR="003A25D7" w:rsidRPr="00AC1972" w:rsidRDefault="003A25D7" w:rsidP="00295FEE">
      <w:pPr>
        <w:pStyle w:val="af7"/>
        <w:ind w:left="1276"/>
        <w:rPr>
          <w:rFonts w:ascii="標楷體" w:eastAsia="標楷體" w:hAnsi="標楷體" w:hint="eastAsia"/>
          <w:szCs w:val="24"/>
        </w:rPr>
      </w:pPr>
    </w:p>
    <w:p w:rsidR="003A25D7" w:rsidRPr="00AC1972" w:rsidRDefault="003A25D7" w:rsidP="003A25D7">
      <w:pPr>
        <w:pStyle w:val="af7"/>
        <w:ind w:left="1701"/>
        <w:rPr>
          <w:rFonts w:ascii="標楷體" w:eastAsia="標楷體" w:hAnsi="標楷體"/>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32" w:name="_Toc457391480"/>
      <w:r w:rsidRPr="00AC1972">
        <w:rPr>
          <w:rFonts w:ascii="標楷體" w:eastAsia="標楷體" w:hAnsi="標楷體"/>
          <w:szCs w:val="24"/>
        </w:rPr>
        <w:t>產品與服務要求事項</w:t>
      </w:r>
      <w:bookmarkEnd w:id="32"/>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顧客溝通</w:t>
      </w:r>
    </w:p>
    <w:p w:rsidR="003A25D7" w:rsidRPr="00AC1972" w:rsidRDefault="003A25D7" w:rsidP="00EA323C">
      <w:pPr>
        <w:pStyle w:val="af7"/>
        <w:ind w:leftChars="413" w:left="991"/>
        <w:rPr>
          <w:rFonts w:ascii="標楷體" w:eastAsia="標楷體" w:hAnsi="標楷體"/>
          <w:szCs w:val="24"/>
          <w:lang w:eastAsia="zh-HK"/>
        </w:rPr>
      </w:pPr>
      <w:r w:rsidRPr="00AC1972">
        <w:rPr>
          <w:rFonts w:ascii="標楷體" w:eastAsia="標楷體" w:hAnsi="標楷體"/>
          <w:szCs w:val="24"/>
          <w:lang w:eastAsia="zh-HK"/>
        </w:rPr>
        <w:t>本公司與顧客進行下列之溝通</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依</w:t>
      </w:r>
      <w:r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Pr="00AC1972">
        <w:rPr>
          <w:rFonts w:ascii="標楷體" w:eastAsia="標楷體" w:hAnsi="標楷體"/>
          <w:szCs w:val="24"/>
          <w:lang w:eastAsia="zh-HK"/>
        </w:rPr>
        <w:t>」提供產品與服務的有關資訊</w:t>
      </w:r>
      <w:r w:rsidRPr="00AC1972">
        <w:rPr>
          <w:rFonts w:ascii="標楷體" w:eastAsia="標楷體" w:hAnsi="標楷體"/>
          <w:szCs w:val="24"/>
        </w:rPr>
        <w:t>，</w:t>
      </w:r>
      <w:r w:rsidRPr="003A14C9">
        <w:rPr>
          <w:rFonts w:ascii="標楷體" w:eastAsia="標楷體" w:hAnsi="標楷體"/>
          <w:color w:val="FF0000"/>
          <w:szCs w:val="24"/>
          <w:lang w:eastAsia="zh-HK"/>
        </w:rPr>
        <w:t>合約訂單詢問</w:t>
      </w:r>
      <w:r w:rsidRPr="003A14C9">
        <w:rPr>
          <w:rFonts w:ascii="標楷體" w:eastAsia="標楷體" w:hAnsi="標楷體"/>
          <w:color w:val="FF0000"/>
          <w:szCs w:val="24"/>
        </w:rPr>
        <w:t>、</w:t>
      </w:r>
      <w:r w:rsidRPr="003A14C9">
        <w:rPr>
          <w:rFonts w:ascii="標楷體" w:eastAsia="標楷體" w:hAnsi="標楷體"/>
          <w:color w:val="FF0000"/>
          <w:szCs w:val="24"/>
          <w:lang w:eastAsia="zh-HK"/>
        </w:rPr>
        <w:t>處理及變更</w:t>
      </w:r>
      <w:r w:rsidR="00910C67" w:rsidRPr="003A14C9">
        <w:rPr>
          <w:rFonts w:ascii="標楷體" w:eastAsia="標楷體" w:hAnsi="標楷體"/>
          <w:color w:val="FF0000"/>
          <w:szCs w:val="24"/>
          <w:lang w:eastAsia="zh-HK"/>
        </w:rPr>
        <w:t>由業務部</w:t>
      </w:r>
      <w:r w:rsidRPr="003A14C9">
        <w:rPr>
          <w:rFonts w:ascii="標楷體" w:eastAsia="標楷體" w:hAnsi="標楷體"/>
          <w:color w:val="FF0000"/>
          <w:szCs w:val="24"/>
          <w:lang w:eastAsia="zh-HK"/>
        </w:rPr>
        <w:t>進行溝通</w:t>
      </w:r>
      <w:r w:rsidRPr="003A14C9">
        <w:rPr>
          <w:rFonts w:ascii="標楷體" w:eastAsia="標楷體" w:hAnsi="標楷體"/>
          <w:color w:val="FF0000"/>
          <w:szCs w:val="24"/>
        </w:rPr>
        <w:t>。</w:t>
      </w:r>
    </w:p>
    <w:p w:rsidR="00AA6E07" w:rsidRPr="00AC1972" w:rsidRDefault="003A25D7" w:rsidP="00E268F9">
      <w:pPr>
        <w:numPr>
          <w:ilvl w:val="3"/>
          <w:numId w:val="20"/>
        </w:numPr>
        <w:ind w:left="1560" w:hanging="284"/>
        <w:rPr>
          <w:rFonts w:ascii="標楷體" w:eastAsia="標楷體" w:hAnsi="標楷體" w:hint="eastAsia"/>
          <w:kern w:val="2"/>
          <w:szCs w:val="24"/>
          <w:lang w:val="x-none" w:eastAsia="zh-HK"/>
        </w:rPr>
      </w:pPr>
      <w:r w:rsidRPr="00AC1972">
        <w:rPr>
          <w:rFonts w:ascii="標楷體" w:eastAsia="標楷體" w:hAnsi="標楷體"/>
          <w:szCs w:val="24"/>
          <w:lang w:eastAsia="zh-HK"/>
        </w:rPr>
        <w:t>依「</w:t>
      </w:r>
      <w:r w:rsidR="00295FEE" w:rsidRPr="00AC1972">
        <w:rPr>
          <w:rFonts w:ascii="標楷體" w:eastAsia="標楷體" w:hAnsi="標楷體" w:hint="eastAsia"/>
          <w:szCs w:val="24"/>
          <w:lang w:eastAsia="zh-HK"/>
        </w:rPr>
        <w:t>客戶服務管理</w:t>
      </w:r>
      <w:r w:rsidR="00295FEE" w:rsidRPr="00AC1972">
        <w:rPr>
          <w:rFonts w:ascii="標楷體" w:eastAsia="標楷體" w:hAnsi="標楷體"/>
          <w:szCs w:val="24"/>
          <w:lang w:eastAsia="zh-HK"/>
        </w:rPr>
        <w:t>程序</w:t>
      </w:r>
      <w:r w:rsidRPr="00AC1972">
        <w:rPr>
          <w:rFonts w:ascii="標楷體" w:eastAsia="標楷體" w:hAnsi="標楷體"/>
          <w:szCs w:val="24"/>
          <w:lang w:eastAsia="zh-HK"/>
        </w:rPr>
        <w:t>」</w:t>
      </w:r>
      <w:r w:rsidR="00910C67" w:rsidRPr="00AC1972">
        <w:rPr>
          <w:rFonts w:ascii="標楷體" w:eastAsia="標楷體" w:hAnsi="標楷體"/>
          <w:szCs w:val="24"/>
          <w:lang w:eastAsia="zh-HK"/>
        </w:rPr>
        <w:t>處理</w:t>
      </w:r>
      <w:r w:rsidRPr="00AC1972">
        <w:rPr>
          <w:rFonts w:ascii="標楷體" w:eastAsia="標楷體" w:hAnsi="標楷體"/>
          <w:szCs w:val="24"/>
          <w:lang w:eastAsia="zh-HK"/>
        </w:rPr>
        <w:t>顧客回饋</w:t>
      </w:r>
      <w:r w:rsidRPr="00AC1972">
        <w:rPr>
          <w:rFonts w:ascii="標楷體" w:eastAsia="標楷體" w:hAnsi="標楷體"/>
          <w:szCs w:val="24"/>
        </w:rPr>
        <w:t>，</w:t>
      </w:r>
      <w:r w:rsidRPr="00AC1972">
        <w:rPr>
          <w:rFonts w:ascii="標楷體" w:eastAsia="標楷體" w:hAnsi="標楷體"/>
          <w:szCs w:val="24"/>
          <w:lang w:eastAsia="zh-HK"/>
        </w:rPr>
        <w:t>並對緊急要求之事項進行立即處理</w:t>
      </w:r>
      <w:r w:rsidRPr="00AC1972">
        <w:rPr>
          <w:rFonts w:ascii="標楷體" w:eastAsia="標楷體" w:hAnsi="標楷體"/>
          <w:szCs w:val="24"/>
        </w:rPr>
        <w:t>。</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決定有關產品與服務之要求事項</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本公司</w:t>
      </w:r>
      <w:r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Pr="00AC1972">
        <w:rPr>
          <w:rFonts w:ascii="標楷體" w:eastAsia="標楷體" w:hAnsi="標楷體"/>
          <w:szCs w:val="24"/>
          <w:lang w:eastAsia="zh-HK"/>
        </w:rPr>
        <w:t>」於提供產品與服務時</w:t>
      </w:r>
      <w:r w:rsidRPr="00AC1972">
        <w:rPr>
          <w:rFonts w:ascii="標楷體" w:eastAsia="標楷體" w:hAnsi="標楷體"/>
          <w:szCs w:val="24"/>
        </w:rPr>
        <w:t>，</w:t>
      </w:r>
      <w:r w:rsidRPr="00AC1972">
        <w:rPr>
          <w:rFonts w:ascii="標楷體" w:eastAsia="標楷體" w:hAnsi="標楷體"/>
          <w:szCs w:val="24"/>
          <w:lang w:eastAsia="zh-HK"/>
        </w:rPr>
        <w:t>應滿足法令法規要求及公司評估後必要的要求</w:t>
      </w:r>
      <w:r w:rsidRPr="00AC1972">
        <w:rPr>
          <w:rFonts w:ascii="標楷體" w:eastAsia="標楷體" w:hAnsi="標楷體"/>
          <w:szCs w:val="24"/>
        </w:rPr>
        <w:t>，</w:t>
      </w:r>
      <w:r w:rsidRPr="00AC1972">
        <w:rPr>
          <w:rFonts w:ascii="標楷體" w:eastAsia="標楷體" w:hAnsi="標楷體"/>
          <w:szCs w:val="24"/>
          <w:lang w:eastAsia="zh-HK"/>
        </w:rPr>
        <w:t>同時應能確保公司有提供產品與服務的能力</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審查</w:t>
      </w:r>
      <w:r w:rsidRPr="00AC1972">
        <w:rPr>
          <w:rFonts w:ascii="標楷體" w:eastAsia="標楷體" w:hAnsi="標楷體"/>
          <w:szCs w:val="24"/>
        </w:rPr>
        <w:t>有關</w:t>
      </w:r>
      <w:r w:rsidRPr="00AC1972">
        <w:rPr>
          <w:rFonts w:ascii="標楷體" w:eastAsia="標楷體" w:hAnsi="標楷體"/>
          <w:szCs w:val="24"/>
          <w:lang w:eastAsia="zh-HK"/>
        </w:rPr>
        <w:t>產品與服務</w:t>
      </w:r>
      <w:r w:rsidRPr="00AC1972">
        <w:rPr>
          <w:rFonts w:ascii="標楷體" w:eastAsia="標楷體" w:hAnsi="標楷體"/>
          <w:szCs w:val="24"/>
        </w:rPr>
        <w:t>之</w:t>
      </w:r>
      <w:r w:rsidRPr="00AC1972">
        <w:rPr>
          <w:rFonts w:ascii="標楷體" w:eastAsia="標楷體" w:hAnsi="標楷體"/>
          <w:szCs w:val="24"/>
          <w:lang w:eastAsia="zh-HK"/>
        </w:rPr>
        <w:t>要求</w:t>
      </w:r>
      <w:r w:rsidRPr="00AC1972">
        <w:rPr>
          <w:rFonts w:ascii="標楷體" w:eastAsia="標楷體" w:hAnsi="標楷體"/>
          <w:szCs w:val="24"/>
        </w:rPr>
        <w:t>事項</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w:t>
      </w:r>
      <w:r w:rsidR="000813AC" w:rsidRPr="00AC1972">
        <w:rPr>
          <w:rFonts w:ascii="標楷體" w:eastAsia="標楷體" w:hAnsi="標楷體"/>
          <w:szCs w:val="24"/>
          <w:lang w:eastAsia="zh-HK"/>
        </w:rPr>
        <w:t>依</w:t>
      </w:r>
      <w:r w:rsidR="000813AC"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000813AC" w:rsidRPr="00AC1972">
        <w:rPr>
          <w:rFonts w:ascii="標楷體" w:eastAsia="標楷體" w:hAnsi="標楷體"/>
          <w:szCs w:val="24"/>
          <w:lang w:eastAsia="zh-HK"/>
        </w:rPr>
        <w:t>」</w:t>
      </w:r>
      <w:r w:rsidRPr="00AC1972">
        <w:rPr>
          <w:rFonts w:ascii="標楷體" w:eastAsia="標楷體" w:hAnsi="標楷體"/>
          <w:szCs w:val="24"/>
          <w:lang w:eastAsia="zh-HK"/>
        </w:rPr>
        <w:t>規範權責以審查本公司</w:t>
      </w:r>
      <w:r w:rsidR="00633188" w:rsidRPr="00AC1972">
        <w:rPr>
          <w:rFonts w:ascii="標楷體" w:eastAsia="標楷體" w:hAnsi="標楷體"/>
          <w:szCs w:val="24"/>
          <w:lang w:eastAsia="zh-HK"/>
        </w:rPr>
        <w:t>對</w:t>
      </w:r>
      <w:r w:rsidR="000813AC" w:rsidRPr="003A14C9">
        <w:rPr>
          <w:rFonts w:ascii="標楷體" w:eastAsia="標楷體" w:hAnsi="標楷體"/>
          <w:color w:val="FF0000"/>
          <w:szCs w:val="24"/>
        </w:rPr>
        <w:t>業務部與</w:t>
      </w:r>
      <w:r w:rsidRPr="003A14C9">
        <w:rPr>
          <w:rFonts w:ascii="標楷體" w:eastAsia="標楷體" w:hAnsi="標楷體"/>
          <w:color w:val="FF0000"/>
          <w:szCs w:val="24"/>
          <w:lang w:eastAsia="zh-HK"/>
        </w:rPr>
        <w:t>客戶所訂之任何形式之合約</w:t>
      </w:r>
      <w:r w:rsidRPr="00AC1972">
        <w:rPr>
          <w:rFonts w:ascii="標楷體" w:eastAsia="標楷體" w:hAnsi="標楷體"/>
          <w:szCs w:val="24"/>
        </w:rPr>
        <w:t>，</w:t>
      </w:r>
      <w:r w:rsidRPr="00AC1972">
        <w:rPr>
          <w:rFonts w:ascii="標楷體" w:eastAsia="標楷體" w:hAnsi="標楷體"/>
          <w:szCs w:val="24"/>
          <w:lang w:eastAsia="zh-HK"/>
        </w:rPr>
        <w:t>並於承諾提供產品及服務前進行審查：</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顧客所規定之要求，包括交貨與交貨後活動之要求</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非顧客所陳述之要求，但為已知的特定或意圖使用所必需者</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公司規定的要求</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產品與服務之法令法規的要求</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合約或訂單要求與先前表達相異之處已獲得解決</w:t>
      </w:r>
      <w:r w:rsidRPr="00AC1972">
        <w:rPr>
          <w:rFonts w:ascii="標楷體" w:eastAsia="標楷體" w:hAnsi="標楷體"/>
          <w:szCs w:val="24"/>
        </w:rPr>
        <w:t>。</w:t>
      </w:r>
    </w:p>
    <w:p w:rsidR="003A25D7" w:rsidRPr="00AC1972" w:rsidRDefault="00EA323C" w:rsidP="00EA323C">
      <w:pPr>
        <w:pStyle w:val="af7"/>
        <w:ind w:left="1560" w:hanging="284"/>
        <w:rPr>
          <w:rFonts w:ascii="標楷體" w:eastAsia="標楷體" w:hAnsi="標楷體"/>
          <w:szCs w:val="24"/>
          <w:lang w:eastAsia="zh-HK"/>
        </w:rPr>
      </w:pPr>
      <w:r w:rsidRPr="00AC1972">
        <w:rPr>
          <w:rFonts w:ascii="標楷體" w:eastAsia="標楷體" w:hAnsi="標楷體" w:hint="eastAsia"/>
          <w:szCs w:val="24"/>
          <w:lang w:eastAsia="zh-TW"/>
        </w:rPr>
        <w:t xml:space="preserve">   </w:t>
      </w:r>
      <w:r w:rsidR="003A25D7" w:rsidRPr="00AC1972">
        <w:rPr>
          <w:rFonts w:ascii="標楷體" w:eastAsia="標楷體" w:hAnsi="標楷體"/>
          <w:szCs w:val="24"/>
          <w:lang w:eastAsia="zh-HK"/>
        </w:rPr>
        <w:t>適用時</w:t>
      </w:r>
      <w:r w:rsidR="003A25D7" w:rsidRPr="00AC1972">
        <w:rPr>
          <w:rFonts w:ascii="標楷體" w:eastAsia="標楷體" w:hAnsi="標楷體"/>
          <w:szCs w:val="24"/>
        </w:rPr>
        <w:t>，</w:t>
      </w:r>
      <w:r w:rsidR="003A25D7" w:rsidRPr="00AC1972">
        <w:rPr>
          <w:rFonts w:ascii="標楷體" w:eastAsia="標楷體" w:hAnsi="標楷體"/>
          <w:szCs w:val="24"/>
          <w:lang w:eastAsia="zh-HK"/>
        </w:rPr>
        <w:t>保</w:t>
      </w:r>
      <w:r w:rsidR="003A25D7" w:rsidRPr="00AC1972">
        <w:rPr>
          <w:rFonts w:ascii="標楷體" w:eastAsia="標楷體" w:hAnsi="標楷體"/>
          <w:szCs w:val="24"/>
        </w:rPr>
        <w:t>存</w:t>
      </w:r>
      <w:r w:rsidR="003A25D7" w:rsidRPr="00AC1972">
        <w:rPr>
          <w:rFonts w:ascii="標楷體" w:eastAsia="標楷體" w:hAnsi="標楷體"/>
          <w:szCs w:val="24"/>
          <w:lang w:eastAsia="zh-HK"/>
        </w:rPr>
        <w:t>文件化資訊</w:t>
      </w:r>
      <w:r w:rsidR="003A25D7"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產品與服務要求事項之變更</w:t>
      </w:r>
    </w:p>
    <w:p w:rsidR="00F6725F" w:rsidRPr="00AC1972" w:rsidRDefault="003A25D7" w:rsidP="009D3CF9">
      <w:pPr>
        <w:pStyle w:val="af7"/>
        <w:ind w:left="1440"/>
        <w:rPr>
          <w:rFonts w:ascii="標楷體" w:eastAsia="標楷體" w:hAnsi="標楷體" w:hint="eastAsia"/>
          <w:szCs w:val="24"/>
        </w:rPr>
      </w:pPr>
      <w:r w:rsidRPr="00AC1972">
        <w:rPr>
          <w:rFonts w:ascii="標楷體" w:eastAsia="標楷體" w:hAnsi="標楷體"/>
          <w:szCs w:val="24"/>
        </w:rPr>
        <w:t>當產品與服務要求變更時，</w:t>
      </w:r>
      <w:r w:rsidRPr="00AC1972">
        <w:rPr>
          <w:rFonts w:ascii="標楷體" w:eastAsia="標楷體" w:hAnsi="標楷體"/>
          <w:szCs w:val="24"/>
          <w:lang w:eastAsia="zh-HK"/>
        </w:rPr>
        <w:t>無論是來自於內部或外部之原因</w:t>
      </w:r>
      <w:r w:rsidRPr="00AC1972">
        <w:rPr>
          <w:rFonts w:ascii="標楷體" w:eastAsia="標楷體" w:hAnsi="標楷體"/>
          <w:szCs w:val="24"/>
        </w:rPr>
        <w:t>，</w:t>
      </w:r>
      <w:r w:rsidRPr="00AC1972">
        <w:rPr>
          <w:rFonts w:ascii="標楷體" w:eastAsia="標楷體" w:hAnsi="標楷體"/>
          <w:szCs w:val="24"/>
          <w:lang w:eastAsia="zh-HK"/>
        </w:rPr>
        <w:t>業務單位及生管單位應立即修改相關之文件化資訊</w:t>
      </w:r>
      <w:r w:rsidRPr="00AC1972">
        <w:rPr>
          <w:rFonts w:ascii="標楷體" w:eastAsia="標楷體" w:hAnsi="標楷體"/>
          <w:szCs w:val="24"/>
        </w:rPr>
        <w:t>，</w:t>
      </w:r>
      <w:r w:rsidRPr="00AC1972">
        <w:rPr>
          <w:rFonts w:ascii="標楷體" w:eastAsia="標楷體" w:hAnsi="標楷體"/>
          <w:szCs w:val="24"/>
          <w:lang w:eastAsia="zh-HK"/>
        </w:rPr>
        <w:t>並將變更通知相關人員</w:t>
      </w:r>
      <w:r w:rsidRPr="00AC1972">
        <w:rPr>
          <w:rFonts w:ascii="標楷體" w:eastAsia="標楷體" w:hAnsi="標楷體"/>
          <w:szCs w:val="24"/>
        </w:rPr>
        <w:t>。</w:t>
      </w:r>
    </w:p>
    <w:p w:rsidR="00F6725F" w:rsidRPr="00AC1972" w:rsidRDefault="00F6725F" w:rsidP="003A25D7">
      <w:pPr>
        <w:pStyle w:val="af7"/>
        <w:ind w:left="1418"/>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33" w:name="_Toc457391481"/>
      <w:r w:rsidRPr="00AC1972">
        <w:rPr>
          <w:rFonts w:ascii="標楷體" w:eastAsia="標楷體" w:hAnsi="標楷體"/>
          <w:szCs w:val="24"/>
          <w:lang w:eastAsia="zh-HK"/>
        </w:rPr>
        <w:t>產品與服務</w:t>
      </w:r>
      <w:r w:rsidRPr="00AC1972">
        <w:rPr>
          <w:rFonts w:ascii="標楷體" w:eastAsia="標楷體" w:hAnsi="標楷體"/>
          <w:szCs w:val="24"/>
        </w:rPr>
        <w:t>之</w:t>
      </w:r>
      <w:r w:rsidRPr="00AC1972">
        <w:rPr>
          <w:rFonts w:ascii="標楷體" w:eastAsia="標楷體" w:hAnsi="標楷體"/>
          <w:szCs w:val="24"/>
          <w:lang w:eastAsia="zh-HK"/>
        </w:rPr>
        <w:t>設計</w:t>
      </w:r>
      <w:r w:rsidRPr="00AC1972">
        <w:rPr>
          <w:rFonts w:ascii="標楷體" w:eastAsia="標楷體" w:hAnsi="標楷體"/>
          <w:szCs w:val="24"/>
        </w:rPr>
        <w:t>及</w:t>
      </w:r>
      <w:r w:rsidRPr="00AC1972">
        <w:rPr>
          <w:rFonts w:ascii="標楷體" w:eastAsia="標楷體" w:hAnsi="標楷體"/>
          <w:szCs w:val="24"/>
          <w:lang w:eastAsia="zh-HK"/>
        </w:rPr>
        <w:t>開發</w:t>
      </w:r>
      <w:bookmarkEnd w:id="33"/>
    </w:p>
    <w:p w:rsidR="003A25D7" w:rsidRPr="00AC1972" w:rsidRDefault="003A25D7" w:rsidP="00EA323C">
      <w:pPr>
        <w:pStyle w:val="af7"/>
        <w:ind w:left="993"/>
        <w:rPr>
          <w:rFonts w:ascii="標楷體" w:eastAsia="標楷體" w:hAnsi="標楷體"/>
          <w:szCs w:val="24"/>
        </w:rPr>
      </w:pPr>
      <w:r w:rsidRPr="00AC1972">
        <w:rPr>
          <w:rFonts w:ascii="標楷體" w:eastAsia="標楷體" w:hAnsi="標楷體"/>
          <w:szCs w:val="24"/>
        </w:rPr>
        <w:t>本公司產品本公司依照</w:t>
      </w:r>
      <w:r w:rsidR="00E7792A" w:rsidRPr="00AC1972">
        <w:rPr>
          <w:rFonts w:ascii="標楷體" w:eastAsia="標楷體" w:hAnsi="標楷體" w:hint="eastAsia"/>
          <w:szCs w:val="24"/>
          <w:lang w:eastAsia="zh-TW"/>
        </w:rPr>
        <w:t>顧</w:t>
      </w:r>
      <w:r w:rsidRPr="00AC1972">
        <w:rPr>
          <w:rFonts w:ascii="標楷體" w:eastAsia="標楷體" w:hAnsi="標楷體"/>
          <w:szCs w:val="24"/>
        </w:rPr>
        <w:t>客</w:t>
      </w:r>
      <w:r w:rsidR="00357526" w:rsidRPr="00AC1972">
        <w:rPr>
          <w:rFonts w:ascii="標楷體" w:eastAsia="標楷體" w:hAnsi="標楷體" w:hint="eastAsia"/>
          <w:szCs w:val="24"/>
          <w:lang w:eastAsia="zh-TW"/>
        </w:rPr>
        <w:t>需求</w:t>
      </w:r>
      <w:r w:rsidRPr="00AC1972">
        <w:rPr>
          <w:rFonts w:ascii="標楷體" w:eastAsia="標楷體" w:hAnsi="標楷體"/>
          <w:szCs w:val="24"/>
        </w:rPr>
        <w:t>進行生產，不負責產品之設計與開發，因此不適用條文8.3設計與開發之要求。</w:t>
      </w:r>
    </w:p>
    <w:p w:rsidR="003A25D7" w:rsidRPr="00AC1972" w:rsidRDefault="003A25D7" w:rsidP="003A25D7">
      <w:pPr>
        <w:pStyle w:val="af7"/>
        <w:ind w:left="2410"/>
        <w:rPr>
          <w:rFonts w:ascii="標楷體" w:eastAsia="標楷體" w:hAnsi="標楷體"/>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34" w:name="_Toc457391482"/>
      <w:r w:rsidRPr="00AC1972">
        <w:rPr>
          <w:rFonts w:ascii="標楷體" w:eastAsia="標楷體" w:hAnsi="標楷體"/>
          <w:szCs w:val="24"/>
          <w:lang w:eastAsia="zh-HK"/>
        </w:rPr>
        <w:t>外部</w:t>
      </w:r>
      <w:r w:rsidRPr="00AC1972">
        <w:rPr>
          <w:rFonts w:ascii="標楷體" w:eastAsia="標楷體" w:hAnsi="標楷體"/>
          <w:szCs w:val="24"/>
        </w:rPr>
        <w:t>提</w:t>
      </w:r>
      <w:r w:rsidRPr="00AC1972">
        <w:rPr>
          <w:rFonts w:ascii="標楷體" w:eastAsia="標楷體" w:hAnsi="標楷體"/>
          <w:szCs w:val="24"/>
          <w:lang w:eastAsia="zh-HK"/>
        </w:rPr>
        <w:t>供過程</w:t>
      </w:r>
      <w:r w:rsidRPr="00AC1972">
        <w:rPr>
          <w:rFonts w:ascii="標楷體" w:eastAsia="標楷體" w:hAnsi="標楷體"/>
          <w:szCs w:val="24"/>
        </w:rPr>
        <w:t>、</w:t>
      </w:r>
      <w:r w:rsidRPr="00AC1972">
        <w:rPr>
          <w:rFonts w:ascii="標楷體" w:eastAsia="標楷體" w:hAnsi="標楷體"/>
          <w:szCs w:val="24"/>
          <w:lang w:eastAsia="zh-HK"/>
        </w:rPr>
        <w:t>產品與服務的管制</w:t>
      </w:r>
      <w:bookmarkEnd w:id="34"/>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一般</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為確保外部</w:t>
      </w:r>
      <w:r w:rsidRPr="00AC1972">
        <w:rPr>
          <w:rFonts w:ascii="標楷體" w:eastAsia="標楷體" w:hAnsi="標楷體"/>
          <w:szCs w:val="24"/>
        </w:rPr>
        <w:t>提</w:t>
      </w:r>
      <w:r w:rsidRPr="00AC1972">
        <w:rPr>
          <w:rFonts w:ascii="標楷體" w:eastAsia="標楷體" w:hAnsi="標楷體"/>
          <w:szCs w:val="24"/>
          <w:lang w:eastAsia="zh-HK"/>
        </w:rPr>
        <w:t>供過程、產品與服務符合規定的要求本公司制</w:t>
      </w:r>
      <w:r w:rsidRPr="00AC1972">
        <w:rPr>
          <w:rFonts w:ascii="標楷體" w:eastAsia="標楷體" w:hAnsi="標楷體"/>
          <w:szCs w:val="24"/>
        </w:rPr>
        <w:t>訂</w:t>
      </w:r>
      <w:r w:rsidRPr="00AC1972">
        <w:rPr>
          <w:rFonts w:ascii="標楷體" w:eastAsia="標楷體" w:hAnsi="標楷體"/>
          <w:szCs w:val="24"/>
          <w:lang w:eastAsia="zh-HK"/>
        </w:rPr>
        <w:t>「</w:t>
      </w:r>
      <w:r w:rsidR="00205E16" w:rsidRPr="00AC1972">
        <w:rPr>
          <w:rFonts w:ascii="標楷體" w:eastAsia="標楷體" w:hAnsi="標楷體" w:hint="eastAsia"/>
          <w:szCs w:val="24"/>
          <w:lang w:eastAsia="zh-TW"/>
        </w:rPr>
        <w:t>採購及供應商管理程序</w:t>
      </w:r>
      <w:r w:rsidRPr="00AC1972">
        <w:rPr>
          <w:rFonts w:ascii="標楷體" w:eastAsia="標楷體" w:hAnsi="標楷體"/>
          <w:szCs w:val="24"/>
          <w:lang w:eastAsia="zh-HK"/>
        </w:rPr>
        <w:t>」為依據</w:t>
      </w:r>
      <w:r w:rsidRPr="00AC1972">
        <w:rPr>
          <w:rFonts w:ascii="標楷體" w:eastAsia="標楷體" w:hAnsi="標楷體"/>
          <w:szCs w:val="24"/>
        </w:rPr>
        <w:t>，</w:t>
      </w:r>
      <w:r w:rsidRPr="00AC1972">
        <w:rPr>
          <w:rFonts w:ascii="標楷體" w:eastAsia="標楷體" w:hAnsi="標楷體"/>
          <w:szCs w:val="24"/>
          <w:lang w:eastAsia="zh-HK"/>
        </w:rPr>
        <w:t>並對下列之外部供應者進行管制</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bCs/>
          <w:szCs w:val="24"/>
          <w:lang w:eastAsia="zh-HK"/>
        </w:rPr>
      </w:pPr>
      <w:r w:rsidRPr="00AC1972">
        <w:rPr>
          <w:rFonts w:ascii="標楷體" w:eastAsia="標楷體" w:hAnsi="標楷體"/>
          <w:bCs/>
          <w:szCs w:val="24"/>
          <w:lang w:eastAsia="zh-HK"/>
        </w:rPr>
        <w:t>外部</w:t>
      </w:r>
      <w:r w:rsidRPr="00AC1972">
        <w:rPr>
          <w:rFonts w:ascii="標楷體" w:eastAsia="標楷體" w:hAnsi="標楷體"/>
          <w:bCs/>
          <w:szCs w:val="24"/>
        </w:rPr>
        <w:t>提</w:t>
      </w:r>
      <w:r w:rsidRPr="00AC1972">
        <w:rPr>
          <w:rFonts w:ascii="標楷體" w:eastAsia="標楷體" w:hAnsi="標楷體"/>
          <w:bCs/>
          <w:szCs w:val="24"/>
          <w:lang w:eastAsia="zh-HK"/>
        </w:rPr>
        <w:t>供者提供之產品與服務整合至公司自有的產品與服務</w:t>
      </w:r>
    </w:p>
    <w:p w:rsidR="003A25D7" w:rsidRPr="00AC1972" w:rsidRDefault="003A25D7" w:rsidP="00EA323C">
      <w:pPr>
        <w:pStyle w:val="af7"/>
        <w:numPr>
          <w:ilvl w:val="3"/>
          <w:numId w:val="20"/>
        </w:numPr>
        <w:ind w:left="1701" w:hanging="283"/>
        <w:rPr>
          <w:rFonts w:ascii="標楷體" w:eastAsia="標楷體" w:hAnsi="標楷體"/>
          <w:bCs/>
          <w:szCs w:val="24"/>
          <w:lang w:eastAsia="zh-HK"/>
        </w:rPr>
      </w:pPr>
      <w:r w:rsidRPr="00AC1972">
        <w:rPr>
          <w:rFonts w:ascii="標楷體" w:eastAsia="標楷體" w:hAnsi="標楷體"/>
          <w:bCs/>
          <w:szCs w:val="24"/>
          <w:lang w:eastAsia="zh-HK"/>
        </w:rPr>
        <w:t>由外部</w:t>
      </w:r>
      <w:r w:rsidRPr="00AC1972">
        <w:rPr>
          <w:rFonts w:ascii="標楷體" w:eastAsia="標楷體" w:hAnsi="標楷體"/>
          <w:bCs/>
          <w:szCs w:val="24"/>
        </w:rPr>
        <w:t>提</w:t>
      </w:r>
      <w:r w:rsidRPr="00AC1972">
        <w:rPr>
          <w:rFonts w:ascii="標楷體" w:eastAsia="標楷體" w:hAnsi="標楷體"/>
          <w:bCs/>
          <w:szCs w:val="24"/>
          <w:lang w:eastAsia="zh-HK"/>
        </w:rPr>
        <w:t>供者以公司名義提供給顧客時</w:t>
      </w:r>
    </w:p>
    <w:p w:rsidR="003A25D7" w:rsidRPr="00AC1972" w:rsidRDefault="003A25D7" w:rsidP="00EA323C">
      <w:pPr>
        <w:pStyle w:val="af7"/>
        <w:numPr>
          <w:ilvl w:val="3"/>
          <w:numId w:val="20"/>
        </w:numPr>
        <w:ind w:left="1701" w:hanging="283"/>
        <w:rPr>
          <w:rFonts w:ascii="標楷體" w:eastAsia="標楷體" w:hAnsi="標楷體"/>
          <w:bCs/>
          <w:szCs w:val="24"/>
          <w:lang w:eastAsia="zh-HK"/>
        </w:rPr>
      </w:pPr>
      <w:r w:rsidRPr="00AC1972">
        <w:rPr>
          <w:rFonts w:ascii="標楷體" w:eastAsia="標楷體" w:hAnsi="標楷體"/>
          <w:bCs/>
          <w:szCs w:val="24"/>
          <w:lang w:eastAsia="zh-HK"/>
        </w:rPr>
        <w:t>公司決定由外部供應商提供之過程或一部份過程</w:t>
      </w:r>
      <w:r w:rsidRPr="00AC1972">
        <w:rPr>
          <w:rFonts w:ascii="標楷體" w:eastAsia="標楷體" w:hAnsi="標楷體"/>
          <w:bCs/>
          <w:szCs w:val="24"/>
        </w:rPr>
        <w:t>。</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以供應者的能力為基礎</w:t>
      </w:r>
      <w:r w:rsidRPr="00AC1972">
        <w:rPr>
          <w:rFonts w:ascii="標楷體" w:eastAsia="標楷體" w:hAnsi="標楷體"/>
          <w:bCs/>
          <w:szCs w:val="24"/>
        </w:rPr>
        <w:t>，</w:t>
      </w:r>
      <w:r w:rsidRPr="00AC1972">
        <w:rPr>
          <w:rFonts w:ascii="標楷體" w:eastAsia="標楷體" w:hAnsi="標楷體"/>
          <w:bCs/>
          <w:szCs w:val="24"/>
          <w:lang w:eastAsia="zh-HK"/>
        </w:rPr>
        <w:t>設定並執行評估</w:t>
      </w:r>
      <w:r w:rsidRPr="00AC1972">
        <w:rPr>
          <w:rFonts w:ascii="標楷體" w:eastAsia="標楷體" w:hAnsi="標楷體"/>
          <w:bCs/>
          <w:szCs w:val="24"/>
        </w:rPr>
        <w:t>、</w:t>
      </w:r>
      <w:r w:rsidRPr="00AC1972">
        <w:rPr>
          <w:rFonts w:ascii="標楷體" w:eastAsia="標楷體" w:hAnsi="標楷體"/>
          <w:bCs/>
          <w:szCs w:val="24"/>
          <w:lang w:eastAsia="zh-HK"/>
        </w:rPr>
        <w:t>選擇</w:t>
      </w:r>
      <w:r w:rsidRPr="00AC1972">
        <w:rPr>
          <w:rFonts w:ascii="標楷體" w:eastAsia="標楷體" w:hAnsi="標楷體"/>
          <w:bCs/>
          <w:szCs w:val="24"/>
        </w:rPr>
        <w:t>、</w:t>
      </w:r>
      <w:r w:rsidRPr="00AC1972">
        <w:rPr>
          <w:rFonts w:ascii="標楷體" w:eastAsia="標楷體" w:hAnsi="標楷體"/>
          <w:bCs/>
          <w:szCs w:val="24"/>
          <w:lang w:eastAsia="zh-HK"/>
        </w:rPr>
        <w:t>績效監測及再評估之準則</w:t>
      </w:r>
      <w:r w:rsidRPr="00AC1972">
        <w:rPr>
          <w:rFonts w:ascii="標楷體" w:eastAsia="標楷體" w:hAnsi="標楷體"/>
          <w:bCs/>
          <w:szCs w:val="24"/>
        </w:rPr>
        <w:t>。</w:t>
      </w:r>
      <w:r w:rsidRPr="00AC1972">
        <w:rPr>
          <w:rFonts w:ascii="標楷體" w:eastAsia="標楷體" w:hAnsi="標楷體"/>
          <w:bCs/>
          <w:szCs w:val="24"/>
          <w:lang w:eastAsia="zh-HK"/>
        </w:rPr>
        <w:t>並保</w:t>
      </w:r>
      <w:r w:rsidRPr="00AC1972">
        <w:rPr>
          <w:rFonts w:ascii="標楷體" w:eastAsia="標楷體" w:hAnsi="標楷體"/>
          <w:bCs/>
          <w:szCs w:val="24"/>
        </w:rPr>
        <w:t>存</w:t>
      </w:r>
      <w:r w:rsidRPr="00AC1972">
        <w:rPr>
          <w:rFonts w:ascii="標楷體" w:eastAsia="標楷體" w:hAnsi="標楷體"/>
          <w:bCs/>
          <w:szCs w:val="24"/>
          <w:lang w:eastAsia="zh-HK"/>
        </w:rPr>
        <w:t>所採取措施之文件化資訊</w:t>
      </w:r>
      <w:r w:rsidRPr="00AC1972">
        <w:rPr>
          <w:rFonts w:ascii="標楷體" w:eastAsia="標楷體" w:hAnsi="標楷體"/>
          <w:bCs/>
          <w:szCs w:val="24"/>
        </w:rPr>
        <w:t>。</w:t>
      </w:r>
    </w:p>
    <w:p w:rsidR="003A25D7" w:rsidRPr="00AC1972" w:rsidRDefault="003A25D7" w:rsidP="003A25D7">
      <w:pPr>
        <w:pStyle w:val="af7"/>
        <w:ind w:left="1418"/>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管制的形式及程度</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為確保外部</w:t>
      </w:r>
      <w:r w:rsidRPr="00AC1972">
        <w:rPr>
          <w:rFonts w:ascii="標楷體" w:eastAsia="標楷體" w:hAnsi="標楷體"/>
          <w:bCs/>
          <w:szCs w:val="24"/>
        </w:rPr>
        <w:t>所提</w:t>
      </w:r>
      <w:r w:rsidRPr="00AC1972">
        <w:rPr>
          <w:rFonts w:ascii="標楷體" w:eastAsia="標楷體" w:hAnsi="標楷體"/>
          <w:bCs/>
          <w:szCs w:val="24"/>
          <w:lang w:eastAsia="zh-HK"/>
        </w:rPr>
        <w:t>供的過程、產品和服務</w:t>
      </w:r>
      <w:r w:rsidRPr="00AC1972">
        <w:rPr>
          <w:rFonts w:ascii="標楷體" w:eastAsia="標楷體" w:hAnsi="標楷體"/>
          <w:bCs/>
          <w:szCs w:val="24"/>
        </w:rPr>
        <w:t>，</w:t>
      </w:r>
      <w:r w:rsidRPr="00AC1972">
        <w:rPr>
          <w:rFonts w:ascii="標楷體" w:eastAsia="標楷體" w:hAnsi="標楷體"/>
          <w:bCs/>
          <w:szCs w:val="24"/>
          <w:lang w:eastAsia="zh-HK"/>
        </w:rPr>
        <w:t>對本公司穩定地向顧客交貨符合要求的產品和服務的能力無負面影響</w:t>
      </w:r>
      <w:r w:rsidRPr="00AC1972">
        <w:rPr>
          <w:rFonts w:ascii="標楷體" w:eastAsia="標楷體" w:hAnsi="標楷體"/>
          <w:bCs/>
          <w:szCs w:val="24"/>
        </w:rPr>
        <w:t>。</w:t>
      </w:r>
      <w:r w:rsidRPr="00AC1972">
        <w:rPr>
          <w:rFonts w:ascii="標楷體" w:eastAsia="標楷體" w:hAnsi="標楷體"/>
          <w:bCs/>
          <w:szCs w:val="24"/>
          <w:lang w:eastAsia="zh-HK"/>
        </w:rPr>
        <w:t>公司執行下列之措施</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將外部提供的過程維持在</w:t>
      </w:r>
      <w:r w:rsidRPr="00AC1972">
        <w:rPr>
          <w:rFonts w:ascii="標楷體" w:eastAsia="標楷體" w:hAnsi="標楷體"/>
          <w:bCs/>
          <w:szCs w:val="24"/>
          <w:lang w:eastAsia="zh-HK"/>
        </w:rPr>
        <w:t>本公司之</w:t>
      </w:r>
      <w:r w:rsidRPr="00AC1972">
        <w:rPr>
          <w:rFonts w:ascii="標楷體" w:eastAsia="標楷體" w:hAnsi="標楷體"/>
          <w:bCs/>
          <w:szCs w:val="24"/>
        </w:rPr>
        <w:t>品質管理系統的管制範圍內，</w:t>
      </w:r>
      <w:r w:rsidRPr="00AC1972">
        <w:rPr>
          <w:rFonts w:ascii="標楷體" w:eastAsia="標楷體" w:hAnsi="標楷體"/>
          <w:bCs/>
          <w:szCs w:val="24"/>
          <w:lang w:eastAsia="zh-HK"/>
        </w:rPr>
        <w:t>制訂「</w:t>
      </w:r>
      <w:r w:rsidR="00205E16" w:rsidRPr="00AC1972">
        <w:rPr>
          <w:rFonts w:ascii="標楷體" w:eastAsia="標楷體" w:hAnsi="標楷體" w:hint="eastAsia"/>
          <w:bCs/>
          <w:szCs w:val="24"/>
          <w:lang w:eastAsia="zh-TW"/>
        </w:rPr>
        <w:t>採購及供應商管理程序</w:t>
      </w:r>
      <w:r w:rsidRPr="00AC1972">
        <w:rPr>
          <w:rFonts w:ascii="標楷體" w:eastAsia="標楷體" w:hAnsi="標楷體"/>
          <w:bCs/>
          <w:szCs w:val="24"/>
          <w:lang w:eastAsia="zh-HK"/>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依</w:t>
      </w:r>
      <w:r w:rsidRPr="00AC1972">
        <w:rPr>
          <w:rFonts w:ascii="標楷體" w:eastAsia="標楷體" w:hAnsi="標楷體"/>
          <w:bCs/>
          <w:szCs w:val="24"/>
        </w:rPr>
        <w:t>外部提供者及其</w:t>
      </w:r>
      <w:r w:rsidRPr="00AC1972">
        <w:rPr>
          <w:rFonts w:ascii="標楷體" w:eastAsia="標楷體" w:hAnsi="標楷體"/>
          <w:bCs/>
          <w:szCs w:val="24"/>
          <w:lang w:eastAsia="zh-HK"/>
        </w:rPr>
        <w:t>所</w:t>
      </w:r>
      <w:r w:rsidRPr="00AC1972">
        <w:rPr>
          <w:rFonts w:ascii="標楷體" w:eastAsia="標楷體" w:hAnsi="標楷體"/>
          <w:bCs/>
          <w:szCs w:val="24"/>
        </w:rPr>
        <w:t>形成的輸出實施</w:t>
      </w:r>
      <w:r w:rsidRPr="00AC1972">
        <w:rPr>
          <w:rFonts w:ascii="標楷體" w:eastAsia="標楷體" w:hAnsi="標楷體"/>
          <w:bCs/>
          <w:szCs w:val="24"/>
          <w:lang w:eastAsia="zh-HK"/>
        </w:rPr>
        <w:t>的</w:t>
      </w:r>
      <w:r w:rsidRPr="00AC1972">
        <w:rPr>
          <w:rFonts w:ascii="標楷體" w:eastAsia="標楷體" w:hAnsi="標楷體"/>
          <w:bCs/>
          <w:szCs w:val="24"/>
        </w:rPr>
        <w:t>管制</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應考量</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外部提供之過程、產品與服務對於</w:t>
      </w:r>
      <w:r w:rsidRPr="00AC1972">
        <w:rPr>
          <w:rFonts w:ascii="標楷體" w:eastAsia="標楷體" w:hAnsi="標楷體"/>
          <w:bCs/>
          <w:szCs w:val="24"/>
          <w:lang w:eastAsia="zh-HK"/>
        </w:rPr>
        <w:t>公司</w:t>
      </w:r>
      <w:r w:rsidRPr="00AC1972">
        <w:rPr>
          <w:rFonts w:ascii="標楷體" w:eastAsia="標楷體" w:hAnsi="標楷體"/>
          <w:bCs/>
          <w:szCs w:val="24"/>
        </w:rPr>
        <w:t>持續滿足顧客和適用法令法規能力要求之潛在影響。</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對外部提供者採用管制之有效性</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制訂</w:t>
      </w:r>
      <w:r w:rsidRPr="00AC1972">
        <w:rPr>
          <w:rFonts w:ascii="標楷體" w:eastAsia="標楷體" w:hAnsi="標楷體"/>
          <w:szCs w:val="24"/>
        </w:rPr>
        <w:t>「</w:t>
      </w:r>
      <w:r w:rsidR="008B5B64" w:rsidRPr="00AC1972">
        <w:rPr>
          <w:rFonts w:ascii="標楷體" w:eastAsia="標楷體" w:hAnsi="標楷體" w:hint="eastAsia"/>
          <w:szCs w:val="24"/>
          <w:lang w:eastAsia="zh-TW"/>
        </w:rPr>
        <w:t>倉儲管理</w:t>
      </w:r>
      <w:r w:rsidRPr="00AC1972">
        <w:rPr>
          <w:rFonts w:ascii="標楷體" w:eastAsia="標楷體" w:hAnsi="標楷體"/>
          <w:szCs w:val="24"/>
        </w:rPr>
        <w:t>程序」</w:t>
      </w:r>
      <w:r w:rsidRPr="00AC1972">
        <w:rPr>
          <w:rFonts w:ascii="標楷體" w:eastAsia="標楷體" w:hAnsi="標楷體"/>
          <w:szCs w:val="24"/>
          <w:lang w:eastAsia="zh-HK"/>
        </w:rPr>
        <w:t>對外部</w:t>
      </w:r>
      <w:r w:rsidRPr="00AC1972">
        <w:rPr>
          <w:rFonts w:ascii="標楷體" w:eastAsia="標楷體" w:hAnsi="標楷體"/>
          <w:szCs w:val="24"/>
        </w:rPr>
        <w:t>提</w:t>
      </w:r>
      <w:r w:rsidRPr="00AC1972">
        <w:rPr>
          <w:rFonts w:ascii="標楷體" w:eastAsia="標楷體" w:hAnsi="標楷體"/>
          <w:szCs w:val="24"/>
          <w:lang w:eastAsia="zh-HK"/>
        </w:rPr>
        <w:t>供之過程</w:t>
      </w:r>
      <w:r w:rsidRPr="00AC1972">
        <w:rPr>
          <w:rFonts w:ascii="標楷體" w:eastAsia="標楷體" w:hAnsi="標楷體"/>
          <w:szCs w:val="24"/>
        </w:rPr>
        <w:t>、</w:t>
      </w:r>
      <w:r w:rsidRPr="00AC1972">
        <w:rPr>
          <w:rFonts w:ascii="標楷體" w:eastAsia="標楷體" w:hAnsi="標楷體"/>
          <w:szCs w:val="24"/>
          <w:lang w:eastAsia="zh-HK"/>
        </w:rPr>
        <w:t>產品與服務進行查證</w:t>
      </w:r>
      <w:r w:rsidRPr="00AC1972">
        <w:rPr>
          <w:rFonts w:ascii="標楷體" w:eastAsia="標楷體" w:hAnsi="標楷體"/>
          <w:szCs w:val="24"/>
        </w:rPr>
        <w:t>，</w:t>
      </w:r>
      <w:r w:rsidRPr="00AC1972">
        <w:rPr>
          <w:rFonts w:ascii="標楷體" w:eastAsia="標楷體" w:hAnsi="標楷體"/>
          <w:szCs w:val="24"/>
          <w:lang w:eastAsia="zh-HK"/>
        </w:rPr>
        <w:t>以確保符合採購要求。</w:t>
      </w:r>
    </w:p>
    <w:p w:rsidR="003A25D7" w:rsidRPr="00AC1972" w:rsidRDefault="003A25D7" w:rsidP="003A25D7">
      <w:pPr>
        <w:pStyle w:val="af7"/>
        <w:ind w:left="2410"/>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給予外部提供者的資訊</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依據「</w:t>
      </w:r>
      <w:r w:rsidR="006E7FC1" w:rsidRPr="00AC1972">
        <w:rPr>
          <w:rFonts w:ascii="標楷體" w:eastAsia="標楷體" w:hAnsi="標楷體" w:hint="eastAsia"/>
          <w:bCs/>
          <w:szCs w:val="24"/>
          <w:lang w:eastAsia="zh-TW"/>
        </w:rPr>
        <w:t>採購及供應商管理程序</w:t>
      </w:r>
      <w:r w:rsidRPr="00AC1972">
        <w:rPr>
          <w:rFonts w:ascii="標楷體" w:eastAsia="標楷體" w:hAnsi="標楷體"/>
          <w:bCs/>
          <w:szCs w:val="24"/>
          <w:lang w:eastAsia="zh-HK"/>
        </w:rPr>
        <w:t>」與外部</w:t>
      </w:r>
      <w:r w:rsidRPr="00AC1972">
        <w:rPr>
          <w:rFonts w:ascii="標楷體" w:eastAsia="標楷體" w:hAnsi="標楷體"/>
          <w:bCs/>
          <w:szCs w:val="24"/>
        </w:rPr>
        <w:t>提</w:t>
      </w:r>
      <w:r w:rsidRPr="00AC1972">
        <w:rPr>
          <w:rFonts w:ascii="標楷體" w:eastAsia="標楷體" w:hAnsi="標楷體"/>
          <w:bCs/>
          <w:szCs w:val="24"/>
          <w:lang w:eastAsia="zh-HK"/>
        </w:rPr>
        <w:t>供者進行溝通</w:t>
      </w:r>
      <w:r w:rsidRPr="00AC1972">
        <w:rPr>
          <w:rFonts w:ascii="標楷體" w:eastAsia="標楷體" w:hAnsi="標楷體"/>
          <w:bCs/>
          <w:szCs w:val="24"/>
        </w:rPr>
        <w:t>，</w:t>
      </w:r>
      <w:r w:rsidRPr="00AC1972">
        <w:rPr>
          <w:rFonts w:ascii="標楷體" w:eastAsia="標楷體" w:hAnsi="標楷體"/>
          <w:bCs/>
          <w:szCs w:val="24"/>
          <w:lang w:eastAsia="zh-HK"/>
        </w:rPr>
        <w:t>溝通前應確保要求之適切性</w:t>
      </w:r>
      <w:r w:rsidRPr="00AC1972">
        <w:rPr>
          <w:rFonts w:ascii="標楷體" w:eastAsia="標楷體" w:hAnsi="標楷體"/>
          <w:bCs/>
          <w:szCs w:val="24"/>
        </w:rPr>
        <w:t>。</w:t>
      </w:r>
      <w:r w:rsidRPr="00AC1972">
        <w:rPr>
          <w:rFonts w:ascii="標楷體" w:eastAsia="標楷體" w:hAnsi="標楷體"/>
          <w:bCs/>
          <w:szCs w:val="24"/>
          <w:lang w:eastAsia="zh-HK"/>
        </w:rPr>
        <w:t>溝通之要求包含</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提供之過程、產品與服務</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核准之要求</w:t>
      </w:r>
      <w:r w:rsidRPr="00AC1972">
        <w:rPr>
          <w:rFonts w:ascii="標楷體" w:eastAsia="標楷體" w:hAnsi="標楷體"/>
          <w:bCs/>
          <w:szCs w:val="24"/>
        </w:rPr>
        <w:t>，</w:t>
      </w:r>
      <w:r w:rsidRPr="00AC1972">
        <w:rPr>
          <w:rFonts w:ascii="標楷體" w:eastAsia="標楷體" w:hAnsi="標楷體"/>
          <w:bCs/>
          <w:szCs w:val="24"/>
          <w:lang w:eastAsia="zh-HK"/>
        </w:rPr>
        <w:t>包含</w:t>
      </w:r>
      <w:r w:rsidRPr="00AC1972">
        <w:rPr>
          <w:rFonts w:ascii="標楷體" w:eastAsia="標楷體" w:hAnsi="標楷體"/>
          <w:bCs/>
          <w:szCs w:val="24"/>
        </w:rPr>
        <w:t>：</w:t>
      </w:r>
    </w:p>
    <w:p w:rsidR="003A25D7" w:rsidRPr="00AC1972" w:rsidRDefault="003A25D7" w:rsidP="00EA323C">
      <w:pPr>
        <w:pStyle w:val="af7"/>
        <w:numPr>
          <w:ilvl w:val="4"/>
          <w:numId w:val="20"/>
        </w:numPr>
        <w:ind w:left="1701" w:firstLine="0"/>
        <w:rPr>
          <w:rFonts w:ascii="標楷體" w:eastAsia="標楷體" w:hAnsi="標楷體"/>
          <w:szCs w:val="24"/>
        </w:rPr>
      </w:pPr>
      <w:r w:rsidRPr="00AC1972">
        <w:rPr>
          <w:rFonts w:ascii="標楷體" w:eastAsia="標楷體" w:hAnsi="標楷體"/>
          <w:bCs/>
          <w:szCs w:val="24"/>
        </w:rPr>
        <w:t>產品與服務</w:t>
      </w:r>
      <w:r w:rsidRPr="00AC1972">
        <w:rPr>
          <w:rFonts w:ascii="標楷體" w:eastAsia="標楷體" w:hAnsi="標楷體"/>
          <w:bCs/>
          <w:szCs w:val="24"/>
          <w:lang w:eastAsia="zh-HK"/>
        </w:rPr>
        <w:t>承認</w:t>
      </w:r>
    </w:p>
    <w:p w:rsidR="003A25D7" w:rsidRPr="00AC1972" w:rsidRDefault="003A25D7" w:rsidP="00EA323C">
      <w:pPr>
        <w:pStyle w:val="af7"/>
        <w:numPr>
          <w:ilvl w:val="4"/>
          <w:numId w:val="20"/>
        </w:numPr>
        <w:ind w:left="1701" w:firstLine="0"/>
        <w:rPr>
          <w:rFonts w:ascii="標楷體" w:eastAsia="標楷體" w:hAnsi="標楷體"/>
          <w:szCs w:val="24"/>
        </w:rPr>
      </w:pPr>
      <w:r w:rsidRPr="00AC1972">
        <w:rPr>
          <w:rFonts w:ascii="標楷體" w:eastAsia="標楷體" w:hAnsi="標楷體"/>
          <w:bCs/>
          <w:szCs w:val="24"/>
        </w:rPr>
        <w:t>方法、過程和設備</w:t>
      </w:r>
    </w:p>
    <w:p w:rsidR="003A25D7" w:rsidRPr="00AC1972" w:rsidRDefault="003A25D7" w:rsidP="00EA323C">
      <w:pPr>
        <w:pStyle w:val="af7"/>
        <w:numPr>
          <w:ilvl w:val="4"/>
          <w:numId w:val="20"/>
        </w:numPr>
        <w:ind w:left="1701" w:firstLine="0"/>
        <w:rPr>
          <w:rFonts w:ascii="標楷體" w:eastAsia="標楷體" w:hAnsi="標楷體"/>
          <w:szCs w:val="24"/>
        </w:rPr>
      </w:pPr>
      <w:r w:rsidRPr="00AC1972">
        <w:rPr>
          <w:rFonts w:ascii="標楷體" w:eastAsia="標楷體" w:hAnsi="標楷體"/>
          <w:bCs/>
          <w:szCs w:val="24"/>
        </w:rPr>
        <w:t>產品和服務的放行</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人員資格之要求</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與公司的交互作用</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公司對</w:t>
      </w:r>
      <w:r w:rsidRPr="00AC1972">
        <w:rPr>
          <w:rFonts w:ascii="標楷體" w:eastAsia="標楷體" w:hAnsi="標楷體"/>
          <w:bCs/>
          <w:szCs w:val="24"/>
        </w:rPr>
        <w:t>外部提</w:t>
      </w:r>
      <w:r w:rsidRPr="00AC1972">
        <w:rPr>
          <w:rFonts w:ascii="標楷體" w:eastAsia="標楷體" w:hAnsi="標楷體"/>
          <w:bCs/>
          <w:szCs w:val="24"/>
          <w:lang w:eastAsia="zh-HK"/>
        </w:rPr>
        <w:t>供者的績效管制與監測</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公司或顧客到廠驗收之要求。</w:t>
      </w:r>
    </w:p>
    <w:p w:rsidR="00F6725F" w:rsidRPr="00AC1972" w:rsidRDefault="00F6725F" w:rsidP="009D3CF9">
      <w:pPr>
        <w:pStyle w:val="af7"/>
        <w:rPr>
          <w:rFonts w:ascii="標楷體" w:eastAsia="標楷體" w:hAnsi="標楷體" w:hint="eastAsia"/>
          <w:szCs w:val="24"/>
          <w:lang w:eastAsia="zh-TW"/>
        </w:rPr>
      </w:pPr>
    </w:p>
    <w:p w:rsidR="00F6725F" w:rsidRPr="00AC1972" w:rsidRDefault="00F6725F" w:rsidP="003A25D7">
      <w:pPr>
        <w:pStyle w:val="af7"/>
        <w:ind w:left="2410"/>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35" w:name="_Toc457391483"/>
      <w:r w:rsidRPr="00AC1972">
        <w:rPr>
          <w:rFonts w:ascii="標楷體" w:eastAsia="標楷體" w:hAnsi="標楷體"/>
          <w:szCs w:val="24"/>
        </w:rPr>
        <w:t>生產與服務供應</w:t>
      </w:r>
      <w:bookmarkEnd w:id="35"/>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管制生產與服務供應</w:t>
      </w:r>
    </w:p>
    <w:p w:rsidR="003A25D7" w:rsidRPr="00AC1972" w:rsidRDefault="003A25D7" w:rsidP="00EA323C">
      <w:pPr>
        <w:pStyle w:val="af7"/>
        <w:ind w:leftChars="590" w:left="1416"/>
        <w:rPr>
          <w:rFonts w:ascii="標楷體" w:eastAsia="標楷體" w:hAnsi="標楷體"/>
          <w:szCs w:val="24"/>
          <w:lang w:eastAsia="zh-HK"/>
        </w:rPr>
      </w:pPr>
      <w:r w:rsidRPr="00AC1972">
        <w:rPr>
          <w:rFonts w:ascii="標楷體" w:eastAsia="標楷體" w:hAnsi="標楷體"/>
          <w:szCs w:val="24"/>
          <w:lang w:eastAsia="zh-HK"/>
        </w:rPr>
        <w:t>本公司應在管制之狀態下進行生產與服務之提供</w:t>
      </w:r>
      <w:r w:rsidRPr="00AC1972">
        <w:rPr>
          <w:rFonts w:ascii="標楷體" w:eastAsia="標楷體" w:hAnsi="標楷體"/>
          <w:szCs w:val="24"/>
        </w:rPr>
        <w:t>，</w:t>
      </w:r>
      <w:r w:rsidRPr="00AC1972">
        <w:rPr>
          <w:rFonts w:ascii="標楷體" w:eastAsia="標楷體" w:hAnsi="標楷體"/>
          <w:szCs w:val="24"/>
          <w:lang w:eastAsia="zh-HK"/>
        </w:rPr>
        <w:t>管制之狀態包含</w:t>
      </w:r>
      <w:r w:rsidRPr="00AC1972">
        <w:rPr>
          <w:rFonts w:ascii="標楷體" w:eastAsia="標楷體" w:hAnsi="標楷體"/>
          <w:szCs w:val="24"/>
        </w:rPr>
        <w:t>:</w:t>
      </w:r>
    </w:p>
    <w:p w:rsidR="003A25D7" w:rsidRPr="00AC1972" w:rsidRDefault="003A25D7" w:rsidP="00EA323C">
      <w:pPr>
        <w:pStyle w:val="af7"/>
        <w:numPr>
          <w:ilvl w:val="3"/>
          <w:numId w:val="20"/>
        </w:numPr>
        <w:ind w:left="1701" w:hanging="282"/>
        <w:rPr>
          <w:rFonts w:ascii="標楷體" w:eastAsia="標楷體" w:hAnsi="標楷體"/>
          <w:szCs w:val="24"/>
        </w:rPr>
      </w:pPr>
      <w:r w:rsidRPr="00AC1972">
        <w:rPr>
          <w:rFonts w:ascii="標楷體" w:eastAsia="標楷體" w:hAnsi="標楷體"/>
          <w:szCs w:val="24"/>
          <w:lang w:eastAsia="zh-HK"/>
        </w:rPr>
        <w:t>備妥以下之相關之文件化資訊</w:t>
      </w:r>
      <w:r w:rsidRPr="00AC1972">
        <w:rPr>
          <w:rFonts w:ascii="標楷體" w:eastAsia="標楷體" w:hAnsi="標楷體"/>
          <w:szCs w:val="24"/>
        </w:rPr>
        <w:t>，</w:t>
      </w:r>
      <w:r w:rsidRPr="00AC1972">
        <w:rPr>
          <w:rFonts w:ascii="標楷體" w:eastAsia="標楷體" w:hAnsi="標楷體"/>
          <w:szCs w:val="24"/>
          <w:lang w:eastAsia="zh-HK"/>
        </w:rPr>
        <w:t>包</w:t>
      </w:r>
      <w:r w:rsidR="0097773A" w:rsidRPr="00AC1972">
        <w:rPr>
          <w:rFonts w:ascii="標楷體" w:eastAsia="標楷體" w:hAnsi="標楷體" w:hint="eastAsia"/>
          <w:szCs w:val="24"/>
          <w:lang w:eastAsia="zh-TW"/>
        </w:rPr>
        <w:t>含</w:t>
      </w:r>
      <w:bookmarkStart w:id="36" w:name="_Hlk206927088"/>
      <w:r w:rsidRPr="00AC1972">
        <w:rPr>
          <w:rFonts w:ascii="標楷體" w:eastAsia="標楷體" w:hAnsi="標楷體"/>
          <w:szCs w:val="24"/>
          <w:lang w:eastAsia="zh-HK"/>
        </w:rPr>
        <w:t>「</w:t>
      </w:r>
      <w:r w:rsidR="00A66497" w:rsidRPr="00AC1972">
        <w:rPr>
          <w:rFonts w:ascii="標楷體" w:eastAsia="標楷體" w:hAnsi="標楷體" w:hint="eastAsia"/>
          <w:szCs w:val="24"/>
          <w:lang w:eastAsia="zh-HK"/>
        </w:rPr>
        <w:t>生產作業管理</w:t>
      </w:r>
      <w:r w:rsidRPr="00AC1972">
        <w:rPr>
          <w:rFonts w:ascii="標楷體" w:eastAsia="標楷體" w:hAnsi="標楷體"/>
          <w:szCs w:val="24"/>
          <w:lang w:eastAsia="zh-HK"/>
        </w:rPr>
        <w:t>程序」</w:t>
      </w:r>
      <w:bookmarkEnd w:id="36"/>
      <w:r w:rsidRPr="00AC1972">
        <w:rPr>
          <w:rFonts w:ascii="標楷體" w:eastAsia="標楷體" w:hAnsi="標楷體"/>
          <w:szCs w:val="24"/>
          <w:lang w:eastAsia="zh-HK"/>
        </w:rPr>
        <w:t>及各類作業指導書</w:t>
      </w:r>
      <w:r w:rsidRPr="00AC1972">
        <w:rPr>
          <w:rFonts w:ascii="標楷體" w:eastAsia="標楷體" w:hAnsi="標楷體"/>
          <w:szCs w:val="24"/>
        </w:rPr>
        <w:t>：</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生產的產品、提供的服務或活動的特性</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要達成的結果</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生產提供過程所需使用之檢測設備之準備及使用</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00A66497" w:rsidRPr="00AC1972">
        <w:rPr>
          <w:rFonts w:ascii="標楷體" w:eastAsia="標楷體" w:hAnsi="標楷體" w:hint="eastAsia"/>
          <w:szCs w:val="24"/>
          <w:lang w:eastAsia="zh-HK"/>
        </w:rPr>
        <w:t>品質檢驗管理程序</w:t>
      </w:r>
      <w:r w:rsidRPr="00AC1972">
        <w:rPr>
          <w:rFonts w:ascii="標楷體" w:eastAsia="標楷體" w:hAnsi="標楷體"/>
          <w:szCs w:val="24"/>
          <w:lang w:eastAsia="zh-HK"/>
        </w:rPr>
        <w:t>」於適當階段規劃執行檢測</w:t>
      </w:r>
      <w:r w:rsidRPr="00AC1972">
        <w:rPr>
          <w:rFonts w:ascii="標楷體" w:eastAsia="標楷體" w:hAnsi="標楷體"/>
          <w:szCs w:val="24"/>
        </w:rPr>
        <w:t>，</w:t>
      </w:r>
      <w:r w:rsidRPr="00AC1972">
        <w:rPr>
          <w:rFonts w:ascii="標楷體" w:eastAsia="標楷體" w:hAnsi="標楷體"/>
          <w:szCs w:val="24"/>
          <w:lang w:eastAsia="zh-HK"/>
        </w:rPr>
        <w:t>並以測試作業指導書作為允收準則</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設施</w:t>
      </w:r>
      <w:r w:rsidR="00A66497" w:rsidRPr="00AC1972">
        <w:rPr>
          <w:rFonts w:ascii="標楷體" w:eastAsia="標楷體" w:hAnsi="標楷體" w:hint="eastAsia"/>
          <w:szCs w:val="24"/>
          <w:lang w:eastAsia="zh-TW"/>
        </w:rPr>
        <w:t>設備</w:t>
      </w:r>
      <w:r w:rsidRPr="00AC1972">
        <w:rPr>
          <w:rFonts w:ascii="標楷體" w:eastAsia="標楷體" w:hAnsi="標楷體"/>
          <w:szCs w:val="24"/>
        </w:rPr>
        <w:t>管理程序</w:t>
      </w:r>
      <w:r w:rsidRPr="00AC1972">
        <w:rPr>
          <w:rFonts w:ascii="標楷體" w:eastAsia="標楷體" w:hAnsi="標楷體"/>
          <w:szCs w:val="24"/>
          <w:lang w:eastAsia="zh-HK"/>
        </w:rPr>
        <w:t>」及「</w:t>
      </w:r>
      <w:r w:rsidR="00A66497" w:rsidRPr="00AC1972">
        <w:rPr>
          <w:rFonts w:ascii="標楷體" w:eastAsia="標楷體" w:hAnsi="標楷體" w:hint="eastAsia"/>
          <w:szCs w:val="24"/>
          <w:lang w:eastAsia="zh-HK"/>
        </w:rPr>
        <w:t>工作環境管理</w:t>
      </w:r>
      <w:r w:rsidRPr="00AC1972">
        <w:rPr>
          <w:rFonts w:ascii="標楷體" w:eastAsia="標楷體" w:hAnsi="標楷體" w:hint="eastAsia"/>
          <w:szCs w:val="24"/>
          <w:lang w:eastAsia="zh-HK"/>
        </w:rPr>
        <w:t>程</w:t>
      </w:r>
      <w:r w:rsidRPr="00AC1972">
        <w:rPr>
          <w:rFonts w:ascii="標楷體" w:eastAsia="標楷體" w:hAnsi="標楷體"/>
          <w:szCs w:val="24"/>
          <w:lang w:eastAsia="zh-HK"/>
        </w:rPr>
        <w:t>序」使用適當之設備及環境</w:t>
      </w:r>
      <w:r w:rsidRPr="00AC1972">
        <w:rPr>
          <w:rFonts w:ascii="標楷體" w:eastAsia="標楷體" w:hAnsi="標楷體"/>
          <w:szCs w:val="24"/>
        </w:rPr>
        <w:t>，</w:t>
      </w:r>
      <w:r w:rsidRPr="00AC1972">
        <w:rPr>
          <w:rFonts w:ascii="標楷體" w:eastAsia="標楷體" w:hAnsi="標楷體"/>
          <w:szCs w:val="24"/>
          <w:lang w:eastAsia="zh-HK"/>
        </w:rPr>
        <w:t>並進行維護</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00A66497" w:rsidRPr="00AC1972">
        <w:rPr>
          <w:rFonts w:ascii="標楷體" w:eastAsia="標楷體" w:hAnsi="標楷體" w:hint="eastAsia"/>
          <w:szCs w:val="24"/>
          <w:lang w:eastAsia="zh-HK"/>
        </w:rPr>
        <w:t>人力資源及</w:t>
      </w:r>
      <w:r w:rsidRPr="00AC1972">
        <w:rPr>
          <w:rFonts w:ascii="標楷體" w:eastAsia="標楷體" w:hAnsi="標楷體"/>
          <w:szCs w:val="24"/>
          <w:lang w:eastAsia="zh-HK"/>
        </w:rPr>
        <w:t>訓練管</w:t>
      </w:r>
      <w:r w:rsidR="00A66497" w:rsidRPr="00AC1972">
        <w:rPr>
          <w:rFonts w:ascii="標楷體" w:eastAsia="標楷體" w:hAnsi="標楷體" w:hint="eastAsia"/>
          <w:szCs w:val="24"/>
          <w:lang w:eastAsia="zh-HK"/>
        </w:rPr>
        <w:t>理</w:t>
      </w:r>
      <w:r w:rsidRPr="00AC1972">
        <w:rPr>
          <w:rFonts w:ascii="標楷體" w:eastAsia="標楷體" w:hAnsi="標楷體"/>
          <w:szCs w:val="24"/>
        </w:rPr>
        <w:t>程序</w:t>
      </w:r>
      <w:r w:rsidRPr="00AC1972">
        <w:rPr>
          <w:rFonts w:ascii="標楷體" w:eastAsia="標楷體" w:hAnsi="標楷體"/>
          <w:szCs w:val="24"/>
          <w:lang w:eastAsia="zh-HK"/>
        </w:rPr>
        <w:t>」使人員具備資格</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本公司產品可由隨後的檢驗來驗證是否合格，若以後有無法由隨後的檢驗來驗證</w:t>
      </w:r>
      <w:r w:rsidRPr="00AC1972">
        <w:rPr>
          <w:rFonts w:ascii="標楷體" w:eastAsia="標楷體" w:hAnsi="標楷體"/>
          <w:szCs w:val="24"/>
          <w:lang w:eastAsia="zh-HK"/>
        </w:rPr>
        <w:t>是否合格</w:t>
      </w:r>
      <w:r w:rsidRPr="00AC1972">
        <w:rPr>
          <w:rFonts w:ascii="標楷體" w:eastAsia="標楷體" w:hAnsi="標楷體"/>
          <w:szCs w:val="24"/>
        </w:rPr>
        <w:t>的產品，</w:t>
      </w:r>
      <w:r w:rsidRPr="00AC1972">
        <w:rPr>
          <w:rFonts w:ascii="標楷體" w:eastAsia="標楷體" w:hAnsi="標楷體"/>
          <w:szCs w:val="24"/>
          <w:lang w:eastAsia="zh-HK"/>
        </w:rPr>
        <w:t>應對各種能力加以確認並定期再確認</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w:t>
      </w:r>
      <w:r w:rsidR="00A66497" w:rsidRPr="00AC1972">
        <w:rPr>
          <w:rFonts w:ascii="標楷體" w:eastAsia="標楷體" w:hAnsi="標楷體" w:hint="eastAsia"/>
          <w:szCs w:val="24"/>
          <w:lang w:eastAsia="zh-HK"/>
        </w:rPr>
        <w:t>倉儲管理程序</w:t>
      </w:r>
      <w:r w:rsidRPr="00AC1972">
        <w:rPr>
          <w:rFonts w:ascii="標楷體" w:eastAsia="標楷體" w:hAnsi="標楷體"/>
          <w:szCs w:val="24"/>
        </w:rPr>
        <w:t>」</w:t>
      </w:r>
      <w:r w:rsidRPr="00AC1972">
        <w:rPr>
          <w:rFonts w:ascii="標楷體" w:eastAsia="標楷體" w:hAnsi="標楷體"/>
          <w:szCs w:val="24"/>
          <w:lang w:eastAsia="zh-HK"/>
        </w:rPr>
        <w:t>作產品放行與交貨</w:t>
      </w:r>
      <w:r w:rsidRPr="00AC1972">
        <w:rPr>
          <w:rFonts w:ascii="標楷體" w:eastAsia="標楷體" w:hAnsi="標楷體"/>
          <w:szCs w:val="24"/>
        </w:rPr>
        <w:t>，</w:t>
      </w:r>
      <w:r w:rsidRPr="00AC1972">
        <w:rPr>
          <w:rFonts w:ascii="標楷體" w:eastAsia="標楷體" w:hAnsi="標楷體"/>
          <w:szCs w:val="24"/>
          <w:lang w:eastAsia="zh-HK"/>
        </w:rPr>
        <w:t>交貨後所產生之活動過程則依「</w:t>
      </w:r>
      <w:r w:rsidR="00A66497" w:rsidRPr="00AC1972">
        <w:rPr>
          <w:rFonts w:ascii="標楷體" w:eastAsia="標楷體" w:hAnsi="標楷體" w:hint="eastAsia"/>
          <w:szCs w:val="24"/>
          <w:lang w:eastAsia="zh-HK"/>
        </w:rPr>
        <w:t>不合格品</w:t>
      </w:r>
      <w:r w:rsidRPr="00AC1972">
        <w:rPr>
          <w:rFonts w:ascii="標楷體" w:eastAsia="標楷體" w:hAnsi="標楷體"/>
          <w:szCs w:val="24"/>
          <w:lang w:eastAsia="zh-HK"/>
        </w:rPr>
        <w:t>管制程序」為依據</w:t>
      </w:r>
      <w:r w:rsidRPr="00AC1972">
        <w:rPr>
          <w:rFonts w:ascii="標楷體" w:eastAsia="標楷體" w:hAnsi="標楷體"/>
          <w:szCs w:val="24"/>
        </w:rPr>
        <w:t>。</w:t>
      </w:r>
    </w:p>
    <w:p w:rsidR="003A25D7" w:rsidRPr="00AC1972" w:rsidRDefault="003A25D7" w:rsidP="003A25D7">
      <w:pPr>
        <w:pStyle w:val="af7"/>
        <w:ind w:left="2410"/>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鑑別及追溯性</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制訂</w:t>
      </w:r>
      <w:r w:rsidR="002C1A7D" w:rsidRPr="00AC1972">
        <w:rPr>
          <w:rFonts w:ascii="標楷體" w:eastAsia="標楷體" w:hAnsi="標楷體" w:hint="eastAsia"/>
          <w:bCs/>
          <w:szCs w:val="24"/>
          <w:lang w:eastAsia="zh-HK"/>
        </w:rPr>
        <w:t>「生產作業管理程序」</w:t>
      </w:r>
      <w:r w:rsidR="00467702" w:rsidRPr="00AC1972">
        <w:rPr>
          <w:rFonts w:ascii="標楷體" w:eastAsia="標楷體" w:hAnsi="標楷體" w:hint="eastAsia"/>
          <w:bCs/>
          <w:szCs w:val="24"/>
          <w:lang w:eastAsia="zh-HK"/>
        </w:rPr>
        <w:t>、「倉儲管理程序」</w:t>
      </w:r>
      <w:r w:rsidRPr="00AC1972">
        <w:rPr>
          <w:rFonts w:ascii="標楷體" w:eastAsia="標楷體" w:hAnsi="標楷體"/>
          <w:bCs/>
          <w:szCs w:val="24"/>
          <w:lang w:eastAsia="zh-HK"/>
        </w:rPr>
        <w:t>對各階段之產品進行生產狀態之鑑別，並以標示之方式進行檢驗之輸出進行鑑別。另產品以生產批號做為追溯之依據</w:t>
      </w:r>
      <w:r w:rsidRPr="00AC1972">
        <w:rPr>
          <w:rFonts w:ascii="標楷體" w:eastAsia="標楷體" w:hAnsi="標楷體"/>
          <w:bCs/>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rPr>
        <w:t>保存</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w:t>
      </w:r>
      <w:r w:rsidR="00A66497" w:rsidRPr="00AC1972">
        <w:rPr>
          <w:rFonts w:ascii="標楷體" w:eastAsia="標楷體" w:hAnsi="標楷體" w:hint="eastAsia"/>
          <w:szCs w:val="24"/>
          <w:lang w:eastAsia="zh-HK"/>
        </w:rPr>
        <w:t>倉儲管理程序</w:t>
      </w:r>
      <w:r w:rsidRPr="00AC1972">
        <w:rPr>
          <w:rFonts w:ascii="標楷體" w:eastAsia="標楷體" w:hAnsi="標楷體"/>
          <w:szCs w:val="24"/>
          <w:lang w:eastAsia="zh-HK"/>
        </w:rPr>
        <w:t>」</w:t>
      </w:r>
      <w:r w:rsidRPr="00AC1972">
        <w:rPr>
          <w:rFonts w:ascii="標楷體" w:eastAsia="標楷體" w:hAnsi="標楷體"/>
          <w:szCs w:val="24"/>
        </w:rPr>
        <w:t>，</w:t>
      </w:r>
      <w:r w:rsidRPr="00AC1972">
        <w:rPr>
          <w:rFonts w:ascii="標楷體" w:eastAsia="標楷體" w:hAnsi="標楷體"/>
          <w:szCs w:val="24"/>
          <w:lang w:eastAsia="zh-HK"/>
        </w:rPr>
        <w:t>使產品於廠內製程及出貨過程中獲得妥善之防護</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交</w:t>
      </w:r>
      <w:r w:rsidRPr="00AC1972">
        <w:rPr>
          <w:rFonts w:ascii="標楷體" w:eastAsia="標楷體" w:hAnsi="標楷體"/>
          <w:szCs w:val="24"/>
        </w:rPr>
        <w:t>付</w:t>
      </w:r>
      <w:r w:rsidRPr="00AC1972">
        <w:rPr>
          <w:rFonts w:ascii="標楷體" w:eastAsia="標楷體" w:hAnsi="標楷體"/>
          <w:szCs w:val="24"/>
          <w:lang w:eastAsia="zh-HK"/>
        </w:rPr>
        <w:t>後活動</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依據</w:t>
      </w:r>
      <w:r w:rsidR="009B217F" w:rsidRPr="00AC1972">
        <w:rPr>
          <w:rFonts w:ascii="標楷體" w:eastAsia="標楷體" w:hAnsi="標楷體" w:hint="eastAsia"/>
          <w:b/>
          <w:szCs w:val="24"/>
          <w:lang w:eastAsia="zh-HK"/>
        </w:rPr>
        <w:t>「</w:t>
      </w:r>
      <w:r w:rsidR="009B217F" w:rsidRPr="00AC1972">
        <w:rPr>
          <w:rFonts w:ascii="標楷體" w:eastAsia="標楷體" w:hAnsi="標楷體" w:hint="eastAsia"/>
          <w:bCs/>
          <w:szCs w:val="24"/>
          <w:lang w:eastAsia="zh-HK"/>
        </w:rPr>
        <w:t>客戶服務管理程序」、</w:t>
      </w:r>
      <w:r w:rsidRPr="00AC1972">
        <w:rPr>
          <w:rFonts w:ascii="標楷體" w:eastAsia="標楷體" w:hAnsi="標楷體"/>
          <w:szCs w:val="24"/>
          <w:lang w:eastAsia="zh-HK"/>
        </w:rPr>
        <w:t>「</w:t>
      </w:r>
      <w:r w:rsidR="00A66497" w:rsidRPr="00AC1972">
        <w:rPr>
          <w:rFonts w:ascii="標楷體" w:eastAsia="標楷體" w:hAnsi="標楷體" w:hint="eastAsia"/>
          <w:szCs w:val="24"/>
          <w:lang w:eastAsia="zh-HK"/>
        </w:rPr>
        <w:t>不合格品</w:t>
      </w:r>
      <w:r w:rsidRPr="00AC1972">
        <w:rPr>
          <w:rFonts w:ascii="標楷體" w:eastAsia="標楷體" w:hAnsi="標楷體"/>
          <w:szCs w:val="24"/>
          <w:lang w:eastAsia="zh-HK"/>
        </w:rPr>
        <w:t>管制程序」提供產品之售後服務</w:t>
      </w:r>
      <w:r w:rsidRPr="00AC1972">
        <w:rPr>
          <w:rFonts w:ascii="標楷體" w:eastAsia="標楷體" w:hAnsi="標楷體"/>
          <w:szCs w:val="24"/>
        </w:rPr>
        <w:t>，</w:t>
      </w:r>
      <w:r w:rsidRPr="00AC1972">
        <w:rPr>
          <w:rFonts w:ascii="標楷體" w:eastAsia="標楷體" w:hAnsi="標楷體"/>
          <w:szCs w:val="24"/>
          <w:lang w:eastAsia="zh-HK"/>
        </w:rPr>
        <w:t>包括保固期內外之維修</w:t>
      </w:r>
      <w:r w:rsidRPr="00AC1972">
        <w:rPr>
          <w:rFonts w:ascii="標楷體" w:eastAsia="標楷體" w:hAnsi="標楷體"/>
          <w:szCs w:val="24"/>
        </w:rPr>
        <w:t>、</w:t>
      </w:r>
      <w:r w:rsidRPr="00AC1972">
        <w:rPr>
          <w:rFonts w:ascii="標楷體" w:eastAsia="標楷體" w:hAnsi="標楷體"/>
          <w:szCs w:val="24"/>
          <w:lang w:eastAsia="zh-HK"/>
        </w:rPr>
        <w:t>退換貨等</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變更</w:t>
      </w:r>
      <w:r w:rsidRPr="00AC1972">
        <w:rPr>
          <w:rFonts w:ascii="標楷體" w:eastAsia="標楷體" w:hAnsi="標楷體"/>
          <w:szCs w:val="24"/>
        </w:rPr>
        <w:t>之</w:t>
      </w:r>
      <w:r w:rsidRPr="00AC1972">
        <w:rPr>
          <w:rFonts w:ascii="標楷體" w:eastAsia="標楷體" w:hAnsi="標楷體"/>
          <w:szCs w:val="24"/>
          <w:lang w:eastAsia="zh-HK"/>
        </w:rPr>
        <w:t>管制</w:t>
      </w:r>
    </w:p>
    <w:p w:rsidR="003A25D7" w:rsidRPr="00AC1972" w:rsidRDefault="00131C1F"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依據</w:t>
      </w:r>
      <w:r w:rsidR="003A25D7" w:rsidRPr="00AC1972">
        <w:rPr>
          <w:rFonts w:ascii="標楷體" w:eastAsia="標楷體" w:hAnsi="標楷體"/>
          <w:bCs/>
          <w:szCs w:val="24"/>
          <w:lang w:eastAsia="zh-HK"/>
        </w:rPr>
        <w:t>「</w:t>
      </w:r>
      <w:r w:rsidRPr="00AC1972">
        <w:rPr>
          <w:rFonts w:ascii="標楷體" w:eastAsia="標楷體" w:hAnsi="標楷體" w:hint="eastAsia"/>
          <w:bCs/>
          <w:szCs w:val="24"/>
          <w:lang w:eastAsia="zh-HK"/>
        </w:rPr>
        <w:t>生產作業管理程序</w:t>
      </w:r>
      <w:r w:rsidR="003A25D7" w:rsidRPr="00AC1972">
        <w:rPr>
          <w:rFonts w:ascii="標楷體" w:eastAsia="標楷體" w:hAnsi="標楷體"/>
          <w:bCs/>
          <w:szCs w:val="24"/>
          <w:lang w:eastAsia="zh-HK"/>
        </w:rPr>
        <w:t>」之變更需求</w:t>
      </w:r>
      <w:r w:rsidR="003A25D7" w:rsidRPr="00AC1972">
        <w:rPr>
          <w:rFonts w:ascii="標楷體" w:eastAsia="標楷體" w:hAnsi="標楷體"/>
          <w:bCs/>
          <w:szCs w:val="24"/>
        </w:rPr>
        <w:t>，</w:t>
      </w:r>
      <w:r w:rsidR="003A25D7" w:rsidRPr="00AC1972">
        <w:rPr>
          <w:rFonts w:ascii="標楷體" w:eastAsia="標楷體" w:hAnsi="標楷體"/>
          <w:bCs/>
          <w:szCs w:val="24"/>
          <w:lang w:eastAsia="zh-HK"/>
        </w:rPr>
        <w:t>以確保能持續符合規定之要求</w:t>
      </w:r>
      <w:r w:rsidR="003A25D7" w:rsidRPr="00AC1972">
        <w:rPr>
          <w:rFonts w:ascii="標楷體" w:eastAsia="標楷體" w:hAnsi="標楷體"/>
          <w:bCs/>
          <w:szCs w:val="24"/>
        </w:rPr>
        <w:t>。</w:t>
      </w:r>
      <w:r w:rsidR="003A25D7" w:rsidRPr="00AC1972">
        <w:rPr>
          <w:rFonts w:ascii="標楷體" w:eastAsia="標楷體" w:hAnsi="標楷體"/>
          <w:bCs/>
          <w:szCs w:val="24"/>
          <w:lang w:eastAsia="zh-HK"/>
        </w:rPr>
        <w:t>若重要之產品與服務提供過程需要變更時</w:t>
      </w:r>
      <w:r w:rsidR="003A25D7" w:rsidRPr="00AC1972">
        <w:rPr>
          <w:rFonts w:ascii="標楷體" w:eastAsia="標楷體" w:hAnsi="標楷體"/>
          <w:bCs/>
          <w:szCs w:val="24"/>
        </w:rPr>
        <w:t>，</w:t>
      </w:r>
      <w:r w:rsidRPr="00AC1972">
        <w:rPr>
          <w:rFonts w:ascii="標楷體" w:eastAsia="標楷體" w:hAnsi="標楷體"/>
          <w:bCs/>
          <w:szCs w:val="24"/>
          <w:lang w:eastAsia="zh-HK"/>
        </w:rPr>
        <w:t>應</w:t>
      </w:r>
      <w:r w:rsidR="003A25D7" w:rsidRPr="00AC1972">
        <w:rPr>
          <w:rFonts w:ascii="標楷體" w:eastAsia="標楷體" w:hAnsi="標楷體"/>
          <w:bCs/>
          <w:szCs w:val="24"/>
          <w:lang w:eastAsia="zh-HK"/>
        </w:rPr>
        <w:t>保留文件化資訊</w:t>
      </w:r>
      <w:r w:rsidR="003A25D7" w:rsidRPr="00AC1972">
        <w:rPr>
          <w:rFonts w:ascii="標楷體" w:eastAsia="標楷體" w:hAnsi="標楷體"/>
          <w:bCs/>
          <w:szCs w:val="24"/>
        </w:rPr>
        <w:t>。</w:t>
      </w:r>
    </w:p>
    <w:p w:rsidR="009767A7" w:rsidRPr="00AC1972" w:rsidRDefault="009767A7" w:rsidP="00CD3CFF">
      <w:pPr>
        <w:pStyle w:val="af7"/>
        <w:rPr>
          <w:rFonts w:ascii="標楷體" w:eastAsia="標楷體" w:hAnsi="標楷體" w:hint="eastAsia"/>
          <w:szCs w:val="24"/>
          <w:lang w:eastAsia="zh-HK"/>
        </w:rPr>
      </w:pPr>
    </w:p>
    <w:p w:rsidR="00F6725F" w:rsidRPr="00AC1972" w:rsidRDefault="00F6725F" w:rsidP="003A25D7">
      <w:pPr>
        <w:pStyle w:val="af7"/>
        <w:ind w:left="1418"/>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rPr>
      </w:pPr>
      <w:bookmarkStart w:id="37" w:name="_Toc457391484"/>
      <w:r w:rsidRPr="00AC1972">
        <w:rPr>
          <w:rFonts w:ascii="標楷體" w:eastAsia="標楷體" w:hAnsi="標楷體"/>
          <w:bCs/>
          <w:szCs w:val="24"/>
        </w:rPr>
        <w:t>產品與服務之放行</w:t>
      </w:r>
      <w:bookmarkEnd w:id="37"/>
    </w:p>
    <w:p w:rsidR="003A25D7" w:rsidRPr="00AC1972" w:rsidRDefault="003A25D7" w:rsidP="00EA323C">
      <w:pPr>
        <w:pStyle w:val="af7"/>
        <w:ind w:left="992"/>
        <w:rPr>
          <w:rFonts w:ascii="標楷體" w:eastAsia="標楷體" w:hAnsi="標楷體"/>
          <w:bCs/>
          <w:szCs w:val="24"/>
          <w:lang w:eastAsia="zh-HK"/>
        </w:rPr>
      </w:pPr>
      <w:r w:rsidRPr="00AC1972">
        <w:rPr>
          <w:rFonts w:ascii="標楷體" w:eastAsia="標楷體" w:hAnsi="標楷體"/>
          <w:bCs/>
          <w:szCs w:val="24"/>
          <w:lang w:eastAsia="zh-HK"/>
        </w:rPr>
        <w:t>依「</w:t>
      </w:r>
      <w:r w:rsidR="00DC6BA0" w:rsidRPr="00AC1972">
        <w:rPr>
          <w:rFonts w:ascii="標楷體" w:eastAsia="標楷體" w:hAnsi="標楷體" w:hint="eastAsia"/>
          <w:szCs w:val="24"/>
          <w:lang w:eastAsia="zh-HK"/>
        </w:rPr>
        <w:t>品質檢驗管理程序</w:t>
      </w:r>
      <w:r w:rsidRPr="00AC1972">
        <w:rPr>
          <w:rFonts w:ascii="標楷體" w:eastAsia="標楷體" w:hAnsi="標楷體"/>
          <w:bCs/>
          <w:szCs w:val="24"/>
          <w:lang w:eastAsia="zh-HK"/>
        </w:rPr>
        <w:t>」對產品於適當之階段進行檢驗</w:t>
      </w:r>
      <w:r w:rsidRPr="00AC1972">
        <w:rPr>
          <w:rFonts w:ascii="標楷體" w:eastAsia="標楷體" w:hAnsi="標楷體"/>
          <w:bCs/>
          <w:szCs w:val="24"/>
        </w:rPr>
        <w:t>，</w:t>
      </w:r>
      <w:r w:rsidRPr="00AC1972">
        <w:rPr>
          <w:rFonts w:ascii="標楷體" w:eastAsia="標楷體" w:hAnsi="標楷體"/>
          <w:bCs/>
          <w:szCs w:val="24"/>
          <w:lang w:eastAsia="zh-HK"/>
        </w:rPr>
        <w:t>並留存各類檢驗之檢驗記錄作為符合允收準則的證據</w:t>
      </w:r>
      <w:r w:rsidRPr="00AC1972">
        <w:rPr>
          <w:rFonts w:ascii="標楷體" w:eastAsia="標楷體" w:hAnsi="標楷體"/>
          <w:bCs/>
          <w:szCs w:val="24"/>
        </w:rPr>
        <w:t>，</w:t>
      </w:r>
      <w:r w:rsidRPr="00AC1972">
        <w:rPr>
          <w:rFonts w:ascii="標楷體" w:eastAsia="標楷體" w:hAnsi="標楷體"/>
          <w:bCs/>
          <w:szCs w:val="24"/>
          <w:lang w:eastAsia="zh-HK"/>
        </w:rPr>
        <w:t>該檢驗記錄應有權責人員之簽認</w:t>
      </w:r>
      <w:r w:rsidRPr="00AC1972">
        <w:rPr>
          <w:rFonts w:ascii="標楷體" w:eastAsia="標楷體" w:hAnsi="標楷體"/>
          <w:bCs/>
          <w:szCs w:val="24"/>
        </w:rPr>
        <w:t>。</w:t>
      </w:r>
    </w:p>
    <w:p w:rsidR="003A25D7" w:rsidRPr="00AC1972" w:rsidRDefault="003A25D7" w:rsidP="003A25D7">
      <w:pPr>
        <w:pStyle w:val="af7"/>
        <w:ind w:left="992"/>
        <w:rPr>
          <w:rFonts w:ascii="標楷體" w:eastAsia="標楷體" w:hAnsi="標楷體"/>
          <w:bCs/>
          <w:szCs w:val="24"/>
        </w:rPr>
      </w:pPr>
      <w:r w:rsidRPr="00AC1972">
        <w:rPr>
          <w:rFonts w:ascii="標楷體" w:eastAsia="標楷體" w:hAnsi="標楷體"/>
          <w:szCs w:val="24"/>
          <w:lang w:eastAsia="zh-HK"/>
        </w:rPr>
        <w:t>除非所規劃之檢驗均圓滿達成且完全符合時</w:t>
      </w:r>
      <w:r w:rsidRPr="00AC1972">
        <w:rPr>
          <w:rFonts w:ascii="標楷體" w:eastAsia="標楷體" w:hAnsi="標楷體"/>
          <w:szCs w:val="24"/>
        </w:rPr>
        <w:t>，</w:t>
      </w:r>
      <w:r w:rsidRPr="00AC1972">
        <w:rPr>
          <w:rFonts w:ascii="標楷體" w:eastAsia="標楷體" w:hAnsi="標楷體"/>
          <w:bCs/>
          <w:szCs w:val="24"/>
        </w:rPr>
        <w:t>才可對顧客進行產品與服務的放行。否則應有相關權責人員之核准，及可行時經顧客之核准。</w:t>
      </w:r>
    </w:p>
    <w:p w:rsidR="003A25D7" w:rsidRPr="00AC1972" w:rsidRDefault="003A25D7" w:rsidP="003A25D7">
      <w:pPr>
        <w:pStyle w:val="af7"/>
        <w:ind w:left="992"/>
        <w:rPr>
          <w:rFonts w:ascii="標楷體" w:eastAsia="標楷體" w:hAnsi="標楷體"/>
          <w:bCs/>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38" w:name="_Toc457391485"/>
      <w:r w:rsidRPr="00AC1972">
        <w:rPr>
          <w:rFonts w:ascii="標楷體" w:eastAsia="標楷體" w:hAnsi="標楷體"/>
          <w:bCs/>
          <w:szCs w:val="24"/>
        </w:rPr>
        <w:t>不符合產出之管制</w:t>
      </w:r>
      <w:bookmarkEnd w:id="38"/>
    </w:p>
    <w:p w:rsidR="003A25D7" w:rsidRPr="00AC1972" w:rsidRDefault="003A25D7" w:rsidP="00EA323C">
      <w:pPr>
        <w:pStyle w:val="af7"/>
        <w:ind w:left="992"/>
        <w:rPr>
          <w:rFonts w:ascii="標楷體" w:eastAsia="標楷體" w:hAnsi="標楷體"/>
          <w:bCs/>
          <w:szCs w:val="24"/>
        </w:rPr>
      </w:pPr>
      <w:r w:rsidRPr="00AC1972">
        <w:rPr>
          <w:rFonts w:ascii="標楷體" w:eastAsia="標楷體" w:hAnsi="標楷體"/>
          <w:bCs/>
          <w:szCs w:val="24"/>
          <w:lang w:eastAsia="zh-HK"/>
        </w:rPr>
        <w:t>當發生不合格輸出時</w:t>
      </w:r>
      <w:r w:rsidRPr="00AC1972">
        <w:rPr>
          <w:rFonts w:ascii="標楷體" w:eastAsia="標楷體" w:hAnsi="標楷體"/>
          <w:bCs/>
          <w:szCs w:val="24"/>
        </w:rPr>
        <w:t>，</w:t>
      </w:r>
      <w:r w:rsidRPr="00AC1972">
        <w:rPr>
          <w:rFonts w:ascii="標楷體" w:eastAsia="標楷體" w:hAnsi="標楷體"/>
          <w:bCs/>
          <w:szCs w:val="24"/>
          <w:lang w:eastAsia="zh-HK"/>
        </w:rPr>
        <w:t>應依「</w:t>
      </w:r>
      <w:r w:rsidR="00DC6BA0" w:rsidRPr="00AC1972">
        <w:rPr>
          <w:rFonts w:ascii="標楷體" w:eastAsia="標楷體" w:hAnsi="標楷體" w:hint="eastAsia"/>
          <w:szCs w:val="24"/>
          <w:lang w:eastAsia="zh-HK"/>
        </w:rPr>
        <w:t>鑑別與追朔程序</w:t>
      </w:r>
      <w:r w:rsidRPr="00AC1972">
        <w:rPr>
          <w:rFonts w:ascii="標楷體" w:eastAsia="標楷體" w:hAnsi="標楷體"/>
          <w:bCs/>
          <w:szCs w:val="24"/>
          <w:lang w:eastAsia="zh-HK"/>
        </w:rPr>
        <w:t>」進行鑑別，並依「不合格品管制</w:t>
      </w:r>
      <w:r w:rsidRPr="00AC1972">
        <w:rPr>
          <w:rFonts w:ascii="標楷體" w:eastAsia="標楷體" w:hAnsi="標楷體"/>
          <w:bCs/>
          <w:szCs w:val="24"/>
        </w:rPr>
        <w:t>程序</w:t>
      </w:r>
      <w:r w:rsidRPr="00AC1972">
        <w:rPr>
          <w:rFonts w:ascii="標楷體" w:eastAsia="標楷體" w:hAnsi="標楷體"/>
          <w:bCs/>
          <w:szCs w:val="24"/>
          <w:lang w:eastAsia="zh-HK"/>
        </w:rPr>
        <w:t>」進行處置</w:t>
      </w:r>
      <w:r w:rsidRPr="00AC1972">
        <w:rPr>
          <w:rFonts w:ascii="標楷體" w:eastAsia="標楷體" w:hAnsi="標楷體"/>
          <w:bCs/>
          <w:szCs w:val="24"/>
        </w:rPr>
        <w:t>。</w:t>
      </w:r>
    </w:p>
    <w:p w:rsidR="003A25D7" w:rsidRPr="00AC1972" w:rsidRDefault="003A25D7" w:rsidP="003A25D7">
      <w:pPr>
        <w:pStyle w:val="af7"/>
        <w:ind w:left="992" w:firstLine="448"/>
        <w:rPr>
          <w:rFonts w:ascii="標楷體" w:eastAsia="標楷體" w:hAnsi="標楷體"/>
          <w:bCs/>
          <w:szCs w:val="24"/>
        </w:rPr>
      </w:pPr>
      <w:r w:rsidRPr="00AC1972">
        <w:rPr>
          <w:rFonts w:ascii="標楷體" w:eastAsia="標楷體" w:hAnsi="標楷體"/>
          <w:bCs/>
          <w:szCs w:val="24"/>
        </w:rPr>
        <w:t>應透過下列一種或多種方式處理不合格的輸出：</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矯正</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隔離、退貨、維修</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通知顧客</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特採</w:t>
      </w:r>
    </w:p>
    <w:p w:rsidR="003A25D7" w:rsidRPr="00AC1972" w:rsidRDefault="003A25D7" w:rsidP="003A25D7">
      <w:pPr>
        <w:pStyle w:val="af7"/>
        <w:ind w:left="992" w:firstLine="448"/>
        <w:rPr>
          <w:rFonts w:ascii="標楷體" w:eastAsia="標楷體" w:hAnsi="標楷體"/>
          <w:szCs w:val="24"/>
          <w:lang w:eastAsia="zh-HK"/>
        </w:rPr>
      </w:pPr>
      <w:r w:rsidRPr="00AC1972">
        <w:rPr>
          <w:rFonts w:ascii="標楷體" w:eastAsia="標楷體" w:hAnsi="標楷體"/>
          <w:szCs w:val="24"/>
          <w:lang w:eastAsia="zh-HK"/>
        </w:rPr>
        <w:t>當不合格品獲得矯正或維修後</w:t>
      </w:r>
      <w:r w:rsidRPr="00AC1972">
        <w:rPr>
          <w:rFonts w:ascii="標楷體" w:eastAsia="標楷體" w:hAnsi="標楷體"/>
          <w:szCs w:val="24"/>
        </w:rPr>
        <w:t>，</w:t>
      </w:r>
      <w:r w:rsidRPr="00AC1972">
        <w:rPr>
          <w:rFonts w:ascii="標楷體" w:eastAsia="標楷體" w:hAnsi="標楷體"/>
          <w:szCs w:val="24"/>
          <w:lang w:eastAsia="zh-HK"/>
        </w:rPr>
        <w:t>應對產品之符合性再進行檢驗。</w:t>
      </w:r>
    </w:p>
    <w:p w:rsidR="003A25D7" w:rsidRPr="00AC1972" w:rsidRDefault="003A25D7" w:rsidP="003A25D7">
      <w:pPr>
        <w:pStyle w:val="af7"/>
        <w:ind w:left="992" w:firstLine="448"/>
        <w:rPr>
          <w:rFonts w:ascii="標楷體" w:eastAsia="標楷體" w:hAnsi="標楷體"/>
          <w:bCs/>
          <w:szCs w:val="24"/>
        </w:rPr>
      </w:pPr>
      <w:r w:rsidRPr="00AC1972">
        <w:rPr>
          <w:rFonts w:ascii="標楷體" w:eastAsia="標楷體" w:hAnsi="標楷體"/>
          <w:szCs w:val="24"/>
          <w:lang w:eastAsia="zh-HK"/>
        </w:rPr>
        <w:t>對於不合格品之處理均依</w:t>
      </w:r>
      <w:r w:rsidRPr="00AC1972">
        <w:rPr>
          <w:rFonts w:ascii="標楷體" w:eastAsia="標楷體" w:hAnsi="標楷體"/>
          <w:bCs/>
          <w:szCs w:val="24"/>
          <w:lang w:eastAsia="zh-HK"/>
        </w:rPr>
        <w:t>「不合格品管制</w:t>
      </w:r>
      <w:r w:rsidRPr="00AC1972">
        <w:rPr>
          <w:rFonts w:ascii="標楷體" w:eastAsia="標楷體" w:hAnsi="標楷體"/>
          <w:bCs/>
          <w:szCs w:val="24"/>
        </w:rPr>
        <w:t>程序</w:t>
      </w:r>
      <w:r w:rsidRPr="00AC1972">
        <w:rPr>
          <w:rFonts w:ascii="標楷體" w:eastAsia="標楷體" w:hAnsi="標楷體"/>
          <w:bCs/>
          <w:szCs w:val="24"/>
          <w:lang w:eastAsia="zh-HK"/>
        </w:rPr>
        <w:t>」</w:t>
      </w:r>
      <w:r w:rsidRPr="00AC1972">
        <w:rPr>
          <w:rFonts w:ascii="標楷體" w:eastAsia="標楷體" w:hAnsi="標楷體"/>
          <w:bCs/>
          <w:szCs w:val="24"/>
        </w:rPr>
        <w:t>保</w:t>
      </w:r>
      <w:r w:rsidRPr="00AC1972">
        <w:rPr>
          <w:rFonts w:ascii="標楷體" w:eastAsia="標楷體" w:hAnsi="標楷體"/>
          <w:bCs/>
          <w:szCs w:val="24"/>
          <w:lang w:eastAsia="zh-HK"/>
        </w:rPr>
        <w:t>存相關之文件化資訊</w:t>
      </w:r>
      <w:r w:rsidRPr="00AC1972">
        <w:rPr>
          <w:rFonts w:ascii="標楷體" w:eastAsia="標楷體" w:hAnsi="標楷體"/>
          <w:bCs/>
          <w:szCs w:val="24"/>
        </w:rPr>
        <w:t>。</w:t>
      </w:r>
    </w:p>
    <w:p w:rsidR="003A25D7" w:rsidRPr="00AC1972" w:rsidRDefault="003A25D7" w:rsidP="003A25D7">
      <w:pPr>
        <w:pStyle w:val="af7"/>
        <w:numPr>
          <w:ilvl w:val="1"/>
          <w:numId w:val="20"/>
        </w:numPr>
        <w:rPr>
          <w:rFonts w:ascii="標楷體" w:eastAsia="標楷體" w:hAnsi="標楷體"/>
          <w:szCs w:val="24"/>
          <w:lang w:eastAsia="zh-HK"/>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802BEE"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客戶服務管理程序</w:t>
      </w:r>
    </w:p>
    <w:p w:rsidR="003A25D7" w:rsidRPr="00AC1972" w:rsidRDefault="00DC6BA0"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不符合及</w:t>
      </w:r>
      <w:r w:rsidRPr="00AC1972">
        <w:rPr>
          <w:rFonts w:ascii="標楷體" w:eastAsia="標楷體" w:hAnsi="標楷體"/>
          <w:szCs w:val="24"/>
          <w:lang w:eastAsia="zh-HK"/>
        </w:rPr>
        <w:t>矯正措施</w:t>
      </w:r>
      <w:r w:rsidRPr="00AC1972">
        <w:rPr>
          <w:rFonts w:ascii="標楷體" w:eastAsia="標楷體" w:hAnsi="標楷體" w:hint="eastAsia"/>
          <w:szCs w:val="24"/>
          <w:lang w:eastAsia="zh-HK"/>
        </w:rPr>
        <w:t>管理</w:t>
      </w:r>
      <w:r w:rsidRPr="00AC1972">
        <w:rPr>
          <w:rFonts w:ascii="標楷體" w:eastAsia="標楷體" w:hAnsi="標楷體"/>
          <w:szCs w:val="24"/>
        </w:rPr>
        <w:t>程序</w:t>
      </w:r>
    </w:p>
    <w:p w:rsidR="003A25D7" w:rsidRPr="00AC1972" w:rsidRDefault="00802BEE"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組織環境與績效評估管理程序</w:t>
      </w:r>
    </w:p>
    <w:p w:rsidR="003A25D7" w:rsidRPr="00AC1972" w:rsidRDefault="00DC6BA0"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TW"/>
        </w:rPr>
        <w:t>倉儲管理</w:t>
      </w:r>
      <w:r w:rsidRPr="00AC1972">
        <w:rPr>
          <w:rFonts w:ascii="標楷體" w:eastAsia="標楷體" w:hAnsi="標楷體"/>
          <w:szCs w:val="24"/>
        </w:rPr>
        <w:t>程序</w:t>
      </w:r>
    </w:p>
    <w:p w:rsidR="003A25D7"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生產作業管理</w:t>
      </w:r>
      <w:r w:rsidRPr="00AC1972">
        <w:rPr>
          <w:rFonts w:ascii="標楷體" w:eastAsia="標楷體" w:hAnsi="標楷體"/>
          <w:szCs w:val="24"/>
          <w:lang w:eastAsia="zh-HK"/>
        </w:rPr>
        <w:t>程序</w:t>
      </w:r>
    </w:p>
    <w:p w:rsidR="003A25D7"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品質檢驗管理程序</w:t>
      </w:r>
    </w:p>
    <w:p w:rsidR="003A25D7"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bCs/>
          <w:szCs w:val="24"/>
          <w:lang w:eastAsia="zh-HK"/>
        </w:rPr>
        <w:t>設施設備管理程序</w:t>
      </w:r>
    </w:p>
    <w:p w:rsidR="00132A52"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工作環境管理程序</w:t>
      </w:r>
    </w:p>
    <w:p w:rsidR="00132A52" w:rsidRPr="00AC1972" w:rsidRDefault="00132A52" w:rsidP="003A25D7">
      <w:pPr>
        <w:pStyle w:val="af7"/>
        <w:numPr>
          <w:ilvl w:val="2"/>
          <w:numId w:val="20"/>
        </w:numPr>
        <w:ind w:left="1701" w:hanging="850"/>
        <w:rPr>
          <w:rFonts w:ascii="標楷體" w:eastAsia="標楷體" w:hAnsi="標楷體"/>
          <w:szCs w:val="24"/>
          <w:lang w:eastAsia="zh-TW"/>
        </w:rPr>
      </w:pPr>
      <w:r w:rsidRPr="00AC1972">
        <w:rPr>
          <w:rFonts w:ascii="標楷體" w:eastAsia="標楷體" w:hAnsi="標楷體" w:hint="eastAsia"/>
          <w:szCs w:val="24"/>
          <w:lang w:eastAsia="zh-TW"/>
        </w:rPr>
        <w:t>不合格品管制程序</w:t>
      </w:r>
    </w:p>
    <w:p w:rsidR="00132A52" w:rsidRPr="00AC1972" w:rsidRDefault="00132A52" w:rsidP="003A25D7">
      <w:pPr>
        <w:pStyle w:val="af7"/>
        <w:numPr>
          <w:ilvl w:val="2"/>
          <w:numId w:val="20"/>
        </w:numPr>
        <w:ind w:left="1701" w:hanging="850"/>
        <w:rPr>
          <w:rFonts w:ascii="標楷體" w:eastAsia="標楷體" w:hAnsi="標楷體" w:hint="eastAsia"/>
          <w:szCs w:val="24"/>
          <w:lang w:eastAsia="zh-TW"/>
        </w:rPr>
      </w:pPr>
      <w:r w:rsidRPr="00AC1972">
        <w:rPr>
          <w:rFonts w:ascii="標楷體" w:eastAsia="標楷體" w:hAnsi="標楷體" w:hint="eastAsia"/>
          <w:szCs w:val="24"/>
          <w:lang w:eastAsia="zh-HK"/>
        </w:rPr>
        <w:t>人力資源及</w:t>
      </w:r>
      <w:r w:rsidRPr="00AC1972">
        <w:rPr>
          <w:rFonts w:ascii="標楷體" w:eastAsia="標楷體" w:hAnsi="標楷體"/>
          <w:szCs w:val="24"/>
          <w:lang w:eastAsia="zh-HK"/>
        </w:rPr>
        <w:t>訓練管</w:t>
      </w:r>
      <w:r w:rsidRPr="00AC1972">
        <w:rPr>
          <w:rFonts w:ascii="標楷體" w:eastAsia="標楷體" w:hAnsi="標楷體" w:hint="eastAsia"/>
          <w:szCs w:val="24"/>
          <w:lang w:eastAsia="zh-HK"/>
        </w:rPr>
        <w:t>理</w:t>
      </w:r>
      <w:r w:rsidRPr="00AC1972">
        <w:rPr>
          <w:rFonts w:ascii="標楷體" w:eastAsia="標楷體" w:hAnsi="標楷體"/>
          <w:szCs w:val="24"/>
        </w:rPr>
        <w:t>程序</w:t>
      </w:r>
    </w:p>
    <w:p w:rsidR="00132A52" w:rsidRPr="00AC1972" w:rsidRDefault="00132A52" w:rsidP="00132A52">
      <w:pPr>
        <w:pStyle w:val="af7"/>
        <w:ind w:left="1701"/>
        <w:rPr>
          <w:rFonts w:ascii="標楷體" w:eastAsia="標楷體" w:hAnsi="標楷體" w:hint="eastAsia"/>
          <w:szCs w:val="24"/>
          <w:lang w:eastAsia="zh-HK"/>
        </w:rPr>
      </w:pPr>
    </w:p>
    <w:p w:rsidR="003A25D7" w:rsidRPr="00AC1972" w:rsidRDefault="003A25D7" w:rsidP="003A25D7">
      <w:pPr>
        <w:pStyle w:val="af7"/>
        <w:ind w:left="851"/>
        <w:rPr>
          <w:rFonts w:ascii="標楷體" w:eastAsia="標楷體" w:hAnsi="標楷體"/>
          <w:bCs/>
          <w:szCs w:val="24"/>
          <w:lang w:eastAsia="zh-HK"/>
        </w:rPr>
      </w:pPr>
    </w:p>
    <w:p w:rsidR="003A25D7" w:rsidRPr="00AC1972" w:rsidRDefault="003A25D7" w:rsidP="003A25D7">
      <w:pPr>
        <w:pStyle w:val="af7"/>
        <w:numPr>
          <w:ilvl w:val="0"/>
          <w:numId w:val="20"/>
        </w:numPr>
        <w:snapToGrid w:val="0"/>
        <w:outlineLvl w:val="1"/>
        <w:rPr>
          <w:rFonts w:ascii="標楷體" w:eastAsia="標楷體" w:hAnsi="標楷體"/>
          <w:b/>
          <w:sz w:val="28"/>
          <w:szCs w:val="24"/>
        </w:rPr>
      </w:pPr>
      <w:bookmarkStart w:id="39" w:name="_Toc457391486"/>
      <w:r w:rsidRPr="00AC1972">
        <w:rPr>
          <w:rFonts w:ascii="標楷體" w:eastAsia="標楷體" w:hAnsi="標楷體"/>
          <w:b/>
          <w:bCs/>
          <w:sz w:val="28"/>
          <w:szCs w:val="24"/>
          <w:lang w:eastAsia="zh-HK"/>
        </w:rPr>
        <w:t>績效評估</w:t>
      </w:r>
      <w:r w:rsidRPr="00AC1972">
        <w:rPr>
          <w:rFonts w:ascii="標楷體" w:eastAsia="標楷體" w:hAnsi="標楷體"/>
          <w:b/>
          <w:sz w:val="28"/>
          <w:szCs w:val="24"/>
          <w:lang w:eastAsia="zh-HK"/>
        </w:rPr>
        <w:t>：</w:t>
      </w:r>
      <w:bookmarkEnd w:id="39"/>
    </w:p>
    <w:p w:rsidR="003A25D7" w:rsidRPr="00AC1972" w:rsidRDefault="003A25D7" w:rsidP="003A25D7">
      <w:pPr>
        <w:pStyle w:val="af7"/>
        <w:numPr>
          <w:ilvl w:val="1"/>
          <w:numId w:val="20"/>
        </w:numPr>
        <w:outlineLvl w:val="2"/>
        <w:rPr>
          <w:rFonts w:ascii="標楷體" w:eastAsia="標楷體" w:hAnsi="標楷體"/>
          <w:szCs w:val="24"/>
          <w:lang w:eastAsia="zh-HK"/>
        </w:rPr>
      </w:pPr>
      <w:bookmarkStart w:id="40" w:name="_Toc457391487"/>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、量測、分析及評估</w:t>
      </w:r>
      <w:bookmarkEnd w:id="40"/>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概述</w:t>
      </w:r>
    </w:p>
    <w:p w:rsidR="003A25D7" w:rsidRPr="00AC1972" w:rsidRDefault="003A25D7" w:rsidP="00EA323C">
      <w:pPr>
        <w:pStyle w:val="af7"/>
        <w:ind w:left="1418" w:firstLine="22"/>
        <w:rPr>
          <w:rFonts w:ascii="標楷體" w:eastAsia="標楷體" w:hAnsi="標楷體"/>
          <w:bCs/>
          <w:szCs w:val="24"/>
        </w:rPr>
      </w:pPr>
      <w:r w:rsidRPr="00AC1972">
        <w:rPr>
          <w:rFonts w:ascii="標楷體" w:eastAsia="標楷體" w:hAnsi="標楷體"/>
          <w:bCs/>
          <w:szCs w:val="24"/>
          <w:lang w:eastAsia="zh-HK"/>
        </w:rPr>
        <w:t>公司應決定</w:t>
      </w:r>
      <w:r w:rsidRPr="00AC1972">
        <w:rPr>
          <w:rFonts w:ascii="標楷體" w:eastAsia="標楷體" w:hAnsi="標楷體"/>
          <w:bCs/>
          <w:szCs w:val="24"/>
        </w:rPr>
        <w:t>：</w:t>
      </w:r>
    </w:p>
    <w:p w:rsidR="003A25D7" w:rsidRPr="00AC1972" w:rsidRDefault="003A25D7" w:rsidP="00EA323C">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監測與量測的對象、</w:t>
      </w:r>
    </w:p>
    <w:p w:rsidR="003A25D7" w:rsidRPr="00AC1972" w:rsidRDefault="003A25D7" w:rsidP="00EA323C">
      <w:pPr>
        <w:pStyle w:val="af7"/>
        <w:numPr>
          <w:ilvl w:val="3"/>
          <w:numId w:val="20"/>
        </w:numPr>
        <w:ind w:leftChars="590" w:left="1697" w:hangingChars="117" w:hanging="281"/>
        <w:rPr>
          <w:rFonts w:ascii="標楷體" w:eastAsia="標楷體" w:hAnsi="標楷體"/>
          <w:szCs w:val="24"/>
          <w:lang w:eastAsia="zh-HK"/>
        </w:rPr>
      </w:pPr>
      <w:r w:rsidRPr="00AC1972">
        <w:rPr>
          <w:rFonts w:ascii="標楷體" w:eastAsia="標楷體" w:hAnsi="標楷體"/>
          <w:bCs/>
          <w:szCs w:val="24"/>
        </w:rPr>
        <w:t>監測、量測、分析與評估的方法，以確保有效的結果</w:t>
      </w:r>
    </w:p>
    <w:p w:rsidR="003A25D7" w:rsidRPr="00AC1972" w:rsidRDefault="003A25D7" w:rsidP="00EA323C">
      <w:pPr>
        <w:pStyle w:val="af7"/>
        <w:numPr>
          <w:ilvl w:val="3"/>
          <w:numId w:val="20"/>
        </w:numPr>
        <w:ind w:leftChars="590" w:left="1697" w:hangingChars="117" w:hanging="281"/>
        <w:rPr>
          <w:rFonts w:ascii="標楷體" w:eastAsia="標楷體" w:hAnsi="標楷體"/>
          <w:szCs w:val="24"/>
          <w:lang w:eastAsia="zh-HK"/>
        </w:rPr>
      </w:pPr>
      <w:r w:rsidRPr="00AC1972">
        <w:rPr>
          <w:rFonts w:ascii="標楷體" w:eastAsia="標楷體" w:hAnsi="標楷體"/>
          <w:bCs/>
          <w:szCs w:val="24"/>
          <w:lang w:eastAsia="zh-HK"/>
        </w:rPr>
        <w:t>實施監測與量測的時機</w:t>
      </w:r>
    </w:p>
    <w:p w:rsidR="003A25D7" w:rsidRPr="00AC1972" w:rsidRDefault="003A25D7" w:rsidP="00EA323C">
      <w:pPr>
        <w:pStyle w:val="af7"/>
        <w:numPr>
          <w:ilvl w:val="3"/>
          <w:numId w:val="20"/>
        </w:numPr>
        <w:ind w:leftChars="590" w:left="1697" w:hangingChars="117" w:hanging="281"/>
        <w:rPr>
          <w:rFonts w:ascii="標楷體" w:eastAsia="標楷體" w:hAnsi="標楷體"/>
          <w:szCs w:val="24"/>
          <w:lang w:eastAsia="zh-HK"/>
        </w:rPr>
      </w:pPr>
      <w:r w:rsidRPr="00AC1972">
        <w:rPr>
          <w:rFonts w:ascii="標楷體" w:eastAsia="標楷體" w:hAnsi="標楷體"/>
          <w:bCs/>
          <w:szCs w:val="24"/>
          <w:lang w:eastAsia="zh-HK"/>
        </w:rPr>
        <w:t>監測與量測結果應進行分析與評估的時機</w:t>
      </w:r>
    </w:p>
    <w:p w:rsidR="003A25D7" w:rsidRPr="00AC1972" w:rsidRDefault="003A25D7" w:rsidP="00EA323C">
      <w:pPr>
        <w:pStyle w:val="af7"/>
        <w:ind w:left="1418"/>
        <w:rPr>
          <w:rFonts w:ascii="標楷體" w:eastAsia="標楷體" w:hAnsi="標楷體"/>
          <w:bCs/>
          <w:szCs w:val="24"/>
        </w:rPr>
      </w:pPr>
      <w:r w:rsidRPr="00AC1972">
        <w:rPr>
          <w:rFonts w:ascii="標楷體" w:eastAsia="標楷體" w:hAnsi="標楷體"/>
          <w:bCs/>
          <w:szCs w:val="24"/>
          <w:lang w:eastAsia="zh-HK"/>
        </w:rPr>
        <w:t>應評估品質管理系統的績效及有效性</w:t>
      </w:r>
      <w:r w:rsidRPr="00AC1972">
        <w:rPr>
          <w:rFonts w:ascii="標楷體" w:eastAsia="標楷體" w:hAnsi="標楷體"/>
          <w:bCs/>
          <w:szCs w:val="24"/>
        </w:rPr>
        <w:t>，</w:t>
      </w:r>
      <w:r w:rsidRPr="00AC1972">
        <w:rPr>
          <w:rFonts w:ascii="標楷體" w:eastAsia="標楷體" w:hAnsi="標楷體"/>
          <w:bCs/>
          <w:szCs w:val="24"/>
          <w:lang w:eastAsia="zh-HK"/>
        </w:rPr>
        <w:t>並保留適當的文件化資訊作為結果的證據</w:t>
      </w:r>
      <w:r w:rsidRPr="00AC1972">
        <w:rPr>
          <w:rFonts w:ascii="標楷體" w:eastAsia="標楷體" w:hAnsi="標楷體"/>
          <w:bCs/>
          <w:szCs w:val="24"/>
        </w:rPr>
        <w:t>。</w:t>
      </w:r>
    </w:p>
    <w:p w:rsidR="003A25D7" w:rsidRPr="00AC1972" w:rsidRDefault="003A25D7" w:rsidP="003A25D7">
      <w:pPr>
        <w:pStyle w:val="af7"/>
        <w:ind w:left="1440" w:firstLine="480"/>
        <w:rPr>
          <w:rFonts w:ascii="標楷體" w:eastAsia="標楷體" w:hAnsi="標楷體"/>
          <w:bCs/>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顧客滿意度</w:t>
      </w:r>
    </w:p>
    <w:p w:rsidR="003A25D7" w:rsidRPr="00AC1972" w:rsidRDefault="003A25D7" w:rsidP="00EA323C">
      <w:pPr>
        <w:pStyle w:val="af7"/>
        <w:ind w:left="1440"/>
        <w:rPr>
          <w:rFonts w:ascii="標楷體" w:eastAsia="標楷體" w:hAnsi="標楷體"/>
          <w:bCs/>
          <w:szCs w:val="24"/>
        </w:rPr>
      </w:pPr>
      <w:r w:rsidRPr="00AC1972">
        <w:rPr>
          <w:rFonts w:ascii="標楷體" w:eastAsia="標楷體" w:hAnsi="標楷體" w:hint="eastAsia"/>
          <w:bCs/>
          <w:szCs w:val="24"/>
          <w:lang w:eastAsia="zh-HK"/>
        </w:rPr>
        <w:t>由</w:t>
      </w:r>
      <w:r w:rsidRPr="00AC1972">
        <w:rPr>
          <w:rFonts w:ascii="標楷體" w:eastAsia="標楷體" w:hAnsi="標楷體"/>
          <w:bCs/>
          <w:szCs w:val="24"/>
          <w:lang w:eastAsia="zh-HK"/>
        </w:rPr>
        <w:t>業務單位</w:t>
      </w:r>
      <w:r w:rsidR="009E3730" w:rsidRPr="00AC1972">
        <w:rPr>
          <w:rFonts w:ascii="標楷體" w:eastAsia="標楷體" w:hAnsi="標楷體" w:hint="eastAsia"/>
          <w:bCs/>
          <w:szCs w:val="24"/>
          <w:lang w:eastAsia="zh-HK"/>
        </w:rPr>
        <w:t>依據「客戶服務管理程序」</w:t>
      </w:r>
      <w:r w:rsidRPr="00AC1972">
        <w:rPr>
          <w:rFonts w:ascii="標楷體" w:eastAsia="標楷體" w:hAnsi="標楷體"/>
          <w:bCs/>
          <w:szCs w:val="24"/>
          <w:lang w:eastAsia="zh-HK"/>
        </w:rPr>
        <w:t>對主要客戶進行滿意度調查</w:t>
      </w:r>
      <w:r w:rsidRPr="00AC1972">
        <w:rPr>
          <w:rFonts w:ascii="標楷體" w:eastAsia="標楷體" w:hAnsi="標楷體"/>
          <w:bCs/>
          <w:szCs w:val="24"/>
        </w:rPr>
        <w:t>，</w:t>
      </w:r>
      <w:r w:rsidRPr="00AC1972">
        <w:rPr>
          <w:rFonts w:ascii="標楷體" w:eastAsia="標楷體" w:hAnsi="標楷體"/>
          <w:bCs/>
          <w:szCs w:val="24"/>
          <w:lang w:eastAsia="zh-HK"/>
        </w:rPr>
        <w:t>以監測顧客對所達成要求之感受程度</w:t>
      </w:r>
      <w:r w:rsidR="00FC4ED1" w:rsidRPr="00AC1972">
        <w:rPr>
          <w:rFonts w:ascii="標楷體" w:eastAsia="標楷體" w:hAnsi="標楷體"/>
          <w:bCs/>
          <w:szCs w:val="24"/>
        </w:rPr>
        <w:t>，再</w:t>
      </w:r>
      <w:r w:rsidR="00FC4ED1" w:rsidRPr="00AC1972">
        <w:rPr>
          <w:rFonts w:ascii="標楷體" w:eastAsia="標楷體" w:hAnsi="標楷體"/>
        </w:rPr>
        <w:t>由</w:t>
      </w:r>
      <w:r w:rsidR="00FC4ED1" w:rsidRPr="003A14C9">
        <w:rPr>
          <w:rFonts w:ascii="標楷體" w:eastAsia="標楷體" w:hAnsi="標楷體" w:hint="eastAsia"/>
          <w:color w:val="FF0000"/>
        </w:rPr>
        <w:t>管理</w:t>
      </w:r>
      <w:r w:rsidR="00FC4ED1" w:rsidRPr="003A14C9">
        <w:rPr>
          <w:rFonts w:ascii="標楷體" w:eastAsia="標楷體" w:hAnsi="標楷體"/>
          <w:color w:val="FF0000"/>
        </w:rPr>
        <w:t>部針對</w:t>
      </w:r>
      <w:r w:rsidR="00553568">
        <w:rPr>
          <w:rFonts w:ascii="標楷體" w:eastAsia="標楷體" w:hAnsi="標楷體" w:hint="eastAsia"/>
          <w:color w:val="FF0000"/>
          <w:lang w:eastAsia="zh-TW"/>
        </w:rPr>
        <w:t>m</w:t>
      </w:r>
      <w:r w:rsidR="00FC4ED1" w:rsidRPr="003A14C9">
        <w:rPr>
          <w:rFonts w:ascii="標楷體" w:eastAsia="標楷體" w:hAnsi="標楷體"/>
          <w:color w:val="FF0000"/>
        </w:rPr>
        <w:t>業務單位取得對本公司</w:t>
      </w:r>
      <w:r w:rsidR="00FC4ED1" w:rsidRPr="00AC1972">
        <w:rPr>
          <w:rFonts w:ascii="標楷體" w:eastAsia="標楷體" w:hAnsi="標楷體"/>
        </w:rPr>
        <w:t>產品或服務之滿意度的調查資料進行作業，依</w:t>
      </w:r>
      <w:r w:rsidR="00FC4ED1" w:rsidRPr="00AC1972">
        <w:rPr>
          <w:rFonts w:ascii="標楷體" w:eastAsia="標楷體" w:hAnsi="標楷體" w:hint="eastAsia"/>
        </w:rPr>
        <w:t>「客戶服務管理程序」辦理</w:t>
      </w:r>
      <w:r w:rsidR="00FC4ED1" w:rsidRPr="00AC1972">
        <w:rPr>
          <w:rFonts w:ascii="標楷體" w:eastAsia="標楷體" w:hAnsi="標楷體"/>
        </w:rPr>
        <w:t>。</w:t>
      </w:r>
    </w:p>
    <w:p w:rsidR="003A25D7" w:rsidRPr="00AC1972" w:rsidRDefault="003A25D7" w:rsidP="003A25D7">
      <w:pPr>
        <w:pStyle w:val="af7"/>
        <w:ind w:left="1440" w:firstLine="480"/>
        <w:rPr>
          <w:rFonts w:ascii="標楷體" w:eastAsia="標楷體" w:hAnsi="標楷體"/>
          <w:bCs/>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分析</w:t>
      </w:r>
      <w:r w:rsidRPr="00AC1972">
        <w:rPr>
          <w:rFonts w:ascii="標楷體" w:eastAsia="標楷體" w:hAnsi="標楷體"/>
          <w:bCs/>
          <w:szCs w:val="24"/>
        </w:rPr>
        <w:t>及</w:t>
      </w:r>
      <w:r w:rsidRPr="00AC1972">
        <w:rPr>
          <w:rFonts w:ascii="標楷體" w:eastAsia="標楷體" w:hAnsi="標楷體"/>
          <w:bCs/>
          <w:szCs w:val="24"/>
          <w:lang w:eastAsia="zh-HK"/>
        </w:rPr>
        <w:t>評估</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應分析與評估來自於監測與量測或者其他來源的適當數據與資訊。分析與評估的結果應被使用於</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顧客滿意程度</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品質</w:t>
      </w:r>
      <w:r w:rsidR="00200A64" w:rsidRPr="00AC1972">
        <w:rPr>
          <w:rFonts w:ascii="標楷體" w:eastAsia="標楷體" w:hAnsi="標楷體"/>
          <w:bCs/>
          <w:szCs w:val="24"/>
          <w:lang w:eastAsia="zh-HK"/>
        </w:rPr>
        <w:t>目標之</w:t>
      </w:r>
      <w:r w:rsidRPr="00AC1972">
        <w:rPr>
          <w:rFonts w:ascii="標楷體" w:eastAsia="標楷體" w:hAnsi="標楷體"/>
          <w:bCs/>
          <w:szCs w:val="24"/>
          <w:lang w:eastAsia="zh-HK"/>
        </w:rPr>
        <w:t>有效性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所採取風險與機會應對措施的有效性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品質管理系統改進的需求</w:t>
      </w:r>
    </w:p>
    <w:p w:rsidR="003A25D7" w:rsidRPr="00AC1972" w:rsidRDefault="003A25D7" w:rsidP="003A25D7">
      <w:pPr>
        <w:pStyle w:val="af7"/>
        <w:ind w:left="2410"/>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lang w:eastAsia="zh-HK"/>
        </w:rPr>
      </w:pPr>
      <w:bookmarkStart w:id="41" w:name="_Toc457391488"/>
      <w:r w:rsidRPr="00AC1972">
        <w:rPr>
          <w:rFonts w:ascii="標楷體" w:eastAsia="標楷體" w:hAnsi="標楷體"/>
          <w:szCs w:val="24"/>
          <w:lang w:eastAsia="zh-HK"/>
        </w:rPr>
        <w:t>內部稽核</w:t>
      </w:r>
      <w:r w:rsidRPr="00AC1972">
        <w:rPr>
          <w:rFonts w:ascii="標楷體" w:eastAsia="標楷體" w:hAnsi="標楷體"/>
          <w:szCs w:val="24"/>
        </w:rPr>
        <w:t>：</w:t>
      </w:r>
      <w:bookmarkEnd w:id="41"/>
    </w:p>
    <w:p w:rsidR="003A25D7" w:rsidRPr="00AC1972" w:rsidRDefault="003A25D7" w:rsidP="00E268F9">
      <w:pPr>
        <w:numPr>
          <w:ilvl w:val="2"/>
          <w:numId w:val="20"/>
        </w:numPr>
        <w:rPr>
          <w:rFonts w:ascii="標楷體" w:eastAsia="標楷體" w:hAnsi="標楷體"/>
          <w:szCs w:val="24"/>
          <w:lang w:eastAsia="zh-HK"/>
        </w:rPr>
      </w:pPr>
      <w:r w:rsidRPr="00AC1972">
        <w:rPr>
          <w:rFonts w:ascii="標楷體" w:eastAsia="標楷體" w:hAnsi="標楷體"/>
          <w:szCs w:val="24"/>
          <w:lang w:eastAsia="zh-HK"/>
        </w:rPr>
        <w:t>公司制訂並執行「</w:t>
      </w:r>
      <w:r w:rsidR="009E3730" w:rsidRPr="00AC1972">
        <w:rPr>
          <w:rFonts w:ascii="標楷體" w:eastAsia="標楷體" w:hAnsi="標楷體" w:hint="eastAsia"/>
          <w:bCs/>
          <w:kern w:val="2"/>
          <w:szCs w:val="24"/>
          <w:lang w:val="x-none" w:eastAsia="zh-HK"/>
        </w:rPr>
        <w:t>組織環境與績效評估管理程序</w:t>
      </w:r>
      <w:r w:rsidRPr="00AC1972">
        <w:rPr>
          <w:rFonts w:ascii="標楷體" w:eastAsia="標楷體" w:hAnsi="標楷體"/>
          <w:szCs w:val="24"/>
          <w:lang w:eastAsia="zh-HK"/>
        </w:rPr>
        <w:t>」定期實施內部稽核</w:t>
      </w:r>
      <w:r w:rsidRPr="00AC1972">
        <w:rPr>
          <w:rFonts w:ascii="標楷體" w:eastAsia="標楷體" w:hAnsi="標楷體"/>
          <w:szCs w:val="24"/>
        </w:rPr>
        <w:t>，</w:t>
      </w:r>
      <w:r w:rsidRPr="00AC1972">
        <w:rPr>
          <w:rFonts w:ascii="標楷體" w:eastAsia="標楷體" w:hAnsi="標楷體"/>
          <w:szCs w:val="24"/>
          <w:lang w:eastAsia="zh-HK"/>
        </w:rPr>
        <w:t>以確保管理系統是否符合</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公司</w:t>
      </w:r>
      <w:r w:rsidRPr="00AC1972">
        <w:rPr>
          <w:rFonts w:ascii="標楷體" w:eastAsia="標楷體" w:hAnsi="標楷體"/>
          <w:bCs/>
          <w:szCs w:val="24"/>
          <w:lang w:eastAsia="zh-HK"/>
        </w:rPr>
        <w:t>對品質管理系統之要求</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rPr>
        <w:t>ISO 9001:2015</w:t>
      </w:r>
      <w:r w:rsidRPr="00AC1972">
        <w:rPr>
          <w:rFonts w:ascii="標楷體" w:eastAsia="標楷體" w:hAnsi="標楷體"/>
          <w:bCs/>
          <w:szCs w:val="24"/>
          <w:lang w:eastAsia="zh-HK"/>
        </w:rPr>
        <w:t>之要求並有效地實施與維持</w:t>
      </w:r>
      <w:r w:rsidRPr="00AC1972">
        <w:rPr>
          <w:rFonts w:ascii="標楷體" w:eastAsia="標楷體" w:hAnsi="標楷體"/>
          <w:bCs/>
          <w:szCs w:val="24"/>
        </w:rPr>
        <w:t>。</w:t>
      </w:r>
    </w:p>
    <w:p w:rsidR="003A25D7" w:rsidRPr="00AC1972" w:rsidRDefault="003A25D7" w:rsidP="00E268F9">
      <w:pPr>
        <w:numPr>
          <w:ilvl w:val="2"/>
          <w:numId w:val="20"/>
        </w:numPr>
        <w:rPr>
          <w:rFonts w:ascii="標楷體" w:eastAsia="標楷體" w:hAnsi="標楷體"/>
          <w:szCs w:val="24"/>
          <w:lang w:eastAsia="zh-HK"/>
        </w:rPr>
      </w:pPr>
      <w:r w:rsidRPr="00AC1972">
        <w:rPr>
          <w:rFonts w:ascii="標楷體" w:eastAsia="標楷體" w:hAnsi="標楷體"/>
          <w:szCs w:val="24"/>
          <w:lang w:eastAsia="zh-HK"/>
        </w:rPr>
        <w:t>依據「</w:t>
      </w:r>
      <w:r w:rsidR="009E3730" w:rsidRPr="00AC1972">
        <w:rPr>
          <w:rFonts w:ascii="標楷體" w:eastAsia="標楷體" w:hAnsi="標楷體" w:hint="eastAsia"/>
          <w:bCs/>
          <w:kern w:val="2"/>
          <w:szCs w:val="24"/>
          <w:lang w:val="x-none" w:eastAsia="zh-HK"/>
        </w:rPr>
        <w:t>組織環境與績效評估管理程序</w:t>
      </w:r>
      <w:r w:rsidRPr="00AC1972">
        <w:rPr>
          <w:rFonts w:ascii="標楷體" w:eastAsia="標楷體" w:hAnsi="標楷體"/>
          <w:szCs w:val="24"/>
          <w:lang w:eastAsia="zh-HK"/>
        </w:rPr>
        <w:t>」規劃及執行</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稽核計畫</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稽核時機</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稽核範圍</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稽核人員之資格界定</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稽核人員之限制: 稽核人員不得稽核本身之工作</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稽核方式</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不符合之矯正措施</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稽核之後續跟催</w:t>
      </w:r>
    </w:p>
    <w:p w:rsidR="003A25D7" w:rsidRPr="00AC1972" w:rsidRDefault="003A25D7" w:rsidP="003A25D7">
      <w:pPr>
        <w:pStyle w:val="af7"/>
        <w:ind w:left="2410"/>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lang w:eastAsia="zh-HK"/>
        </w:rPr>
      </w:pPr>
      <w:bookmarkStart w:id="42" w:name="_Toc457391489"/>
      <w:r w:rsidRPr="00AC1972">
        <w:rPr>
          <w:rFonts w:ascii="標楷體" w:eastAsia="標楷體" w:hAnsi="標楷體"/>
          <w:szCs w:val="24"/>
          <w:lang w:eastAsia="zh-HK"/>
        </w:rPr>
        <w:t>管理</w:t>
      </w:r>
      <w:r w:rsidRPr="00AC1972">
        <w:rPr>
          <w:rFonts w:ascii="標楷體" w:eastAsia="標楷體" w:hAnsi="標楷體"/>
          <w:szCs w:val="24"/>
        </w:rPr>
        <w:t>階層</w:t>
      </w:r>
      <w:r w:rsidRPr="00AC1972">
        <w:rPr>
          <w:rFonts w:ascii="標楷體" w:eastAsia="標楷體" w:hAnsi="標楷體"/>
          <w:szCs w:val="24"/>
          <w:lang w:eastAsia="zh-HK"/>
        </w:rPr>
        <w:t>審查：</w:t>
      </w:r>
      <w:bookmarkEnd w:id="42"/>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rPr>
        <w:t>一般</w:t>
      </w:r>
    </w:p>
    <w:p w:rsidR="003A25D7" w:rsidRPr="00AC1972" w:rsidRDefault="003A25D7" w:rsidP="003A25D7">
      <w:pPr>
        <w:pStyle w:val="af7"/>
        <w:ind w:left="1440" w:firstLine="480"/>
        <w:rPr>
          <w:rFonts w:ascii="標楷體" w:eastAsia="標楷體" w:hAnsi="標楷體"/>
          <w:bCs/>
          <w:szCs w:val="24"/>
          <w:lang w:eastAsia="zh-HK"/>
        </w:rPr>
      </w:pPr>
      <w:r w:rsidRPr="00AC1972">
        <w:rPr>
          <w:rFonts w:ascii="標楷體" w:eastAsia="標楷體" w:hAnsi="標楷體"/>
          <w:szCs w:val="24"/>
          <w:lang w:eastAsia="zh-HK"/>
        </w:rPr>
        <w:t>本公司</w:t>
      </w:r>
      <w:r w:rsidR="009E3730" w:rsidRPr="00AC1972">
        <w:rPr>
          <w:rFonts w:ascii="標楷體" w:eastAsia="標楷體" w:hAnsi="標楷體" w:hint="eastAsia"/>
          <w:szCs w:val="24"/>
          <w:lang w:eastAsia="zh-HK"/>
        </w:rPr>
        <w:t>依據組織環境與績效評估管理程序」</w:t>
      </w:r>
      <w:r w:rsidRPr="00AC1972">
        <w:rPr>
          <w:rFonts w:ascii="標楷體" w:eastAsia="標楷體" w:hAnsi="標楷體"/>
          <w:szCs w:val="24"/>
          <w:lang w:eastAsia="zh-HK"/>
        </w:rPr>
        <w:t>進行管理審查，</w:t>
      </w:r>
      <w:r w:rsidRPr="00AC1972">
        <w:rPr>
          <w:rFonts w:ascii="標楷體" w:eastAsia="標楷體" w:hAnsi="標楷體"/>
          <w:bCs/>
          <w:szCs w:val="24"/>
          <w:lang w:eastAsia="zh-HK"/>
        </w:rPr>
        <w:t>審查組織的品質管理系統，以確保其持續的適用性、適切性及有效性，並與組織策略方向一致。</w:t>
      </w:r>
    </w:p>
    <w:p w:rsidR="003A25D7" w:rsidRPr="00AC1972" w:rsidRDefault="003A25D7" w:rsidP="003A25D7">
      <w:pPr>
        <w:pStyle w:val="af7"/>
        <w:ind w:left="1440" w:firstLine="480"/>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管理審查</w:t>
      </w:r>
      <w:r w:rsidRPr="00AC1972">
        <w:rPr>
          <w:rFonts w:ascii="標楷體" w:eastAsia="標楷體" w:hAnsi="標楷體"/>
          <w:bCs/>
          <w:szCs w:val="24"/>
        </w:rPr>
        <w:t>之投</w:t>
      </w:r>
      <w:r w:rsidRPr="00AC1972">
        <w:rPr>
          <w:rFonts w:ascii="標楷體" w:eastAsia="標楷體" w:hAnsi="標楷體"/>
          <w:bCs/>
          <w:szCs w:val="24"/>
          <w:lang w:eastAsia="zh-HK"/>
        </w:rPr>
        <w:t>入</w:t>
      </w:r>
    </w:p>
    <w:p w:rsidR="003A25D7" w:rsidRPr="00AC1972" w:rsidRDefault="003A25D7" w:rsidP="003A25D7">
      <w:pPr>
        <w:pStyle w:val="af7"/>
        <w:ind w:left="1898" w:firstLine="22"/>
        <w:rPr>
          <w:rFonts w:ascii="標楷體" w:eastAsia="標楷體" w:hAnsi="標楷體"/>
          <w:bCs/>
          <w:szCs w:val="24"/>
          <w:lang w:eastAsia="zh-HK"/>
        </w:rPr>
      </w:pPr>
      <w:r w:rsidRPr="00AC1972">
        <w:rPr>
          <w:rFonts w:ascii="標楷體" w:eastAsia="標楷體" w:hAnsi="標楷體"/>
          <w:bCs/>
          <w:szCs w:val="24"/>
          <w:lang w:eastAsia="zh-HK"/>
        </w:rPr>
        <w:t>規劃與執行管理審查時應考量</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先前管理審查措施的狀況</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與品質管理系統有關的內外部議題的變更</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品質管理系統的績效和有效性資訊，包括下列有關的趨勢</w:t>
      </w:r>
      <w:r w:rsidRPr="00AC1972">
        <w:rPr>
          <w:rFonts w:ascii="標楷體" w:eastAsia="標楷體" w:hAnsi="標楷體"/>
          <w:bCs/>
          <w:szCs w:val="24"/>
        </w:rPr>
        <w:t>：</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顧客滿意度和利害相關者的回饋</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品質目標的實現程度</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過程績效與產品與服務的符合性</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不符合與矯正措施</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與量測的結果</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 xml:space="preserve">稽核的結果 </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外部</w:t>
      </w:r>
      <w:r w:rsidRPr="00AC1972">
        <w:rPr>
          <w:rFonts w:ascii="標楷體" w:eastAsia="標楷體" w:hAnsi="標楷體"/>
          <w:bCs/>
          <w:szCs w:val="24"/>
        </w:rPr>
        <w:t>提</w:t>
      </w:r>
      <w:r w:rsidRPr="00AC1972">
        <w:rPr>
          <w:rFonts w:ascii="標楷體" w:eastAsia="標楷體" w:hAnsi="標楷體"/>
          <w:bCs/>
          <w:szCs w:val="24"/>
          <w:lang w:eastAsia="zh-HK"/>
        </w:rPr>
        <w:t>供者的績效</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資源的</w:t>
      </w:r>
      <w:r w:rsidRPr="00AC1972">
        <w:rPr>
          <w:rFonts w:ascii="標楷體" w:eastAsia="標楷體" w:hAnsi="標楷體"/>
          <w:bCs/>
          <w:szCs w:val="24"/>
        </w:rPr>
        <w:t>充裕</w:t>
      </w:r>
      <w:r w:rsidRPr="00AC1972">
        <w:rPr>
          <w:rFonts w:ascii="標楷體" w:eastAsia="標楷體" w:hAnsi="標楷體"/>
          <w:bCs/>
          <w:szCs w:val="24"/>
          <w:lang w:eastAsia="zh-HK"/>
        </w:rPr>
        <w:t>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對於風險與機會採行措施的有效性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改進機會</w:t>
      </w:r>
    </w:p>
    <w:p w:rsidR="003A25D7" w:rsidRPr="00AC1972" w:rsidRDefault="003A25D7" w:rsidP="003A25D7">
      <w:pPr>
        <w:pStyle w:val="af7"/>
        <w:ind w:left="2410"/>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管理審查</w:t>
      </w:r>
      <w:r w:rsidRPr="00AC1972">
        <w:rPr>
          <w:rFonts w:ascii="標楷體" w:eastAsia="標楷體" w:hAnsi="標楷體"/>
          <w:bCs/>
          <w:szCs w:val="24"/>
        </w:rPr>
        <w:t>之產</w:t>
      </w:r>
      <w:r w:rsidRPr="00AC1972">
        <w:rPr>
          <w:rFonts w:ascii="標楷體" w:eastAsia="標楷體" w:hAnsi="標楷體"/>
          <w:bCs/>
          <w:szCs w:val="24"/>
          <w:lang w:eastAsia="zh-HK"/>
        </w:rPr>
        <w:t>出</w:t>
      </w:r>
    </w:p>
    <w:p w:rsidR="003A25D7" w:rsidRPr="00AC1972" w:rsidRDefault="003A25D7" w:rsidP="003A25D7">
      <w:pPr>
        <w:pStyle w:val="af7"/>
        <w:ind w:left="1898" w:firstLine="22"/>
        <w:rPr>
          <w:rFonts w:ascii="標楷體" w:eastAsia="標楷體" w:hAnsi="標楷體"/>
          <w:bCs/>
          <w:szCs w:val="24"/>
          <w:lang w:eastAsia="zh-HK"/>
        </w:rPr>
      </w:pPr>
      <w:r w:rsidRPr="00AC1972">
        <w:rPr>
          <w:rFonts w:ascii="標楷體" w:eastAsia="標楷體" w:hAnsi="標楷體"/>
          <w:bCs/>
          <w:szCs w:val="24"/>
          <w:lang w:eastAsia="zh-HK"/>
        </w:rPr>
        <w:t>管理審查的輸出應包括以下相關決定與措施</w:t>
      </w:r>
      <w:r w:rsidRPr="00AC1972">
        <w:rPr>
          <w:rFonts w:ascii="標楷體" w:eastAsia="標楷體" w:hAnsi="標楷體"/>
          <w:bCs/>
          <w:szCs w:val="24"/>
        </w:rPr>
        <w:t>，</w:t>
      </w:r>
      <w:r w:rsidRPr="00AC1972">
        <w:rPr>
          <w:rFonts w:ascii="標楷體" w:eastAsia="標楷體" w:hAnsi="標楷體"/>
          <w:bCs/>
          <w:szCs w:val="24"/>
          <w:lang w:eastAsia="zh-HK"/>
        </w:rPr>
        <w:t>並依「</w:t>
      </w:r>
      <w:r w:rsidR="003432A2" w:rsidRPr="003432A2">
        <w:rPr>
          <w:rFonts w:ascii="標楷體" w:eastAsia="標楷體" w:hAnsi="標楷體" w:hint="eastAsia"/>
          <w:bCs/>
          <w:color w:val="FF0000"/>
          <w:szCs w:val="24"/>
          <w:lang w:eastAsia="zh-TW"/>
        </w:rPr>
        <w:t>管理審查</w:t>
      </w:r>
      <w:r w:rsidR="00802BEE" w:rsidRPr="003432A2">
        <w:rPr>
          <w:rFonts w:ascii="標楷體" w:eastAsia="標楷體" w:hAnsi="標楷體"/>
          <w:bCs/>
          <w:color w:val="FF0000"/>
          <w:szCs w:val="24"/>
          <w:lang w:eastAsia="zh-HK"/>
        </w:rPr>
        <w:t>程序</w:t>
      </w:r>
      <w:r w:rsidRPr="00AC1972">
        <w:rPr>
          <w:rFonts w:ascii="標楷體" w:eastAsia="標楷體" w:hAnsi="標楷體"/>
          <w:bCs/>
          <w:szCs w:val="24"/>
          <w:lang w:eastAsia="zh-HK"/>
        </w:rPr>
        <w:t>」保留會議記錄</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改進的機會</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rPr>
        <w:t>若有需要，改變</w:t>
      </w:r>
      <w:r w:rsidRPr="00AC1972">
        <w:rPr>
          <w:rFonts w:ascii="標楷體" w:eastAsia="標楷體" w:hAnsi="標楷體"/>
          <w:bCs/>
          <w:szCs w:val="24"/>
          <w:lang w:eastAsia="zh-HK"/>
        </w:rPr>
        <w:t>品質管理系統</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資源需求</w:t>
      </w:r>
    </w:p>
    <w:p w:rsidR="003A25D7" w:rsidRPr="00AC1972" w:rsidRDefault="003A25D7" w:rsidP="00EA323C">
      <w:pPr>
        <w:pStyle w:val="af7"/>
        <w:ind w:left="1701" w:hanging="283"/>
        <w:rPr>
          <w:rFonts w:ascii="標楷體" w:eastAsia="標楷體" w:hAnsi="標楷體" w:hint="eastAsia"/>
          <w:szCs w:val="24"/>
          <w:lang w:eastAsia="zh-TW"/>
        </w:rPr>
      </w:pPr>
      <w:r w:rsidRPr="00AC1972">
        <w:rPr>
          <w:rFonts w:ascii="標楷體" w:eastAsia="標楷體" w:hAnsi="標楷體"/>
          <w:szCs w:val="24"/>
        </w:rPr>
        <w:t>公司應保存文件化資訊，作為管理階層審查之證據</w:t>
      </w:r>
    </w:p>
    <w:p w:rsidR="00605A16" w:rsidRPr="00AC1972" w:rsidRDefault="00605A16" w:rsidP="009D3CF9">
      <w:pPr>
        <w:pStyle w:val="af7"/>
        <w:rPr>
          <w:rFonts w:ascii="標楷體" w:eastAsia="標楷體" w:hAnsi="標楷體" w:hint="eastAsia"/>
          <w:szCs w:val="24"/>
          <w:lang w:eastAsia="zh-TW"/>
        </w:rPr>
      </w:pPr>
    </w:p>
    <w:p w:rsidR="00605A16" w:rsidRPr="00AC1972" w:rsidRDefault="00605A16" w:rsidP="003A25D7">
      <w:pPr>
        <w:pStyle w:val="af7"/>
        <w:ind w:left="1985"/>
        <w:rPr>
          <w:rFonts w:ascii="標楷體" w:eastAsia="標楷體" w:hAnsi="標楷體" w:hint="eastAsia"/>
          <w:szCs w:val="24"/>
          <w:lang w:eastAsia="zh-TW"/>
        </w:rPr>
      </w:pPr>
    </w:p>
    <w:p w:rsidR="003A25D7" w:rsidRPr="00AC1972" w:rsidRDefault="003A25D7" w:rsidP="007D09E7">
      <w:pPr>
        <w:pStyle w:val="af7"/>
        <w:numPr>
          <w:ilvl w:val="1"/>
          <w:numId w:val="20"/>
        </w:numPr>
        <w:rPr>
          <w:rFonts w:ascii="標楷體" w:eastAsia="標楷體" w:hAnsi="標楷體" w:hint="eastAsia"/>
          <w:szCs w:val="24"/>
          <w:lang w:eastAsia="zh-HK"/>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3432A2" w:rsidRDefault="003432A2" w:rsidP="003432A2">
      <w:pPr>
        <w:pStyle w:val="af7"/>
        <w:numPr>
          <w:ilvl w:val="2"/>
          <w:numId w:val="20"/>
        </w:numPr>
        <w:rPr>
          <w:rFonts w:ascii="標楷體" w:eastAsia="標楷體" w:hAnsi="標楷體"/>
          <w:color w:val="FF0000"/>
          <w:szCs w:val="24"/>
          <w:lang w:eastAsia="zh-HK"/>
        </w:rPr>
      </w:pPr>
      <w:r w:rsidRPr="003432A2">
        <w:rPr>
          <w:rFonts w:ascii="標楷體" w:eastAsia="標楷體" w:hAnsi="標楷體" w:hint="eastAsia"/>
          <w:bCs/>
          <w:color w:val="FF0000"/>
          <w:szCs w:val="24"/>
          <w:lang w:eastAsia="zh-HK"/>
        </w:rPr>
        <w:t>管理審查程序</w:t>
      </w:r>
    </w:p>
    <w:p w:rsidR="003A25D7" w:rsidRPr="00AC1972" w:rsidRDefault="003A25D7" w:rsidP="003A25D7">
      <w:pPr>
        <w:pStyle w:val="af7"/>
        <w:numPr>
          <w:ilvl w:val="0"/>
          <w:numId w:val="20"/>
        </w:numPr>
        <w:outlineLvl w:val="1"/>
        <w:rPr>
          <w:rFonts w:ascii="標楷體" w:eastAsia="標楷體" w:hAnsi="標楷體"/>
          <w:b/>
          <w:sz w:val="28"/>
          <w:szCs w:val="24"/>
        </w:rPr>
      </w:pPr>
      <w:bookmarkStart w:id="43" w:name="_Toc457391490"/>
      <w:r w:rsidRPr="00AC1972">
        <w:rPr>
          <w:rFonts w:ascii="標楷體" w:eastAsia="標楷體" w:hAnsi="標楷體"/>
          <w:b/>
          <w:bCs/>
          <w:sz w:val="28"/>
          <w:szCs w:val="24"/>
          <w:lang w:eastAsia="zh-HK"/>
        </w:rPr>
        <w:t>改進</w:t>
      </w:r>
      <w:r w:rsidRPr="00AC1972">
        <w:rPr>
          <w:rFonts w:ascii="標楷體" w:eastAsia="標楷體" w:hAnsi="標楷體"/>
          <w:b/>
          <w:sz w:val="28"/>
          <w:szCs w:val="24"/>
          <w:lang w:eastAsia="zh-HK"/>
        </w:rPr>
        <w:t>：</w:t>
      </w:r>
      <w:bookmarkEnd w:id="43"/>
    </w:p>
    <w:p w:rsidR="003A25D7" w:rsidRPr="00AC1972" w:rsidRDefault="003A25D7" w:rsidP="003A25D7">
      <w:pPr>
        <w:pStyle w:val="af7"/>
        <w:numPr>
          <w:ilvl w:val="1"/>
          <w:numId w:val="20"/>
        </w:numPr>
        <w:outlineLvl w:val="2"/>
        <w:rPr>
          <w:rFonts w:ascii="標楷體" w:eastAsia="標楷體" w:hAnsi="標楷體"/>
          <w:b/>
          <w:sz w:val="28"/>
          <w:szCs w:val="24"/>
        </w:rPr>
      </w:pPr>
      <w:bookmarkStart w:id="44" w:name="_Toc457391491"/>
      <w:r w:rsidRPr="00AC1972">
        <w:rPr>
          <w:rFonts w:ascii="標楷體" w:eastAsia="標楷體" w:hAnsi="標楷體"/>
          <w:szCs w:val="24"/>
        </w:rPr>
        <w:t>一般</w:t>
      </w:r>
      <w:bookmarkEnd w:id="44"/>
    </w:p>
    <w:p w:rsidR="003A25D7" w:rsidRPr="00AC1972" w:rsidRDefault="003A25D7" w:rsidP="00EA323C">
      <w:pPr>
        <w:pStyle w:val="af7"/>
        <w:tabs>
          <w:tab w:val="left" w:pos="2977"/>
        </w:tabs>
        <w:ind w:left="992"/>
        <w:rPr>
          <w:rFonts w:ascii="標楷體" w:eastAsia="標楷體" w:hAnsi="標楷體"/>
          <w:bCs/>
          <w:szCs w:val="24"/>
        </w:rPr>
      </w:pPr>
      <w:r w:rsidRPr="00AC1972">
        <w:rPr>
          <w:rFonts w:ascii="標楷體" w:eastAsia="標楷體" w:hAnsi="標楷體"/>
          <w:szCs w:val="24"/>
          <w:lang w:eastAsia="zh-HK"/>
        </w:rPr>
        <w:t>本公司應</w:t>
      </w:r>
      <w:r w:rsidRPr="00AC1972">
        <w:rPr>
          <w:rFonts w:ascii="標楷體" w:eastAsia="標楷體" w:hAnsi="標楷體"/>
          <w:bCs/>
          <w:szCs w:val="24"/>
          <w:lang w:eastAsia="zh-HK"/>
        </w:rPr>
        <w:t>決定和選擇改進機會，並實施必要的措施，以滿足顧客的需求，提高顧客滿意度</w:t>
      </w:r>
      <w:r w:rsidRPr="00AC1972">
        <w:rPr>
          <w:rFonts w:ascii="標楷體" w:eastAsia="標楷體" w:hAnsi="標楷體"/>
          <w:bCs/>
          <w:szCs w:val="24"/>
        </w:rPr>
        <w:t>，</w:t>
      </w:r>
      <w:r w:rsidRPr="00AC1972">
        <w:rPr>
          <w:rFonts w:ascii="標楷體" w:eastAsia="標楷體" w:hAnsi="標楷體"/>
          <w:bCs/>
          <w:szCs w:val="24"/>
          <w:lang w:eastAsia="zh-HK"/>
        </w:rPr>
        <w:t>包括</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改進產品與服務以滿足要求以及應對未來的需求與期望</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矯正、預防或減少非預期的影響</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改進品質管理系統績效和有效性</w:t>
      </w:r>
    </w:p>
    <w:p w:rsidR="003A25D7" w:rsidRPr="00AC1972" w:rsidRDefault="003A25D7" w:rsidP="003A25D7">
      <w:pPr>
        <w:pStyle w:val="af7"/>
        <w:ind w:left="992"/>
        <w:rPr>
          <w:rFonts w:ascii="標楷體" w:eastAsia="標楷體" w:hAnsi="標楷體"/>
          <w:sz w:val="28"/>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45" w:name="_Toc457391492"/>
      <w:r w:rsidRPr="00AC1972">
        <w:rPr>
          <w:rFonts w:ascii="標楷體" w:eastAsia="標楷體" w:hAnsi="標楷體"/>
          <w:bCs/>
          <w:szCs w:val="24"/>
        </w:rPr>
        <w:t>不符合事項及矯正措施</w:t>
      </w:r>
      <w:bookmarkEnd w:id="45"/>
    </w:p>
    <w:p w:rsidR="003A25D7" w:rsidRPr="00AC1972" w:rsidRDefault="003A25D7" w:rsidP="00EA323C">
      <w:pPr>
        <w:pStyle w:val="af7"/>
        <w:ind w:left="992"/>
        <w:rPr>
          <w:rFonts w:ascii="標楷體" w:eastAsia="標楷體" w:hAnsi="標楷體"/>
          <w:bCs/>
          <w:szCs w:val="24"/>
        </w:rPr>
      </w:pPr>
      <w:r w:rsidRPr="00AC1972">
        <w:rPr>
          <w:rFonts w:ascii="標楷體" w:eastAsia="標楷體" w:hAnsi="標楷體"/>
          <w:bCs/>
          <w:szCs w:val="24"/>
          <w:lang w:eastAsia="zh-HK"/>
        </w:rPr>
        <w:t>制訂「</w:t>
      </w:r>
      <w:r w:rsidR="007D09E7" w:rsidRPr="00AC1972">
        <w:rPr>
          <w:rFonts w:ascii="標楷體" w:eastAsia="標楷體" w:hAnsi="標楷體" w:hint="eastAsia"/>
          <w:bCs/>
          <w:szCs w:val="24"/>
          <w:lang w:eastAsia="zh-HK"/>
        </w:rPr>
        <w:t>不符合及</w:t>
      </w:r>
      <w:r w:rsidRPr="00AC1972">
        <w:rPr>
          <w:rFonts w:ascii="標楷體" w:eastAsia="標楷體" w:hAnsi="標楷體"/>
          <w:bCs/>
          <w:szCs w:val="24"/>
          <w:lang w:eastAsia="zh-HK"/>
        </w:rPr>
        <w:t>矯正措施</w:t>
      </w:r>
      <w:r w:rsidR="007D09E7" w:rsidRPr="00AC1972">
        <w:rPr>
          <w:rFonts w:ascii="標楷體" w:eastAsia="標楷體" w:hAnsi="標楷體" w:hint="eastAsia"/>
          <w:bCs/>
          <w:szCs w:val="24"/>
          <w:lang w:eastAsia="zh-HK"/>
        </w:rPr>
        <w:t>管理</w:t>
      </w:r>
      <w:r w:rsidRPr="00AC1972">
        <w:rPr>
          <w:rFonts w:ascii="標楷體" w:eastAsia="標楷體" w:hAnsi="標楷體"/>
          <w:bCs/>
          <w:szCs w:val="24"/>
        </w:rPr>
        <w:t>程序</w:t>
      </w:r>
      <w:r w:rsidRPr="00AC1972">
        <w:rPr>
          <w:rFonts w:ascii="標楷體" w:eastAsia="標楷體" w:hAnsi="標楷體"/>
          <w:bCs/>
          <w:szCs w:val="24"/>
          <w:lang w:eastAsia="zh-HK"/>
        </w:rPr>
        <w:t>」</w:t>
      </w:r>
      <w:r w:rsidRPr="00AC1972">
        <w:rPr>
          <w:rFonts w:ascii="標楷體" w:eastAsia="標楷體" w:hAnsi="標楷體"/>
          <w:bCs/>
          <w:szCs w:val="24"/>
        </w:rPr>
        <w:t>，</w:t>
      </w:r>
      <w:r w:rsidRPr="00AC1972">
        <w:rPr>
          <w:rFonts w:ascii="標楷體" w:eastAsia="標楷體" w:hAnsi="標楷體"/>
          <w:bCs/>
          <w:szCs w:val="24"/>
          <w:lang w:eastAsia="zh-HK"/>
        </w:rPr>
        <w:t>以於當不符合發生時(包含顧客抱怨</w:t>
      </w:r>
      <w:r w:rsidRPr="00AC1972">
        <w:rPr>
          <w:rFonts w:ascii="標楷體" w:eastAsia="標楷體" w:hAnsi="標楷體"/>
          <w:bCs/>
          <w:szCs w:val="24"/>
        </w:rPr>
        <w:t>)</w:t>
      </w:r>
      <w:r w:rsidRPr="00AC1972">
        <w:rPr>
          <w:rFonts w:ascii="標楷體" w:eastAsia="標楷體" w:hAnsi="標楷體"/>
          <w:bCs/>
          <w:szCs w:val="24"/>
          <w:lang w:eastAsia="zh-HK"/>
        </w:rPr>
        <w:t>進行矯正措施並保留文件化資訊</w:t>
      </w:r>
      <w:r w:rsidRPr="00AC1972">
        <w:rPr>
          <w:rFonts w:ascii="標楷體" w:eastAsia="標楷體" w:hAnsi="標楷體"/>
          <w:bCs/>
          <w:szCs w:val="24"/>
        </w:rPr>
        <w:t>，</w:t>
      </w:r>
      <w:r w:rsidRPr="00AC1972">
        <w:rPr>
          <w:rFonts w:ascii="標楷體" w:eastAsia="標楷體" w:hAnsi="標楷體"/>
          <w:bCs/>
          <w:szCs w:val="24"/>
          <w:lang w:eastAsia="zh-HK"/>
        </w:rPr>
        <w:t>公司應</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處理不符合，適當時</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採取措施以管制並矯正</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處理其後果</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評估消除不符合原因措施的需求，藉由以下措施防止不符合再發或者其他區域發生</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審查與分析不符合事項</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決定不符合事項的原因</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決定類似不符合是否存在或可能發生</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實施所需之措施</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審查所採取之任何矯正措施之有效性</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必要時，更新規劃期間所決定之風險與機會</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必要時，變更品質管理系統</w:t>
      </w:r>
    </w:p>
    <w:p w:rsidR="003A25D7" w:rsidRPr="00AC1972" w:rsidRDefault="003A25D7" w:rsidP="003A25D7">
      <w:pPr>
        <w:pStyle w:val="af7"/>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rPr>
      </w:pPr>
      <w:bookmarkStart w:id="46" w:name="_Toc457391493"/>
      <w:r w:rsidRPr="00AC1972">
        <w:rPr>
          <w:rFonts w:ascii="標楷體" w:eastAsia="標楷體" w:hAnsi="標楷體"/>
          <w:szCs w:val="24"/>
          <w:lang w:eastAsia="zh-HK"/>
        </w:rPr>
        <w:t>持續改進</w:t>
      </w:r>
      <w:r w:rsidRPr="00AC1972">
        <w:rPr>
          <w:rFonts w:ascii="標楷體" w:eastAsia="標楷體" w:hAnsi="標楷體"/>
          <w:szCs w:val="24"/>
        </w:rPr>
        <w:t>：</w:t>
      </w:r>
      <w:bookmarkEnd w:id="46"/>
    </w:p>
    <w:p w:rsidR="003A25D7" w:rsidRPr="00AC1972" w:rsidRDefault="003A25D7" w:rsidP="00EA323C">
      <w:pPr>
        <w:pStyle w:val="af7"/>
        <w:ind w:left="992"/>
        <w:rPr>
          <w:rFonts w:ascii="標楷體" w:eastAsia="標楷體" w:hAnsi="標楷體"/>
          <w:szCs w:val="24"/>
        </w:rPr>
      </w:pPr>
      <w:r w:rsidRPr="00AC1972">
        <w:rPr>
          <w:rFonts w:ascii="標楷體" w:eastAsia="標楷體" w:hAnsi="標楷體"/>
          <w:szCs w:val="24"/>
          <w:lang w:eastAsia="zh-HK"/>
        </w:rPr>
        <w:t>本公司透過管理審查、內部稽核</w:t>
      </w:r>
      <w:r w:rsidRPr="00AC1972">
        <w:rPr>
          <w:rFonts w:ascii="標楷體" w:eastAsia="標楷體" w:hAnsi="標楷體"/>
          <w:szCs w:val="24"/>
        </w:rPr>
        <w:t>、</w:t>
      </w:r>
      <w:r w:rsidRPr="00AC1972">
        <w:rPr>
          <w:rFonts w:ascii="標楷體" w:eastAsia="標楷體" w:hAnsi="標楷體"/>
          <w:szCs w:val="24"/>
          <w:lang w:eastAsia="zh-HK"/>
        </w:rPr>
        <w:t>各項績效達成的結果及程度之運用</w:t>
      </w:r>
      <w:r w:rsidRPr="00AC1972">
        <w:rPr>
          <w:rFonts w:ascii="標楷體" w:eastAsia="標楷體" w:hAnsi="標楷體"/>
          <w:szCs w:val="24"/>
        </w:rPr>
        <w:t>，</w:t>
      </w:r>
      <w:r w:rsidRPr="00AC1972">
        <w:rPr>
          <w:rFonts w:ascii="標楷體" w:eastAsia="標楷體" w:hAnsi="標楷體"/>
          <w:szCs w:val="24"/>
          <w:lang w:eastAsia="zh-HK"/>
        </w:rPr>
        <w:t>決定持續改進</w:t>
      </w:r>
      <w:r w:rsidRPr="00AC1972">
        <w:rPr>
          <w:rFonts w:ascii="標楷體" w:eastAsia="標楷體" w:hAnsi="標楷體"/>
          <w:bCs/>
          <w:szCs w:val="24"/>
          <w:lang w:eastAsia="zh-HK"/>
        </w:rPr>
        <w:t>品質管理系統的適用性、適切性與有效性</w:t>
      </w:r>
      <w:r w:rsidRPr="00AC1972">
        <w:rPr>
          <w:rFonts w:ascii="標楷體" w:eastAsia="標楷體" w:hAnsi="標楷體"/>
          <w:szCs w:val="24"/>
          <w:lang w:eastAsia="zh-HK"/>
        </w:rPr>
        <w:t>的機會</w:t>
      </w:r>
      <w:r w:rsidRPr="00AC1972">
        <w:rPr>
          <w:rFonts w:ascii="標楷體" w:eastAsia="標楷體" w:hAnsi="標楷體"/>
          <w:szCs w:val="24"/>
        </w:rPr>
        <w:t>。</w:t>
      </w:r>
    </w:p>
    <w:p w:rsidR="003A25D7" w:rsidRPr="00AC1972" w:rsidRDefault="003A25D7" w:rsidP="003A25D7">
      <w:pPr>
        <w:pStyle w:val="af7"/>
        <w:ind w:left="992" w:firstLine="426"/>
        <w:rPr>
          <w:rFonts w:ascii="標楷體" w:eastAsia="標楷體" w:hAnsi="標楷體"/>
          <w:szCs w:val="24"/>
        </w:rPr>
      </w:pP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7D09E7" w:rsidP="003A25D7">
      <w:pPr>
        <w:pStyle w:val="af7"/>
        <w:numPr>
          <w:ilvl w:val="2"/>
          <w:numId w:val="20"/>
        </w:numPr>
        <w:ind w:left="1560" w:hanging="709"/>
        <w:rPr>
          <w:rFonts w:ascii="標楷體" w:eastAsia="標楷體" w:hAnsi="標楷體"/>
          <w:szCs w:val="24"/>
        </w:rPr>
      </w:pPr>
      <w:r w:rsidRPr="00AC1972">
        <w:rPr>
          <w:rFonts w:ascii="標楷體" w:eastAsia="標楷體" w:hAnsi="標楷體" w:hint="eastAsia"/>
          <w:bCs/>
          <w:szCs w:val="24"/>
          <w:lang w:eastAsia="zh-HK"/>
        </w:rPr>
        <w:t>不符合及</w:t>
      </w:r>
      <w:r w:rsidRPr="00AC1972">
        <w:rPr>
          <w:rFonts w:ascii="標楷體" w:eastAsia="標楷體" w:hAnsi="標楷體"/>
          <w:bCs/>
          <w:szCs w:val="24"/>
          <w:lang w:eastAsia="zh-HK"/>
        </w:rPr>
        <w:t>矯正措施</w:t>
      </w:r>
      <w:r w:rsidRPr="00AC1972">
        <w:rPr>
          <w:rFonts w:ascii="標楷體" w:eastAsia="標楷體" w:hAnsi="標楷體" w:hint="eastAsia"/>
          <w:bCs/>
          <w:szCs w:val="24"/>
          <w:lang w:eastAsia="zh-HK"/>
        </w:rPr>
        <w:t>管理</w:t>
      </w:r>
      <w:r w:rsidRPr="00AC1972">
        <w:rPr>
          <w:rFonts w:ascii="標楷體" w:eastAsia="標楷體" w:hAnsi="標楷體"/>
          <w:bCs/>
          <w:szCs w:val="24"/>
        </w:rPr>
        <w:t>程序</w:t>
      </w:r>
    </w:p>
    <w:p w:rsidR="006F0513" w:rsidRPr="00AC1972" w:rsidRDefault="006F0513" w:rsidP="003A25D7">
      <w:pPr>
        <w:widowControl/>
        <w:autoSpaceDE w:val="0"/>
        <w:autoSpaceDN w:val="0"/>
        <w:textAlignment w:val="bottom"/>
        <w:rPr>
          <w:rFonts w:ascii="標楷體" w:eastAsia="標楷體" w:hAnsi="標楷體"/>
        </w:rPr>
      </w:pPr>
    </w:p>
    <w:p w:rsidR="006F0513" w:rsidRPr="00AC1972" w:rsidRDefault="006F0513" w:rsidP="009F15AD">
      <w:pPr>
        <w:pStyle w:val="af7"/>
        <w:snapToGrid w:val="0"/>
        <w:outlineLvl w:val="0"/>
        <w:rPr>
          <w:rFonts w:ascii="標楷體" w:eastAsia="標楷體" w:hAnsi="標楷體"/>
          <w:b/>
          <w:sz w:val="28"/>
          <w:szCs w:val="24"/>
        </w:rPr>
      </w:pPr>
      <w:bookmarkStart w:id="47" w:name="_Toc457391494"/>
      <w:r w:rsidRPr="00AC1972">
        <w:rPr>
          <w:rFonts w:ascii="標楷體" w:eastAsia="標楷體" w:hAnsi="標楷體"/>
          <w:b/>
          <w:sz w:val="28"/>
          <w:szCs w:val="24"/>
        </w:rPr>
        <w:t>參、附件</w:t>
      </w:r>
      <w:bookmarkEnd w:id="47"/>
    </w:p>
    <w:p w:rsidR="006F0513" w:rsidRPr="00AC1972" w:rsidRDefault="006F0513" w:rsidP="006F0513">
      <w:pPr>
        <w:pStyle w:val="af7"/>
        <w:numPr>
          <w:ilvl w:val="0"/>
          <w:numId w:val="22"/>
        </w:numPr>
        <w:snapToGrid w:val="0"/>
        <w:outlineLvl w:val="1"/>
        <w:rPr>
          <w:rFonts w:ascii="標楷體" w:eastAsia="標楷體" w:hAnsi="標楷體"/>
          <w:b/>
          <w:szCs w:val="24"/>
          <w:highlight w:val="yellow"/>
        </w:rPr>
      </w:pPr>
      <w:bookmarkStart w:id="48" w:name="_Toc457391495"/>
      <w:r w:rsidRPr="00AC1972">
        <w:rPr>
          <w:rFonts w:ascii="標楷體" w:eastAsia="標楷體" w:hAnsi="標楷體"/>
          <w:b/>
          <w:szCs w:val="24"/>
          <w:highlight w:val="yellow"/>
        </w:rPr>
        <w:t>附件一：品質系統架構圖</w:t>
      </w:r>
      <w:bookmarkEnd w:id="48"/>
    </w:p>
    <w:p w:rsidR="009F15AD" w:rsidRPr="00AC1972" w:rsidRDefault="009F15AD" w:rsidP="009F15AD">
      <w:pPr>
        <w:pStyle w:val="af7"/>
        <w:ind w:left="425"/>
        <w:outlineLvl w:val="1"/>
        <w:rPr>
          <w:rFonts w:ascii="標楷體" w:eastAsia="標楷體" w:hAnsi="標楷體"/>
          <w:b/>
          <w:szCs w:val="24"/>
        </w:rPr>
      </w:pPr>
      <w:bookmarkStart w:id="49" w:name="_Toc457391496"/>
      <w:r w:rsidRPr="00AC1972">
        <w:rPr>
          <w:rFonts w:ascii="標楷體" w:eastAsia="標楷體" w:hAnsi="標楷體"/>
          <w:noProof/>
        </w:rPr>
        <w:pict>
          <v:shape id="圖片 1" o:spid="_x0000_i1026" type="#_x0000_t75" style="width:510pt;height:286.5pt;visibility:visible">
            <v:imagedata r:id="rId10" o:title=""/>
          </v:shape>
        </w:pict>
      </w:r>
    </w:p>
    <w:p w:rsidR="00A61161" w:rsidRPr="00AC1972" w:rsidRDefault="00A61161" w:rsidP="00A61161">
      <w:pPr>
        <w:pStyle w:val="af7"/>
        <w:numPr>
          <w:ilvl w:val="0"/>
          <w:numId w:val="22"/>
        </w:numPr>
        <w:outlineLvl w:val="1"/>
        <w:rPr>
          <w:rFonts w:ascii="標楷體" w:eastAsia="標楷體" w:hAnsi="標楷體"/>
          <w:b/>
          <w:szCs w:val="24"/>
        </w:rPr>
      </w:pPr>
      <w:r w:rsidRPr="00AC1972">
        <w:rPr>
          <w:rFonts w:ascii="標楷體" w:eastAsia="標楷體" w:hAnsi="標楷體" w:hint="eastAsia"/>
          <w:b/>
          <w:szCs w:val="24"/>
        </w:rPr>
        <w:t>附件二：品質系統關聯及對照表</w:t>
      </w:r>
      <w:bookmarkEnd w:id="49"/>
      <w:r w:rsidRPr="00AC1972">
        <w:rPr>
          <w:rFonts w:ascii="標楷體" w:eastAsia="標楷體" w:hAnsi="標楷體" w:hint="eastAsia"/>
          <w:b/>
          <w:szCs w:val="24"/>
        </w:rPr>
        <w:tab/>
      </w:r>
    </w:p>
    <w:tbl>
      <w:tblPr>
        <w:tblW w:w="10099" w:type="dxa"/>
        <w:tblLayout w:type="fixed"/>
        <w:tblCellMar>
          <w:left w:w="28" w:type="dxa"/>
          <w:right w:w="28" w:type="dxa"/>
        </w:tblCellMar>
        <w:tblLook w:val="00A0" w:firstRow="1" w:lastRow="0" w:firstColumn="1" w:lastColumn="0" w:noHBand="0" w:noVBand="0"/>
      </w:tblPr>
      <w:tblGrid>
        <w:gridCol w:w="3539"/>
        <w:gridCol w:w="3293"/>
        <w:gridCol w:w="709"/>
        <w:gridCol w:w="709"/>
        <w:gridCol w:w="567"/>
        <w:gridCol w:w="708"/>
        <w:gridCol w:w="568"/>
        <w:gridCol w:w="6"/>
      </w:tblGrid>
      <w:tr w:rsidR="009E3730" w:rsidRPr="00AC1972" w:rsidTr="007F54D6">
        <w:trPr>
          <w:trHeight w:val="340"/>
          <w:tblHeader/>
        </w:trPr>
        <w:tc>
          <w:tcPr>
            <w:tcW w:w="3539" w:type="dxa"/>
            <w:vMerge w:val="restart"/>
            <w:tcBorders>
              <w:top w:val="single" w:sz="4" w:space="0" w:color="auto"/>
              <w:left w:val="single" w:sz="4" w:space="0" w:color="auto"/>
              <w:bottom w:val="single" w:sz="4" w:space="0" w:color="auto"/>
              <w:right w:val="single" w:sz="4" w:space="0" w:color="auto"/>
            </w:tcBorders>
            <w:vAlign w:val="center"/>
          </w:tcPr>
          <w:p w:rsidR="00A61161" w:rsidRPr="00AC1972" w:rsidRDefault="00A61161" w:rsidP="00E575F3">
            <w:pPr>
              <w:widowControl/>
              <w:jc w:val="center"/>
              <w:rPr>
                <w:rFonts w:ascii="標楷體" w:eastAsia="標楷體" w:hAnsi="標楷體"/>
                <w:szCs w:val="24"/>
              </w:rPr>
            </w:pPr>
            <w:r w:rsidRPr="00AC1972">
              <w:rPr>
                <w:rFonts w:ascii="標楷體" w:eastAsia="標楷體" w:hAnsi="標楷體"/>
                <w:szCs w:val="24"/>
              </w:rPr>
              <w:t>ISO9001品質系統要求</w:t>
            </w:r>
          </w:p>
        </w:tc>
        <w:tc>
          <w:tcPr>
            <w:tcW w:w="3293" w:type="dxa"/>
            <w:vMerge w:val="restart"/>
            <w:tcBorders>
              <w:top w:val="single" w:sz="4" w:space="0" w:color="auto"/>
              <w:left w:val="single" w:sz="4" w:space="0" w:color="auto"/>
              <w:bottom w:val="single" w:sz="4" w:space="0" w:color="auto"/>
              <w:right w:val="single" w:sz="4" w:space="0" w:color="auto"/>
            </w:tcBorders>
            <w:vAlign w:val="center"/>
          </w:tcPr>
          <w:p w:rsidR="00A61161" w:rsidRPr="00AC1972" w:rsidRDefault="00A61161" w:rsidP="00E575F3">
            <w:pPr>
              <w:widowControl/>
              <w:jc w:val="center"/>
              <w:rPr>
                <w:rFonts w:ascii="標楷體" w:eastAsia="標楷體" w:hAnsi="標楷體"/>
                <w:szCs w:val="24"/>
              </w:rPr>
            </w:pPr>
            <w:r w:rsidRPr="00AC1972">
              <w:rPr>
                <w:rFonts w:ascii="標楷體" w:eastAsia="標楷體" w:hAnsi="標楷體"/>
                <w:szCs w:val="24"/>
              </w:rPr>
              <w:t>對應文件</w:t>
            </w:r>
          </w:p>
        </w:tc>
        <w:tc>
          <w:tcPr>
            <w:tcW w:w="3267" w:type="dxa"/>
            <w:gridSpan w:val="6"/>
            <w:tcBorders>
              <w:top w:val="single" w:sz="4" w:space="0" w:color="auto"/>
              <w:left w:val="nil"/>
              <w:bottom w:val="single" w:sz="4" w:space="0" w:color="auto"/>
              <w:right w:val="single" w:sz="4" w:space="0" w:color="auto"/>
            </w:tcBorders>
            <w:noWrap/>
            <w:vAlign w:val="center"/>
          </w:tcPr>
          <w:p w:rsidR="00A61161" w:rsidRPr="00AC1972" w:rsidRDefault="00A61161" w:rsidP="00E575F3">
            <w:pPr>
              <w:widowControl/>
              <w:jc w:val="center"/>
              <w:rPr>
                <w:rFonts w:ascii="標楷體" w:eastAsia="標楷體" w:hAnsi="標楷體"/>
                <w:szCs w:val="24"/>
              </w:rPr>
            </w:pPr>
            <w:r w:rsidRPr="00AC1972">
              <w:rPr>
                <w:rFonts w:ascii="標楷體" w:eastAsia="標楷體" w:hAnsi="標楷體"/>
                <w:szCs w:val="24"/>
                <w:lang w:eastAsia="zh-HK"/>
              </w:rPr>
              <w:t>責</w:t>
            </w:r>
            <w:r w:rsidRPr="00AC1972">
              <w:rPr>
                <w:rFonts w:ascii="標楷體" w:eastAsia="標楷體" w:hAnsi="標楷體"/>
                <w:szCs w:val="24"/>
              </w:rPr>
              <w:t xml:space="preserve"> </w:t>
            </w:r>
            <w:r w:rsidRPr="00AC1972">
              <w:rPr>
                <w:rFonts w:ascii="標楷體" w:eastAsia="標楷體" w:hAnsi="標楷體"/>
                <w:szCs w:val="24"/>
                <w:lang w:eastAsia="zh-HK"/>
              </w:rPr>
              <w:t>任</w:t>
            </w:r>
            <w:r w:rsidRPr="00AC1972">
              <w:rPr>
                <w:rFonts w:ascii="標楷體" w:eastAsia="標楷體" w:hAnsi="標楷體"/>
                <w:szCs w:val="24"/>
              </w:rPr>
              <w:t xml:space="preserve"> </w:t>
            </w:r>
            <w:r w:rsidRPr="00AC1972">
              <w:rPr>
                <w:rFonts w:ascii="標楷體" w:eastAsia="標楷體" w:hAnsi="標楷體"/>
                <w:szCs w:val="24"/>
                <w:lang w:eastAsia="zh-HK"/>
              </w:rPr>
              <w:t>單</w:t>
            </w:r>
            <w:r w:rsidRPr="00AC1972">
              <w:rPr>
                <w:rFonts w:ascii="標楷體" w:eastAsia="標楷體" w:hAnsi="標楷體"/>
                <w:szCs w:val="24"/>
              </w:rPr>
              <w:t xml:space="preserve"> </w:t>
            </w:r>
            <w:r w:rsidRPr="00AC1972">
              <w:rPr>
                <w:rFonts w:ascii="標楷體" w:eastAsia="標楷體" w:hAnsi="標楷體"/>
                <w:szCs w:val="24"/>
                <w:lang w:eastAsia="zh-HK"/>
              </w:rPr>
              <w:t>位</w:t>
            </w:r>
          </w:p>
        </w:tc>
      </w:tr>
      <w:tr w:rsidR="009E3730" w:rsidRPr="00AC1972" w:rsidTr="007F54D6">
        <w:trPr>
          <w:gridAfter w:val="1"/>
          <w:wAfter w:w="6" w:type="dxa"/>
          <w:trHeight w:val="1076"/>
          <w:tblHeader/>
        </w:trPr>
        <w:tc>
          <w:tcPr>
            <w:tcW w:w="3539" w:type="dxa"/>
            <w:vMerge/>
            <w:tcBorders>
              <w:top w:val="single" w:sz="4" w:space="0" w:color="auto"/>
              <w:left w:val="single" w:sz="4" w:space="0" w:color="auto"/>
              <w:bottom w:val="single" w:sz="4" w:space="0" w:color="auto"/>
              <w:right w:val="single" w:sz="4" w:space="0" w:color="auto"/>
            </w:tcBorders>
            <w:vAlign w:val="center"/>
          </w:tcPr>
          <w:p w:rsidR="00231C4D" w:rsidRPr="00AC1972" w:rsidRDefault="00231C4D" w:rsidP="00E575F3">
            <w:pPr>
              <w:widowControl/>
              <w:rPr>
                <w:rFonts w:ascii="標楷體" w:eastAsia="標楷體" w:hAnsi="標楷體"/>
                <w:szCs w:val="24"/>
              </w:rPr>
            </w:pPr>
          </w:p>
        </w:tc>
        <w:tc>
          <w:tcPr>
            <w:tcW w:w="3293" w:type="dxa"/>
            <w:vMerge/>
            <w:tcBorders>
              <w:top w:val="single" w:sz="4" w:space="0" w:color="auto"/>
              <w:left w:val="single" w:sz="4" w:space="0" w:color="auto"/>
              <w:bottom w:val="single" w:sz="4" w:space="0" w:color="auto"/>
              <w:right w:val="single" w:sz="4" w:space="0" w:color="auto"/>
            </w:tcBorders>
            <w:vAlign w:val="center"/>
          </w:tcPr>
          <w:p w:rsidR="00231C4D" w:rsidRPr="00AC1972" w:rsidRDefault="00231C4D" w:rsidP="00E575F3">
            <w:pPr>
              <w:widowControl/>
              <w:rPr>
                <w:rFonts w:ascii="標楷體" w:eastAsia="標楷體" w:hAnsi="標楷體"/>
                <w:szCs w:val="24"/>
              </w:rPr>
            </w:pPr>
          </w:p>
        </w:tc>
        <w:tc>
          <w:tcPr>
            <w:tcW w:w="709" w:type="dxa"/>
            <w:tcBorders>
              <w:top w:val="nil"/>
              <w:left w:val="nil"/>
              <w:bottom w:val="single" w:sz="4" w:space="0" w:color="auto"/>
              <w:right w:val="single" w:sz="4" w:space="0" w:color="auto"/>
            </w:tcBorders>
            <w:noWrap/>
            <w:tcMar>
              <w:top w:w="28" w:type="dxa"/>
              <w:bottom w:w="28" w:type="dxa"/>
            </w:tcMar>
            <w:textDirection w:val="tbRlV"/>
            <w:vAlign w:val="center"/>
          </w:tcPr>
          <w:p w:rsidR="00231C4D" w:rsidRPr="00AC1972" w:rsidRDefault="00064884" w:rsidP="00231C4D">
            <w:pPr>
              <w:widowControl/>
              <w:rPr>
                <w:rFonts w:ascii="標楷體" w:eastAsia="標楷體" w:hAnsi="標楷體" w:hint="eastAsia"/>
                <w:sz w:val="20"/>
                <w:szCs w:val="24"/>
              </w:rPr>
            </w:pPr>
            <w:r w:rsidRPr="00AC1972">
              <w:rPr>
                <w:rFonts w:ascii="標楷體" w:eastAsia="標楷體" w:hAnsi="標楷體" w:hint="eastAsia"/>
                <w:sz w:val="20"/>
                <w:szCs w:val="24"/>
              </w:rPr>
              <w:t xml:space="preserve"> </w:t>
            </w:r>
            <w:r w:rsidR="00231C4D" w:rsidRPr="00AC1972">
              <w:rPr>
                <w:rFonts w:ascii="標楷體" w:eastAsia="標楷體" w:hAnsi="標楷體" w:hint="eastAsia"/>
                <w:sz w:val="20"/>
                <w:szCs w:val="24"/>
                <w:lang w:eastAsia="zh-HK"/>
              </w:rPr>
              <w:t>協</w:t>
            </w:r>
            <w:r w:rsidRPr="00AC1972">
              <w:rPr>
                <w:rFonts w:ascii="標楷體" w:eastAsia="標楷體" w:hAnsi="標楷體" w:hint="eastAsia"/>
                <w:sz w:val="20"/>
                <w:szCs w:val="24"/>
              </w:rPr>
              <w:t xml:space="preserve">   理</w:t>
            </w:r>
            <w:r w:rsidR="00231C4D" w:rsidRPr="00AC1972">
              <w:rPr>
                <w:rFonts w:ascii="標楷體" w:eastAsia="標楷體" w:hAnsi="標楷體" w:hint="eastAsia"/>
                <w:sz w:val="20"/>
                <w:szCs w:val="24"/>
                <w:lang w:eastAsia="zh-HK"/>
              </w:rPr>
              <w:t xml:space="preserve"> </w:t>
            </w:r>
            <w:r w:rsidR="00231C4D" w:rsidRPr="00AC1972">
              <w:rPr>
                <w:rFonts w:ascii="標楷體" w:eastAsia="標楷體" w:hAnsi="標楷體"/>
                <w:sz w:val="20"/>
                <w:szCs w:val="24"/>
                <w:lang w:eastAsia="zh-HK"/>
              </w:rPr>
              <w:t xml:space="preserve">            </w:t>
            </w:r>
          </w:p>
        </w:tc>
        <w:tc>
          <w:tcPr>
            <w:tcW w:w="709" w:type="dxa"/>
            <w:tcBorders>
              <w:top w:val="nil"/>
              <w:left w:val="nil"/>
              <w:bottom w:val="single" w:sz="4" w:space="0" w:color="auto"/>
              <w:right w:val="single" w:sz="4" w:space="0" w:color="auto"/>
            </w:tcBorders>
            <w:noWrap/>
            <w:tcMar>
              <w:top w:w="28" w:type="dxa"/>
              <w:bottom w:w="28" w:type="dxa"/>
            </w:tcMar>
            <w:textDirection w:val="tbRlV"/>
            <w:vAlign w:val="center"/>
          </w:tcPr>
          <w:p w:rsidR="00231C4D" w:rsidRPr="00AC1972" w:rsidRDefault="00231C4D"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管理部</w:t>
            </w:r>
          </w:p>
        </w:tc>
        <w:tc>
          <w:tcPr>
            <w:tcW w:w="567" w:type="dxa"/>
            <w:tcBorders>
              <w:top w:val="nil"/>
              <w:left w:val="nil"/>
              <w:bottom w:val="single" w:sz="4" w:space="0" w:color="auto"/>
              <w:right w:val="single" w:sz="4" w:space="0" w:color="auto"/>
            </w:tcBorders>
            <w:textDirection w:val="tbRlV"/>
          </w:tcPr>
          <w:p w:rsidR="00231C4D" w:rsidRPr="00AC1972" w:rsidRDefault="009E3730"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研發部</w:t>
            </w:r>
          </w:p>
        </w:tc>
        <w:tc>
          <w:tcPr>
            <w:tcW w:w="708" w:type="dxa"/>
            <w:tcBorders>
              <w:top w:val="nil"/>
              <w:left w:val="single" w:sz="4" w:space="0" w:color="auto"/>
              <w:bottom w:val="single" w:sz="4" w:space="0" w:color="auto"/>
              <w:right w:val="single" w:sz="4" w:space="0" w:color="auto"/>
            </w:tcBorders>
            <w:noWrap/>
            <w:tcMar>
              <w:top w:w="28" w:type="dxa"/>
              <w:bottom w:w="28" w:type="dxa"/>
            </w:tcMar>
            <w:textDirection w:val="tbRlV"/>
            <w:vAlign w:val="center"/>
          </w:tcPr>
          <w:p w:rsidR="00231C4D" w:rsidRPr="00AC1972" w:rsidRDefault="009E3730"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業務部</w:t>
            </w:r>
          </w:p>
        </w:tc>
        <w:tc>
          <w:tcPr>
            <w:tcW w:w="568" w:type="dxa"/>
            <w:tcBorders>
              <w:top w:val="nil"/>
              <w:left w:val="nil"/>
              <w:bottom w:val="single" w:sz="4" w:space="0" w:color="auto"/>
              <w:right w:val="single" w:sz="4" w:space="0" w:color="auto"/>
            </w:tcBorders>
            <w:noWrap/>
            <w:tcMar>
              <w:top w:w="28" w:type="dxa"/>
              <w:bottom w:w="28" w:type="dxa"/>
            </w:tcMar>
            <w:textDirection w:val="tbRlV"/>
            <w:vAlign w:val="center"/>
          </w:tcPr>
          <w:p w:rsidR="00231C4D" w:rsidRPr="00AC1972" w:rsidRDefault="009E3730"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備註</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組織</w:t>
            </w:r>
            <w:r w:rsidRPr="00AC1972">
              <w:rPr>
                <w:rFonts w:ascii="標楷體" w:eastAsia="標楷體" w:hAnsi="標楷體"/>
                <w:b/>
                <w:szCs w:val="24"/>
              </w:rPr>
              <w:t>前後環節</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組織</w:t>
            </w:r>
            <w:r w:rsidRPr="00AC1972">
              <w:rPr>
                <w:rFonts w:ascii="標楷體" w:eastAsia="標楷體" w:hAnsi="標楷體"/>
                <w:szCs w:val="24"/>
              </w:rPr>
              <w:t>對自我</w:t>
            </w:r>
            <w:r w:rsidRPr="00AC1972">
              <w:rPr>
                <w:rFonts w:ascii="標楷體" w:eastAsia="標楷體" w:hAnsi="標楷體"/>
                <w:szCs w:val="24"/>
                <w:lang w:eastAsia="zh-HK"/>
              </w:rPr>
              <w:t>及其</w:t>
            </w:r>
            <w:r w:rsidRPr="00AC1972">
              <w:rPr>
                <w:rFonts w:ascii="標楷體" w:eastAsia="標楷體" w:hAnsi="標楷體"/>
                <w:szCs w:val="24"/>
              </w:rPr>
              <w:t>前後環節</w:t>
            </w:r>
          </w:p>
        </w:tc>
        <w:tc>
          <w:tcPr>
            <w:tcW w:w="3293" w:type="dxa"/>
            <w:tcBorders>
              <w:top w:val="nil"/>
              <w:left w:val="nil"/>
              <w:bottom w:val="single" w:sz="4" w:space="0" w:color="auto"/>
              <w:right w:val="nil"/>
            </w:tcBorders>
          </w:tcPr>
          <w:p w:rsidR="00231C4D" w:rsidRPr="00AC1972" w:rsidRDefault="003F65F7" w:rsidP="00E575F3">
            <w:pPr>
              <w:widowControl/>
              <w:rPr>
                <w:rFonts w:ascii="標楷體" w:eastAsia="標楷體" w:hAnsi="標楷體"/>
                <w:bCs/>
                <w:szCs w:val="24"/>
              </w:rPr>
            </w:pPr>
            <w:r w:rsidRPr="00AC1972">
              <w:rPr>
                <w:rFonts w:ascii="標楷體" w:eastAsia="標楷體" w:hAnsi="標楷體" w:hint="eastAsia"/>
                <w:bCs/>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瞭</w:t>
            </w:r>
            <w:r w:rsidRPr="00AC1972">
              <w:rPr>
                <w:rFonts w:ascii="標楷體" w:eastAsia="標楷體" w:hAnsi="標楷體"/>
                <w:szCs w:val="24"/>
                <w:lang w:eastAsia="zh-HK"/>
              </w:rPr>
              <w:t>解利害相關者的需</w:t>
            </w:r>
            <w:r w:rsidRPr="00AC1972">
              <w:rPr>
                <w:rFonts w:ascii="標楷體" w:eastAsia="標楷體" w:hAnsi="標楷體"/>
                <w:szCs w:val="24"/>
              </w:rPr>
              <w:t>要</w:t>
            </w:r>
            <w:r w:rsidRPr="00AC1972">
              <w:rPr>
                <w:rFonts w:ascii="標楷體" w:eastAsia="標楷體" w:hAnsi="標楷體"/>
                <w:szCs w:val="24"/>
                <w:lang w:eastAsia="zh-HK"/>
              </w:rPr>
              <w:t>與</w:t>
            </w:r>
            <w:r w:rsidRPr="00AC1972">
              <w:rPr>
                <w:rFonts w:ascii="標楷體" w:eastAsia="標楷體" w:hAnsi="標楷體"/>
                <w:szCs w:val="24"/>
              </w:rPr>
              <w:t>預</w:t>
            </w:r>
            <w:r w:rsidRPr="00AC1972">
              <w:rPr>
                <w:rFonts w:ascii="標楷體" w:eastAsia="標楷體" w:hAnsi="標楷體"/>
                <w:szCs w:val="24"/>
                <w:lang w:eastAsia="zh-HK"/>
              </w:rPr>
              <w:t>期</w:t>
            </w:r>
          </w:p>
        </w:tc>
        <w:tc>
          <w:tcPr>
            <w:tcW w:w="3293" w:type="dxa"/>
            <w:tcBorders>
              <w:top w:val="nil"/>
              <w:left w:val="nil"/>
              <w:bottom w:val="single" w:sz="4" w:space="0" w:color="auto"/>
              <w:right w:val="nil"/>
            </w:tcBorders>
          </w:tcPr>
          <w:p w:rsidR="00231C4D" w:rsidRPr="00AC1972" w:rsidRDefault="003F65F7" w:rsidP="00E575F3">
            <w:pPr>
              <w:widowControl/>
              <w:rPr>
                <w:rFonts w:ascii="標楷體" w:eastAsia="標楷體" w:hAnsi="標楷體"/>
                <w:szCs w:val="24"/>
              </w:rPr>
            </w:pPr>
            <w:r w:rsidRPr="00AC1972">
              <w:rPr>
                <w:rFonts w:ascii="標楷體" w:eastAsia="標楷體" w:hAnsi="標楷體" w:hint="eastAsia"/>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決定品質管理系統的範</w:t>
            </w:r>
            <w:r w:rsidRPr="00AC1972">
              <w:rPr>
                <w:rFonts w:ascii="標楷體" w:eastAsia="標楷體" w:hAnsi="標楷體"/>
                <w:szCs w:val="24"/>
              </w:rPr>
              <w:t>疇</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品質管理系統與其過程</w:t>
            </w:r>
          </w:p>
        </w:tc>
        <w:tc>
          <w:tcPr>
            <w:tcW w:w="3293" w:type="dxa"/>
            <w:tcBorders>
              <w:top w:val="nil"/>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領導</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領導</w:t>
            </w:r>
            <w:r w:rsidRPr="00AC1972">
              <w:rPr>
                <w:rFonts w:ascii="標楷體" w:eastAsia="標楷體" w:hAnsi="標楷體"/>
                <w:szCs w:val="24"/>
              </w:rPr>
              <w:t>及</w:t>
            </w:r>
            <w:r w:rsidRPr="00AC1972">
              <w:rPr>
                <w:rFonts w:ascii="標楷體" w:eastAsia="標楷體" w:hAnsi="標楷體"/>
                <w:szCs w:val="24"/>
                <w:lang w:eastAsia="zh-HK"/>
              </w:rPr>
              <w:t>承諾</w:t>
            </w:r>
          </w:p>
        </w:tc>
        <w:tc>
          <w:tcPr>
            <w:tcW w:w="3293" w:type="dxa"/>
            <w:tcBorders>
              <w:top w:val="nil"/>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政策</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組織的角色、 責任和職權</w:t>
            </w:r>
          </w:p>
        </w:tc>
        <w:tc>
          <w:tcPr>
            <w:tcW w:w="3293" w:type="dxa"/>
            <w:tcBorders>
              <w:top w:val="single" w:sz="4" w:space="0" w:color="auto"/>
              <w:left w:val="single" w:sz="4" w:space="0" w:color="auto"/>
              <w:bottom w:val="single" w:sz="4" w:space="0" w:color="auto"/>
              <w:right w:val="nil"/>
            </w:tcBorders>
          </w:tcPr>
          <w:p w:rsidR="00231C4D" w:rsidRPr="00AC1972" w:rsidRDefault="00231C4D" w:rsidP="00E575F3">
            <w:pPr>
              <w:widowControl/>
              <w:jc w:val="both"/>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noWrap/>
            <w:vAlign w:val="center"/>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規劃</w:t>
            </w:r>
          </w:p>
        </w:tc>
        <w:tc>
          <w:tcPr>
            <w:tcW w:w="3293" w:type="dxa"/>
            <w:tcBorders>
              <w:top w:val="nil"/>
              <w:left w:val="nil"/>
              <w:bottom w:val="single" w:sz="4" w:space="0" w:color="auto"/>
              <w:right w:val="nil"/>
            </w:tcBorders>
            <w:noWrap/>
            <w:vAlign w:val="center"/>
          </w:tcPr>
          <w:p w:rsidR="00231C4D" w:rsidRPr="00AC1972" w:rsidRDefault="00231C4D" w:rsidP="00E575F3">
            <w:pPr>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處理</w:t>
            </w:r>
            <w:r w:rsidRPr="00AC1972">
              <w:rPr>
                <w:rFonts w:ascii="標楷體" w:eastAsia="標楷體" w:hAnsi="標楷體"/>
                <w:szCs w:val="24"/>
                <w:lang w:eastAsia="zh-HK"/>
              </w:rPr>
              <w:t>風險</w:t>
            </w:r>
            <w:r w:rsidRPr="00AC1972">
              <w:rPr>
                <w:rFonts w:ascii="標楷體" w:eastAsia="標楷體" w:hAnsi="標楷體"/>
                <w:szCs w:val="24"/>
              </w:rPr>
              <w:t>及</w:t>
            </w:r>
            <w:r w:rsidRPr="00AC1972">
              <w:rPr>
                <w:rFonts w:ascii="標楷體" w:eastAsia="標楷體" w:hAnsi="標楷體"/>
                <w:szCs w:val="24"/>
                <w:lang w:eastAsia="zh-HK"/>
              </w:rPr>
              <w:t>機會</w:t>
            </w:r>
            <w:r w:rsidRPr="00AC1972">
              <w:rPr>
                <w:rFonts w:ascii="標楷體" w:eastAsia="標楷體" w:hAnsi="標楷體"/>
                <w:szCs w:val="24"/>
              </w:rPr>
              <w:t>之</w:t>
            </w:r>
            <w:r w:rsidRPr="00AC1972">
              <w:rPr>
                <w:rFonts w:ascii="標楷體" w:eastAsia="標楷體" w:hAnsi="標楷體"/>
                <w:szCs w:val="24"/>
                <w:lang w:eastAsia="zh-HK"/>
              </w:rPr>
              <w:t>措施</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3F65F7" w:rsidP="00E575F3">
            <w:pPr>
              <w:rPr>
                <w:rFonts w:ascii="標楷體" w:eastAsia="標楷體" w:hAnsi="標楷體"/>
                <w:szCs w:val="24"/>
              </w:rPr>
            </w:pPr>
            <w:r w:rsidRPr="00AC1972">
              <w:rPr>
                <w:rFonts w:ascii="標楷體" w:eastAsia="標楷體" w:hAnsi="標楷體" w:hint="eastAsia"/>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lang w:eastAsia="zh-HK"/>
              </w:rPr>
            </w:pPr>
            <w:r w:rsidRPr="00AC1972">
              <w:rPr>
                <w:rFonts w:ascii="標楷體" w:eastAsia="標楷體" w:hAnsi="標楷體" w:hint="eastAsia"/>
                <w:szCs w:val="24"/>
                <w:lang w:eastAsia="zh-HK"/>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lang w:eastAsia="zh-HK"/>
              </w:rPr>
            </w:pPr>
            <w:r w:rsidRPr="00AC1972">
              <w:rPr>
                <w:rFonts w:ascii="標楷體" w:eastAsia="標楷體" w:hAnsi="標楷體" w:hint="eastAsia"/>
                <w:szCs w:val="24"/>
                <w:lang w:eastAsia="zh-HK"/>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lang w:eastAsia="zh-HK"/>
              </w:rPr>
            </w:pPr>
            <w:r w:rsidRPr="00AC1972">
              <w:rPr>
                <w:rFonts w:ascii="標楷體" w:eastAsia="標楷體" w:hAnsi="標楷體"/>
                <w:szCs w:val="24"/>
                <w:lang w:eastAsia="zh-HK"/>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lang w:eastAsia="zh-HK"/>
              </w:rPr>
            </w:pPr>
            <w:r w:rsidRPr="00AC1972">
              <w:rPr>
                <w:rFonts w:ascii="標楷體" w:eastAsia="標楷體" w:hAnsi="標楷體"/>
                <w:szCs w:val="24"/>
                <w:lang w:eastAsia="zh-HK"/>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lang w:eastAsia="zh-HK"/>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規劃品質目標</w:t>
            </w:r>
            <w:r w:rsidRPr="00AC1972">
              <w:rPr>
                <w:rFonts w:ascii="標楷體" w:eastAsia="標楷體" w:hAnsi="標楷體"/>
                <w:szCs w:val="24"/>
              </w:rPr>
              <w:t>及其達成</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F90099" w:rsidP="00E575F3">
            <w:pPr>
              <w:rPr>
                <w:rFonts w:ascii="標楷體" w:eastAsia="標楷體" w:hAnsi="標楷體"/>
                <w:bCs/>
                <w:szCs w:val="24"/>
              </w:rPr>
            </w:pPr>
            <w:r w:rsidRPr="00AC1972">
              <w:rPr>
                <w:rFonts w:ascii="標楷體" w:eastAsia="標楷體" w:hAnsi="標楷體" w:hint="eastAsia"/>
                <w:bCs/>
                <w:szCs w:val="24"/>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變更</w:t>
            </w:r>
            <w:r w:rsidRPr="00AC1972">
              <w:rPr>
                <w:rFonts w:ascii="標楷體" w:eastAsia="標楷體" w:hAnsi="標楷體"/>
                <w:szCs w:val="24"/>
              </w:rPr>
              <w:t>之規劃</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F90099" w:rsidP="00E575F3">
            <w:pPr>
              <w:widowControl/>
              <w:rPr>
                <w:rFonts w:ascii="標楷體" w:eastAsia="標楷體" w:hAnsi="標楷體"/>
                <w:szCs w:val="24"/>
              </w:rPr>
            </w:pPr>
            <w:r w:rsidRPr="00AC1972">
              <w:rPr>
                <w:rFonts w:ascii="標楷體" w:eastAsia="標楷體" w:hAnsi="標楷體" w:hint="eastAsia"/>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支援</w:t>
            </w:r>
          </w:p>
        </w:tc>
        <w:tc>
          <w:tcPr>
            <w:tcW w:w="3293" w:type="dxa"/>
            <w:tcBorders>
              <w:top w:val="single" w:sz="4" w:space="0" w:color="auto"/>
              <w:left w:val="single" w:sz="4" w:space="0" w:color="auto"/>
              <w:bottom w:val="single" w:sz="4" w:space="0" w:color="000000"/>
              <w:right w:val="nil"/>
            </w:tcBorders>
            <w:vAlign w:val="center"/>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資源</w:t>
            </w:r>
          </w:p>
        </w:tc>
        <w:tc>
          <w:tcPr>
            <w:tcW w:w="3293" w:type="dxa"/>
            <w:tcBorders>
              <w:top w:val="nil"/>
              <w:left w:val="nil"/>
              <w:bottom w:val="single" w:sz="4" w:space="0" w:color="auto"/>
              <w:right w:val="nil"/>
            </w:tcBorders>
          </w:tcPr>
          <w:p w:rsidR="00231C4D" w:rsidRPr="00AC1972" w:rsidRDefault="00F90099" w:rsidP="00E575F3">
            <w:pPr>
              <w:widowControl/>
              <w:rPr>
                <w:rFonts w:ascii="標楷體" w:eastAsia="標楷體" w:hAnsi="標楷體"/>
                <w:szCs w:val="24"/>
              </w:rPr>
            </w:pPr>
            <w:r w:rsidRPr="00AC1972">
              <w:rPr>
                <w:rFonts w:ascii="標楷體" w:eastAsia="標楷體" w:hAnsi="標楷體" w:hint="eastAsia"/>
                <w:szCs w:val="24"/>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一般</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nil"/>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人</w:t>
            </w:r>
            <w:r w:rsidRPr="00AC1972">
              <w:rPr>
                <w:rFonts w:ascii="標楷體" w:eastAsia="標楷體" w:hAnsi="標楷體"/>
                <w:szCs w:val="24"/>
              </w:rPr>
              <w:t>力</w:t>
            </w:r>
          </w:p>
        </w:tc>
        <w:tc>
          <w:tcPr>
            <w:tcW w:w="3293" w:type="dxa"/>
            <w:tcBorders>
              <w:top w:val="nil"/>
              <w:left w:val="single" w:sz="4" w:space="0" w:color="auto"/>
              <w:bottom w:val="single" w:sz="4" w:space="0" w:color="auto"/>
              <w:right w:val="nil"/>
            </w:tcBorders>
          </w:tcPr>
          <w:p w:rsidR="00231C4D" w:rsidRPr="00AC1972" w:rsidRDefault="00423980" w:rsidP="00E575F3">
            <w:pPr>
              <w:widowControl/>
              <w:rPr>
                <w:rFonts w:ascii="標楷體" w:eastAsia="標楷體" w:hAnsi="標楷體"/>
                <w:szCs w:val="24"/>
              </w:rPr>
            </w:pPr>
            <w:r w:rsidRPr="00AC1972">
              <w:rPr>
                <w:rFonts w:ascii="標楷體" w:eastAsia="標楷體" w:hAnsi="標楷體" w:hint="eastAsia"/>
                <w:szCs w:val="24"/>
                <w:lang w:eastAsia="zh-HK"/>
              </w:rPr>
              <w:t>人力資源及訓練管理程序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B43C24">
        <w:trPr>
          <w:gridAfter w:val="1"/>
          <w:wAfter w:w="6" w:type="dxa"/>
          <w:trHeight w:val="461"/>
        </w:trPr>
        <w:tc>
          <w:tcPr>
            <w:tcW w:w="3539" w:type="dxa"/>
            <w:tcBorders>
              <w:top w:val="nil"/>
              <w:left w:val="single" w:sz="4" w:space="0" w:color="auto"/>
              <w:bottom w:val="single" w:sz="4" w:space="0" w:color="000000"/>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基礎設施</w:t>
            </w:r>
          </w:p>
        </w:tc>
        <w:tc>
          <w:tcPr>
            <w:tcW w:w="3293" w:type="dxa"/>
            <w:tcBorders>
              <w:top w:val="nil"/>
              <w:left w:val="nil"/>
              <w:bottom w:val="single" w:sz="4" w:space="0" w:color="auto"/>
              <w:right w:val="nil"/>
            </w:tcBorders>
            <w:vAlign w:val="center"/>
          </w:tcPr>
          <w:p w:rsidR="00231C4D" w:rsidRPr="00AC1972" w:rsidRDefault="00951B87" w:rsidP="00E575F3">
            <w:pPr>
              <w:widowControl/>
              <w:rPr>
                <w:rFonts w:ascii="標楷體" w:eastAsia="標楷體" w:hAnsi="標楷體"/>
                <w:szCs w:val="24"/>
              </w:rPr>
            </w:pPr>
            <w:r w:rsidRPr="00AC1972">
              <w:rPr>
                <w:rFonts w:ascii="標楷體" w:eastAsia="標楷體" w:hAnsi="標楷體" w:hint="eastAsia"/>
                <w:szCs w:val="24"/>
              </w:rPr>
              <w:t>設施設備管理程序</w:t>
            </w:r>
          </w:p>
          <w:p w:rsidR="00E95D48" w:rsidRPr="00AC1972" w:rsidRDefault="00E95D48" w:rsidP="00E575F3">
            <w:pPr>
              <w:widowControl/>
              <w:rPr>
                <w:rFonts w:ascii="標楷體" w:eastAsia="標楷體" w:hAnsi="標楷體" w:hint="eastAsia"/>
                <w:szCs w:val="24"/>
              </w:rPr>
            </w:pPr>
            <w:r w:rsidRPr="00AC1972">
              <w:rPr>
                <w:rFonts w:ascii="標楷體" w:eastAsia="標楷體" w:hAnsi="標楷體" w:hint="eastAsia"/>
                <w:szCs w:val="24"/>
              </w:rPr>
              <w:t>資訊管理程序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000000"/>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bCs/>
                <w:szCs w:val="24"/>
              </w:rPr>
              <w:t>過程營運之環境</w:t>
            </w:r>
          </w:p>
        </w:tc>
        <w:tc>
          <w:tcPr>
            <w:tcW w:w="3293" w:type="dxa"/>
            <w:tcBorders>
              <w:top w:val="nil"/>
              <w:left w:val="nil"/>
              <w:bottom w:val="single" w:sz="4" w:space="0" w:color="auto"/>
              <w:right w:val="nil"/>
            </w:tcBorders>
          </w:tcPr>
          <w:p w:rsidR="00231C4D" w:rsidRPr="00AC1972" w:rsidRDefault="00423980" w:rsidP="00E575F3">
            <w:pPr>
              <w:widowControl/>
              <w:rPr>
                <w:rFonts w:ascii="標楷體" w:eastAsia="標楷體" w:hAnsi="標楷體"/>
                <w:bCs/>
                <w:szCs w:val="24"/>
              </w:rPr>
            </w:pPr>
            <w:r w:rsidRPr="00AC1972">
              <w:rPr>
                <w:rFonts w:ascii="標楷體" w:eastAsia="標楷體" w:hAnsi="標楷體" w:hint="eastAsia"/>
                <w:bCs/>
                <w:szCs w:val="24"/>
                <w:lang w:eastAsia="zh-HK"/>
              </w:rPr>
              <w:t>工作環境管理程序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bCs/>
                <w:szCs w:val="24"/>
              </w:rPr>
              <w:t>監測及量測資源</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rPr>
            </w:pPr>
            <w:r w:rsidRPr="00AC1972">
              <w:rPr>
                <w:rFonts w:ascii="標楷體" w:eastAsia="標楷體" w:hAnsi="標楷體"/>
                <w:bCs/>
                <w:szCs w:val="24"/>
              </w:rPr>
              <w:t>量測</w:t>
            </w:r>
            <w:r w:rsidR="00951B87" w:rsidRPr="00AC1972">
              <w:rPr>
                <w:rFonts w:ascii="標楷體" w:eastAsia="標楷體" w:hAnsi="標楷體" w:hint="eastAsia"/>
                <w:bCs/>
                <w:szCs w:val="24"/>
              </w:rPr>
              <w:t>資源</w:t>
            </w:r>
            <w:r w:rsidRPr="00AC1972">
              <w:rPr>
                <w:rFonts w:ascii="標楷體" w:eastAsia="標楷體" w:hAnsi="標楷體"/>
                <w:bCs/>
                <w:szCs w:val="24"/>
              </w:rPr>
              <w:t>管</w:t>
            </w:r>
            <w:r w:rsidR="00951B87" w:rsidRPr="00AC1972">
              <w:rPr>
                <w:rFonts w:ascii="標楷體" w:eastAsia="標楷體" w:hAnsi="標楷體" w:hint="eastAsia"/>
                <w:bCs/>
                <w:szCs w:val="24"/>
              </w:rPr>
              <w:t>理</w:t>
            </w:r>
            <w:r w:rsidRPr="00AC1972">
              <w:rPr>
                <w:rFonts w:ascii="標楷體" w:eastAsia="標楷體" w:hAnsi="標楷體"/>
                <w:bCs/>
                <w:szCs w:val="24"/>
              </w:rPr>
              <w:t>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E3730" w:rsidP="00E575F3">
            <w:pPr>
              <w:widowControl/>
              <w:jc w:val="center"/>
              <w:rPr>
                <w:rFonts w:ascii="標楷體" w:eastAsia="標楷體" w:hAnsi="標楷體"/>
                <w:szCs w:val="24"/>
                <w:lang w:eastAsia="zh-CN"/>
              </w:rPr>
            </w:pPr>
            <w:r w:rsidRPr="00AC1972">
              <w:rPr>
                <w:rFonts w:ascii="標楷體" w:eastAsia="標楷體" w:hAnsi="標楷體" w:cs="新細明體" w:hint="eastAsia"/>
                <w:szCs w:val="24"/>
                <w:lang w:eastAsia="zh-CN"/>
              </w:rPr>
              <w:t xml:space="preserve"> </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組織</w:t>
            </w:r>
            <w:r w:rsidRPr="00AC1972">
              <w:rPr>
                <w:rFonts w:ascii="標楷體" w:eastAsia="標楷體" w:hAnsi="標楷體"/>
                <w:szCs w:val="24"/>
              </w:rPr>
              <w:t>的</w:t>
            </w:r>
            <w:r w:rsidRPr="00AC1972">
              <w:rPr>
                <w:rFonts w:ascii="標楷體" w:eastAsia="標楷體" w:hAnsi="標楷體"/>
                <w:szCs w:val="24"/>
                <w:lang w:eastAsia="zh-HK"/>
              </w:rPr>
              <w:t>知識</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AA6E07" w:rsidP="00E575F3">
            <w:pPr>
              <w:widowControl/>
              <w:rPr>
                <w:rFonts w:ascii="標楷體" w:eastAsia="標楷體" w:hAnsi="標楷體"/>
                <w:bCs/>
                <w:szCs w:val="24"/>
              </w:rPr>
            </w:pPr>
            <w:r w:rsidRPr="00AC1972">
              <w:rPr>
                <w:rFonts w:ascii="標楷體" w:eastAsia="標楷體" w:hAnsi="標楷體" w:hint="eastAsia"/>
                <w:bCs/>
                <w:szCs w:val="24"/>
                <w:lang w:eastAsia="zh-HK"/>
              </w:rPr>
              <w:t>文件資訊與知識管理程序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適任性</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951B87" w:rsidP="00E575F3">
            <w:pPr>
              <w:rPr>
                <w:rFonts w:ascii="標楷體" w:eastAsia="標楷體" w:hAnsi="標楷體"/>
                <w:bCs/>
                <w:szCs w:val="24"/>
              </w:rPr>
            </w:pPr>
            <w:r w:rsidRPr="00AC1972">
              <w:rPr>
                <w:rFonts w:ascii="標楷體" w:eastAsia="標楷體" w:hAnsi="標楷體" w:hint="eastAsia"/>
                <w:bCs/>
                <w:szCs w:val="24"/>
                <w:lang w:eastAsia="zh-HK"/>
              </w:rPr>
              <w:t>人力資源及訓練管理程序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330"/>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認知</w:t>
            </w:r>
          </w:p>
        </w:tc>
        <w:tc>
          <w:tcPr>
            <w:tcW w:w="3293" w:type="dxa"/>
            <w:tcBorders>
              <w:top w:val="nil"/>
              <w:left w:val="nil"/>
              <w:bottom w:val="single" w:sz="4" w:space="0" w:color="auto"/>
              <w:right w:val="nil"/>
            </w:tcBorders>
            <w:vAlign w:val="center"/>
          </w:tcPr>
          <w:p w:rsidR="00231C4D" w:rsidRPr="00AC1972" w:rsidRDefault="00423980" w:rsidP="00E575F3">
            <w:pPr>
              <w:widowControl/>
              <w:rPr>
                <w:rFonts w:ascii="標楷體" w:eastAsia="標楷體" w:hAnsi="標楷體"/>
                <w:bCs/>
                <w:szCs w:val="24"/>
              </w:rPr>
            </w:pPr>
            <w:r w:rsidRPr="00AC1972">
              <w:rPr>
                <w:rFonts w:ascii="標楷體" w:eastAsia="標楷體" w:hAnsi="標楷體" w:hint="eastAsia"/>
                <w:bCs/>
                <w:szCs w:val="24"/>
                <w:lang w:eastAsia="zh-HK"/>
              </w:rPr>
              <w:t>人力資源及訓練管理程序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溝通</w:t>
            </w:r>
          </w:p>
        </w:tc>
        <w:tc>
          <w:tcPr>
            <w:tcW w:w="3293" w:type="dxa"/>
            <w:tcBorders>
              <w:top w:val="nil"/>
              <w:left w:val="nil"/>
              <w:bottom w:val="single" w:sz="4" w:space="0" w:color="auto"/>
              <w:right w:val="nil"/>
            </w:tcBorders>
          </w:tcPr>
          <w:p w:rsidR="00231C4D" w:rsidRPr="00AC1972" w:rsidRDefault="00F90099" w:rsidP="00E575F3">
            <w:pPr>
              <w:widowControl/>
              <w:rPr>
                <w:rFonts w:ascii="標楷體" w:eastAsia="標楷體" w:hAnsi="標楷體"/>
                <w:bCs/>
                <w:szCs w:val="24"/>
              </w:rPr>
            </w:pPr>
            <w:r w:rsidRPr="00AC1972">
              <w:rPr>
                <w:rFonts w:ascii="標楷體" w:eastAsia="標楷體" w:hAnsi="標楷體" w:hint="eastAsia"/>
                <w:bCs/>
                <w:szCs w:val="24"/>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文件化資訊</w:t>
            </w:r>
          </w:p>
        </w:tc>
        <w:tc>
          <w:tcPr>
            <w:tcW w:w="3293" w:type="dxa"/>
            <w:tcBorders>
              <w:top w:val="nil"/>
              <w:left w:val="single" w:sz="4" w:space="0" w:color="auto"/>
              <w:bottom w:val="single" w:sz="4" w:space="0" w:color="auto"/>
              <w:right w:val="nil"/>
            </w:tcBorders>
            <w:vAlign w:val="center"/>
          </w:tcPr>
          <w:p w:rsidR="00231C4D" w:rsidRPr="00AC1972" w:rsidRDefault="00A833DE" w:rsidP="00E575F3">
            <w:pPr>
              <w:widowControl/>
              <w:rPr>
                <w:rFonts w:ascii="標楷體" w:eastAsia="標楷體" w:hAnsi="標楷體"/>
                <w:szCs w:val="24"/>
              </w:rPr>
            </w:pPr>
            <w:r w:rsidRPr="00AC1972">
              <w:rPr>
                <w:rFonts w:ascii="標楷體" w:eastAsia="標楷體" w:hAnsi="標楷體"/>
                <w:szCs w:val="24"/>
                <w:lang w:eastAsia="zh-HK"/>
              </w:rPr>
              <w:t>文件資訊與知識管制程序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vAlign w:val="center"/>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rPr>
              <w:t>營</w:t>
            </w:r>
            <w:r w:rsidRPr="00AC1972">
              <w:rPr>
                <w:rFonts w:ascii="標楷體" w:eastAsia="標楷體" w:hAnsi="標楷體"/>
                <w:b/>
                <w:szCs w:val="24"/>
                <w:lang w:eastAsia="zh-HK"/>
              </w:rPr>
              <w:t>運</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營運之規劃及管制</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rPr>
                <w:rFonts w:ascii="標楷體" w:eastAsia="標楷體" w:hAnsi="標楷體"/>
                <w:szCs w:val="24"/>
                <w:lang w:eastAsia="zh-HK"/>
              </w:rPr>
            </w:pPr>
            <w:r w:rsidRPr="00AC1972">
              <w:rPr>
                <w:rFonts w:ascii="標楷體" w:eastAsia="標楷體" w:hAnsi="標楷體"/>
                <w:szCs w:val="24"/>
                <w:lang w:eastAsia="zh-HK"/>
              </w:rPr>
              <w:t>品質手冊</w:t>
            </w:r>
          </w:p>
          <w:p w:rsidR="00AC1972" w:rsidRPr="003432A2" w:rsidRDefault="00AC1972" w:rsidP="00E575F3">
            <w:pPr>
              <w:rPr>
                <w:rFonts w:ascii="標楷體" w:eastAsia="標楷體" w:hAnsi="標楷體" w:hint="eastAsia"/>
                <w:strike/>
                <w:color w:val="FF0000"/>
                <w:szCs w:val="24"/>
              </w:rPr>
            </w:pPr>
            <w:r w:rsidRPr="003432A2">
              <w:rPr>
                <w:rFonts w:ascii="標楷體" w:eastAsia="標楷體" w:hAnsi="標楷體" w:hint="eastAsia"/>
                <w:strike/>
                <w:color w:val="FF0000"/>
                <w:szCs w:val="24"/>
                <w:lang w:eastAsia="zh-HK"/>
              </w:rPr>
              <w:t>新產品導入管理程序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E3730" w:rsidP="00E575F3">
            <w:pPr>
              <w:widowControl/>
              <w:jc w:val="center"/>
              <w:rPr>
                <w:rFonts w:ascii="標楷體" w:eastAsia="標楷體" w:hAnsi="標楷體"/>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noWrap/>
            <w:vAlign w:val="center"/>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產品與服務要求</w:t>
            </w:r>
            <w:r w:rsidRPr="00AC1972">
              <w:rPr>
                <w:rFonts w:ascii="標楷體" w:eastAsia="標楷體" w:hAnsi="標楷體"/>
                <w:szCs w:val="24"/>
              </w:rPr>
              <w:t>事項</w:t>
            </w:r>
          </w:p>
        </w:tc>
        <w:tc>
          <w:tcPr>
            <w:tcW w:w="3293" w:type="dxa"/>
            <w:tcBorders>
              <w:top w:val="nil"/>
              <w:left w:val="nil"/>
              <w:bottom w:val="single" w:sz="4" w:space="0" w:color="auto"/>
              <w:right w:val="nil"/>
            </w:tcBorders>
            <w:noWrap/>
            <w:vAlign w:val="center"/>
          </w:tcPr>
          <w:p w:rsidR="00231C4D" w:rsidRPr="00AC1972" w:rsidRDefault="00802BEE" w:rsidP="00E575F3">
            <w:pPr>
              <w:widowControl/>
              <w:rPr>
                <w:rFonts w:ascii="標楷體" w:eastAsia="標楷體" w:hAnsi="標楷體"/>
                <w:szCs w:val="24"/>
              </w:rPr>
            </w:pPr>
            <w:r w:rsidRPr="00AC1972">
              <w:rPr>
                <w:rFonts w:ascii="標楷體" w:eastAsia="標楷體" w:hAnsi="標楷體" w:hint="eastAsia"/>
                <w:szCs w:val="24"/>
                <w:lang w:eastAsia="zh-HK"/>
              </w:rPr>
              <w:t>客戶服務管理程序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E3730" w:rsidP="00E575F3">
            <w:pPr>
              <w:widowControl/>
              <w:jc w:val="center"/>
              <w:rPr>
                <w:rFonts w:ascii="標楷體" w:eastAsia="標楷體" w:hAnsi="標楷體"/>
                <w:szCs w:val="24"/>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E3730" w:rsidP="00E575F3">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vAlign w:val="center"/>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產品與服務之設計及開發</w:t>
            </w:r>
          </w:p>
        </w:tc>
        <w:tc>
          <w:tcPr>
            <w:tcW w:w="3293" w:type="dxa"/>
            <w:tcBorders>
              <w:top w:val="nil"/>
              <w:left w:val="single" w:sz="4" w:space="0" w:color="auto"/>
              <w:bottom w:val="single" w:sz="4" w:space="0" w:color="auto"/>
              <w:right w:val="nil"/>
            </w:tcBorders>
          </w:tcPr>
          <w:p w:rsidR="00231C4D" w:rsidRPr="00AC1972" w:rsidRDefault="00231C4D" w:rsidP="00E575F3">
            <w:pPr>
              <w:widowControl/>
              <w:jc w:val="both"/>
              <w:rPr>
                <w:rFonts w:ascii="標楷體" w:eastAsia="標楷體" w:hAnsi="標楷體"/>
                <w:szCs w:val="24"/>
              </w:rPr>
            </w:pPr>
            <w:r w:rsidRPr="00AC1972">
              <w:rPr>
                <w:rFonts w:ascii="標楷體" w:eastAsia="標楷體" w:hAnsi="標楷體"/>
                <w:szCs w:val="24"/>
              </w:rPr>
              <w:t>不適用</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r>
      <w:tr w:rsidR="009E3730" w:rsidRPr="00AC1972" w:rsidTr="007F54D6">
        <w:trPr>
          <w:gridAfter w:val="1"/>
          <w:wAfter w:w="6" w:type="dxa"/>
          <w:trHeight w:val="497"/>
        </w:trPr>
        <w:tc>
          <w:tcPr>
            <w:tcW w:w="3539" w:type="dxa"/>
            <w:tcBorders>
              <w:top w:val="single" w:sz="4" w:space="0" w:color="auto"/>
              <w:left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外部</w:t>
            </w:r>
            <w:r w:rsidRPr="00AC1972">
              <w:rPr>
                <w:rFonts w:ascii="標楷體" w:eastAsia="標楷體" w:hAnsi="標楷體"/>
                <w:szCs w:val="24"/>
              </w:rPr>
              <w:t>提</w:t>
            </w:r>
            <w:r w:rsidRPr="00AC1972">
              <w:rPr>
                <w:rFonts w:ascii="標楷體" w:eastAsia="標楷體" w:hAnsi="標楷體"/>
                <w:szCs w:val="24"/>
                <w:lang w:eastAsia="zh-HK"/>
              </w:rPr>
              <w:t>供過程</w:t>
            </w:r>
            <w:r w:rsidRPr="00AC1972">
              <w:rPr>
                <w:rFonts w:ascii="標楷體" w:eastAsia="標楷體" w:hAnsi="標楷體"/>
                <w:szCs w:val="24"/>
              </w:rPr>
              <w:t>、</w:t>
            </w:r>
            <w:r w:rsidRPr="00AC1972">
              <w:rPr>
                <w:rFonts w:ascii="標楷體" w:eastAsia="標楷體" w:hAnsi="標楷體"/>
                <w:szCs w:val="24"/>
                <w:lang w:eastAsia="zh-HK"/>
              </w:rPr>
              <w:t>產品與服務</w:t>
            </w:r>
          </w:p>
        </w:tc>
        <w:tc>
          <w:tcPr>
            <w:tcW w:w="3293" w:type="dxa"/>
            <w:tcBorders>
              <w:top w:val="single" w:sz="4" w:space="0" w:color="auto"/>
              <w:left w:val="nil"/>
              <w:bottom w:val="single" w:sz="4" w:space="0" w:color="auto"/>
              <w:right w:val="nil"/>
            </w:tcBorders>
            <w:vAlign w:val="center"/>
          </w:tcPr>
          <w:p w:rsidR="00231C4D" w:rsidRPr="00AC1972" w:rsidRDefault="00423980" w:rsidP="00E575F3">
            <w:pPr>
              <w:widowControl/>
              <w:rPr>
                <w:rFonts w:ascii="標楷體" w:eastAsia="標楷體" w:hAnsi="標楷體"/>
                <w:bCs/>
                <w:szCs w:val="24"/>
              </w:rPr>
            </w:pPr>
            <w:r w:rsidRPr="00AC1972">
              <w:rPr>
                <w:rFonts w:ascii="標楷體" w:eastAsia="標楷體" w:hAnsi="標楷體" w:hint="eastAsia"/>
                <w:bCs/>
                <w:szCs w:val="24"/>
                <w:lang w:eastAsia="zh-HK"/>
              </w:rPr>
              <w:t>採購及供應商管理程序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bCs/>
              </w:rPr>
            </w:pPr>
            <w:r w:rsidRPr="00AC1972">
              <w:rPr>
                <w:rFonts w:ascii="標楷體" w:eastAsia="標楷體" w:hAnsi="標楷體"/>
                <w:bCs/>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E575F3">
            <w:pPr>
              <w:widowControl/>
              <w:ind w:firstLineChars="200" w:firstLine="480"/>
              <w:rPr>
                <w:rFonts w:ascii="標楷體" w:eastAsia="標楷體" w:hAnsi="標楷體"/>
                <w:szCs w:val="24"/>
              </w:rPr>
            </w:pPr>
            <w:r w:rsidRPr="00AC1972">
              <w:rPr>
                <w:rFonts w:ascii="標楷體" w:eastAsia="標楷體" w:hAnsi="標楷體"/>
                <w:szCs w:val="24"/>
                <w:lang w:eastAsia="zh-HK"/>
              </w:rPr>
              <w:t>的管制</w:t>
            </w:r>
          </w:p>
        </w:tc>
        <w:tc>
          <w:tcPr>
            <w:tcW w:w="3293" w:type="dxa"/>
            <w:tcBorders>
              <w:top w:val="nil"/>
              <w:left w:val="nil"/>
              <w:bottom w:val="single" w:sz="4" w:space="0" w:color="auto"/>
              <w:right w:val="nil"/>
            </w:tcBorders>
          </w:tcPr>
          <w:p w:rsidR="00231C4D" w:rsidRPr="00AC1972" w:rsidRDefault="00EB20E7" w:rsidP="00E575F3">
            <w:pPr>
              <w:widowControl/>
              <w:rPr>
                <w:rFonts w:ascii="標楷體" w:eastAsia="標楷體" w:hAnsi="標楷體"/>
                <w:bCs/>
                <w:szCs w:val="24"/>
              </w:rPr>
            </w:pPr>
            <w:r w:rsidRPr="00AC1972">
              <w:rPr>
                <w:rFonts w:ascii="標楷體" w:eastAsia="標楷體" w:hAnsi="標楷體" w:hint="eastAsia"/>
                <w:bCs/>
                <w:szCs w:val="24"/>
              </w:rPr>
              <w:t>倉儲管理程序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bCs/>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vAlign w:val="center"/>
          </w:tcPr>
          <w:p w:rsidR="00231C4D" w:rsidRPr="00AC1972" w:rsidRDefault="00EB20E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生產與服務供應</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bCs/>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bCs/>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330"/>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管制生產與服務供應</w:t>
            </w: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bCs/>
                <w:szCs w:val="24"/>
              </w:rPr>
            </w:pPr>
            <w:r w:rsidRPr="00AC1972">
              <w:rPr>
                <w:rFonts w:ascii="標楷體" w:eastAsia="標楷體" w:hAnsi="標楷體" w:hint="eastAsia"/>
                <w:bCs/>
                <w:szCs w:val="24"/>
                <w:lang w:eastAsia="zh-HK"/>
              </w:rPr>
              <w:t>生產作業管理</w:t>
            </w:r>
            <w:r w:rsidRPr="00AC1972">
              <w:rPr>
                <w:rFonts w:ascii="標楷體" w:eastAsia="標楷體" w:hAnsi="標楷體"/>
                <w:bCs/>
                <w:szCs w:val="24"/>
                <w:lang w:eastAsia="zh-HK"/>
              </w:rPr>
              <w:t>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9E3730" w:rsidRPr="00AC1972" w:rsidRDefault="009E3730" w:rsidP="009E3730">
            <w:pPr>
              <w:widowControl/>
              <w:jc w:val="center"/>
              <w:rPr>
                <w:rFonts w:ascii="標楷體" w:eastAsia="標楷體" w:hAnsi="標楷體"/>
                <w:bCs/>
              </w:rPr>
            </w:pPr>
            <w:r w:rsidRPr="00AC1972">
              <w:rPr>
                <w:rFonts w:ascii="標楷體" w:eastAsia="標楷體" w:hAnsi="標楷體"/>
                <w:bCs/>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bCs/>
                <w:szCs w:val="24"/>
                <w:lang w:eastAsia="zh-HK"/>
              </w:rPr>
            </w:pPr>
            <w:r w:rsidRPr="00AC1972">
              <w:rPr>
                <w:rFonts w:ascii="標楷體" w:eastAsia="標楷體" w:hAnsi="標楷體" w:hint="eastAsia"/>
                <w:bCs/>
                <w:szCs w:val="24"/>
                <w:lang w:eastAsia="zh-HK"/>
              </w:rPr>
              <w:t>設施設備管理程序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9E3730" w:rsidRPr="00AC1972" w:rsidRDefault="009E3730" w:rsidP="009E3730">
            <w:pPr>
              <w:widowControl/>
              <w:jc w:val="center"/>
              <w:rPr>
                <w:rFonts w:ascii="標楷體" w:eastAsia="標楷體" w:hAnsi="標楷體"/>
                <w:bCs/>
              </w:rPr>
            </w:pPr>
            <w:r w:rsidRPr="00AC1972">
              <w:rPr>
                <w:rFonts w:ascii="標楷體" w:eastAsia="標楷體" w:hAnsi="標楷體"/>
                <w:bCs/>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bCs/>
                <w:szCs w:val="24"/>
                <w:lang w:eastAsia="zh-HK"/>
              </w:rPr>
            </w:pPr>
            <w:r w:rsidRPr="00AC1972">
              <w:rPr>
                <w:rFonts w:ascii="標楷體" w:eastAsia="標楷體" w:hAnsi="標楷體" w:hint="eastAsia"/>
                <w:bCs/>
                <w:szCs w:val="24"/>
                <w:lang w:eastAsia="zh-HK"/>
              </w:rPr>
              <w:t>人力資源及訓練管理程</w:t>
            </w:r>
            <w:r w:rsidR="00F90099" w:rsidRPr="00AC1972">
              <w:rPr>
                <w:rFonts w:ascii="標楷體" w:eastAsia="標楷體" w:hAnsi="標楷體" w:hint="eastAsia"/>
                <w:bCs/>
                <w:szCs w:val="24"/>
                <w:lang w:eastAsia="zh-HK"/>
              </w:rPr>
              <w:t>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9E3730" w:rsidRPr="00AC1972" w:rsidRDefault="009E3730" w:rsidP="009E3730">
            <w:pPr>
              <w:widowControl/>
              <w:jc w:val="center"/>
              <w:rPr>
                <w:rFonts w:ascii="標楷體" w:eastAsia="標楷體" w:hAnsi="標楷體"/>
                <w:bCs/>
              </w:rPr>
            </w:pPr>
            <w:r w:rsidRPr="00AC1972">
              <w:rPr>
                <w:rFonts w:ascii="標楷體" w:eastAsia="標楷體" w:hAnsi="標楷體"/>
                <w:bCs/>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hint="eastAsia"/>
                <w:bCs/>
                <w:szCs w:val="24"/>
                <w:lang w:eastAsia="zh-HK"/>
              </w:rPr>
            </w:pPr>
            <w:r w:rsidRPr="00AC1972">
              <w:rPr>
                <w:rFonts w:ascii="標楷體" w:eastAsia="標楷體" w:hAnsi="標楷體" w:hint="eastAsia"/>
                <w:bCs/>
                <w:szCs w:val="24"/>
                <w:lang w:eastAsia="zh-HK"/>
              </w:rPr>
              <w:t>品質檢驗管理程序</w:t>
            </w:r>
          </w:p>
        </w:tc>
        <w:tc>
          <w:tcPr>
            <w:tcW w:w="709"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709"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bCs/>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bCs/>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r>
      <w:tr w:rsidR="00B43C24" w:rsidRPr="00AC1972" w:rsidTr="00B43C24">
        <w:trPr>
          <w:gridAfter w:val="1"/>
          <w:wAfter w:w="6" w:type="dxa"/>
          <w:trHeight w:val="360"/>
        </w:trPr>
        <w:tc>
          <w:tcPr>
            <w:tcW w:w="3539" w:type="dxa"/>
            <w:tcBorders>
              <w:top w:val="nil"/>
              <w:left w:val="single" w:sz="4" w:space="0" w:color="auto"/>
              <w:bottom w:val="single" w:sz="4" w:space="0" w:color="auto"/>
              <w:right w:val="single" w:sz="4" w:space="0" w:color="auto"/>
            </w:tcBorders>
          </w:tcPr>
          <w:p w:rsidR="00B43C24" w:rsidRPr="00AC1972" w:rsidRDefault="00B43C24" w:rsidP="00B43C24">
            <w:pPr>
              <w:pStyle w:val="af2"/>
              <w:widowControl/>
              <w:ind w:leftChars="0" w:left="0"/>
              <w:rPr>
                <w:rFonts w:ascii="標楷體" w:eastAsia="標楷體" w:hAnsi="標楷體" w:hint="eastAsia"/>
                <w:szCs w:val="24"/>
                <w:lang w:eastAsia="zh-HK"/>
              </w:rPr>
            </w:pPr>
            <w:r>
              <w:rPr>
                <w:rFonts w:ascii="標楷體" w:eastAsia="標楷體" w:hAnsi="標楷體" w:hint="eastAsia"/>
                <w:szCs w:val="24"/>
              </w:rPr>
              <w:t xml:space="preserve">       </w:t>
            </w:r>
          </w:p>
        </w:tc>
        <w:tc>
          <w:tcPr>
            <w:tcW w:w="3293" w:type="dxa"/>
            <w:tcBorders>
              <w:top w:val="nil"/>
              <w:left w:val="nil"/>
              <w:bottom w:val="single" w:sz="4" w:space="0" w:color="auto"/>
              <w:right w:val="nil"/>
            </w:tcBorders>
          </w:tcPr>
          <w:p w:rsidR="00B43C24" w:rsidRPr="00AC1972" w:rsidRDefault="00B43C24" w:rsidP="009E3730">
            <w:pPr>
              <w:widowControl/>
              <w:jc w:val="both"/>
              <w:rPr>
                <w:rFonts w:ascii="標楷體" w:eastAsia="標楷體" w:hAnsi="標楷體" w:hint="eastAsia"/>
                <w:bCs/>
                <w:szCs w:val="24"/>
                <w:lang w:eastAsia="zh-HK"/>
              </w:rPr>
            </w:pPr>
            <w:r w:rsidRPr="00AC1972">
              <w:rPr>
                <w:rFonts w:ascii="標楷體" w:eastAsia="標楷體" w:hAnsi="標楷體" w:hint="eastAsia"/>
                <w:bCs/>
                <w:szCs w:val="24"/>
                <w:lang w:eastAsia="zh-HK"/>
              </w:rPr>
              <w:t>倉儲管理程序</w:t>
            </w:r>
          </w:p>
        </w:tc>
        <w:tc>
          <w:tcPr>
            <w:tcW w:w="709" w:type="dxa"/>
            <w:tcBorders>
              <w:top w:val="nil"/>
              <w:left w:val="single" w:sz="4" w:space="0" w:color="auto"/>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709" w:type="dxa"/>
            <w:tcBorders>
              <w:top w:val="nil"/>
              <w:left w:val="nil"/>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567" w:type="dxa"/>
            <w:tcBorders>
              <w:top w:val="nil"/>
              <w:left w:val="nil"/>
              <w:bottom w:val="single" w:sz="4" w:space="0" w:color="auto"/>
              <w:right w:val="single" w:sz="4" w:space="0" w:color="auto"/>
            </w:tcBorders>
          </w:tcPr>
          <w:p w:rsidR="00B43C24" w:rsidRPr="00AC1972" w:rsidRDefault="00B43C24" w:rsidP="009E3730">
            <w:pPr>
              <w:widowControl/>
              <w:jc w:val="center"/>
              <w:rPr>
                <w:rFonts w:ascii="標楷體" w:eastAsia="標楷體" w:hAnsi="標楷體"/>
                <w:bCs/>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bCs/>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bottom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szCs w:val="24"/>
                <w:lang w:eastAsia="zh-HK"/>
              </w:rPr>
            </w:pPr>
            <w:r w:rsidRPr="00AC1972">
              <w:rPr>
                <w:rFonts w:ascii="標楷體" w:eastAsia="標楷體" w:hAnsi="標楷體" w:hint="eastAsia"/>
                <w:szCs w:val="24"/>
              </w:rPr>
              <w:t>不合格品管制程序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bCs/>
                <w:szCs w:val="24"/>
              </w:rPr>
              <w:t>鑑別及追溯性</w:t>
            </w:r>
          </w:p>
        </w:tc>
        <w:tc>
          <w:tcPr>
            <w:tcW w:w="3293" w:type="dxa"/>
            <w:tcBorders>
              <w:top w:val="nil"/>
              <w:left w:val="single" w:sz="4" w:space="0" w:color="auto"/>
              <w:bottom w:val="single" w:sz="4" w:space="0" w:color="auto"/>
              <w:right w:val="nil"/>
            </w:tcBorders>
            <w:vAlign w:val="center"/>
          </w:tcPr>
          <w:p w:rsidR="009E3730" w:rsidRPr="00AC1972" w:rsidRDefault="006F7B43" w:rsidP="009E3730">
            <w:pPr>
              <w:widowControl/>
              <w:rPr>
                <w:rFonts w:ascii="標楷體" w:eastAsia="標楷體" w:hAnsi="標楷體"/>
                <w:szCs w:val="24"/>
              </w:rPr>
            </w:pPr>
            <w:r w:rsidRPr="00AC1972">
              <w:rPr>
                <w:rFonts w:ascii="標楷體" w:eastAsia="標楷體" w:hAnsi="標楷體" w:hint="eastAsia"/>
                <w:szCs w:val="24"/>
                <w:lang w:eastAsia="zh-HK"/>
              </w:rPr>
              <w:t>生產作業管理程序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屬於顧客或外部提供者之所有物</w:t>
            </w: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rPr>
                <w:rFonts w:ascii="標楷體" w:eastAsia="標楷體" w:hAnsi="標楷體"/>
                <w:szCs w:val="24"/>
              </w:rPr>
            </w:pPr>
            <w:r w:rsidRPr="00AC1972">
              <w:rPr>
                <w:rFonts w:ascii="標楷體" w:eastAsia="標楷體" w:hAnsi="標楷體" w:hint="eastAsia"/>
                <w:szCs w:val="24"/>
              </w:rPr>
              <w:t>倉儲管理程序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保存</w:t>
            </w:r>
          </w:p>
        </w:tc>
        <w:tc>
          <w:tcPr>
            <w:tcW w:w="3293" w:type="dxa"/>
            <w:vMerge w:val="restart"/>
            <w:tcBorders>
              <w:top w:val="nil"/>
              <w:left w:val="nil"/>
              <w:right w:val="nil"/>
            </w:tcBorders>
          </w:tcPr>
          <w:p w:rsidR="009E3730" w:rsidRPr="00AC1972" w:rsidRDefault="009E3730" w:rsidP="009E3730">
            <w:pPr>
              <w:rPr>
                <w:rFonts w:ascii="標楷體" w:eastAsia="標楷體" w:hAnsi="標楷體" w:hint="eastAsia"/>
                <w:szCs w:val="24"/>
              </w:rPr>
            </w:pPr>
            <w:r w:rsidRPr="00AC1972">
              <w:rPr>
                <w:rFonts w:ascii="標楷體" w:eastAsia="標楷體" w:hAnsi="標楷體" w:hint="eastAsia"/>
                <w:szCs w:val="24"/>
              </w:rPr>
              <w:t>倉儲管理程序</w:t>
            </w:r>
          </w:p>
        </w:tc>
        <w:tc>
          <w:tcPr>
            <w:tcW w:w="709" w:type="dxa"/>
            <w:vMerge w:val="restart"/>
            <w:tcBorders>
              <w:top w:val="nil"/>
              <w:left w:val="single" w:sz="4" w:space="0" w:color="auto"/>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vMerge w:val="restart"/>
            <w:tcBorders>
              <w:top w:val="nil"/>
              <w:left w:val="nil"/>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vMerge w:val="restart"/>
            <w:tcBorders>
              <w:top w:val="nil"/>
              <w:left w:val="nil"/>
              <w:right w:val="single" w:sz="4" w:space="0" w:color="auto"/>
            </w:tcBorders>
          </w:tcPr>
          <w:p w:rsidR="009E3730" w:rsidRPr="00AC1972" w:rsidRDefault="009E3730" w:rsidP="009E3730">
            <w:pPr>
              <w:jc w:val="center"/>
              <w:rPr>
                <w:rFonts w:ascii="標楷體" w:eastAsia="標楷體" w:hAnsi="標楷體"/>
              </w:rPr>
            </w:pPr>
            <w:r w:rsidRPr="00AC1972">
              <w:rPr>
                <w:rFonts w:ascii="標楷體" w:eastAsia="標楷體" w:hAnsi="標楷體" w:hint="eastAsia"/>
              </w:rPr>
              <w:t>○</w:t>
            </w:r>
          </w:p>
        </w:tc>
        <w:tc>
          <w:tcPr>
            <w:tcW w:w="708" w:type="dxa"/>
            <w:vMerge w:val="restart"/>
            <w:tcBorders>
              <w:top w:val="nil"/>
              <w:left w:val="single" w:sz="4" w:space="0" w:color="auto"/>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rPr>
              <w:t>○</w:t>
            </w:r>
          </w:p>
        </w:tc>
        <w:tc>
          <w:tcPr>
            <w:tcW w:w="568" w:type="dxa"/>
            <w:vMerge w:val="restart"/>
            <w:tcBorders>
              <w:top w:val="nil"/>
              <w:left w:val="nil"/>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229"/>
        </w:trPr>
        <w:tc>
          <w:tcPr>
            <w:tcW w:w="3539" w:type="dxa"/>
            <w:tcBorders>
              <w:top w:val="nil"/>
              <w:left w:val="single" w:sz="4" w:space="0" w:color="auto"/>
              <w:bottom w:val="single" w:sz="4" w:space="0" w:color="auto"/>
              <w:right w:val="single" w:sz="4" w:space="0" w:color="auto"/>
            </w:tcBorders>
          </w:tcPr>
          <w:p w:rsidR="009E3730" w:rsidRPr="00AC1972" w:rsidRDefault="009E3730" w:rsidP="009E3730">
            <w:pPr>
              <w:widowControl/>
              <w:rPr>
                <w:rFonts w:ascii="標楷體" w:eastAsia="標楷體" w:hAnsi="標楷體" w:hint="eastAsia"/>
                <w:szCs w:val="24"/>
              </w:rPr>
            </w:pPr>
          </w:p>
        </w:tc>
        <w:tc>
          <w:tcPr>
            <w:tcW w:w="3293" w:type="dxa"/>
            <w:vMerge/>
            <w:tcBorders>
              <w:left w:val="nil"/>
              <w:bottom w:val="single" w:sz="4" w:space="0" w:color="auto"/>
              <w:right w:val="nil"/>
            </w:tcBorders>
          </w:tcPr>
          <w:p w:rsidR="009E3730" w:rsidRPr="00AC1972" w:rsidRDefault="009E3730" w:rsidP="009E3730">
            <w:pPr>
              <w:widowControl/>
              <w:rPr>
                <w:rFonts w:ascii="標楷體" w:eastAsia="標楷體" w:hAnsi="標楷體"/>
                <w:szCs w:val="24"/>
              </w:rPr>
            </w:pPr>
          </w:p>
        </w:tc>
        <w:tc>
          <w:tcPr>
            <w:tcW w:w="709" w:type="dxa"/>
            <w:vMerge/>
            <w:tcBorders>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c>
          <w:tcPr>
            <w:tcW w:w="709" w:type="dxa"/>
            <w:vMerge/>
            <w:tcBorders>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c>
          <w:tcPr>
            <w:tcW w:w="567" w:type="dxa"/>
            <w:vMerge/>
            <w:tcBorders>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p>
        </w:tc>
        <w:tc>
          <w:tcPr>
            <w:tcW w:w="708" w:type="dxa"/>
            <w:vMerge/>
            <w:tcBorders>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c>
          <w:tcPr>
            <w:tcW w:w="568" w:type="dxa"/>
            <w:vMerge/>
            <w:tcBorders>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交</w:t>
            </w:r>
            <w:r w:rsidRPr="00AC1972">
              <w:rPr>
                <w:rFonts w:ascii="標楷體" w:eastAsia="標楷體" w:hAnsi="標楷體"/>
                <w:szCs w:val="24"/>
              </w:rPr>
              <w:t>付</w:t>
            </w:r>
            <w:r w:rsidRPr="00AC1972">
              <w:rPr>
                <w:rFonts w:ascii="標楷體" w:eastAsia="標楷體" w:hAnsi="標楷體"/>
                <w:szCs w:val="24"/>
                <w:lang w:eastAsia="zh-HK"/>
              </w:rPr>
              <w:t>後活動</w:t>
            </w:r>
          </w:p>
        </w:tc>
        <w:tc>
          <w:tcPr>
            <w:tcW w:w="3293" w:type="dxa"/>
            <w:tcBorders>
              <w:top w:val="nil"/>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szCs w:val="24"/>
              </w:rPr>
            </w:pPr>
            <w:r w:rsidRPr="00AC1972">
              <w:rPr>
                <w:rFonts w:ascii="標楷體" w:eastAsia="標楷體" w:hAnsi="標楷體" w:hint="eastAsia"/>
                <w:szCs w:val="24"/>
              </w:rPr>
              <w:t>客戶服務管理程序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變更</w:t>
            </w:r>
            <w:r w:rsidRPr="00AC1972">
              <w:rPr>
                <w:rFonts w:ascii="標楷體" w:eastAsia="標楷體" w:hAnsi="標楷體"/>
                <w:szCs w:val="24"/>
              </w:rPr>
              <w:t>之</w:t>
            </w:r>
            <w:r w:rsidRPr="00AC1972">
              <w:rPr>
                <w:rFonts w:ascii="標楷體" w:eastAsia="標楷體" w:hAnsi="標楷體"/>
                <w:szCs w:val="24"/>
                <w:lang w:eastAsia="zh-HK"/>
              </w:rPr>
              <w:t>管制</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C51B46" w:rsidP="00E575F3">
            <w:pPr>
              <w:widowControl/>
              <w:rPr>
                <w:rFonts w:ascii="標楷體" w:eastAsia="標楷體" w:hAnsi="標楷體"/>
                <w:bCs/>
                <w:szCs w:val="24"/>
              </w:rPr>
            </w:pPr>
            <w:r w:rsidRPr="00AC1972">
              <w:rPr>
                <w:rFonts w:ascii="標楷體" w:eastAsia="標楷體" w:hAnsi="標楷體" w:hint="eastAsia"/>
                <w:bCs/>
                <w:szCs w:val="24"/>
                <w:lang w:eastAsia="zh-HK"/>
              </w:rPr>
              <w:t>生產作業管理程序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產品與服務之放行</w:t>
            </w: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szCs w:val="24"/>
              </w:rPr>
            </w:pPr>
            <w:r w:rsidRPr="00AC1972">
              <w:rPr>
                <w:rFonts w:ascii="標楷體" w:eastAsia="標楷體" w:hAnsi="標楷體" w:hint="eastAsia"/>
                <w:szCs w:val="24"/>
              </w:rPr>
              <w:t>倉儲管理程序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1"/>
                <w:numId w:val="15"/>
              </w:numPr>
              <w:adjustRightInd/>
              <w:spacing w:line="240" w:lineRule="auto"/>
              <w:ind w:leftChars="0" w:left="509" w:hanging="376"/>
              <w:textAlignment w:val="auto"/>
              <w:rPr>
                <w:rFonts w:ascii="標楷體" w:eastAsia="標楷體" w:hAnsi="標楷體"/>
                <w:bCs/>
                <w:szCs w:val="24"/>
              </w:rPr>
            </w:pPr>
            <w:r w:rsidRPr="00AC1972">
              <w:rPr>
                <w:rFonts w:ascii="標楷體" w:eastAsia="標楷體" w:hAnsi="標楷體"/>
                <w:bCs/>
                <w:szCs w:val="24"/>
              </w:rPr>
              <w:t>不符合產出之管制</w:t>
            </w: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szCs w:val="24"/>
              </w:rPr>
            </w:pPr>
            <w:r w:rsidRPr="00AC1972">
              <w:rPr>
                <w:rFonts w:ascii="標楷體" w:eastAsia="標楷體" w:hAnsi="標楷體" w:hint="eastAsia"/>
                <w:szCs w:val="24"/>
                <w:lang w:eastAsia="zh-HK"/>
              </w:rPr>
              <w:t>鑑別與追朔程序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8"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left w:val="single" w:sz="4" w:space="0" w:color="auto"/>
              <w:bottom w:val="single" w:sz="4" w:space="0" w:color="auto"/>
              <w:right w:val="single" w:sz="4" w:space="0" w:color="auto"/>
            </w:tcBorders>
          </w:tcPr>
          <w:p w:rsidR="009E3730" w:rsidRPr="00AC1972" w:rsidRDefault="009E3730" w:rsidP="009E3730">
            <w:pPr>
              <w:widowControl/>
              <w:rPr>
                <w:rFonts w:ascii="標楷體" w:eastAsia="標楷體" w:hAnsi="標楷體"/>
                <w:bCs/>
                <w:szCs w:val="24"/>
              </w:rPr>
            </w:pP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bCs/>
                <w:szCs w:val="24"/>
                <w:lang w:eastAsia="zh-HK"/>
              </w:rPr>
            </w:pPr>
            <w:r w:rsidRPr="00AC1972">
              <w:rPr>
                <w:rFonts w:ascii="標楷體" w:eastAsia="標楷體" w:hAnsi="標楷體"/>
                <w:bCs/>
                <w:szCs w:val="24"/>
                <w:lang w:eastAsia="zh-HK"/>
              </w:rPr>
              <w:t>不合格品管</w:t>
            </w:r>
            <w:r w:rsidRPr="00AC1972">
              <w:rPr>
                <w:rFonts w:ascii="標楷體" w:eastAsia="標楷體" w:hAnsi="標楷體"/>
                <w:bCs/>
                <w:szCs w:val="24"/>
              </w:rPr>
              <w:t>制</w:t>
            </w:r>
            <w:r w:rsidRPr="00AC1972">
              <w:rPr>
                <w:rFonts w:ascii="標楷體" w:eastAsia="標楷體" w:hAnsi="標楷體"/>
                <w:szCs w:val="24"/>
              </w:rPr>
              <w:t>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bCs/>
                <w:szCs w:val="24"/>
              </w:rPr>
            </w:pPr>
            <w:r w:rsidRPr="00AC1972">
              <w:rPr>
                <w:rFonts w:ascii="標楷體" w:eastAsia="標楷體" w:hAnsi="標楷體"/>
                <w:b/>
                <w:bCs/>
                <w:szCs w:val="24"/>
                <w:lang w:eastAsia="zh-HK"/>
              </w:rPr>
              <w:t>績效評估</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bCs/>
                <w:szCs w:val="24"/>
              </w:rPr>
            </w:pPr>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、量測、分析及評估</w:t>
            </w:r>
          </w:p>
        </w:tc>
        <w:tc>
          <w:tcPr>
            <w:tcW w:w="3293" w:type="dxa"/>
            <w:tcBorders>
              <w:top w:val="single" w:sz="4" w:space="0" w:color="auto"/>
              <w:left w:val="single" w:sz="4" w:space="0" w:color="auto"/>
              <w:bottom w:val="single" w:sz="4" w:space="0" w:color="auto"/>
              <w:right w:val="nil"/>
            </w:tcBorders>
          </w:tcPr>
          <w:p w:rsidR="00231C4D" w:rsidRPr="00AC1972" w:rsidRDefault="009E3730" w:rsidP="00E575F3">
            <w:pPr>
              <w:widowControl/>
              <w:jc w:val="both"/>
              <w:rPr>
                <w:rFonts w:ascii="標楷體" w:eastAsia="標楷體" w:hAnsi="標楷體"/>
                <w:bCs/>
                <w:szCs w:val="24"/>
                <w:lang w:eastAsia="zh-HK"/>
              </w:rPr>
            </w:pPr>
            <w:r w:rsidRPr="00AC1972">
              <w:rPr>
                <w:rFonts w:ascii="標楷體" w:eastAsia="標楷體" w:hAnsi="標楷體" w:hint="eastAsia"/>
                <w:bCs/>
                <w:szCs w:val="24"/>
                <w:lang w:eastAsia="zh-HK"/>
              </w:rPr>
              <w:t>客戶服務管理程序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bCs/>
                <w:szCs w:val="24"/>
                <w:lang w:eastAsia="zh-HK"/>
              </w:rPr>
            </w:pPr>
            <w:r w:rsidRPr="00AC1972">
              <w:rPr>
                <w:rFonts w:ascii="標楷體" w:eastAsia="標楷體" w:hAnsi="標楷體"/>
                <w:szCs w:val="24"/>
                <w:lang w:eastAsia="zh-HK"/>
              </w:rPr>
              <w:t>內部稽核</w:t>
            </w:r>
          </w:p>
        </w:tc>
        <w:tc>
          <w:tcPr>
            <w:tcW w:w="3293" w:type="dxa"/>
            <w:tcBorders>
              <w:top w:val="single" w:sz="4" w:space="0" w:color="auto"/>
              <w:left w:val="single" w:sz="4" w:space="0" w:color="auto"/>
              <w:bottom w:val="single" w:sz="4" w:space="0" w:color="auto"/>
              <w:right w:val="nil"/>
            </w:tcBorders>
            <w:vAlign w:val="center"/>
          </w:tcPr>
          <w:p w:rsidR="00231C4D" w:rsidRPr="003A14C9" w:rsidRDefault="003A14C9" w:rsidP="00C51B46">
            <w:pPr>
              <w:widowControl/>
              <w:rPr>
                <w:rFonts w:ascii="標楷體" w:eastAsia="標楷體" w:hAnsi="標楷體"/>
                <w:bCs/>
                <w:color w:val="FF0000"/>
                <w:szCs w:val="24"/>
                <w:lang w:eastAsia="zh-HK"/>
              </w:rPr>
            </w:pPr>
            <w:r w:rsidRPr="003A14C9">
              <w:rPr>
                <w:rFonts w:ascii="標楷體" w:eastAsia="標楷體" w:hAnsi="標楷體" w:hint="eastAsia"/>
                <w:bCs/>
                <w:color w:val="FF0000"/>
                <w:szCs w:val="24"/>
              </w:rPr>
              <w:t>內部稽核管理程序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lang w:eastAsia="zh-HK"/>
              </w:rPr>
            </w:pPr>
            <w:r w:rsidRPr="00AC1972">
              <w:rPr>
                <w:rFonts w:ascii="標楷體" w:eastAsia="標楷體" w:hAnsi="標楷體"/>
                <w:szCs w:val="24"/>
                <w:lang w:eastAsia="zh-HK"/>
              </w:rPr>
              <w:t>管理</w:t>
            </w:r>
            <w:r w:rsidRPr="00AC1972">
              <w:rPr>
                <w:rFonts w:ascii="標楷體" w:eastAsia="標楷體" w:hAnsi="標楷體"/>
                <w:szCs w:val="24"/>
              </w:rPr>
              <w:t>階層</w:t>
            </w:r>
            <w:r w:rsidRPr="00AC1972">
              <w:rPr>
                <w:rFonts w:ascii="標楷體" w:eastAsia="標楷體" w:hAnsi="標楷體"/>
                <w:szCs w:val="24"/>
                <w:lang w:eastAsia="zh-HK"/>
              </w:rPr>
              <w:t>審查</w:t>
            </w:r>
          </w:p>
        </w:tc>
        <w:tc>
          <w:tcPr>
            <w:tcW w:w="3293" w:type="dxa"/>
            <w:tcBorders>
              <w:top w:val="single" w:sz="4" w:space="0" w:color="auto"/>
              <w:left w:val="single" w:sz="4" w:space="0" w:color="auto"/>
              <w:bottom w:val="single" w:sz="4" w:space="0" w:color="auto"/>
              <w:right w:val="nil"/>
            </w:tcBorders>
            <w:vAlign w:val="center"/>
          </w:tcPr>
          <w:p w:rsidR="00231C4D" w:rsidRPr="003A14C9" w:rsidRDefault="003A14C9" w:rsidP="00E575F3">
            <w:pPr>
              <w:widowControl/>
              <w:rPr>
                <w:rFonts w:ascii="標楷體" w:eastAsia="標楷體" w:hAnsi="標楷體"/>
                <w:bCs/>
                <w:color w:val="FF0000"/>
                <w:szCs w:val="24"/>
                <w:lang w:eastAsia="zh-HK"/>
              </w:rPr>
            </w:pPr>
            <w:r w:rsidRPr="003A14C9">
              <w:rPr>
                <w:rFonts w:ascii="標楷體" w:eastAsia="標楷體" w:hAnsi="標楷體" w:hint="eastAsia"/>
                <w:bCs/>
                <w:color w:val="FF0000"/>
                <w:szCs w:val="24"/>
              </w:rPr>
              <w:t>管理審查</w:t>
            </w:r>
            <w:r w:rsidR="00802BEE" w:rsidRPr="003A14C9">
              <w:rPr>
                <w:rFonts w:ascii="標楷體" w:eastAsia="標楷體" w:hAnsi="標楷體"/>
                <w:bCs/>
                <w:color w:val="FF0000"/>
                <w:szCs w:val="24"/>
                <w:lang w:eastAsia="zh-HK"/>
              </w:rPr>
              <w:t>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368" w:hanging="368"/>
              <w:textAlignment w:val="auto"/>
              <w:rPr>
                <w:rFonts w:ascii="標楷體" w:eastAsia="標楷體" w:hAnsi="標楷體"/>
                <w:b/>
                <w:szCs w:val="24"/>
                <w:lang w:eastAsia="zh-HK"/>
              </w:rPr>
            </w:pPr>
            <w:r w:rsidRPr="00AC1972">
              <w:rPr>
                <w:rFonts w:ascii="標楷體" w:eastAsia="標楷體" w:hAnsi="標楷體"/>
                <w:b/>
                <w:szCs w:val="24"/>
                <w:lang w:eastAsia="zh-HK"/>
              </w:rPr>
              <w:t>改進</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652" w:hanging="519"/>
              <w:textAlignment w:val="auto"/>
              <w:rPr>
                <w:rFonts w:ascii="標楷體" w:eastAsia="標楷體" w:hAnsi="標楷體"/>
                <w:b/>
                <w:szCs w:val="24"/>
                <w:lang w:eastAsia="zh-HK"/>
              </w:rPr>
            </w:pPr>
            <w:r w:rsidRPr="00AC1972">
              <w:rPr>
                <w:rFonts w:ascii="標楷體" w:eastAsia="標楷體" w:hAnsi="標楷體"/>
                <w:szCs w:val="24"/>
              </w:rPr>
              <w:t>一般</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r w:rsidRPr="00AC1972">
              <w:rPr>
                <w:rFonts w:ascii="標楷體" w:eastAsia="標楷體" w:hAnsi="標楷體"/>
                <w:bCs/>
                <w:szCs w:val="24"/>
                <w:lang w:eastAsia="zh-HK"/>
              </w:rPr>
              <w:t>品質手冊</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652" w:hanging="519"/>
              <w:textAlignment w:val="auto"/>
              <w:rPr>
                <w:rFonts w:ascii="標楷體" w:eastAsia="標楷體" w:hAnsi="標楷體"/>
                <w:szCs w:val="24"/>
                <w:lang w:eastAsia="zh-HK"/>
              </w:rPr>
            </w:pPr>
            <w:r w:rsidRPr="00AC1972">
              <w:rPr>
                <w:rFonts w:ascii="標楷體" w:eastAsia="標楷體" w:hAnsi="標楷體"/>
                <w:bCs/>
                <w:szCs w:val="24"/>
              </w:rPr>
              <w:t>不符合事項及矯正措施</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FF7E4E" w:rsidP="00E575F3">
            <w:pPr>
              <w:widowControl/>
              <w:rPr>
                <w:rFonts w:ascii="標楷體" w:eastAsia="標楷體" w:hAnsi="標楷體"/>
                <w:bCs/>
                <w:szCs w:val="24"/>
                <w:lang w:eastAsia="zh-HK"/>
              </w:rPr>
            </w:pPr>
            <w:r w:rsidRPr="00AC1972">
              <w:rPr>
                <w:rFonts w:ascii="標楷體" w:eastAsia="標楷體" w:hAnsi="標楷體" w:hint="eastAsia"/>
                <w:szCs w:val="24"/>
                <w:lang w:eastAsia="zh-HK"/>
              </w:rPr>
              <w:t>不符合及矯正措施</w:t>
            </w:r>
            <w:r w:rsidRPr="00AC1972">
              <w:rPr>
                <w:rFonts w:ascii="標楷體" w:eastAsia="標楷體" w:hAnsi="標楷體"/>
                <w:szCs w:val="24"/>
                <w:lang w:eastAsia="zh-HK"/>
              </w:rPr>
              <w:t>管</w:t>
            </w:r>
            <w:r w:rsidRPr="00AC1972">
              <w:rPr>
                <w:rFonts w:ascii="標楷體" w:eastAsia="標楷體" w:hAnsi="標楷體" w:hint="eastAsia"/>
                <w:szCs w:val="24"/>
                <w:lang w:eastAsia="zh-HK"/>
              </w:rPr>
              <w:t>理程</w:t>
            </w:r>
            <w:r w:rsidRPr="00AC1972">
              <w:rPr>
                <w:rFonts w:ascii="標楷體" w:eastAsia="標楷體" w:hAnsi="標楷體"/>
                <w:szCs w:val="24"/>
                <w:lang w:eastAsia="zh-HK"/>
              </w:rPr>
              <w:t>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652" w:hanging="519"/>
              <w:textAlignment w:val="auto"/>
              <w:rPr>
                <w:rFonts w:ascii="標楷體" w:eastAsia="標楷體" w:hAnsi="標楷體"/>
                <w:bCs/>
                <w:szCs w:val="24"/>
              </w:rPr>
            </w:pPr>
            <w:r w:rsidRPr="00AC1972">
              <w:rPr>
                <w:rFonts w:ascii="標楷體" w:eastAsia="標楷體" w:hAnsi="標楷體"/>
                <w:szCs w:val="24"/>
                <w:lang w:eastAsia="zh-HK"/>
              </w:rPr>
              <w:t>持續改進</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r w:rsidRPr="00AC1972">
              <w:rPr>
                <w:rFonts w:ascii="標楷體" w:eastAsia="標楷體" w:hAnsi="標楷體"/>
                <w:bCs/>
                <w:szCs w:val="24"/>
                <w:lang w:eastAsia="zh-HK"/>
              </w:rPr>
              <w:t>品質手冊</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bl>
    <w:p w:rsidR="00A61161" w:rsidRPr="00AC1972" w:rsidRDefault="00A61161" w:rsidP="00A61161">
      <w:pPr>
        <w:spacing w:line="400" w:lineRule="exact"/>
        <w:rPr>
          <w:rFonts w:ascii="標楷體" w:eastAsia="標楷體" w:hAnsi="標楷體"/>
        </w:rPr>
      </w:pPr>
      <w:r w:rsidRPr="00AC1972">
        <w:rPr>
          <w:rFonts w:ascii="標楷體" w:eastAsia="標楷體" w:hAnsi="標楷體" w:cs="新細明體" w:hint="eastAsia"/>
          <w:szCs w:val="24"/>
        </w:rPr>
        <w:t>★：</w:t>
      </w:r>
      <w:r w:rsidRPr="00AC1972">
        <w:rPr>
          <w:rFonts w:ascii="標楷體" w:eastAsia="標楷體" w:hAnsi="標楷體" w:cs="新細明體" w:hint="eastAsia"/>
          <w:szCs w:val="24"/>
          <w:lang w:eastAsia="zh-HK"/>
        </w:rPr>
        <w:t>主辦單位</w:t>
      </w:r>
      <w:r w:rsidRPr="00AC1972">
        <w:rPr>
          <w:rFonts w:ascii="標楷體" w:eastAsia="標楷體" w:hAnsi="標楷體" w:cs="新細明體" w:hint="eastAsia"/>
          <w:szCs w:val="24"/>
        </w:rPr>
        <w:t xml:space="preserve">  </w:t>
      </w:r>
      <w:r w:rsidRPr="00AC1972">
        <w:rPr>
          <w:rFonts w:ascii="標楷體" w:eastAsia="標楷體" w:hAnsi="標楷體" w:cs="新細明體" w:hint="eastAsia"/>
        </w:rPr>
        <w:t>○：</w:t>
      </w:r>
      <w:r w:rsidRPr="00AC1972">
        <w:rPr>
          <w:rFonts w:ascii="標楷體" w:eastAsia="標楷體" w:hAnsi="標楷體" w:cs="新細明體" w:hint="eastAsia"/>
          <w:lang w:eastAsia="zh-HK"/>
        </w:rPr>
        <w:t>協辦單位</w:t>
      </w:r>
    </w:p>
    <w:p w:rsidR="006F0513" w:rsidRPr="00AC1972" w:rsidRDefault="006F0513" w:rsidP="006F0513">
      <w:pPr>
        <w:widowControl/>
        <w:autoSpaceDE w:val="0"/>
        <w:autoSpaceDN w:val="0"/>
        <w:jc w:val="center"/>
        <w:textAlignment w:val="bottom"/>
        <w:rPr>
          <w:rFonts w:ascii="標楷體" w:eastAsia="標楷體" w:hAnsi="標楷體"/>
        </w:rPr>
      </w:pPr>
    </w:p>
    <w:sectPr w:rsidR="006F0513" w:rsidRPr="00AC1972" w:rsidSect="00C745E7">
      <w:pgSz w:w="11907" w:h="16840" w:code="9"/>
      <w:pgMar w:top="851" w:right="851" w:bottom="993" w:left="851" w:header="851" w:footer="305" w:gutter="0"/>
      <w:paperSrc w:first="4" w:other="4"/>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1EDB" w:rsidRDefault="007A1EDB" w:rsidP="00A36564">
      <w:pPr>
        <w:spacing w:line="240" w:lineRule="auto"/>
      </w:pPr>
      <w:r>
        <w:separator/>
      </w:r>
    </w:p>
  </w:endnote>
  <w:endnote w:type="continuationSeparator" w:id="0">
    <w:p w:rsidR="007A1EDB" w:rsidRDefault="007A1EDB" w:rsidP="00A365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儷粗黑">
    <w:altName w:val="微軟正黑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25D7" w:rsidRDefault="003A25D7">
    <w:pPr>
      <w:pStyle w:val="aa"/>
      <w:jc w:val="center"/>
    </w:pPr>
    <w:r>
      <w:rPr>
        <w:lang w:val="zh-TW"/>
      </w:rPr>
      <w:t xml:space="preserve">頁 </w:t>
    </w:r>
    <w:r>
      <w:rPr>
        <w:b/>
        <w:sz w:val="24"/>
        <w:szCs w:val="24"/>
      </w:rPr>
      <w:fldChar w:fldCharType="begin"/>
    </w:r>
    <w:r>
      <w:rPr>
        <w:b/>
      </w:rPr>
      <w:instrText>PAGE</w:instrText>
    </w:r>
    <w:r>
      <w:rPr>
        <w:b/>
        <w:sz w:val="24"/>
        <w:szCs w:val="24"/>
      </w:rPr>
      <w:fldChar w:fldCharType="separate"/>
    </w:r>
    <w:r w:rsidR="00AC1FDF">
      <w:rPr>
        <w:b/>
        <w:noProof/>
      </w:rPr>
      <w:t>4</w:t>
    </w:r>
    <w:r>
      <w:rPr>
        <w:b/>
        <w:sz w:val="24"/>
        <w:szCs w:val="24"/>
      </w:rPr>
      <w:fldChar w:fldCharType="end"/>
    </w:r>
    <w:r>
      <w:rPr>
        <w:lang w:val="zh-TW"/>
      </w:rPr>
      <w:t xml:space="preserve"> / </w:t>
    </w:r>
    <w:r>
      <w:rPr>
        <w:b/>
        <w:sz w:val="24"/>
        <w:szCs w:val="24"/>
      </w:rPr>
      <w:fldChar w:fldCharType="begin"/>
    </w:r>
    <w:r>
      <w:rPr>
        <w:b/>
      </w:rPr>
      <w:instrText>NUMPAGES</w:instrText>
    </w:r>
    <w:r>
      <w:rPr>
        <w:b/>
        <w:sz w:val="24"/>
        <w:szCs w:val="24"/>
      </w:rPr>
      <w:fldChar w:fldCharType="separate"/>
    </w:r>
    <w:r w:rsidR="00AC1FDF">
      <w:rPr>
        <w:b/>
        <w:noProof/>
      </w:rPr>
      <w:t>4</w:t>
    </w:r>
    <w:r>
      <w:rPr>
        <w:b/>
        <w:sz w:val="24"/>
        <w:szCs w:val="24"/>
      </w:rPr>
      <w:fldChar w:fldCharType="end"/>
    </w:r>
  </w:p>
  <w:p w:rsidR="003A25D7" w:rsidRDefault="003A25D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1EDB" w:rsidRDefault="007A1EDB" w:rsidP="00A36564">
      <w:pPr>
        <w:spacing w:line="240" w:lineRule="auto"/>
      </w:pPr>
      <w:r>
        <w:separator/>
      </w:r>
    </w:p>
  </w:footnote>
  <w:footnote w:type="continuationSeparator" w:id="0">
    <w:p w:rsidR="007A1EDB" w:rsidRDefault="007A1EDB" w:rsidP="00A365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A74" w:rsidRDefault="00DD6A74">
    <w:pPr>
      <w:pStyle w:val="ac"/>
    </w:pPr>
  </w:p>
  <w:tbl>
    <w:tblPr>
      <w:tblW w:w="0" w:type="auto"/>
      <w:tblLayout w:type="fixed"/>
      <w:tblCellMar>
        <w:left w:w="28" w:type="dxa"/>
        <w:right w:w="28" w:type="dxa"/>
      </w:tblCellMar>
      <w:tblLook w:val="0000" w:firstRow="0" w:lastRow="0" w:firstColumn="0" w:lastColumn="0" w:noHBand="0" w:noVBand="0"/>
    </w:tblPr>
    <w:tblGrid>
      <w:gridCol w:w="1208"/>
      <w:gridCol w:w="2616"/>
      <w:gridCol w:w="1511"/>
      <w:gridCol w:w="1785"/>
      <w:gridCol w:w="1260"/>
      <w:gridCol w:w="1583"/>
    </w:tblGrid>
    <w:tr w:rsidR="00DD6A74" w:rsidRPr="00385C09" w:rsidTr="00225D28">
      <w:tblPrEx>
        <w:tblCellMar>
          <w:top w:w="0" w:type="dxa"/>
          <w:bottom w:w="0" w:type="dxa"/>
        </w:tblCellMar>
      </w:tblPrEx>
      <w:trPr>
        <w:cantSplit/>
      </w:trPr>
      <w:tc>
        <w:tcPr>
          <w:tcW w:w="9963" w:type="dxa"/>
          <w:gridSpan w:val="6"/>
          <w:tcBorders>
            <w:top w:val="single" w:sz="24" w:space="0" w:color="auto"/>
            <w:left w:val="single" w:sz="24" w:space="0" w:color="auto"/>
            <w:bottom w:val="single" w:sz="6" w:space="0" w:color="auto"/>
            <w:right w:val="single" w:sz="24" w:space="0" w:color="auto"/>
          </w:tcBorders>
        </w:tcPr>
        <w:p w:rsidR="00DD6A74" w:rsidRPr="00385C09" w:rsidRDefault="00DD6A74" w:rsidP="00DD6A74">
          <w:pPr>
            <w:widowControl/>
            <w:autoSpaceDE w:val="0"/>
            <w:autoSpaceDN w:val="0"/>
            <w:jc w:val="center"/>
            <w:textAlignment w:val="bottom"/>
            <w:rPr>
              <w:rFonts w:ascii="標楷體" w:eastAsia="標楷體" w:hAnsi="標楷體"/>
              <w:sz w:val="48"/>
            </w:rPr>
          </w:pPr>
          <w:r w:rsidRPr="00385C09">
            <w:rPr>
              <w:rFonts w:ascii="標楷體" w:eastAsia="標楷體" w:hAnsi="標楷體" w:hint="eastAsia"/>
              <w:sz w:val="48"/>
            </w:rPr>
            <w:t>潔沛</w:t>
          </w:r>
          <w:r w:rsidRPr="004D0983">
            <w:rPr>
              <w:rFonts w:ascii="標楷體" w:eastAsia="標楷體" w:hAnsi="標楷體" w:hint="eastAsia"/>
              <w:sz w:val="48"/>
            </w:rPr>
            <w:t>企業</w:t>
          </w:r>
          <w:r w:rsidRPr="004D0983">
            <w:rPr>
              <w:rFonts w:ascii="標楷體" w:eastAsia="標楷體" w:hAnsi="標楷體"/>
              <w:sz w:val="48"/>
            </w:rPr>
            <w:t>有限公司</w:t>
          </w:r>
        </w:p>
      </w:tc>
    </w:tr>
    <w:tr w:rsidR="00DD6A74" w:rsidRPr="004D0983" w:rsidTr="00225D28">
      <w:tblPrEx>
        <w:tblCellMar>
          <w:top w:w="0" w:type="dxa"/>
          <w:bottom w:w="0" w:type="dxa"/>
        </w:tblCellMar>
      </w:tblPrEx>
      <w:trPr>
        <w:cantSplit/>
      </w:trPr>
      <w:tc>
        <w:tcPr>
          <w:tcW w:w="1208" w:type="dxa"/>
          <w:tcBorders>
            <w:top w:val="single" w:sz="24" w:space="0" w:color="auto"/>
            <w:left w:val="single" w:sz="24" w:space="0" w:color="auto"/>
            <w:bottom w:val="single" w:sz="6"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標 題</w:t>
          </w:r>
        </w:p>
      </w:tc>
      <w:tc>
        <w:tcPr>
          <w:tcW w:w="5912" w:type="dxa"/>
          <w:gridSpan w:val="3"/>
          <w:tcBorders>
            <w:top w:val="single" w:sz="24" w:space="0" w:color="auto"/>
            <w:left w:val="single" w:sz="6" w:space="0" w:color="auto"/>
            <w:bottom w:val="single" w:sz="6" w:space="0" w:color="auto"/>
            <w:right w:val="single" w:sz="6" w:space="0" w:color="auto"/>
          </w:tcBorders>
        </w:tcPr>
        <w:p w:rsidR="00DD6A74" w:rsidRPr="004D0983" w:rsidRDefault="00DD6A74" w:rsidP="00DD6A74">
          <w:pPr>
            <w:widowControl/>
            <w:autoSpaceDE w:val="0"/>
            <w:autoSpaceDN w:val="0"/>
            <w:snapToGrid w:val="0"/>
            <w:jc w:val="center"/>
            <w:textAlignment w:val="bottom"/>
            <w:rPr>
              <w:rFonts w:ascii="標楷體" w:eastAsia="標楷體" w:hAnsi="標楷體"/>
              <w:sz w:val="28"/>
            </w:rPr>
          </w:pPr>
          <w:r w:rsidRPr="004D0983">
            <w:rPr>
              <w:rFonts w:ascii="標楷體" w:eastAsia="標楷體" w:hAnsi="標楷體" w:hint="eastAsia"/>
              <w:sz w:val="28"/>
            </w:rPr>
            <w:t>品質手冊</w:t>
          </w:r>
        </w:p>
      </w:tc>
      <w:tc>
        <w:tcPr>
          <w:tcW w:w="1260" w:type="dxa"/>
          <w:tcBorders>
            <w:top w:val="single" w:sz="24" w:space="0" w:color="auto"/>
            <w:left w:val="single" w:sz="6" w:space="0" w:color="auto"/>
            <w:bottom w:val="single" w:sz="6"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編 號</w:t>
          </w:r>
        </w:p>
      </w:tc>
      <w:tc>
        <w:tcPr>
          <w:tcW w:w="1583" w:type="dxa"/>
          <w:tcBorders>
            <w:top w:val="single" w:sz="24" w:space="0" w:color="auto"/>
            <w:left w:val="single" w:sz="6" w:space="0" w:color="auto"/>
            <w:bottom w:val="single" w:sz="6" w:space="0" w:color="auto"/>
            <w:right w:val="single" w:sz="24" w:space="0" w:color="auto"/>
          </w:tcBorders>
        </w:tcPr>
        <w:p w:rsidR="00DD6A74" w:rsidRPr="004D0983" w:rsidRDefault="00DD6A74" w:rsidP="00DD6A74">
          <w:pPr>
            <w:widowControl/>
            <w:autoSpaceDE w:val="0"/>
            <w:autoSpaceDN w:val="0"/>
            <w:jc w:val="center"/>
            <w:textAlignment w:val="bottom"/>
            <w:rPr>
              <w:rFonts w:ascii="標楷體" w:eastAsia="標楷體" w:hAnsi="標楷體"/>
              <w:bCs/>
              <w:color w:val="000000"/>
              <w:sz w:val="28"/>
            </w:rPr>
          </w:pPr>
          <w:r w:rsidRPr="004D0983">
            <w:rPr>
              <w:rFonts w:ascii="標楷體" w:eastAsia="標楷體" w:hAnsi="標楷體" w:hint="eastAsia"/>
              <w:bCs/>
              <w:color w:val="000000"/>
              <w:sz w:val="28"/>
            </w:rPr>
            <w:t>MM-01</w:t>
          </w:r>
        </w:p>
      </w:tc>
    </w:tr>
    <w:tr w:rsidR="00DD6A74" w:rsidRPr="004D0983" w:rsidTr="00225D28">
      <w:tblPrEx>
        <w:tblCellMar>
          <w:top w:w="0" w:type="dxa"/>
          <w:bottom w:w="0" w:type="dxa"/>
        </w:tblCellMar>
      </w:tblPrEx>
      <w:trPr>
        <w:cantSplit/>
      </w:trPr>
      <w:tc>
        <w:tcPr>
          <w:tcW w:w="1208" w:type="dxa"/>
          <w:tcBorders>
            <w:top w:val="single" w:sz="6" w:space="0" w:color="auto"/>
            <w:left w:val="single" w:sz="24" w:space="0" w:color="auto"/>
            <w:bottom w:val="single" w:sz="24" w:space="0" w:color="auto"/>
            <w:right w:val="single" w:sz="6" w:space="0" w:color="auto"/>
          </w:tcBorders>
        </w:tcPr>
        <w:p w:rsidR="00DD6A74" w:rsidRPr="004D0983" w:rsidRDefault="00DD6A74" w:rsidP="00DD6A74">
          <w:pPr>
            <w:widowControl/>
            <w:autoSpaceDE w:val="0"/>
            <w:autoSpaceDN w:val="0"/>
            <w:textAlignment w:val="bottom"/>
            <w:rPr>
              <w:rFonts w:ascii="標楷體" w:eastAsia="標楷體" w:hAnsi="標楷體"/>
              <w:sz w:val="28"/>
            </w:rPr>
          </w:pPr>
          <w:r w:rsidRPr="004D0983">
            <w:rPr>
              <w:rFonts w:ascii="標楷體" w:eastAsia="標楷體" w:hAnsi="標楷體"/>
              <w:sz w:val="28"/>
            </w:rPr>
            <w:t>制定部門</w:t>
          </w:r>
        </w:p>
      </w:tc>
      <w:tc>
        <w:tcPr>
          <w:tcW w:w="2616"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hint="eastAsia"/>
              <w:sz w:val="28"/>
            </w:rPr>
          </w:pPr>
          <w:r w:rsidRPr="004D0983">
            <w:rPr>
              <w:rFonts w:ascii="標楷體" w:eastAsia="標楷體" w:hAnsi="標楷體" w:hint="eastAsia"/>
              <w:sz w:val="28"/>
            </w:rPr>
            <w:t>管理部</w:t>
          </w:r>
        </w:p>
      </w:tc>
      <w:tc>
        <w:tcPr>
          <w:tcW w:w="1511"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 xml:space="preserve"> 制定日期</w:t>
          </w:r>
        </w:p>
      </w:tc>
      <w:tc>
        <w:tcPr>
          <w:tcW w:w="1785"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color w:val="000000"/>
              <w:sz w:val="28"/>
            </w:rPr>
          </w:pPr>
          <w:r w:rsidRPr="004D0983">
            <w:rPr>
              <w:rFonts w:ascii="標楷體" w:eastAsia="標楷體" w:hAnsi="標楷體" w:hint="eastAsia"/>
              <w:color w:val="000000"/>
              <w:sz w:val="28"/>
            </w:rPr>
            <w:t>202</w:t>
          </w:r>
          <w:r>
            <w:rPr>
              <w:rFonts w:ascii="標楷體" w:eastAsia="標楷體" w:hAnsi="標楷體"/>
              <w:color w:val="000000"/>
              <w:sz w:val="28"/>
            </w:rPr>
            <w:t>5</w:t>
          </w:r>
          <w:r w:rsidRPr="004D0983">
            <w:rPr>
              <w:rFonts w:ascii="標楷體" w:eastAsia="標楷體" w:hAnsi="標楷體" w:hint="eastAsia"/>
              <w:color w:val="000000"/>
              <w:sz w:val="28"/>
            </w:rPr>
            <w:t>/</w:t>
          </w:r>
          <w:r w:rsidR="00DD0977">
            <w:rPr>
              <w:rFonts w:ascii="標楷體" w:eastAsia="標楷體" w:hAnsi="標楷體" w:hint="eastAsia"/>
              <w:color w:val="000000"/>
              <w:sz w:val="28"/>
            </w:rPr>
            <w:t>10</w:t>
          </w:r>
          <w:r w:rsidRPr="004D0983">
            <w:rPr>
              <w:rFonts w:ascii="標楷體" w:eastAsia="標楷體" w:hAnsi="標楷體" w:hint="eastAsia"/>
              <w:color w:val="000000"/>
              <w:sz w:val="28"/>
            </w:rPr>
            <w:t>/</w:t>
          </w:r>
          <w:r>
            <w:rPr>
              <w:rFonts w:ascii="標楷體" w:eastAsia="標楷體" w:hAnsi="標楷體"/>
              <w:color w:val="000000"/>
              <w:sz w:val="28"/>
            </w:rPr>
            <w:t>0</w:t>
          </w:r>
          <w:r>
            <w:rPr>
              <w:rFonts w:ascii="標楷體" w:eastAsia="標楷體" w:hAnsi="標楷體" w:hint="eastAsia"/>
              <w:color w:val="000000"/>
              <w:sz w:val="28"/>
            </w:rPr>
            <w:t>1</w:t>
          </w:r>
        </w:p>
      </w:tc>
      <w:tc>
        <w:tcPr>
          <w:tcW w:w="1260"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版 本</w:t>
          </w:r>
        </w:p>
      </w:tc>
      <w:tc>
        <w:tcPr>
          <w:tcW w:w="1583" w:type="dxa"/>
          <w:tcBorders>
            <w:top w:val="single" w:sz="6" w:space="0" w:color="auto"/>
            <w:left w:val="single" w:sz="6" w:space="0" w:color="auto"/>
            <w:bottom w:val="single" w:sz="24" w:space="0" w:color="auto"/>
            <w:right w:val="single" w:sz="24" w:space="0" w:color="auto"/>
          </w:tcBorders>
        </w:tcPr>
        <w:p w:rsidR="00DD6A74" w:rsidRPr="004D0983" w:rsidRDefault="00DD0977" w:rsidP="00DD6A74">
          <w:pPr>
            <w:widowControl/>
            <w:autoSpaceDE w:val="0"/>
            <w:autoSpaceDN w:val="0"/>
            <w:jc w:val="center"/>
            <w:textAlignment w:val="bottom"/>
            <w:rPr>
              <w:rFonts w:ascii="標楷體" w:eastAsia="標楷體" w:hAnsi="標楷體"/>
              <w:sz w:val="28"/>
            </w:rPr>
          </w:pPr>
          <w:r>
            <w:rPr>
              <w:rFonts w:ascii="標楷體" w:eastAsia="標楷體" w:hAnsi="標楷體" w:hint="eastAsia"/>
              <w:sz w:val="28"/>
            </w:rPr>
            <w:t>2</w:t>
          </w:r>
          <w:r w:rsidR="00DD6A74" w:rsidRPr="004D0983">
            <w:rPr>
              <w:rFonts w:ascii="標楷體" w:eastAsia="標楷體" w:hAnsi="標楷體"/>
              <w:sz w:val="28"/>
            </w:rPr>
            <w:t>.0</w:t>
          </w:r>
        </w:p>
      </w:tc>
    </w:tr>
  </w:tbl>
  <w:p w:rsidR="00DD6A74" w:rsidRDefault="00DD6A74" w:rsidP="00DD6A7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81EFB4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2257A5F"/>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2" w15:restartNumberingAfterBreak="0">
    <w:nsid w:val="02900D16"/>
    <w:multiLevelType w:val="multilevel"/>
    <w:tmpl w:val="0409001D"/>
    <w:lvl w:ilvl="0">
      <w:start w:val="1"/>
      <w:numFmt w:val="decimal"/>
      <w:lvlText w:val="%1"/>
      <w:lvlJc w:val="left"/>
      <w:pPr>
        <w:ind w:left="850" w:hanging="425"/>
      </w:pPr>
      <w:rPr>
        <w:rFonts w:cs="Times New Roman"/>
      </w:rPr>
    </w:lvl>
    <w:lvl w:ilvl="1">
      <w:start w:val="1"/>
      <w:numFmt w:val="decimal"/>
      <w:lvlText w:val="%1.%2"/>
      <w:lvlJc w:val="left"/>
      <w:pPr>
        <w:ind w:left="1417" w:hanging="567"/>
      </w:pPr>
      <w:rPr>
        <w:rFonts w:cs="Times New Roman"/>
      </w:rPr>
    </w:lvl>
    <w:lvl w:ilvl="2">
      <w:start w:val="1"/>
      <w:numFmt w:val="decimal"/>
      <w:lvlText w:val="%1.%2.%3"/>
      <w:lvlJc w:val="left"/>
      <w:pPr>
        <w:ind w:left="1843" w:hanging="567"/>
      </w:pPr>
      <w:rPr>
        <w:rFonts w:cs="Times New Roman"/>
      </w:rPr>
    </w:lvl>
    <w:lvl w:ilvl="3">
      <w:start w:val="1"/>
      <w:numFmt w:val="decimal"/>
      <w:lvlText w:val="%1.%2.%3.%4"/>
      <w:lvlJc w:val="left"/>
      <w:pPr>
        <w:ind w:left="2409" w:hanging="708"/>
      </w:pPr>
      <w:rPr>
        <w:rFonts w:cs="Times New Roman"/>
      </w:rPr>
    </w:lvl>
    <w:lvl w:ilvl="4">
      <w:start w:val="1"/>
      <w:numFmt w:val="decimal"/>
      <w:lvlText w:val="%1.%2.%3.%4.%5"/>
      <w:lvlJc w:val="left"/>
      <w:pPr>
        <w:ind w:left="2976" w:hanging="850"/>
      </w:pPr>
      <w:rPr>
        <w:rFonts w:cs="Times New Roman"/>
      </w:rPr>
    </w:lvl>
    <w:lvl w:ilvl="5">
      <w:start w:val="1"/>
      <w:numFmt w:val="decimal"/>
      <w:lvlText w:val="%1.%2.%3.%4.%5.%6"/>
      <w:lvlJc w:val="left"/>
      <w:pPr>
        <w:ind w:left="3685" w:hanging="1134"/>
      </w:pPr>
      <w:rPr>
        <w:rFonts w:cs="Times New Roman"/>
      </w:rPr>
    </w:lvl>
    <w:lvl w:ilvl="6">
      <w:start w:val="1"/>
      <w:numFmt w:val="decimal"/>
      <w:lvlText w:val="%1.%2.%3.%4.%5.%6.%7"/>
      <w:lvlJc w:val="left"/>
      <w:pPr>
        <w:ind w:left="4252" w:hanging="1276"/>
      </w:pPr>
      <w:rPr>
        <w:rFonts w:cs="Times New Roman"/>
      </w:rPr>
    </w:lvl>
    <w:lvl w:ilvl="7">
      <w:start w:val="1"/>
      <w:numFmt w:val="decimal"/>
      <w:lvlText w:val="%1.%2.%3.%4.%5.%6.%7.%8"/>
      <w:lvlJc w:val="left"/>
      <w:pPr>
        <w:ind w:left="4819" w:hanging="1418"/>
      </w:pPr>
      <w:rPr>
        <w:rFonts w:cs="Times New Roman"/>
      </w:rPr>
    </w:lvl>
    <w:lvl w:ilvl="8">
      <w:start w:val="1"/>
      <w:numFmt w:val="decimal"/>
      <w:lvlText w:val="%1.%2.%3.%4.%5.%6.%7.%8.%9"/>
      <w:lvlJc w:val="left"/>
      <w:pPr>
        <w:ind w:left="5527" w:hanging="1700"/>
      </w:pPr>
      <w:rPr>
        <w:rFonts w:cs="Times New Roman"/>
      </w:rPr>
    </w:lvl>
  </w:abstractNum>
  <w:abstractNum w:abstractNumId="3" w15:restartNumberingAfterBreak="0">
    <w:nsid w:val="03447A22"/>
    <w:multiLevelType w:val="multilevel"/>
    <w:tmpl w:val="0409001D"/>
    <w:lvl w:ilvl="0">
      <w:start w:val="1"/>
      <w:numFmt w:val="decimal"/>
      <w:lvlText w:val="%1"/>
      <w:lvlJc w:val="left"/>
      <w:pPr>
        <w:ind w:left="850" w:hanging="425"/>
      </w:pPr>
      <w:rPr>
        <w:rFonts w:cs="Times New Roman"/>
      </w:rPr>
    </w:lvl>
    <w:lvl w:ilvl="1">
      <w:start w:val="1"/>
      <w:numFmt w:val="decimal"/>
      <w:lvlText w:val="%1.%2"/>
      <w:lvlJc w:val="left"/>
      <w:pPr>
        <w:ind w:left="1417" w:hanging="567"/>
      </w:pPr>
      <w:rPr>
        <w:rFonts w:cs="Times New Roman"/>
      </w:rPr>
    </w:lvl>
    <w:lvl w:ilvl="2">
      <w:start w:val="1"/>
      <w:numFmt w:val="decimal"/>
      <w:lvlText w:val="%1.%2.%3"/>
      <w:lvlJc w:val="left"/>
      <w:pPr>
        <w:ind w:left="1843" w:hanging="567"/>
      </w:pPr>
      <w:rPr>
        <w:rFonts w:cs="Times New Roman"/>
      </w:rPr>
    </w:lvl>
    <w:lvl w:ilvl="3">
      <w:start w:val="1"/>
      <w:numFmt w:val="decimal"/>
      <w:lvlText w:val="%1.%2.%3.%4"/>
      <w:lvlJc w:val="left"/>
      <w:pPr>
        <w:ind w:left="2409" w:hanging="708"/>
      </w:pPr>
      <w:rPr>
        <w:rFonts w:cs="Times New Roman"/>
      </w:rPr>
    </w:lvl>
    <w:lvl w:ilvl="4">
      <w:start w:val="1"/>
      <w:numFmt w:val="decimal"/>
      <w:lvlText w:val="%1.%2.%3.%4.%5"/>
      <w:lvlJc w:val="left"/>
      <w:pPr>
        <w:ind w:left="2976" w:hanging="850"/>
      </w:pPr>
      <w:rPr>
        <w:rFonts w:cs="Times New Roman"/>
      </w:rPr>
    </w:lvl>
    <w:lvl w:ilvl="5">
      <w:start w:val="1"/>
      <w:numFmt w:val="decimal"/>
      <w:lvlText w:val="%1.%2.%3.%4.%5.%6"/>
      <w:lvlJc w:val="left"/>
      <w:pPr>
        <w:ind w:left="3685" w:hanging="1134"/>
      </w:pPr>
      <w:rPr>
        <w:rFonts w:cs="Times New Roman"/>
      </w:rPr>
    </w:lvl>
    <w:lvl w:ilvl="6">
      <w:start w:val="1"/>
      <w:numFmt w:val="decimal"/>
      <w:lvlText w:val="%1.%2.%3.%4.%5.%6.%7"/>
      <w:lvlJc w:val="left"/>
      <w:pPr>
        <w:ind w:left="4252" w:hanging="1276"/>
      </w:pPr>
      <w:rPr>
        <w:rFonts w:cs="Times New Roman"/>
      </w:rPr>
    </w:lvl>
    <w:lvl w:ilvl="7">
      <w:start w:val="1"/>
      <w:numFmt w:val="decimal"/>
      <w:lvlText w:val="%1.%2.%3.%4.%5.%6.%7.%8"/>
      <w:lvlJc w:val="left"/>
      <w:pPr>
        <w:ind w:left="4819" w:hanging="1418"/>
      </w:pPr>
      <w:rPr>
        <w:rFonts w:cs="Times New Roman"/>
      </w:rPr>
    </w:lvl>
    <w:lvl w:ilvl="8">
      <w:start w:val="1"/>
      <w:numFmt w:val="decimal"/>
      <w:lvlText w:val="%1.%2.%3.%4.%5.%6.%7.%8.%9"/>
      <w:lvlJc w:val="left"/>
      <w:pPr>
        <w:ind w:left="5527" w:hanging="1700"/>
      </w:pPr>
      <w:rPr>
        <w:rFonts w:cs="Times New Roman"/>
      </w:rPr>
    </w:lvl>
  </w:abstractNum>
  <w:abstractNum w:abstractNumId="4" w15:restartNumberingAfterBreak="0">
    <w:nsid w:val="0855579A"/>
    <w:multiLevelType w:val="hybridMultilevel"/>
    <w:tmpl w:val="347E43E6"/>
    <w:lvl w:ilvl="0" w:tplc="4B14B098">
      <w:start w:val="1"/>
      <w:numFmt w:val="decimal"/>
      <w:lvlText w:val="%1."/>
      <w:lvlJc w:val="left"/>
      <w:pPr>
        <w:ind w:left="360" w:hanging="360"/>
      </w:pPr>
      <w:rPr>
        <w:rFonts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8584A07"/>
    <w:multiLevelType w:val="hybridMultilevel"/>
    <w:tmpl w:val="CF4E97D4"/>
    <w:lvl w:ilvl="0" w:tplc="5F12BE68">
      <w:start w:val="1"/>
      <w:numFmt w:val="upperLetter"/>
      <w:lvlText w:val="%1."/>
      <w:lvlJc w:val="left"/>
      <w:pPr>
        <w:ind w:left="1494" w:hanging="360"/>
      </w:pPr>
      <w:rPr>
        <w:rFonts w:hint="default"/>
      </w:rPr>
    </w:lvl>
    <w:lvl w:ilvl="1" w:tplc="23E8FB14">
      <w:start w:val="1"/>
      <w:numFmt w:val="upperLetter"/>
      <w:lvlText w:val="(%2)"/>
      <w:lvlJc w:val="left"/>
      <w:pPr>
        <w:ind w:left="1974" w:hanging="360"/>
      </w:pPr>
      <w:rPr>
        <w:rFonts w:hAnsi="標楷體" w:hint="default"/>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6" w15:restartNumberingAfterBreak="0">
    <w:nsid w:val="09E54D96"/>
    <w:multiLevelType w:val="hybridMultilevel"/>
    <w:tmpl w:val="62364150"/>
    <w:lvl w:ilvl="0" w:tplc="61F0C298">
      <w:start w:val="1"/>
      <w:numFmt w:val="upperLetter"/>
      <w:lvlText w:val="%1."/>
      <w:lvlJc w:val="left"/>
      <w:pPr>
        <w:ind w:left="1595" w:hanging="360"/>
      </w:pPr>
      <w:rPr>
        <w:rFonts w:hint="default"/>
      </w:rPr>
    </w:lvl>
    <w:lvl w:ilvl="1" w:tplc="04090019" w:tentative="1">
      <w:start w:val="1"/>
      <w:numFmt w:val="ideographTraditional"/>
      <w:lvlText w:val="%2、"/>
      <w:lvlJc w:val="left"/>
      <w:pPr>
        <w:ind w:left="2195" w:hanging="480"/>
      </w:pPr>
    </w:lvl>
    <w:lvl w:ilvl="2" w:tplc="0409001B" w:tentative="1">
      <w:start w:val="1"/>
      <w:numFmt w:val="lowerRoman"/>
      <w:lvlText w:val="%3."/>
      <w:lvlJc w:val="right"/>
      <w:pPr>
        <w:ind w:left="2675" w:hanging="480"/>
      </w:pPr>
    </w:lvl>
    <w:lvl w:ilvl="3" w:tplc="0409000F" w:tentative="1">
      <w:start w:val="1"/>
      <w:numFmt w:val="decimal"/>
      <w:lvlText w:val="%4."/>
      <w:lvlJc w:val="left"/>
      <w:pPr>
        <w:ind w:left="3155" w:hanging="480"/>
      </w:pPr>
    </w:lvl>
    <w:lvl w:ilvl="4" w:tplc="04090019" w:tentative="1">
      <w:start w:val="1"/>
      <w:numFmt w:val="ideographTraditional"/>
      <w:lvlText w:val="%5、"/>
      <w:lvlJc w:val="left"/>
      <w:pPr>
        <w:ind w:left="3635" w:hanging="480"/>
      </w:pPr>
    </w:lvl>
    <w:lvl w:ilvl="5" w:tplc="0409001B" w:tentative="1">
      <w:start w:val="1"/>
      <w:numFmt w:val="lowerRoman"/>
      <w:lvlText w:val="%6."/>
      <w:lvlJc w:val="right"/>
      <w:pPr>
        <w:ind w:left="4115" w:hanging="480"/>
      </w:pPr>
    </w:lvl>
    <w:lvl w:ilvl="6" w:tplc="0409000F" w:tentative="1">
      <w:start w:val="1"/>
      <w:numFmt w:val="decimal"/>
      <w:lvlText w:val="%7."/>
      <w:lvlJc w:val="left"/>
      <w:pPr>
        <w:ind w:left="4595" w:hanging="480"/>
      </w:pPr>
    </w:lvl>
    <w:lvl w:ilvl="7" w:tplc="04090019" w:tentative="1">
      <w:start w:val="1"/>
      <w:numFmt w:val="ideographTraditional"/>
      <w:lvlText w:val="%8、"/>
      <w:lvlJc w:val="left"/>
      <w:pPr>
        <w:ind w:left="5075" w:hanging="480"/>
      </w:pPr>
    </w:lvl>
    <w:lvl w:ilvl="8" w:tplc="0409001B" w:tentative="1">
      <w:start w:val="1"/>
      <w:numFmt w:val="lowerRoman"/>
      <w:lvlText w:val="%9."/>
      <w:lvlJc w:val="right"/>
      <w:pPr>
        <w:ind w:left="5555" w:hanging="480"/>
      </w:pPr>
    </w:lvl>
  </w:abstractNum>
  <w:abstractNum w:abstractNumId="7" w15:restartNumberingAfterBreak="0">
    <w:nsid w:val="0A225AFD"/>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8" w15:restartNumberingAfterBreak="0">
    <w:nsid w:val="0A797ECA"/>
    <w:multiLevelType w:val="multilevel"/>
    <w:tmpl w:val="0A797ECA"/>
    <w:lvl w:ilvl="0">
      <w:start w:val="1"/>
      <w:numFmt w:val="decimal"/>
      <w:lvlText w:val="(%1)"/>
      <w:lvlJc w:val="left"/>
      <w:pPr>
        <w:ind w:left="1898" w:hanging="480"/>
      </w:pPr>
      <w:rPr>
        <w:rFonts w:hint="eastAsia"/>
        <w:spacing w:val="0"/>
      </w:rPr>
    </w:lvl>
    <w:lvl w:ilvl="1">
      <w:start w:val="1"/>
      <w:numFmt w:val="ideographTraditional"/>
      <w:lvlText w:val="%2、"/>
      <w:lvlJc w:val="left"/>
      <w:pPr>
        <w:ind w:left="2378" w:hanging="480"/>
      </w:pPr>
    </w:lvl>
    <w:lvl w:ilvl="2">
      <w:start w:val="1"/>
      <w:numFmt w:val="lowerRoman"/>
      <w:lvlText w:val="%3."/>
      <w:lvlJc w:val="right"/>
      <w:pPr>
        <w:ind w:left="2858" w:hanging="480"/>
      </w:pPr>
    </w:lvl>
    <w:lvl w:ilvl="3">
      <w:start w:val="1"/>
      <w:numFmt w:val="decimal"/>
      <w:lvlText w:val="%4."/>
      <w:lvlJc w:val="left"/>
      <w:pPr>
        <w:ind w:left="3338" w:hanging="480"/>
      </w:pPr>
    </w:lvl>
    <w:lvl w:ilvl="4">
      <w:start w:val="1"/>
      <w:numFmt w:val="ideographTraditional"/>
      <w:lvlText w:val="%5、"/>
      <w:lvlJc w:val="left"/>
      <w:pPr>
        <w:ind w:left="3818" w:hanging="480"/>
      </w:pPr>
    </w:lvl>
    <w:lvl w:ilvl="5">
      <w:start w:val="1"/>
      <w:numFmt w:val="lowerRoman"/>
      <w:lvlText w:val="%6."/>
      <w:lvlJc w:val="right"/>
      <w:pPr>
        <w:ind w:left="4298" w:hanging="480"/>
      </w:pPr>
    </w:lvl>
    <w:lvl w:ilvl="6">
      <w:start w:val="1"/>
      <w:numFmt w:val="decimal"/>
      <w:lvlText w:val="%7."/>
      <w:lvlJc w:val="left"/>
      <w:pPr>
        <w:ind w:left="4778" w:hanging="480"/>
      </w:pPr>
    </w:lvl>
    <w:lvl w:ilvl="7">
      <w:start w:val="1"/>
      <w:numFmt w:val="ideographTraditional"/>
      <w:lvlText w:val="%8、"/>
      <w:lvlJc w:val="left"/>
      <w:pPr>
        <w:ind w:left="5258" w:hanging="480"/>
      </w:pPr>
    </w:lvl>
    <w:lvl w:ilvl="8">
      <w:start w:val="1"/>
      <w:numFmt w:val="lowerRoman"/>
      <w:lvlText w:val="%9."/>
      <w:lvlJc w:val="right"/>
      <w:pPr>
        <w:ind w:left="5738" w:hanging="480"/>
      </w:pPr>
    </w:lvl>
  </w:abstractNum>
  <w:abstractNum w:abstractNumId="9" w15:restartNumberingAfterBreak="0">
    <w:nsid w:val="0E464054"/>
    <w:multiLevelType w:val="multilevel"/>
    <w:tmpl w:val="28A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27098"/>
    <w:multiLevelType w:val="multilevel"/>
    <w:tmpl w:val="10427098"/>
    <w:lvl w:ilvl="0">
      <w:start w:val="1"/>
      <w:numFmt w:val="decimal"/>
      <w:lvlText w:val="(%1)"/>
      <w:lvlJc w:val="left"/>
      <w:pPr>
        <w:ind w:left="2039" w:hanging="480"/>
      </w:pPr>
      <w:rPr>
        <w:rFonts w:hint="eastAsia"/>
        <w:spacing w:val="0"/>
      </w:rPr>
    </w:lvl>
    <w:lvl w:ilvl="1">
      <w:start w:val="1"/>
      <w:numFmt w:val="ideographTraditional"/>
      <w:lvlText w:val="%2、"/>
      <w:lvlJc w:val="left"/>
      <w:pPr>
        <w:ind w:left="2519" w:hanging="480"/>
      </w:pPr>
    </w:lvl>
    <w:lvl w:ilvl="2">
      <w:start w:val="1"/>
      <w:numFmt w:val="lowerRoman"/>
      <w:lvlText w:val="%3."/>
      <w:lvlJc w:val="right"/>
      <w:pPr>
        <w:ind w:left="2999" w:hanging="480"/>
      </w:pPr>
    </w:lvl>
    <w:lvl w:ilvl="3">
      <w:start w:val="1"/>
      <w:numFmt w:val="decimal"/>
      <w:lvlText w:val="%4."/>
      <w:lvlJc w:val="left"/>
      <w:pPr>
        <w:ind w:left="3479" w:hanging="480"/>
      </w:pPr>
    </w:lvl>
    <w:lvl w:ilvl="4">
      <w:start w:val="1"/>
      <w:numFmt w:val="ideographTraditional"/>
      <w:lvlText w:val="%5、"/>
      <w:lvlJc w:val="left"/>
      <w:pPr>
        <w:ind w:left="3959" w:hanging="480"/>
      </w:pPr>
    </w:lvl>
    <w:lvl w:ilvl="5">
      <w:start w:val="1"/>
      <w:numFmt w:val="lowerRoman"/>
      <w:lvlText w:val="%6."/>
      <w:lvlJc w:val="right"/>
      <w:pPr>
        <w:ind w:left="4439" w:hanging="480"/>
      </w:pPr>
    </w:lvl>
    <w:lvl w:ilvl="6">
      <w:start w:val="1"/>
      <w:numFmt w:val="decimal"/>
      <w:lvlText w:val="%7."/>
      <w:lvlJc w:val="left"/>
      <w:pPr>
        <w:ind w:left="4919" w:hanging="480"/>
      </w:pPr>
    </w:lvl>
    <w:lvl w:ilvl="7">
      <w:start w:val="1"/>
      <w:numFmt w:val="ideographTraditional"/>
      <w:lvlText w:val="%8、"/>
      <w:lvlJc w:val="left"/>
      <w:pPr>
        <w:ind w:left="5399" w:hanging="480"/>
      </w:pPr>
    </w:lvl>
    <w:lvl w:ilvl="8">
      <w:start w:val="1"/>
      <w:numFmt w:val="lowerRoman"/>
      <w:lvlText w:val="%9."/>
      <w:lvlJc w:val="right"/>
      <w:pPr>
        <w:ind w:left="5879" w:hanging="480"/>
      </w:pPr>
    </w:lvl>
  </w:abstractNum>
  <w:abstractNum w:abstractNumId="11" w15:restartNumberingAfterBreak="0">
    <w:nsid w:val="11F357DE"/>
    <w:multiLevelType w:val="multilevel"/>
    <w:tmpl w:val="387A261E"/>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12" w15:restartNumberingAfterBreak="0">
    <w:nsid w:val="14EC476A"/>
    <w:multiLevelType w:val="multilevel"/>
    <w:tmpl w:val="439E7B00"/>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5.3.1."/>
      <w:lvlJc w:val="left"/>
      <w:pPr>
        <w:ind w:left="2125" w:hanging="708"/>
      </w:pPr>
      <w:rPr>
        <w:rFonts w:ascii="標楷體" w:eastAsia="標楷體" w:hAnsi="標楷體"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3" w15:restartNumberingAfterBreak="0">
    <w:nsid w:val="17350001"/>
    <w:multiLevelType w:val="hybridMultilevel"/>
    <w:tmpl w:val="5B3227DC"/>
    <w:lvl w:ilvl="0" w:tplc="2C38C572">
      <w:start w:val="1"/>
      <w:numFmt w:val="upperLetter"/>
      <w:lvlText w:val="%1."/>
      <w:lvlJc w:val="left"/>
      <w:pPr>
        <w:ind w:left="1376" w:hanging="360"/>
      </w:pPr>
      <w:rPr>
        <w:rFonts w:hint="default"/>
      </w:rPr>
    </w:lvl>
    <w:lvl w:ilvl="1" w:tplc="04090019" w:tentative="1">
      <w:start w:val="1"/>
      <w:numFmt w:val="ideographTraditional"/>
      <w:lvlText w:val="%2、"/>
      <w:lvlJc w:val="left"/>
      <w:pPr>
        <w:ind w:left="1976" w:hanging="480"/>
      </w:pPr>
    </w:lvl>
    <w:lvl w:ilvl="2" w:tplc="0409001B" w:tentative="1">
      <w:start w:val="1"/>
      <w:numFmt w:val="lowerRoman"/>
      <w:lvlText w:val="%3."/>
      <w:lvlJc w:val="right"/>
      <w:pPr>
        <w:ind w:left="2456" w:hanging="480"/>
      </w:pPr>
    </w:lvl>
    <w:lvl w:ilvl="3" w:tplc="0409000F" w:tentative="1">
      <w:start w:val="1"/>
      <w:numFmt w:val="decimal"/>
      <w:lvlText w:val="%4."/>
      <w:lvlJc w:val="left"/>
      <w:pPr>
        <w:ind w:left="2936" w:hanging="480"/>
      </w:pPr>
    </w:lvl>
    <w:lvl w:ilvl="4" w:tplc="04090019" w:tentative="1">
      <w:start w:val="1"/>
      <w:numFmt w:val="ideographTraditional"/>
      <w:lvlText w:val="%5、"/>
      <w:lvlJc w:val="left"/>
      <w:pPr>
        <w:ind w:left="3416" w:hanging="480"/>
      </w:pPr>
    </w:lvl>
    <w:lvl w:ilvl="5" w:tplc="0409001B" w:tentative="1">
      <w:start w:val="1"/>
      <w:numFmt w:val="lowerRoman"/>
      <w:lvlText w:val="%6."/>
      <w:lvlJc w:val="right"/>
      <w:pPr>
        <w:ind w:left="3896" w:hanging="480"/>
      </w:pPr>
    </w:lvl>
    <w:lvl w:ilvl="6" w:tplc="0409000F" w:tentative="1">
      <w:start w:val="1"/>
      <w:numFmt w:val="decimal"/>
      <w:lvlText w:val="%7."/>
      <w:lvlJc w:val="left"/>
      <w:pPr>
        <w:ind w:left="4376" w:hanging="480"/>
      </w:pPr>
    </w:lvl>
    <w:lvl w:ilvl="7" w:tplc="04090019" w:tentative="1">
      <w:start w:val="1"/>
      <w:numFmt w:val="ideographTraditional"/>
      <w:lvlText w:val="%8、"/>
      <w:lvlJc w:val="left"/>
      <w:pPr>
        <w:ind w:left="4856" w:hanging="480"/>
      </w:pPr>
    </w:lvl>
    <w:lvl w:ilvl="8" w:tplc="0409001B" w:tentative="1">
      <w:start w:val="1"/>
      <w:numFmt w:val="lowerRoman"/>
      <w:lvlText w:val="%9."/>
      <w:lvlJc w:val="right"/>
      <w:pPr>
        <w:ind w:left="5336" w:hanging="480"/>
      </w:pPr>
    </w:lvl>
  </w:abstractNum>
  <w:abstractNum w:abstractNumId="14" w15:restartNumberingAfterBreak="0">
    <w:nsid w:val="185E7E52"/>
    <w:multiLevelType w:val="multilevel"/>
    <w:tmpl w:val="1DB0524E"/>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2.%3.%4."/>
      <w:lvlJc w:val="left"/>
      <w:pPr>
        <w:ind w:left="1984" w:hanging="708"/>
      </w:pPr>
      <w:rPr>
        <w:rFonts w:ascii="Calibri" w:hAnsi="Calibri"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5" w15:restartNumberingAfterBreak="0">
    <w:nsid w:val="1AEC0865"/>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16" w15:restartNumberingAfterBreak="0">
    <w:nsid w:val="25184C6D"/>
    <w:multiLevelType w:val="hybridMultilevel"/>
    <w:tmpl w:val="B32C17CC"/>
    <w:lvl w:ilvl="0" w:tplc="EBAE1118">
      <w:start w:val="1"/>
      <w:numFmt w:val="upperLetter"/>
      <w:lvlText w:val="%1."/>
      <w:lvlJc w:val="left"/>
      <w:pPr>
        <w:ind w:left="1494" w:hanging="360"/>
      </w:pPr>
      <w:rPr>
        <w:rFonts w:hint="default"/>
      </w:rPr>
    </w:lvl>
    <w:lvl w:ilvl="1" w:tplc="6C16EA28">
      <w:start w:val="1"/>
      <w:numFmt w:val="upperLetter"/>
      <w:lvlText w:val="%2."/>
      <w:lvlJc w:val="left"/>
      <w:pPr>
        <w:ind w:left="1974" w:hanging="360"/>
      </w:pPr>
      <w:rPr>
        <w:rFonts w:hint="default"/>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2A000E7D"/>
    <w:multiLevelType w:val="multilevel"/>
    <w:tmpl w:val="786AE882"/>
    <w:lvl w:ilvl="0">
      <w:start w:val="1"/>
      <w:numFmt w:val="decimal"/>
      <w:lvlText w:val="%1."/>
      <w:lvlJc w:val="left"/>
      <w:pPr>
        <w:ind w:left="425" w:hanging="425"/>
      </w:pPr>
      <w:rPr>
        <w:rFonts w:cs="Times New Roman" w:hint="eastAsia"/>
        <w:b/>
        <w:color w:val="auto"/>
        <w:sz w:val="28"/>
        <w:szCs w:val="28"/>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4)"/>
      <w:lvlJc w:val="left"/>
      <w:pPr>
        <w:ind w:left="1984" w:hanging="708"/>
      </w:pPr>
      <w:rPr>
        <w:rFonts w:ascii="Calibri" w:hAnsi="Calibri" w:cs="Times New Roman" w:hint="default"/>
        <w:b w:val="0"/>
      </w:rPr>
    </w:lvl>
    <w:lvl w:ilvl="4">
      <w:start w:val="1"/>
      <w:numFmt w:val="upperLetter"/>
      <w:lvlText w:val="%5)"/>
      <w:lvlJc w:val="left"/>
      <w:pPr>
        <w:ind w:left="2835"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8" w15:restartNumberingAfterBreak="0">
    <w:nsid w:val="2D9203BD"/>
    <w:multiLevelType w:val="hybridMultilevel"/>
    <w:tmpl w:val="64DCC9DA"/>
    <w:lvl w:ilvl="0" w:tplc="603C3700">
      <w:start w:val="1"/>
      <w:numFmt w:val="upperLetter"/>
      <w:lvlText w:val="%1)"/>
      <w:lvlJc w:val="left"/>
      <w:pPr>
        <w:ind w:left="2258" w:hanging="360"/>
      </w:pPr>
      <w:rPr>
        <w:rFonts w:hint="default"/>
      </w:rPr>
    </w:lvl>
    <w:lvl w:ilvl="1" w:tplc="04090019" w:tentative="1">
      <w:start w:val="1"/>
      <w:numFmt w:val="ideographTraditional"/>
      <w:lvlText w:val="%2、"/>
      <w:lvlJc w:val="left"/>
      <w:pPr>
        <w:ind w:left="2858" w:hanging="480"/>
      </w:pPr>
    </w:lvl>
    <w:lvl w:ilvl="2" w:tplc="0409001B" w:tentative="1">
      <w:start w:val="1"/>
      <w:numFmt w:val="lowerRoman"/>
      <w:lvlText w:val="%3."/>
      <w:lvlJc w:val="right"/>
      <w:pPr>
        <w:ind w:left="3338" w:hanging="480"/>
      </w:pPr>
    </w:lvl>
    <w:lvl w:ilvl="3" w:tplc="0409000F" w:tentative="1">
      <w:start w:val="1"/>
      <w:numFmt w:val="decimal"/>
      <w:lvlText w:val="%4."/>
      <w:lvlJc w:val="left"/>
      <w:pPr>
        <w:ind w:left="3818" w:hanging="480"/>
      </w:pPr>
    </w:lvl>
    <w:lvl w:ilvl="4" w:tplc="04090019" w:tentative="1">
      <w:start w:val="1"/>
      <w:numFmt w:val="ideographTraditional"/>
      <w:lvlText w:val="%5、"/>
      <w:lvlJc w:val="left"/>
      <w:pPr>
        <w:ind w:left="4298" w:hanging="480"/>
      </w:pPr>
    </w:lvl>
    <w:lvl w:ilvl="5" w:tplc="0409001B" w:tentative="1">
      <w:start w:val="1"/>
      <w:numFmt w:val="lowerRoman"/>
      <w:lvlText w:val="%6."/>
      <w:lvlJc w:val="right"/>
      <w:pPr>
        <w:ind w:left="4778" w:hanging="480"/>
      </w:pPr>
    </w:lvl>
    <w:lvl w:ilvl="6" w:tplc="0409000F" w:tentative="1">
      <w:start w:val="1"/>
      <w:numFmt w:val="decimal"/>
      <w:lvlText w:val="%7."/>
      <w:lvlJc w:val="left"/>
      <w:pPr>
        <w:ind w:left="5258" w:hanging="480"/>
      </w:pPr>
    </w:lvl>
    <w:lvl w:ilvl="7" w:tplc="04090019" w:tentative="1">
      <w:start w:val="1"/>
      <w:numFmt w:val="ideographTraditional"/>
      <w:lvlText w:val="%8、"/>
      <w:lvlJc w:val="left"/>
      <w:pPr>
        <w:ind w:left="5738" w:hanging="480"/>
      </w:pPr>
    </w:lvl>
    <w:lvl w:ilvl="8" w:tplc="0409001B" w:tentative="1">
      <w:start w:val="1"/>
      <w:numFmt w:val="lowerRoman"/>
      <w:lvlText w:val="%9."/>
      <w:lvlJc w:val="right"/>
      <w:pPr>
        <w:ind w:left="6218" w:hanging="480"/>
      </w:pPr>
    </w:lvl>
  </w:abstractNum>
  <w:abstractNum w:abstractNumId="19" w15:restartNumberingAfterBreak="0">
    <w:nsid w:val="362F5B4C"/>
    <w:multiLevelType w:val="multilevel"/>
    <w:tmpl w:val="63D0000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20" w15:restartNumberingAfterBreak="0">
    <w:nsid w:val="36772AC3"/>
    <w:multiLevelType w:val="hybridMultilevel"/>
    <w:tmpl w:val="A5961D78"/>
    <w:lvl w:ilvl="0" w:tplc="604CC18C">
      <w:start w:val="1"/>
      <w:numFmt w:val="decimal"/>
      <w:lvlText w:val="(%1)"/>
      <w:lvlJc w:val="left"/>
      <w:pPr>
        <w:ind w:left="1392" w:hanging="360"/>
      </w:pPr>
      <w:rPr>
        <w:rFonts w:hint="default"/>
      </w:rPr>
    </w:lvl>
    <w:lvl w:ilvl="1" w:tplc="04090019" w:tentative="1">
      <w:start w:val="1"/>
      <w:numFmt w:val="ideographTraditional"/>
      <w:lvlText w:val="%2、"/>
      <w:lvlJc w:val="left"/>
      <w:pPr>
        <w:ind w:left="1992" w:hanging="480"/>
      </w:pPr>
    </w:lvl>
    <w:lvl w:ilvl="2" w:tplc="0409001B" w:tentative="1">
      <w:start w:val="1"/>
      <w:numFmt w:val="lowerRoman"/>
      <w:lvlText w:val="%3."/>
      <w:lvlJc w:val="right"/>
      <w:pPr>
        <w:ind w:left="2472" w:hanging="480"/>
      </w:pPr>
    </w:lvl>
    <w:lvl w:ilvl="3" w:tplc="0409000F" w:tentative="1">
      <w:start w:val="1"/>
      <w:numFmt w:val="decimal"/>
      <w:lvlText w:val="%4."/>
      <w:lvlJc w:val="left"/>
      <w:pPr>
        <w:ind w:left="2952" w:hanging="480"/>
      </w:pPr>
    </w:lvl>
    <w:lvl w:ilvl="4" w:tplc="04090019" w:tentative="1">
      <w:start w:val="1"/>
      <w:numFmt w:val="ideographTraditional"/>
      <w:lvlText w:val="%5、"/>
      <w:lvlJc w:val="left"/>
      <w:pPr>
        <w:ind w:left="3432" w:hanging="480"/>
      </w:pPr>
    </w:lvl>
    <w:lvl w:ilvl="5" w:tplc="0409001B" w:tentative="1">
      <w:start w:val="1"/>
      <w:numFmt w:val="lowerRoman"/>
      <w:lvlText w:val="%6."/>
      <w:lvlJc w:val="right"/>
      <w:pPr>
        <w:ind w:left="3912" w:hanging="480"/>
      </w:pPr>
    </w:lvl>
    <w:lvl w:ilvl="6" w:tplc="0409000F" w:tentative="1">
      <w:start w:val="1"/>
      <w:numFmt w:val="decimal"/>
      <w:lvlText w:val="%7."/>
      <w:lvlJc w:val="left"/>
      <w:pPr>
        <w:ind w:left="4392" w:hanging="480"/>
      </w:pPr>
    </w:lvl>
    <w:lvl w:ilvl="7" w:tplc="04090019" w:tentative="1">
      <w:start w:val="1"/>
      <w:numFmt w:val="ideographTraditional"/>
      <w:lvlText w:val="%8、"/>
      <w:lvlJc w:val="left"/>
      <w:pPr>
        <w:ind w:left="4872" w:hanging="480"/>
      </w:pPr>
    </w:lvl>
    <w:lvl w:ilvl="8" w:tplc="0409001B" w:tentative="1">
      <w:start w:val="1"/>
      <w:numFmt w:val="lowerRoman"/>
      <w:lvlText w:val="%9."/>
      <w:lvlJc w:val="right"/>
      <w:pPr>
        <w:ind w:left="5352" w:hanging="480"/>
      </w:pPr>
    </w:lvl>
  </w:abstractNum>
  <w:abstractNum w:abstractNumId="21" w15:restartNumberingAfterBreak="0">
    <w:nsid w:val="37A32FB3"/>
    <w:multiLevelType w:val="multilevel"/>
    <w:tmpl w:val="204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05F50"/>
    <w:multiLevelType w:val="multilevel"/>
    <w:tmpl w:val="AAFE4F88"/>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sz w:val="24"/>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3" w15:restartNumberingAfterBreak="0">
    <w:nsid w:val="3A7A1FAA"/>
    <w:multiLevelType w:val="hybridMultilevel"/>
    <w:tmpl w:val="DF6A7D72"/>
    <w:lvl w:ilvl="0" w:tplc="7EC61898">
      <w:start w:val="1"/>
      <w:numFmt w:val="decimal"/>
      <w:lvlText w:val="%1."/>
      <w:lvlJc w:val="left"/>
      <w:pPr>
        <w:ind w:left="360" w:hanging="360"/>
      </w:pPr>
      <w:rPr>
        <w:rFonts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E03451F"/>
    <w:multiLevelType w:val="multilevel"/>
    <w:tmpl w:val="F8743718"/>
    <w:lvl w:ilvl="0">
      <w:start w:val="1"/>
      <w:numFmt w:val="decimal"/>
      <w:lvlText w:val="%1."/>
      <w:lvlJc w:val="left"/>
      <w:pPr>
        <w:ind w:left="425" w:hanging="425"/>
      </w:pPr>
      <w:rPr>
        <w:rFonts w:cs="Times New Roman" w:hint="eastAsia"/>
        <w:b/>
      </w:rPr>
    </w:lvl>
    <w:lvl w:ilvl="1">
      <w:start w:val="1"/>
      <w:numFmt w:val="decimal"/>
      <w:lvlText w:val="%1.%2"/>
      <w:lvlJc w:val="left"/>
      <w:pPr>
        <w:ind w:left="992" w:hanging="567"/>
      </w:pPr>
      <w:rPr>
        <w:rFonts w:cs="Times New Roman" w:hint="eastAsia"/>
        <w:b w:val="0"/>
        <w:color w:val="auto"/>
      </w:rPr>
    </w:lvl>
    <w:lvl w:ilvl="2">
      <w:start w:val="1"/>
      <w:numFmt w:val="decimal"/>
      <w:lvlText w:val="%1.%2.%3"/>
      <w:lvlJc w:val="left"/>
      <w:pPr>
        <w:ind w:left="1418" w:hanging="567"/>
      </w:pPr>
      <w:rPr>
        <w:rFonts w:cs="Times New Roman" w:hint="eastAsia"/>
        <w:b w:val="0"/>
      </w:rPr>
    </w:lvl>
    <w:lvl w:ilvl="3">
      <w:start w:val="1"/>
      <w:numFmt w:val="decimal"/>
      <w:lvlText w:val="%4)"/>
      <w:lvlJc w:val="left"/>
      <w:pPr>
        <w:ind w:left="1984" w:hanging="708"/>
      </w:pPr>
      <w:rPr>
        <w:rFonts w:cs="Times New Roman" w:hint="eastAsia"/>
      </w:rPr>
    </w:lvl>
    <w:lvl w:ilvl="4">
      <w:start w:val="1"/>
      <w:numFmt w:val="upperLetter"/>
      <w:lvlText w:val="%5)"/>
      <w:lvlJc w:val="left"/>
      <w:pPr>
        <w:ind w:left="5954"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5" w15:restartNumberingAfterBreak="0">
    <w:nsid w:val="46766E5A"/>
    <w:multiLevelType w:val="hybridMultilevel"/>
    <w:tmpl w:val="1A5CBDC8"/>
    <w:lvl w:ilvl="0" w:tplc="5E2049A2">
      <w:start w:val="1"/>
      <w:numFmt w:val="upperLetter"/>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6" w15:restartNumberingAfterBreak="0">
    <w:nsid w:val="46C70663"/>
    <w:multiLevelType w:val="multilevel"/>
    <w:tmpl w:val="A1E41C62"/>
    <w:styleLink w:val="1"/>
    <w:lvl w:ilvl="0">
      <w:start w:val="1"/>
      <w:numFmt w:val="decimal"/>
      <w:lvlText w:val="%1."/>
      <w:lvlJc w:val="left"/>
      <w:pPr>
        <w:ind w:left="425" w:hanging="425"/>
      </w:pPr>
      <w:rPr>
        <w:rFonts w:ascii="Calibri" w:hAnsi="Calibri" w:hint="default"/>
      </w:rPr>
    </w:lvl>
    <w:lvl w:ilvl="1">
      <w:start w:val="1"/>
      <w:numFmt w:val="decimal"/>
      <w:lvlText w:val="%1.%2."/>
      <w:lvlJc w:val="left"/>
      <w:pPr>
        <w:ind w:left="992" w:hanging="567"/>
      </w:pPr>
      <w:rPr>
        <w:rFonts w:ascii="Calibri" w:hAnsi="Calibri" w:hint="default"/>
      </w:rPr>
    </w:lvl>
    <w:lvl w:ilvl="2">
      <w:start w:val="1"/>
      <w:numFmt w:val="decimal"/>
      <w:lvlText w:val="%1.%2.%3."/>
      <w:lvlJc w:val="left"/>
      <w:pPr>
        <w:tabs>
          <w:tab w:val="num" w:pos="1525"/>
        </w:tabs>
        <w:ind w:left="1525" w:hanging="674"/>
      </w:pPr>
      <w:rPr>
        <w:rFonts w:ascii="Calibri" w:hAnsi="Calibri" w:hint="default"/>
      </w:rPr>
    </w:lvl>
    <w:lvl w:ilvl="3">
      <w:start w:val="1"/>
      <w:numFmt w:val="decimal"/>
      <w:lvlText w:val="%4)"/>
      <w:lvlJc w:val="left"/>
      <w:pPr>
        <w:ind w:left="1695" w:hanging="419"/>
      </w:pPr>
      <w:rPr>
        <w:rFonts w:ascii="Calibri" w:hAnsi="Calibri" w:hint="default"/>
      </w:rPr>
    </w:lvl>
    <w:lvl w:ilvl="4">
      <w:start w:val="1"/>
      <w:numFmt w:val="lowerLetter"/>
      <w:lvlText w:val="%5)"/>
      <w:lvlJc w:val="left"/>
      <w:pPr>
        <w:ind w:left="2551" w:hanging="850"/>
      </w:pPr>
      <w:rPr>
        <w:rFonts w:hint="eastAsia"/>
      </w:rPr>
    </w:lvl>
    <w:lvl w:ilvl="5">
      <w:start w:val="1"/>
      <w:numFmt w:val="upperRoman"/>
      <w:lvlText w:val="%6."/>
      <w:lvlJc w:val="left"/>
      <w:pPr>
        <w:ind w:left="3260" w:hanging="1134"/>
      </w:pPr>
      <w:rPr>
        <w:rFonts w:hint="eastAsia"/>
      </w:rPr>
    </w:lvl>
    <w:lvl w:ilvl="6">
      <w:start w:val="1"/>
      <w:numFmt w:val="lowerRoman"/>
      <w:lvlText w:val="%6.%7."/>
      <w:lvlJc w:val="left"/>
      <w:pPr>
        <w:ind w:left="3827" w:hanging="1276"/>
      </w:pPr>
      <w:rPr>
        <w:rFonts w:hint="eastAsia"/>
      </w:rPr>
    </w:lvl>
    <w:lvl w:ilvl="7">
      <w:start w:val="1"/>
      <w:numFmt w:val="lowerRoman"/>
      <w:lvlText w:val="%8."/>
      <w:lvlJc w:val="left"/>
      <w:pPr>
        <w:ind w:left="4394" w:hanging="1418"/>
      </w:pPr>
      <w:rPr>
        <w:rFonts w:hint="eastAsia"/>
      </w:rPr>
    </w:lvl>
    <w:lvl w:ilvl="8">
      <w:start w:val="1"/>
      <w:numFmt w:val="ideographTraditional"/>
      <w:lvlText w:val="%9."/>
      <w:lvlJc w:val="left"/>
      <w:pPr>
        <w:ind w:left="5102" w:hanging="1700"/>
      </w:pPr>
      <w:rPr>
        <w:rFonts w:hint="eastAsia"/>
      </w:rPr>
    </w:lvl>
  </w:abstractNum>
  <w:abstractNum w:abstractNumId="27" w15:restartNumberingAfterBreak="0">
    <w:nsid w:val="48437F1C"/>
    <w:multiLevelType w:val="multilevel"/>
    <w:tmpl w:val="1DB0524E"/>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2.%3.%4."/>
      <w:lvlJc w:val="left"/>
      <w:pPr>
        <w:ind w:left="1984" w:hanging="708"/>
      </w:pPr>
      <w:rPr>
        <w:rFonts w:ascii="Calibri" w:hAnsi="Calibri"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8" w15:restartNumberingAfterBreak="0">
    <w:nsid w:val="4A0D143C"/>
    <w:multiLevelType w:val="multilevel"/>
    <w:tmpl w:val="F95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25BC3"/>
    <w:multiLevelType w:val="multilevel"/>
    <w:tmpl w:val="320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56B23"/>
    <w:multiLevelType w:val="multilevel"/>
    <w:tmpl w:val="EAE02D9E"/>
    <w:lvl w:ilvl="0">
      <w:start w:val="1"/>
      <w:numFmt w:val="decimal"/>
      <w:lvlText w:val="%1."/>
      <w:lvlJc w:val="left"/>
      <w:pPr>
        <w:ind w:left="425" w:hanging="425"/>
      </w:pPr>
      <w:rPr>
        <w:rFonts w:cs="Times New Roman" w:hint="eastAsia"/>
        <w:b/>
        <w:color w:val="auto"/>
        <w:sz w:val="28"/>
        <w:szCs w:val="28"/>
      </w:rPr>
    </w:lvl>
    <w:lvl w:ilvl="1">
      <w:start w:val="1"/>
      <w:numFmt w:val="decimal"/>
      <w:lvlText w:val="%1.%2"/>
      <w:lvlJc w:val="left"/>
      <w:pPr>
        <w:ind w:left="992" w:hanging="567"/>
      </w:pPr>
      <w:rPr>
        <w:rFonts w:cs="Times New Roman" w:hint="eastAsia"/>
        <w:b w:val="0"/>
        <w:color w:val="auto"/>
        <w:sz w:val="24"/>
        <w:szCs w:val="24"/>
      </w:rPr>
    </w:lvl>
    <w:lvl w:ilvl="2">
      <w:start w:val="1"/>
      <w:numFmt w:val="decimal"/>
      <w:lvlText w:val="%1.%2.%3"/>
      <w:lvlJc w:val="left"/>
      <w:pPr>
        <w:ind w:left="1418" w:hanging="567"/>
      </w:pPr>
      <w:rPr>
        <w:rFonts w:cs="Times New Roman" w:hint="eastAsia"/>
      </w:rPr>
    </w:lvl>
    <w:lvl w:ilvl="3">
      <w:start w:val="1"/>
      <w:numFmt w:val="decimal"/>
      <w:lvlText w:val="%4)"/>
      <w:lvlJc w:val="left"/>
      <w:pPr>
        <w:ind w:left="2125" w:hanging="708"/>
      </w:pPr>
      <w:rPr>
        <w:rFonts w:ascii="Calibri" w:hAnsi="Calibri" w:cs="Times New Roman" w:hint="default"/>
        <w:b w:val="0"/>
      </w:rPr>
    </w:lvl>
    <w:lvl w:ilvl="4">
      <w:start w:val="1"/>
      <w:numFmt w:val="bullet"/>
      <w:lvlText w:val=""/>
      <w:lvlJc w:val="left"/>
      <w:pPr>
        <w:ind w:left="2835" w:hanging="850"/>
      </w:pPr>
      <w:rPr>
        <w:rFonts w:ascii="Wingdings" w:hAnsi="Wingdings" w:hint="default"/>
      </w:rPr>
    </w:lvl>
    <w:lvl w:ilvl="5">
      <w:start w:val="1"/>
      <w:numFmt w:val="bullet"/>
      <w:lvlText w:val=""/>
      <w:lvlJc w:val="left"/>
      <w:pPr>
        <w:ind w:left="3260" w:hanging="1134"/>
      </w:pPr>
      <w:rPr>
        <w:rFonts w:ascii="Wingdings" w:hAnsi="Wingdings" w:hint="default"/>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1" w15:restartNumberingAfterBreak="0">
    <w:nsid w:val="4EDD31A3"/>
    <w:multiLevelType w:val="multilevel"/>
    <w:tmpl w:val="4EDD31A3"/>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2" w15:restartNumberingAfterBreak="0">
    <w:nsid w:val="514506EB"/>
    <w:multiLevelType w:val="hybridMultilevel"/>
    <w:tmpl w:val="0CF2FBDE"/>
    <w:lvl w:ilvl="0" w:tplc="5F12BE68">
      <w:start w:val="1"/>
      <w:numFmt w:val="upperLetter"/>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3" w15:restartNumberingAfterBreak="0">
    <w:nsid w:val="534E15B6"/>
    <w:multiLevelType w:val="hybridMultilevel"/>
    <w:tmpl w:val="1DC692EA"/>
    <w:lvl w:ilvl="0" w:tplc="214E1BFA">
      <w:start w:val="1"/>
      <w:numFmt w:val="upperLetter"/>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4" w15:restartNumberingAfterBreak="0">
    <w:nsid w:val="534E17B1"/>
    <w:multiLevelType w:val="multilevel"/>
    <w:tmpl w:val="394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47927"/>
    <w:multiLevelType w:val="multilevel"/>
    <w:tmpl w:val="63D0000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6" w15:restartNumberingAfterBreak="0">
    <w:nsid w:val="626D2B8A"/>
    <w:multiLevelType w:val="multilevel"/>
    <w:tmpl w:val="626D2B8A"/>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7" w15:restartNumberingAfterBreak="0">
    <w:nsid w:val="62B44E77"/>
    <w:multiLevelType w:val="multilevel"/>
    <w:tmpl w:val="FF6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E65D1"/>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9" w15:restartNumberingAfterBreak="0">
    <w:nsid w:val="6A4E06CF"/>
    <w:multiLevelType w:val="hybridMultilevel"/>
    <w:tmpl w:val="64DCC9DA"/>
    <w:lvl w:ilvl="0" w:tplc="603C3700">
      <w:start w:val="1"/>
      <w:numFmt w:val="upperLetter"/>
      <w:lvlText w:val="%1)"/>
      <w:lvlJc w:val="left"/>
      <w:pPr>
        <w:ind w:left="2258" w:hanging="360"/>
      </w:pPr>
      <w:rPr>
        <w:rFonts w:hint="default"/>
      </w:rPr>
    </w:lvl>
    <w:lvl w:ilvl="1" w:tplc="04090019" w:tentative="1">
      <w:start w:val="1"/>
      <w:numFmt w:val="ideographTraditional"/>
      <w:lvlText w:val="%2、"/>
      <w:lvlJc w:val="left"/>
      <w:pPr>
        <w:ind w:left="2858" w:hanging="480"/>
      </w:pPr>
    </w:lvl>
    <w:lvl w:ilvl="2" w:tplc="0409001B" w:tentative="1">
      <w:start w:val="1"/>
      <w:numFmt w:val="lowerRoman"/>
      <w:lvlText w:val="%3."/>
      <w:lvlJc w:val="right"/>
      <w:pPr>
        <w:ind w:left="3338" w:hanging="480"/>
      </w:pPr>
    </w:lvl>
    <w:lvl w:ilvl="3" w:tplc="0409000F" w:tentative="1">
      <w:start w:val="1"/>
      <w:numFmt w:val="decimal"/>
      <w:lvlText w:val="%4."/>
      <w:lvlJc w:val="left"/>
      <w:pPr>
        <w:ind w:left="3818" w:hanging="480"/>
      </w:pPr>
    </w:lvl>
    <w:lvl w:ilvl="4" w:tplc="04090019" w:tentative="1">
      <w:start w:val="1"/>
      <w:numFmt w:val="ideographTraditional"/>
      <w:lvlText w:val="%5、"/>
      <w:lvlJc w:val="left"/>
      <w:pPr>
        <w:ind w:left="4298" w:hanging="480"/>
      </w:pPr>
    </w:lvl>
    <w:lvl w:ilvl="5" w:tplc="0409001B" w:tentative="1">
      <w:start w:val="1"/>
      <w:numFmt w:val="lowerRoman"/>
      <w:lvlText w:val="%6."/>
      <w:lvlJc w:val="right"/>
      <w:pPr>
        <w:ind w:left="4778" w:hanging="480"/>
      </w:pPr>
    </w:lvl>
    <w:lvl w:ilvl="6" w:tplc="0409000F" w:tentative="1">
      <w:start w:val="1"/>
      <w:numFmt w:val="decimal"/>
      <w:lvlText w:val="%7."/>
      <w:lvlJc w:val="left"/>
      <w:pPr>
        <w:ind w:left="5258" w:hanging="480"/>
      </w:pPr>
    </w:lvl>
    <w:lvl w:ilvl="7" w:tplc="04090019" w:tentative="1">
      <w:start w:val="1"/>
      <w:numFmt w:val="ideographTraditional"/>
      <w:lvlText w:val="%8、"/>
      <w:lvlJc w:val="left"/>
      <w:pPr>
        <w:ind w:left="5738" w:hanging="480"/>
      </w:pPr>
    </w:lvl>
    <w:lvl w:ilvl="8" w:tplc="0409001B" w:tentative="1">
      <w:start w:val="1"/>
      <w:numFmt w:val="lowerRoman"/>
      <w:lvlText w:val="%9."/>
      <w:lvlJc w:val="right"/>
      <w:pPr>
        <w:ind w:left="6218" w:hanging="480"/>
      </w:pPr>
    </w:lvl>
  </w:abstractNum>
  <w:abstractNum w:abstractNumId="40" w15:restartNumberingAfterBreak="0">
    <w:nsid w:val="6ACB2A95"/>
    <w:multiLevelType w:val="multilevel"/>
    <w:tmpl w:val="0409001D"/>
    <w:lvl w:ilvl="0">
      <w:start w:val="1"/>
      <w:numFmt w:val="decimal"/>
      <w:lvlText w:val="%1"/>
      <w:lvlJc w:val="left"/>
      <w:pPr>
        <w:ind w:left="425" w:hanging="425"/>
      </w:pPr>
      <w:rPr>
        <w:rFonts w:cs="Times New Roman"/>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41" w15:restartNumberingAfterBreak="0">
    <w:nsid w:val="6B24179D"/>
    <w:multiLevelType w:val="multilevel"/>
    <w:tmpl w:val="6B24179D"/>
    <w:lvl w:ilvl="0">
      <w:start w:val="1"/>
      <w:numFmt w:val="decimal"/>
      <w:lvlText w:val="%1."/>
      <w:lvlJc w:val="left"/>
      <w:pPr>
        <w:ind w:left="425" w:hanging="425"/>
      </w:pPr>
      <w:rPr>
        <w:rFonts w:hint="eastAsia"/>
        <w:b/>
        <w:bCs/>
        <w:sz w:val="21"/>
        <w:szCs w:val="21"/>
      </w:rPr>
    </w:lvl>
    <w:lvl w:ilvl="1">
      <w:start w:val="1"/>
      <w:numFmt w:val="decimal"/>
      <w:lvlText w:val="%1.%2"/>
      <w:lvlJc w:val="left"/>
      <w:pPr>
        <w:ind w:left="992" w:hanging="567"/>
      </w:pPr>
      <w:rPr>
        <w:rFonts w:hint="eastAsia"/>
        <w:b w:val="0"/>
        <w:bCs w:val="0"/>
        <w:sz w:val="21"/>
        <w:szCs w:val="21"/>
      </w:rPr>
    </w:lvl>
    <w:lvl w:ilvl="2">
      <w:start w:val="1"/>
      <w:numFmt w:val="decimal"/>
      <w:lvlText w:val="%1.%2.%3"/>
      <w:lvlJc w:val="left"/>
      <w:pPr>
        <w:ind w:left="1418" w:hanging="567"/>
      </w:pPr>
      <w:rPr>
        <w:rFonts w:hint="eastAsia"/>
        <w:b w:val="0"/>
        <w:bCs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6E5A4CCF"/>
    <w:multiLevelType w:val="hybridMultilevel"/>
    <w:tmpl w:val="E048A7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1B85E46"/>
    <w:multiLevelType w:val="hybridMultilevel"/>
    <w:tmpl w:val="D0166B78"/>
    <w:lvl w:ilvl="0" w:tplc="DEFCF9D4">
      <w:start w:val="1"/>
      <w:numFmt w:val="upperLetter"/>
      <w:lvlText w:val="%1."/>
      <w:lvlJc w:val="left"/>
      <w:pPr>
        <w:ind w:left="1632" w:hanging="360"/>
      </w:pPr>
      <w:rPr>
        <w:rFonts w:hint="default"/>
      </w:rPr>
    </w:lvl>
    <w:lvl w:ilvl="1" w:tplc="04090019" w:tentative="1">
      <w:start w:val="1"/>
      <w:numFmt w:val="ideographTraditional"/>
      <w:lvlText w:val="%2、"/>
      <w:lvlJc w:val="left"/>
      <w:pPr>
        <w:ind w:left="2232" w:hanging="480"/>
      </w:pPr>
    </w:lvl>
    <w:lvl w:ilvl="2" w:tplc="0409001B" w:tentative="1">
      <w:start w:val="1"/>
      <w:numFmt w:val="lowerRoman"/>
      <w:lvlText w:val="%3."/>
      <w:lvlJc w:val="right"/>
      <w:pPr>
        <w:ind w:left="2712" w:hanging="480"/>
      </w:pPr>
    </w:lvl>
    <w:lvl w:ilvl="3" w:tplc="0409000F" w:tentative="1">
      <w:start w:val="1"/>
      <w:numFmt w:val="decimal"/>
      <w:lvlText w:val="%4."/>
      <w:lvlJc w:val="left"/>
      <w:pPr>
        <w:ind w:left="3192" w:hanging="480"/>
      </w:pPr>
    </w:lvl>
    <w:lvl w:ilvl="4" w:tplc="04090019" w:tentative="1">
      <w:start w:val="1"/>
      <w:numFmt w:val="ideographTraditional"/>
      <w:lvlText w:val="%5、"/>
      <w:lvlJc w:val="left"/>
      <w:pPr>
        <w:ind w:left="3672" w:hanging="480"/>
      </w:pPr>
    </w:lvl>
    <w:lvl w:ilvl="5" w:tplc="0409001B" w:tentative="1">
      <w:start w:val="1"/>
      <w:numFmt w:val="lowerRoman"/>
      <w:lvlText w:val="%6."/>
      <w:lvlJc w:val="right"/>
      <w:pPr>
        <w:ind w:left="4152" w:hanging="480"/>
      </w:pPr>
    </w:lvl>
    <w:lvl w:ilvl="6" w:tplc="0409000F" w:tentative="1">
      <w:start w:val="1"/>
      <w:numFmt w:val="decimal"/>
      <w:lvlText w:val="%7."/>
      <w:lvlJc w:val="left"/>
      <w:pPr>
        <w:ind w:left="4632" w:hanging="480"/>
      </w:pPr>
    </w:lvl>
    <w:lvl w:ilvl="7" w:tplc="04090019" w:tentative="1">
      <w:start w:val="1"/>
      <w:numFmt w:val="ideographTraditional"/>
      <w:lvlText w:val="%8、"/>
      <w:lvlJc w:val="left"/>
      <w:pPr>
        <w:ind w:left="5112" w:hanging="480"/>
      </w:pPr>
    </w:lvl>
    <w:lvl w:ilvl="8" w:tplc="0409001B" w:tentative="1">
      <w:start w:val="1"/>
      <w:numFmt w:val="lowerRoman"/>
      <w:lvlText w:val="%9."/>
      <w:lvlJc w:val="right"/>
      <w:pPr>
        <w:ind w:left="5592" w:hanging="480"/>
      </w:pPr>
    </w:lvl>
  </w:abstractNum>
  <w:abstractNum w:abstractNumId="44" w15:restartNumberingAfterBreak="0">
    <w:nsid w:val="71D37BAC"/>
    <w:multiLevelType w:val="multilevel"/>
    <w:tmpl w:val="1DB0524E"/>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2.%3.%4."/>
      <w:lvlJc w:val="left"/>
      <w:pPr>
        <w:ind w:left="1984" w:hanging="708"/>
      </w:pPr>
      <w:rPr>
        <w:rFonts w:ascii="Calibri" w:hAnsi="Calibri"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5" w15:restartNumberingAfterBreak="0">
    <w:nsid w:val="73A55A14"/>
    <w:multiLevelType w:val="multilevel"/>
    <w:tmpl w:val="989ABCC2"/>
    <w:styleLink w:val="2"/>
    <w:lvl w:ilvl="0">
      <w:start w:val="1"/>
      <w:numFmt w:val="decimal"/>
      <w:lvlText w:val="%1."/>
      <w:lvlJc w:val="left"/>
      <w:pPr>
        <w:ind w:left="425" w:hanging="425"/>
      </w:pPr>
      <w:rPr>
        <w:rFonts w:ascii="Calibri" w:hAnsi="Calibri" w:hint="default"/>
      </w:rPr>
    </w:lvl>
    <w:lvl w:ilvl="1">
      <w:start w:val="1"/>
      <w:numFmt w:val="decimal"/>
      <w:lvlText w:val="%1.%2."/>
      <w:lvlJc w:val="left"/>
      <w:pPr>
        <w:ind w:left="992" w:hanging="567"/>
      </w:pPr>
      <w:rPr>
        <w:rFonts w:ascii="Calibri" w:hAnsi="Calibri" w:hint="default"/>
      </w:rPr>
    </w:lvl>
    <w:lvl w:ilvl="2">
      <w:start w:val="1"/>
      <w:numFmt w:val="decimal"/>
      <w:lvlText w:val="%1.%2.%3."/>
      <w:lvlJc w:val="left"/>
      <w:pPr>
        <w:ind w:left="1418" w:hanging="567"/>
      </w:pPr>
      <w:rPr>
        <w:rFonts w:ascii="Calibri" w:hAnsi="Calibri" w:hint="default"/>
      </w:rPr>
    </w:lvl>
    <w:lvl w:ilvl="3">
      <w:start w:val="1"/>
      <w:numFmt w:val="decimal"/>
      <w:lvlText w:val="%4)"/>
      <w:lvlJc w:val="left"/>
      <w:pPr>
        <w:tabs>
          <w:tab w:val="num" w:pos="1695"/>
        </w:tabs>
        <w:ind w:left="1695" w:hanging="419"/>
      </w:pPr>
      <w:rPr>
        <w:rFonts w:ascii="Calibri" w:hAnsi="Calibri" w:hint="default"/>
      </w:rPr>
    </w:lvl>
    <w:lvl w:ilvl="4">
      <w:start w:val="1"/>
      <w:numFmt w:val="lowerLetter"/>
      <w:lvlText w:val="%5)"/>
      <w:lvlJc w:val="left"/>
      <w:pPr>
        <w:ind w:left="2551" w:hanging="850"/>
      </w:pPr>
      <w:rPr>
        <w:rFonts w:hint="eastAsia"/>
      </w:rPr>
    </w:lvl>
    <w:lvl w:ilvl="5">
      <w:start w:val="1"/>
      <w:numFmt w:val="upperRoman"/>
      <w:lvlText w:val="%6."/>
      <w:lvlJc w:val="left"/>
      <w:pPr>
        <w:ind w:left="3260" w:hanging="1134"/>
      </w:pPr>
      <w:rPr>
        <w:rFonts w:hint="eastAsia"/>
      </w:rPr>
    </w:lvl>
    <w:lvl w:ilvl="6">
      <w:start w:val="1"/>
      <w:numFmt w:val="lowerRoman"/>
      <w:lvlText w:val="%6.%7."/>
      <w:lvlJc w:val="left"/>
      <w:pPr>
        <w:ind w:left="3827" w:hanging="1276"/>
      </w:pPr>
      <w:rPr>
        <w:rFonts w:hint="eastAsia"/>
      </w:rPr>
    </w:lvl>
    <w:lvl w:ilvl="7">
      <w:start w:val="1"/>
      <w:numFmt w:val="lowerRoman"/>
      <w:lvlText w:val="%8."/>
      <w:lvlJc w:val="left"/>
      <w:pPr>
        <w:ind w:left="4394" w:hanging="1418"/>
      </w:pPr>
      <w:rPr>
        <w:rFonts w:hint="eastAsia"/>
      </w:rPr>
    </w:lvl>
    <w:lvl w:ilvl="8">
      <w:start w:val="1"/>
      <w:numFmt w:val="ideographTraditional"/>
      <w:lvlText w:val="%9."/>
      <w:lvlJc w:val="left"/>
      <w:pPr>
        <w:ind w:left="5102" w:hanging="1700"/>
      </w:pPr>
      <w:rPr>
        <w:rFonts w:hint="eastAsia"/>
      </w:rPr>
    </w:lvl>
  </w:abstractNum>
  <w:abstractNum w:abstractNumId="46" w15:restartNumberingAfterBreak="0">
    <w:nsid w:val="7A207E58"/>
    <w:multiLevelType w:val="hybridMultilevel"/>
    <w:tmpl w:val="7A8CBC28"/>
    <w:lvl w:ilvl="0" w:tplc="0409000F">
      <w:start w:val="1"/>
      <w:numFmt w:val="decimal"/>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num w:numId="1">
    <w:abstractNumId w:val="22"/>
  </w:num>
  <w:num w:numId="2">
    <w:abstractNumId w:val="16"/>
  </w:num>
  <w:num w:numId="3">
    <w:abstractNumId w:val="43"/>
  </w:num>
  <w:num w:numId="4">
    <w:abstractNumId w:val="33"/>
  </w:num>
  <w:num w:numId="5">
    <w:abstractNumId w:val="6"/>
  </w:num>
  <w:num w:numId="6">
    <w:abstractNumId w:val="25"/>
  </w:num>
  <w:num w:numId="7">
    <w:abstractNumId w:val="32"/>
  </w:num>
  <w:num w:numId="8">
    <w:abstractNumId w:val="5"/>
  </w:num>
  <w:num w:numId="9">
    <w:abstractNumId w:val="13"/>
  </w:num>
  <w:num w:numId="10">
    <w:abstractNumId w:val="42"/>
  </w:num>
  <w:num w:numId="11">
    <w:abstractNumId w:val="46"/>
  </w:num>
  <w:num w:numId="12">
    <w:abstractNumId w:val="23"/>
  </w:num>
  <w:num w:numId="13">
    <w:abstractNumId w:val="4"/>
  </w:num>
  <w:num w:numId="14">
    <w:abstractNumId w:val="40"/>
  </w:num>
  <w:num w:numId="15">
    <w:abstractNumId w:val="24"/>
  </w:num>
  <w:num w:numId="16">
    <w:abstractNumId w:val="20"/>
  </w:num>
  <w:num w:numId="17">
    <w:abstractNumId w:val="26"/>
  </w:num>
  <w:num w:numId="18">
    <w:abstractNumId w:val="45"/>
  </w:num>
  <w:num w:numId="19">
    <w:abstractNumId w:val="2"/>
  </w:num>
  <w:num w:numId="20">
    <w:abstractNumId w:val="30"/>
  </w:num>
  <w:num w:numId="21">
    <w:abstractNumId w:val="3"/>
  </w:num>
  <w:num w:numId="22">
    <w:abstractNumId w:val="11"/>
  </w:num>
  <w:num w:numId="23">
    <w:abstractNumId w:val="0"/>
  </w:num>
  <w:num w:numId="24">
    <w:abstractNumId w:val="17"/>
  </w:num>
  <w:num w:numId="25">
    <w:abstractNumId w:val="12"/>
  </w:num>
  <w:num w:numId="26">
    <w:abstractNumId w:val="44"/>
  </w:num>
  <w:num w:numId="27">
    <w:abstractNumId w:val="14"/>
  </w:num>
  <w:num w:numId="28">
    <w:abstractNumId w:val="27"/>
  </w:num>
  <w:num w:numId="29">
    <w:abstractNumId w:val="34"/>
  </w:num>
  <w:num w:numId="30">
    <w:abstractNumId w:val="37"/>
  </w:num>
  <w:num w:numId="31">
    <w:abstractNumId w:val="21"/>
  </w:num>
  <w:num w:numId="32">
    <w:abstractNumId w:val="28"/>
  </w:num>
  <w:num w:numId="33">
    <w:abstractNumId w:val="9"/>
  </w:num>
  <w:num w:numId="34">
    <w:abstractNumId w:val="29"/>
  </w:num>
  <w:num w:numId="35">
    <w:abstractNumId w:val="41"/>
  </w:num>
  <w:num w:numId="36">
    <w:abstractNumId w:val="8"/>
  </w:num>
  <w:num w:numId="37">
    <w:abstractNumId w:val="36"/>
  </w:num>
  <w:num w:numId="38">
    <w:abstractNumId w:val="31"/>
  </w:num>
  <w:num w:numId="39">
    <w:abstractNumId w:val="15"/>
  </w:num>
  <w:num w:numId="40">
    <w:abstractNumId w:val="39"/>
  </w:num>
  <w:num w:numId="41">
    <w:abstractNumId w:val="35"/>
  </w:num>
  <w:num w:numId="42">
    <w:abstractNumId w:val="38"/>
  </w:num>
  <w:num w:numId="43">
    <w:abstractNumId w:val="19"/>
  </w:num>
  <w:num w:numId="44">
    <w:abstractNumId w:val="1"/>
  </w:num>
  <w:num w:numId="45">
    <w:abstractNumId w:val="7"/>
  </w:num>
  <w:num w:numId="46">
    <w:abstractNumId w:val="18"/>
  </w:num>
  <w:num w:numId="4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oNotHyphenateCaps/>
  <w:drawingGridHorizontalSpacing w:val="120"/>
  <w:drawingGridVerticalSpacing w:val="120"/>
  <w:displayHorizontalDrawingGridEvery w:val="0"/>
  <w:displayVerticalDrawingGridEvery w:val="3"/>
  <w:doNotShadeFormData/>
  <w:characterSpacingControl w:val="doNotCompress"/>
  <w:hdrShapeDefaults>
    <o:shapedefaults v:ext="edit" spidmax="3074"/>
  </w:hdrShapeDefaults>
  <w:footnotePr>
    <w:footnote w:id="-1"/>
    <w:footnote w:id="0"/>
  </w:footnotePr>
  <w:endnotePr>
    <w:endnote w:id="-1"/>
    <w:endnote w:id="0"/>
  </w:endnotePr>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35CD"/>
    <w:rsid w:val="0001056E"/>
    <w:rsid w:val="000173C9"/>
    <w:rsid w:val="000415F6"/>
    <w:rsid w:val="00046596"/>
    <w:rsid w:val="0006058B"/>
    <w:rsid w:val="00064884"/>
    <w:rsid w:val="00074889"/>
    <w:rsid w:val="00076F6F"/>
    <w:rsid w:val="000813AC"/>
    <w:rsid w:val="0008532A"/>
    <w:rsid w:val="00096D5D"/>
    <w:rsid w:val="000C252B"/>
    <w:rsid w:val="000C7EBC"/>
    <w:rsid w:val="000E6EA3"/>
    <w:rsid w:val="000F69B4"/>
    <w:rsid w:val="00101262"/>
    <w:rsid w:val="00105E13"/>
    <w:rsid w:val="00107E0C"/>
    <w:rsid w:val="001101F0"/>
    <w:rsid w:val="001243AA"/>
    <w:rsid w:val="00126C3F"/>
    <w:rsid w:val="00131C1F"/>
    <w:rsid w:val="00132A52"/>
    <w:rsid w:val="00136C74"/>
    <w:rsid w:val="00142285"/>
    <w:rsid w:val="00144E79"/>
    <w:rsid w:val="00150DD0"/>
    <w:rsid w:val="001552C3"/>
    <w:rsid w:val="0015613B"/>
    <w:rsid w:val="001616FC"/>
    <w:rsid w:val="00163489"/>
    <w:rsid w:val="00177CA3"/>
    <w:rsid w:val="001813BE"/>
    <w:rsid w:val="001C4306"/>
    <w:rsid w:val="001C5776"/>
    <w:rsid w:val="001F224F"/>
    <w:rsid w:val="001F4389"/>
    <w:rsid w:val="00200A64"/>
    <w:rsid w:val="002030E6"/>
    <w:rsid w:val="00203A2A"/>
    <w:rsid w:val="00205E16"/>
    <w:rsid w:val="00210B8C"/>
    <w:rsid w:val="0021117F"/>
    <w:rsid w:val="00225D28"/>
    <w:rsid w:val="00231C4D"/>
    <w:rsid w:val="0023570A"/>
    <w:rsid w:val="00237A4A"/>
    <w:rsid w:val="002502BC"/>
    <w:rsid w:val="002516F5"/>
    <w:rsid w:val="0026138C"/>
    <w:rsid w:val="002763D7"/>
    <w:rsid w:val="00295FEE"/>
    <w:rsid w:val="00296B86"/>
    <w:rsid w:val="002A5B13"/>
    <w:rsid w:val="002B0A63"/>
    <w:rsid w:val="002B5EAF"/>
    <w:rsid w:val="002C1A7D"/>
    <w:rsid w:val="002C6818"/>
    <w:rsid w:val="002D0A6D"/>
    <w:rsid w:val="002E205C"/>
    <w:rsid w:val="002E342D"/>
    <w:rsid w:val="002F5CE1"/>
    <w:rsid w:val="00300432"/>
    <w:rsid w:val="0031282D"/>
    <w:rsid w:val="00313C88"/>
    <w:rsid w:val="0031609A"/>
    <w:rsid w:val="00323DB3"/>
    <w:rsid w:val="00326B07"/>
    <w:rsid w:val="003432A2"/>
    <w:rsid w:val="003451D2"/>
    <w:rsid w:val="00357526"/>
    <w:rsid w:val="00363963"/>
    <w:rsid w:val="00364A87"/>
    <w:rsid w:val="00366C2F"/>
    <w:rsid w:val="00385C09"/>
    <w:rsid w:val="003A14C9"/>
    <w:rsid w:val="003A25D7"/>
    <w:rsid w:val="003C18AA"/>
    <w:rsid w:val="003D5E66"/>
    <w:rsid w:val="003E7475"/>
    <w:rsid w:val="003F2227"/>
    <w:rsid w:val="003F65F7"/>
    <w:rsid w:val="004155EF"/>
    <w:rsid w:val="004156E7"/>
    <w:rsid w:val="0042092F"/>
    <w:rsid w:val="00423980"/>
    <w:rsid w:val="00432A5D"/>
    <w:rsid w:val="00450697"/>
    <w:rsid w:val="00452DA6"/>
    <w:rsid w:val="00467702"/>
    <w:rsid w:val="004706F9"/>
    <w:rsid w:val="0047424E"/>
    <w:rsid w:val="00475793"/>
    <w:rsid w:val="004778BE"/>
    <w:rsid w:val="004848E6"/>
    <w:rsid w:val="00487105"/>
    <w:rsid w:val="004B0614"/>
    <w:rsid w:val="004B4096"/>
    <w:rsid w:val="004C35CD"/>
    <w:rsid w:val="004C5AC7"/>
    <w:rsid w:val="004D0983"/>
    <w:rsid w:val="004D2DE5"/>
    <w:rsid w:val="004D38EC"/>
    <w:rsid w:val="004D57D8"/>
    <w:rsid w:val="004E7E01"/>
    <w:rsid w:val="0051789F"/>
    <w:rsid w:val="00517DEE"/>
    <w:rsid w:val="00526721"/>
    <w:rsid w:val="00534C7F"/>
    <w:rsid w:val="00535DB8"/>
    <w:rsid w:val="00536901"/>
    <w:rsid w:val="00550748"/>
    <w:rsid w:val="00552C6C"/>
    <w:rsid w:val="00553568"/>
    <w:rsid w:val="00557661"/>
    <w:rsid w:val="0056167F"/>
    <w:rsid w:val="00565CDC"/>
    <w:rsid w:val="00572ACE"/>
    <w:rsid w:val="00575B8A"/>
    <w:rsid w:val="005820BE"/>
    <w:rsid w:val="005A51DA"/>
    <w:rsid w:val="005B0481"/>
    <w:rsid w:val="005C46AA"/>
    <w:rsid w:val="005D1E79"/>
    <w:rsid w:val="005D782C"/>
    <w:rsid w:val="005E2471"/>
    <w:rsid w:val="005E52AA"/>
    <w:rsid w:val="005F2EF5"/>
    <w:rsid w:val="005F6A42"/>
    <w:rsid w:val="00605A16"/>
    <w:rsid w:val="0061097D"/>
    <w:rsid w:val="0061790B"/>
    <w:rsid w:val="00633188"/>
    <w:rsid w:val="006413DE"/>
    <w:rsid w:val="00644D90"/>
    <w:rsid w:val="00652799"/>
    <w:rsid w:val="00654D36"/>
    <w:rsid w:val="00655CAA"/>
    <w:rsid w:val="00660EA2"/>
    <w:rsid w:val="00663B46"/>
    <w:rsid w:val="00671E0F"/>
    <w:rsid w:val="0067377C"/>
    <w:rsid w:val="00673D1E"/>
    <w:rsid w:val="0068572C"/>
    <w:rsid w:val="006A30FC"/>
    <w:rsid w:val="006A512E"/>
    <w:rsid w:val="006A5F18"/>
    <w:rsid w:val="006B5C8A"/>
    <w:rsid w:val="006C523D"/>
    <w:rsid w:val="006D4392"/>
    <w:rsid w:val="006E3D9C"/>
    <w:rsid w:val="006E5DC7"/>
    <w:rsid w:val="006E7FC1"/>
    <w:rsid w:val="006F0513"/>
    <w:rsid w:val="006F346F"/>
    <w:rsid w:val="006F49BC"/>
    <w:rsid w:val="006F5EDF"/>
    <w:rsid w:val="006F7B43"/>
    <w:rsid w:val="00704A68"/>
    <w:rsid w:val="00745F85"/>
    <w:rsid w:val="007546DE"/>
    <w:rsid w:val="0076641C"/>
    <w:rsid w:val="00770246"/>
    <w:rsid w:val="00772570"/>
    <w:rsid w:val="007759BC"/>
    <w:rsid w:val="007934C9"/>
    <w:rsid w:val="007A1EDB"/>
    <w:rsid w:val="007A7159"/>
    <w:rsid w:val="007B198C"/>
    <w:rsid w:val="007C743A"/>
    <w:rsid w:val="007D09E7"/>
    <w:rsid w:val="007D593D"/>
    <w:rsid w:val="007D770A"/>
    <w:rsid w:val="007D7886"/>
    <w:rsid w:val="007E72F1"/>
    <w:rsid w:val="007F54D6"/>
    <w:rsid w:val="007F7F6F"/>
    <w:rsid w:val="00800166"/>
    <w:rsid w:val="00802BEE"/>
    <w:rsid w:val="00824613"/>
    <w:rsid w:val="008346EA"/>
    <w:rsid w:val="00836693"/>
    <w:rsid w:val="008541DB"/>
    <w:rsid w:val="0085522C"/>
    <w:rsid w:val="00860E94"/>
    <w:rsid w:val="00864852"/>
    <w:rsid w:val="0087070C"/>
    <w:rsid w:val="008A00E2"/>
    <w:rsid w:val="008A32A4"/>
    <w:rsid w:val="008A3E3C"/>
    <w:rsid w:val="008B4D9A"/>
    <w:rsid w:val="008B5B64"/>
    <w:rsid w:val="008D051F"/>
    <w:rsid w:val="008D7CC8"/>
    <w:rsid w:val="008E0A2C"/>
    <w:rsid w:val="008F783C"/>
    <w:rsid w:val="0090237C"/>
    <w:rsid w:val="0090515F"/>
    <w:rsid w:val="00910C67"/>
    <w:rsid w:val="00915424"/>
    <w:rsid w:val="0091636C"/>
    <w:rsid w:val="00934D1F"/>
    <w:rsid w:val="00951B87"/>
    <w:rsid w:val="00965035"/>
    <w:rsid w:val="0097387E"/>
    <w:rsid w:val="00974E73"/>
    <w:rsid w:val="009767A7"/>
    <w:rsid w:val="0097773A"/>
    <w:rsid w:val="009921A2"/>
    <w:rsid w:val="0099580B"/>
    <w:rsid w:val="00996C1A"/>
    <w:rsid w:val="009B217F"/>
    <w:rsid w:val="009C2032"/>
    <w:rsid w:val="009C3B87"/>
    <w:rsid w:val="009D3CF9"/>
    <w:rsid w:val="009E3730"/>
    <w:rsid w:val="009F15AD"/>
    <w:rsid w:val="009F17E3"/>
    <w:rsid w:val="009F43F5"/>
    <w:rsid w:val="00A0151F"/>
    <w:rsid w:val="00A12FDD"/>
    <w:rsid w:val="00A172D4"/>
    <w:rsid w:val="00A21871"/>
    <w:rsid w:val="00A22E45"/>
    <w:rsid w:val="00A33FFE"/>
    <w:rsid w:val="00A36564"/>
    <w:rsid w:val="00A472E1"/>
    <w:rsid w:val="00A502F6"/>
    <w:rsid w:val="00A61161"/>
    <w:rsid w:val="00A6306B"/>
    <w:rsid w:val="00A66497"/>
    <w:rsid w:val="00A7231C"/>
    <w:rsid w:val="00A80360"/>
    <w:rsid w:val="00A833DE"/>
    <w:rsid w:val="00A83D2A"/>
    <w:rsid w:val="00AA6E07"/>
    <w:rsid w:val="00AA7857"/>
    <w:rsid w:val="00AC1972"/>
    <w:rsid w:val="00AC1FDF"/>
    <w:rsid w:val="00AC3094"/>
    <w:rsid w:val="00AD6E59"/>
    <w:rsid w:val="00AE5432"/>
    <w:rsid w:val="00AE7682"/>
    <w:rsid w:val="00AF4591"/>
    <w:rsid w:val="00AF5345"/>
    <w:rsid w:val="00AF735C"/>
    <w:rsid w:val="00B00B62"/>
    <w:rsid w:val="00B10D93"/>
    <w:rsid w:val="00B16A2D"/>
    <w:rsid w:val="00B1756E"/>
    <w:rsid w:val="00B37783"/>
    <w:rsid w:val="00B43C24"/>
    <w:rsid w:val="00B66043"/>
    <w:rsid w:val="00B77837"/>
    <w:rsid w:val="00B85A55"/>
    <w:rsid w:val="00BC2700"/>
    <w:rsid w:val="00BC50F2"/>
    <w:rsid w:val="00BC7B8D"/>
    <w:rsid w:val="00BD3250"/>
    <w:rsid w:val="00BD57B8"/>
    <w:rsid w:val="00BE56DE"/>
    <w:rsid w:val="00BF579B"/>
    <w:rsid w:val="00C06A33"/>
    <w:rsid w:val="00C14A2D"/>
    <w:rsid w:val="00C227F0"/>
    <w:rsid w:val="00C25DCE"/>
    <w:rsid w:val="00C26FD0"/>
    <w:rsid w:val="00C50407"/>
    <w:rsid w:val="00C51B46"/>
    <w:rsid w:val="00C54FE1"/>
    <w:rsid w:val="00C56DAB"/>
    <w:rsid w:val="00C6145C"/>
    <w:rsid w:val="00C66AA6"/>
    <w:rsid w:val="00C745E7"/>
    <w:rsid w:val="00C8153A"/>
    <w:rsid w:val="00CA2DA5"/>
    <w:rsid w:val="00CA31B0"/>
    <w:rsid w:val="00CA70D1"/>
    <w:rsid w:val="00CB0C83"/>
    <w:rsid w:val="00CB7082"/>
    <w:rsid w:val="00CC0152"/>
    <w:rsid w:val="00CD30D7"/>
    <w:rsid w:val="00CD3CFF"/>
    <w:rsid w:val="00CE2328"/>
    <w:rsid w:val="00D07C62"/>
    <w:rsid w:val="00D20646"/>
    <w:rsid w:val="00D220DC"/>
    <w:rsid w:val="00D22B5B"/>
    <w:rsid w:val="00D32C14"/>
    <w:rsid w:val="00D43162"/>
    <w:rsid w:val="00D56156"/>
    <w:rsid w:val="00D61A6F"/>
    <w:rsid w:val="00D65991"/>
    <w:rsid w:val="00D82C7F"/>
    <w:rsid w:val="00D975FC"/>
    <w:rsid w:val="00DA44E9"/>
    <w:rsid w:val="00DA5CEB"/>
    <w:rsid w:val="00DC6BA0"/>
    <w:rsid w:val="00DC6E40"/>
    <w:rsid w:val="00DD0977"/>
    <w:rsid w:val="00DD6A74"/>
    <w:rsid w:val="00DE6F85"/>
    <w:rsid w:val="00DF303D"/>
    <w:rsid w:val="00E01F65"/>
    <w:rsid w:val="00E268F9"/>
    <w:rsid w:val="00E43DCC"/>
    <w:rsid w:val="00E53949"/>
    <w:rsid w:val="00E575F3"/>
    <w:rsid w:val="00E71EDA"/>
    <w:rsid w:val="00E72928"/>
    <w:rsid w:val="00E770CC"/>
    <w:rsid w:val="00E7792A"/>
    <w:rsid w:val="00E801F1"/>
    <w:rsid w:val="00E82BC2"/>
    <w:rsid w:val="00E84184"/>
    <w:rsid w:val="00E95D48"/>
    <w:rsid w:val="00E97250"/>
    <w:rsid w:val="00E97B57"/>
    <w:rsid w:val="00EA1F14"/>
    <w:rsid w:val="00EA323C"/>
    <w:rsid w:val="00EB09F1"/>
    <w:rsid w:val="00EB20E7"/>
    <w:rsid w:val="00EB5D36"/>
    <w:rsid w:val="00EC0276"/>
    <w:rsid w:val="00EF27EB"/>
    <w:rsid w:val="00EF55B0"/>
    <w:rsid w:val="00EF615D"/>
    <w:rsid w:val="00EF7609"/>
    <w:rsid w:val="00F00173"/>
    <w:rsid w:val="00F028D8"/>
    <w:rsid w:val="00F2648B"/>
    <w:rsid w:val="00F26657"/>
    <w:rsid w:val="00F332BD"/>
    <w:rsid w:val="00F37015"/>
    <w:rsid w:val="00F454C1"/>
    <w:rsid w:val="00F45CE0"/>
    <w:rsid w:val="00F57BA5"/>
    <w:rsid w:val="00F65A39"/>
    <w:rsid w:val="00F6725F"/>
    <w:rsid w:val="00F81851"/>
    <w:rsid w:val="00F82129"/>
    <w:rsid w:val="00F821E2"/>
    <w:rsid w:val="00F90099"/>
    <w:rsid w:val="00F93B37"/>
    <w:rsid w:val="00FA17B9"/>
    <w:rsid w:val="00FC2458"/>
    <w:rsid w:val="00FC4ED1"/>
    <w:rsid w:val="00FC5619"/>
    <w:rsid w:val="00FE31B4"/>
    <w:rsid w:val="00FF2C59"/>
    <w:rsid w:val="00FF4FB9"/>
    <w:rsid w:val="00FF6FDE"/>
    <w:rsid w:val="00FF7E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s1032">
          <o:proxy start="" idref="#_s1029" connectloc="0"/>
          <o:proxy end="" idref="#_s1028" connectloc="2"/>
        </o:r>
        <o:r id="V:Rule2" type="connector" idref="#_s1033">
          <o:proxy start="" idref="#_s1030" connectloc="0"/>
          <o:proxy end="" idref="#_s1028" connectloc="2"/>
        </o:r>
        <o:r id="V:Rule3" type="connector" idref="#_s1034">
          <o:proxy start="" idref="#_s1031" connectloc="0"/>
          <o:proxy end="" idref="#_s1028" connectloc="2"/>
        </o:r>
        <o:r id="V:Rule4" type="connector" idref="#_s1036">
          <o:proxy start="" idref="#_s1035" connectloc="0"/>
          <o:proxy end="" idref="#_s1031" connectloc="2"/>
        </o:r>
        <o:r id="V:Rule5" type="connector" idref="#_s1038">
          <o:proxy start="" idref="#_s1037" connectloc="0"/>
          <o:proxy end="" idref="#_s1031" connectloc="2"/>
        </o:r>
        <o:r id="V:Rule6" type="connector" idref="#_s1040">
          <o:proxy start="" idref="#_s1039" connectloc="0"/>
          <o:proxy end="" idref="#_s1031" connectloc="2"/>
        </o:r>
      </o:rules>
    </o:shapelayout>
  </w:shapeDefaults>
  <w:decimalSymbol w:val="."/>
  <w:listSeparator w:val=","/>
  <w15:chartTrackingRefBased/>
  <w15:docId w15:val="{742BA37C-462E-4B4F-A994-9AA92E42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7" w:uiPriority="39"/>
    <w:lsdException w:name="header" w:uiPriority="99"/>
    <w:lsdException w:name="footer" w:uiPriority="99"/>
    <w:lsdException w:name="caption" w:semiHidden="1" w:uiPriority="35" w:unhideWhenUsed="1" w:qFormat="1"/>
    <w:lsdException w:name="annotation reference" w:uiPriority="99"/>
    <w:lsdException w:name="List Bullet" w:uiPriority="99"/>
    <w:lsdException w:name="Title" w:qFormat="1"/>
    <w:lsdException w:name="Body Text" w:uiPriority="99"/>
    <w:lsdException w:name="Body Text Indent" w:uiPriority="99"/>
    <w:lsdException w:name="Subtitle" w:qFormat="1"/>
    <w:lsdException w:name="Note Heading" w:uiPriority="99"/>
    <w:lsdException w:name="Hyperlink" w:uiPriority="99"/>
    <w:lsdException w:name="Strong" w:qFormat="1"/>
    <w:lsdException w:name="Emphasis" w:qFormat="1"/>
    <w:lsdException w:name="Normal (Web)" w:uiPriority="99"/>
    <w:lsdException w:name="No List" w:uiPriority="99"/>
    <w:lsdException w:name="Balloon Text" w:uiPriority="99"/>
    <w:lsdException w:name="Table Grid" w:uiPriority="99"/>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adjustRightInd w:val="0"/>
      <w:spacing w:line="360" w:lineRule="atLeast"/>
      <w:textAlignment w:val="baseline"/>
    </w:pPr>
    <w:rPr>
      <w:rFonts w:ascii="細明體" w:eastAsia="細明體"/>
      <w:sz w:val="24"/>
    </w:rPr>
  </w:style>
  <w:style w:type="paragraph" w:styleId="10">
    <w:name w:val="heading 1"/>
    <w:basedOn w:val="a0"/>
    <w:next w:val="a0"/>
    <w:link w:val="11"/>
    <w:uiPriority w:val="99"/>
    <w:qFormat/>
    <w:pPr>
      <w:spacing w:before="360" w:after="360" w:line="240" w:lineRule="auto"/>
      <w:outlineLvl w:val="0"/>
    </w:pPr>
    <w:rPr>
      <w:rFonts w:hAnsi="Arial"/>
      <w:b/>
      <w:sz w:val="60"/>
      <w:lang w:val="x-none" w:eastAsia="x-none"/>
    </w:rPr>
  </w:style>
  <w:style w:type="paragraph" w:styleId="20">
    <w:name w:val="heading 2"/>
    <w:basedOn w:val="a0"/>
    <w:next w:val="a1"/>
    <w:link w:val="21"/>
    <w:uiPriority w:val="9"/>
    <w:qFormat/>
    <w:pPr>
      <w:spacing w:before="280" w:after="280" w:line="240" w:lineRule="auto"/>
      <w:outlineLvl w:val="1"/>
    </w:pPr>
    <w:rPr>
      <w:rFonts w:hAnsi="Arial"/>
      <w:b/>
      <w:sz w:val="48"/>
      <w:lang w:val="x-none" w:eastAsia="x-none"/>
    </w:rPr>
  </w:style>
  <w:style w:type="paragraph" w:styleId="3">
    <w:name w:val="heading 3"/>
    <w:basedOn w:val="a0"/>
    <w:next w:val="a1"/>
    <w:qFormat/>
    <w:pPr>
      <w:spacing w:before="240" w:after="240" w:line="240" w:lineRule="auto"/>
      <w:outlineLvl w:val="2"/>
    </w:pPr>
    <w:rPr>
      <w:rFonts w:hAnsi="Arial"/>
      <w:b/>
      <w:sz w:val="36"/>
    </w:rPr>
  </w:style>
  <w:style w:type="paragraph" w:styleId="4">
    <w:name w:val="heading 4"/>
    <w:basedOn w:val="a0"/>
    <w:next w:val="a1"/>
    <w:qFormat/>
    <w:pPr>
      <w:spacing w:before="240" w:after="240" w:line="240" w:lineRule="auto"/>
      <w:outlineLvl w:val="3"/>
    </w:pPr>
    <w:rPr>
      <w:rFonts w:hAnsi="Arial"/>
      <w:sz w:val="36"/>
    </w:rPr>
  </w:style>
  <w:style w:type="paragraph" w:styleId="5">
    <w:name w:val="heading 5"/>
    <w:basedOn w:val="a0"/>
    <w:next w:val="a1"/>
    <w:qFormat/>
    <w:pPr>
      <w:spacing w:before="200" w:after="200" w:line="240" w:lineRule="auto"/>
      <w:outlineLvl w:val="4"/>
    </w:pPr>
    <w:rPr>
      <w:rFonts w:hAnsi="Arial"/>
      <w:b/>
      <w:sz w:val="28"/>
    </w:rPr>
  </w:style>
  <w:style w:type="paragraph" w:styleId="6">
    <w:name w:val="heading 6"/>
    <w:basedOn w:val="a0"/>
    <w:next w:val="a1"/>
    <w:qFormat/>
    <w:pPr>
      <w:spacing w:before="200" w:after="200" w:line="240" w:lineRule="auto"/>
      <w:outlineLvl w:val="5"/>
    </w:pPr>
    <w:rPr>
      <w:rFonts w:hAnsi="Arial"/>
      <w:sz w:val="28"/>
    </w:rPr>
  </w:style>
  <w:style w:type="paragraph" w:styleId="7">
    <w:name w:val="heading 7"/>
    <w:basedOn w:val="a0"/>
    <w:next w:val="a1"/>
    <w:qFormat/>
    <w:pPr>
      <w:spacing w:before="200" w:after="200" w:line="240" w:lineRule="auto"/>
      <w:outlineLvl w:val="6"/>
    </w:pPr>
    <w:rPr>
      <w:rFonts w:hAnsi="Arial"/>
      <w:sz w:val="28"/>
    </w:rPr>
  </w:style>
  <w:style w:type="paragraph" w:styleId="8">
    <w:name w:val="heading 8"/>
    <w:basedOn w:val="a0"/>
    <w:next w:val="a1"/>
    <w:qFormat/>
    <w:pPr>
      <w:spacing w:before="200" w:after="200" w:line="240" w:lineRule="auto"/>
      <w:outlineLvl w:val="7"/>
    </w:pPr>
    <w:rPr>
      <w:rFonts w:hAnsi="Arial"/>
      <w:sz w:val="28"/>
    </w:rPr>
  </w:style>
  <w:style w:type="paragraph" w:styleId="9">
    <w:name w:val="heading 9"/>
    <w:basedOn w:val="a0"/>
    <w:next w:val="a1"/>
    <w:qFormat/>
    <w:pPr>
      <w:spacing w:before="200" w:after="200" w:line="240" w:lineRule="auto"/>
      <w:outlineLvl w:val="8"/>
    </w:pPr>
    <w:rPr>
      <w:rFonts w:hAnsi="Arial"/>
      <w:sz w:val="28"/>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uiPriority w:val="99"/>
    <w:semiHidden/>
  </w:style>
  <w:style w:type="paragraph" w:styleId="a1">
    <w:name w:val="Normal Indent"/>
    <w:basedOn w:val="a0"/>
    <w:pPr>
      <w:spacing w:line="240" w:lineRule="auto"/>
      <w:ind w:left="480"/>
    </w:pPr>
  </w:style>
  <w:style w:type="character" w:styleId="a5">
    <w:name w:val="annotation reference"/>
    <w:uiPriority w:val="99"/>
    <w:semiHidden/>
    <w:rPr>
      <w:rFonts w:ascii="新細明體" w:eastAsia="新細明體" w:hAnsi="新細明體"/>
      <w:sz w:val="18"/>
    </w:rPr>
  </w:style>
  <w:style w:type="paragraph" w:styleId="a6">
    <w:name w:val="annotation text"/>
    <w:basedOn w:val="a0"/>
    <w:link w:val="a7"/>
    <w:semiHidden/>
    <w:pPr>
      <w:spacing w:line="240" w:lineRule="auto"/>
    </w:pPr>
    <w:rPr>
      <w:lang w:val="x-none" w:eastAsia="x-none"/>
    </w:rPr>
  </w:style>
  <w:style w:type="paragraph" w:styleId="80">
    <w:name w:val="toc 8"/>
    <w:basedOn w:val="a0"/>
    <w:next w:val="a0"/>
    <w:autoRedefine/>
    <w:semiHidden/>
    <w:pPr>
      <w:tabs>
        <w:tab w:val="left" w:leader="dot" w:pos="8280"/>
        <w:tab w:val="right" w:pos="8640"/>
      </w:tabs>
      <w:spacing w:line="240" w:lineRule="auto"/>
      <w:ind w:left="5040" w:right="720"/>
    </w:pPr>
  </w:style>
  <w:style w:type="paragraph" w:styleId="70">
    <w:name w:val="toc 7"/>
    <w:basedOn w:val="a0"/>
    <w:next w:val="a0"/>
    <w:autoRedefine/>
    <w:uiPriority w:val="39"/>
    <w:semiHidden/>
    <w:pPr>
      <w:tabs>
        <w:tab w:val="left" w:leader="dot" w:pos="8280"/>
        <w:tab w:val="right" w:pos="8640"/>
      </w:tabs>
      <w:spacing w:line="240" w:lineRule="auto"/>
      <w:ind w:left="4320" w:right="720"/>
    </w:pPr>
  </w:style>
  <w:style w:type="paragraph" w:styleId="60">
    <w:name w:val="toc 6"/>
    <w:basedOn w:val="a0"/>
    <w:next w:val="a0"/>
    <w:autoRedefine/>
    <w:semiHidden/>
    <w:pPr>
      <w:tabs>
        <w:tab w:val="left" w:leader="dot" w:pos="8280"/>
        <w:tab w:val="right" w:pos="8640"/>
      </w:tabs>
      <w:spacing w:line="240" w:lineRule="auto"/>
      <w:ind w:left="3600" w:right="720"/>
    </w:pPr>
  </w:style>
  <w:style w:type="paragraph" w:styleId="50">
    <w:name w:val="toc 5"/>
    <w:basedOn w:val="a0"/>
    <w:next w:val="a0"/>
    <w:autoRedefine/>
    <w:semiHidden/>
    <w:pPr>
      <w:tabs>
        <w:tab w:val="left" w:leader="dot" w:pos="8280"/>
        <w:tab w:val="right" w:pos="8640"/>
      </w:tabs>
      <w:spacing w:line="240" w:lineRule="auto"/>
      <w:ind w:left="2880" w:right="720"/>
    </w:pPr>
  </w:style>
  <w:style w:type="paragraph" w:styleId="40">
    <w:name w:val="toc 4"/>
    <w:basedOn w:val="a0"/>
    <w:next w:val="a0"/>
    <w:autoRedefine/>
    <w:semiHidden/>
    <w:pPr>
      <w:tabs>
        <w:tab w:val="left" w:leader="dot" w:pos="8280"/>
        <w:tab w:val="right" w:pos="8640"/>
      </w:tabs>
      <w:spacing w:line="240" w:lineRule="auto"/>
      <w:ind w:left="2160" w:right="720"/>
    </w:pPr>
  </w:style>
  <w:style w:type="paragraph" w:styleId="30">
    <w:name w:val="toc 3"/>
    <w:basedOn w:val="a0"/>
    <w:next w:val="a0"/>
    <w:autoRedefine/>
    <w:uiPriority w:val="39"/>
    <w:pPr>
      <w:tabs>
        <w:tab w:val="left" w:leader="dot" w:pos="8280"/>
        <w:tab w:val="right" w:pos="8640"/>
      </w:tabs>
      <w:spacing w:line="240" w:lineRule="auto"/>
      <w:ind w:left="1440" w:right="720"/>
    </w:pPr>
  </w:style>
  <w:style w:type="paragraph" w:styleId="22">
    <w:name w:val="toc 2"/>
    <w:basedOn w:val="a0"/>
    <w:next w:val="a0"/>
    <w:autoRedefine/>
    <w:uiPriority w:val="39"/>
    <w:pPr>
      <w:tabs>
        <w:tab w:val="left" w:leader="dot" w:pos="8280"/>
        <w:tab w:val="right" w:pos="8640"/>
      </w:tabs>
      <w:spacing w:line="240" w:lineRule="auto"/>
      <w:ind w:left="720" w:right="720"/>
    </w:pPr>
  </w:style>
  <w:style w:type="paragraph" w:styleId="12">
    <w:name w:val="toc 1"/>
    <w:basedOn w:val="a0"/>
    <w:next w:val="a0"/>
    <w:autoRedefine/>
    <w:uiPriority w:val="39"/>
    <w:pPr>
      <w:tabs>
        <w:tab w:val="left" w:leader="dot" w:pos="8280"/>
        <w:tab w:val="right" w:pos="8640"/>
      </w:tabs>
      <w:spacing w:line="240" w:lineRule="auto"/>
      <w:ind w:right="720"/>
    </w:pPr>
  </w:style>
  <w:style w:type="paragraph" w:styleId="71">
    <w:name w:val="index 7"/>
    <w:basedOn w:val="a0"/>
    <w:next w:val="a0"/>
    <w:autoRedefine/>
    <w:semiHidden/>
    <w:pPr>
      <w:spacing w:line="240" w:lineRule="auto"/>
      <w:ind w:left="2880"/>
    </w:pPr>
  </w:style>
  <w:style w:type="paragraph" w:styleId="61">
    <w:name w:val="index 6"/>
    <w:basedOn w:val="a0"/>
    <w:next w:val="a0"/>
    <w:autoRedefine/>
    <w:semiHidden/>
    <w:pPr>
      <w:spacing w:line="240" w:lineRule="auto"/>
      <w:ind w:left="2400"/>
    </w:pPr>
  </w:style>
  <w:style w:type="paragraph" w:styleId="51">
    <w:name w:val="index 5"/>
    <w:basedOn w:val="a0"/>
    <w:next w:val="a0"/>
    <w:autoRedefine/>
    <w:semiHidden/>
    <w:pPr>
      <w:spacing w:line="240" w:lineRule="auto"/>
      <w:ind w:left="1920"/>
    </w:pPr>
  </w:style>
  <w:style w:type="paragraph" w:styleId="41">
    <w:name w:val="index 4"/>
    <w:basedOn w:val="a0"/>
    <w:next w:val="a0"/>
    <w:autoRedefine/>
    <w:semiHidden/>
    <w:pPr>
      <w:spacing w:line="240" w:lineRule="auto"/>
      <w:ind w:left="1440"/>
    </w:pPr>
  </w:style>
  <w:style w:type="paragraph" w:styleId="31">
    <w:name w:val="index 3"/>
    <w:basedOn w:val="a0"/>
    <w:next w:val="a0"/>
    <w:autoRedefine/>
    <w:semiHidden/>
    <w:pPr>
      <w:spacing w:line="240" w:lineRule="auto"/>
      <w:ind w:left="960"/>
    </w:pPr>
  </w:style>
  <w:style w:type="paragraph" w:styleId="23">
    <w:name w:val="index 2"/>
    <w:basedOn w:val="a0"/>
    <w:next w:val="a0"/>
    <w:autoRedefine/>
    <w:semiHidden/>
    <w:pPr>
      <w:spacing w:line="240" w:lineRule="auto"/>
      <w:ind w:left="480"/>
    </w:pPr>
  </w:style>
  <w:style w:type="paragraph" w:styleId="13">
    <w:name w:val="index 1"/>
    <w:basedOn w:val="a0"/>
    <w:next w:val="a0"/>
    <w:autoRedefine/>
    <w:semiHidden/>
    <w:pPr>
      <w:spacing w:line="240" w:lineRule="auto"/>
    </w:pPr>
  </w:style>
  <w:style w:type="character" w:styleId="a8">
    <w:name w:val="line number"/>
    <w:rPr>
      <w:rFonts w:ascii="新細明體" w:eastAsia="新細明體" w:hAnsi="新細明體"/>
    </w:rPr>
  </w:style>
  <w:style w:type="paragraph" w:styleId="a9">
    <w:name w:val="index heading"/>
    <w:basedOn w:val="a0"/>
    <w:next w:val="13"/>
    <w:semiHidden/>
    <w:pPr>
      <w:spacing w:line="240" w:lineRule="auto"/>
    </w:pPr>
  </w:style>
  <w:style w:type="paragraph" w:styleId="aa">
    <w:name w:val="footer"/>
    <w:basedOn w:val="a0"/>
    <w:link w:val="ab"/>
    <w:uiPriority w:val="99"/>
    <w:pPr>
      <w:tabs>
        <w:tab w:val="center" w:pos="4819"/>
        <w:tab w:val="right" w:pos="9071"/>
      </w:tabs>
      <w:spacing w:line="240" w:lineRule="auto"/>
    </w:pPr>
    <w:rPr>
      <w:sz w:val="20"/>
      <w:lang w:val="x-none" w:eastAsia="x-none"/>
    </w:rPr>
  </w:style>
  <w:style w:type="paragraph" w:styleId="ac">
    <w:name w:val="header"/>
    <w:basedOn w:val="a0"/>
    <w:link w:val="ad"/>
    <w:uiPriority w:val="99"/>
    <w:pPr>
      <w:tabs>
        <w:tab w:val="center" w:pos="4819"/>
        <w:tab w:val="right" w:pos="9071"/>
      </w:tabs>
      <w:spacing w:line="240" w:lineRule="auto"/>
    </w:pPr>
    <w:rPr>
      <w:sz w:val="20"/>
      <w:lang w:val="x-none" w:eastAsia="x-none"/>
    </w:rPr>
  </w:style>
  <w:style w:type="character" w:styleId="ae">
    <w:name w:val="footnote reference"/>
    <w:semiHidden/>
    <w:rPr>
      <w:rFonts w:ascii="新細明體" w:eastAsia="新細明體" w:hAnsi="新細明體"/>
      <w:position w:val="6"/>
      <w:sz w:val="18"/>
    </w:rPr>
  </w:style>
  <w:style w:type="paragraph" w:styleId="af">
    <w:name w:val="footnote text"/>
    <w:basedOn w:val="a0"/>
    <w:semiHidden/>
    <w:pPr>
      <w:spacing w:line="240" w:lineRule="auto"/>
    </w:pPr>
    <w:rPr>
      <w:sz w:val="20"/>
    </w:rPr>
  </w:style>
  <w:style w:type="paragraph" w:styleId="af0">
    <w:name w:val="Body Text"/>
    <w:basedOn w:val="a0"/>
    <w:link w:val="af1"/>
    <w:uiPriority w:val="99"/>
    <w:pPr>
      <w:widowControl/>
      <w:autoSpaceDE w:val="0"/>
      <w:autoSpaceDN w:val="0"/>
      <w:spacing w:line="240" w:lineRule="auto"/>
      <w:jc w:val="center"/>
      <w:textAlignment w:val="bottom"/>
    </w:pPr>
    <w:rPr>
      <w:rFonts w:ascii="Times New Roman" w:eastAsia="華康儷粗黑"/>
      <w:b/>
      <w:sz w:val="72"/>
      <w:lang w:val="x-none" w:eastAsia="x-none"/>
    </w:rPr>
  </w:style>
  <w:style w:type="character" w:customStyle="1" w:styleId="ab">
    <w:name w:val="頁尾 字元"/>
    <w:link w:val="aa"/>
    <w:uiPriority w:val="99"/>
    <w:rsid w:val="00E82BC2"/>
    <w:rPr>
      <w:rFonts w:ascii="細明體" w:eastAsia="細明體"/>
    </w:rPr>
  </w:style>
  <w:style w:type="paragraph" w:styleId="af2">
    <w:name w:val="List Paragraph"/>
    <w:basedOn w:val="a0"/>
    <w:uiPriority w:val="34"/>
    <w:qFormat/>
    <w:rsid w:val="00F93B37"/>
    <w:pPr>
      <w:spacing w:line="240" w:lineRule="atLeast"/>
      <w:ind w:leftChars="200" w:left="480"/>
    </w:pPr>
  </w:style>
  <w:style w:type="paragraph" w:styleId="af3">
    <w:name w:val="annotation subject"/>
    <w:basedOn w:val="a6"/>
    <w:next w:val="a6"/>
    <w:rsid w:val="00D22B5B"/>
    <w:pPr>
      <w:spacing w:line="360" w:lineRule="atLeast"/>
    </w:pPr>
    <w:rPr>
      <w:b/>
      <w:bCs/>
    </w:rPr>
  </w:style>
  <w:style w:type="character" w:customStyle="1" w:styleId="a7">
    <w:name w:val="註解文字 字元"/>
    <w:link w:val="a6"/>
    <w:semiHidden/>
    <w:rsid w:val="00D22B5B"/>
    <w:rPr>
      <w:rFonts w:ascii="細明體" w:eastAsia="細明體"/>
      <w:sz w:val="24"/>
    </w:rPr>
  </w:style>
  <w:style w:type="character" w:customStyle="1" w:styleId="af4">
    <w:name w:val="註解主旨 字元"/>
    <w:basedOn w:val="a7"/>
    <w:link w:val="af3"/>
    <w:rsid w:val="00D22B5B"/>
    <w:rPr>
      <w:rFonts w:ascii="細明體" w:eastAsia="細明體"/>
      <w:sz w:val="24"/>
    </w:rPr>
  </w:style>
  <w:style w:type="paragraph" w:styleId="af5">
    <w:name w:val="Balloon Text"/>
    <w:basedOn w:val="a0"/>
    <w:link w:val="af6"/>
    <w:uiPriority w:val="99"/>
    <w:rsid w:val="00D22B5B"/>
    <w:pPr>
      <w:spacing w:line="240" w:lineRule="auto"/>
    </w:pPr>
    <w:rPr>
      <w:rFonts w:ascii="Cambria" w:eastAsia="新細明體" w:hAnsi="Cambria"/>
      <w:sz w:val="18"/>
      <w:szCs w:val="18"/>
      <w:lang w:val="x-none" w:eastAsia="x-none"/>
    </w:rPr>
  </w:style>
  <w:style w:type="character" w:customStyle="1" w:styleId="af6">
    <w:name w:val="註解方塊文字 字元"/>
    <w:link w:val="af5"/>
    <w:uiPriority w:val="99"/>
    <w:rsid w:val="00D22B5B"/>
    <w:rPr>
      <w:rFonts w:ascii="Cambria" w:eastAsia="新細明體" w:hAnsi="Cambria" w:cs="Times New Roman"/>
      <w:sz w:val="18"/>
      <w:szCs w:val="18"/>
    </w:rPr>
  </w:style>
  <w:style w:type="paragraph" w:styleId="af7">
    <w:name w:val="Plain Text"/>
    <w:basedOn w:val="a0"/>
    <w:link w:val="af8"/>
    <w:rsid w:val="00B85A55"/>
    <w:pPr>
      <w:adjustRightInd/>
      <w:spacing w:line="240" w:lineRule="auto"/>
      <w:textAlignment w:val="auto"/>
    </w:pPr>
    <w:rPr>
      <w:rFonts w:hAnsi="Courier New"/>
      <w:kern w:val="2"/>
      <w:lang w:val="x-none" w:eastAsia="x-none"/>
    </w:rPr>
  </w:style>
  <w:style w:type="character" w:customStyle="1" w:styleId="af8">
    <w:name w:val="純文字 字元"/>
    <w:link w:val="af7"/>
    <w:rsid w:val="00B85A55"/>
    <w:rPr>
      <w:rFonts w:ascii="細明體" w:eastAsia="細明體" w:hAnsi="Courier New"/>
      <w:kern w:val="2"/>
      <w:sz w:val="24"/>
      <w:lang w:val="x-none" w:eastAsia="x-none"/>
    </w:rPr>
  </w:style>
  <w:style w:type="character" w:customStyle="1" w:styleId="ad">
    <w:name w:val="頁首 字元"/>
    <w:link w:val="ac"/>
    <w:uiPriority w:val="99"/>
    <w:rsid w:val="003A25D7"/>
    <w:rPr>
      <w:rFonts w:ascii="細明體" w:eastAsia="細明體"/>
    </w:rPr>
  </w:style>
  <w:style w:type="paragraph" w:styleId="af9">
    <w:name w:val="No Spacing"/>
    <w:link w:val="afa"/>
    <w:uiPriority w:val="99"/>
    <w:qFormat/>
    <w:rsid w:val="003A25D7"/>
    <w:rPr>
      <w:rFonts w:ascii="Calibri" w:hAnsi="Calibri"/>
      <w:sz w:val="22"/>
      <w:szCs w:val="22"/>
    </w:rPr>
  </w:style>
  <w:style w:type="character" w:customStyle="1" w:styleId="afa">
    <w:name w:val="無間距 字元"/>
    <w:link w:val="af9"/>
    <w:uiPriority w:val="99"/>
    <w:rsid w:val="003A25D7"/>
    <w:rPr>
      <w:rFonts w:ascii="Calibri" w:hAnsi="Calibri"/>
      <w:sz w:val="22"/>
      <w:szCs w:val="22"/>
      <w:lang w:bidi="ar-SA"/>
    </w:rPr>
  </w:style>
  <w:style w:type="paragraph" w:styleId="afb">
    <w:name w:val="Note Heading"/>
    <w:basedOn w:val="a0"/>
    <w:next w:val="a0"/>
    <w:link w:val="afc"/>
    <w:uiPriority w:val="99"/>
    <w:rsid w:val="003A25D7"/>
    <w:pPr>
      <w:adjustRightInd/>
      <w:spacing w:line="240" w:lineRule="auto"/>
      <w:jc w:val="center"/>
      <w:textAlignment w:val="auto"/>
    </w:pPr>
    <w:rPr>
      <w:rFonts w:ascii="Times New Roman" w:eastAsia="標楷體"/>
      <w:sz w:val="20"/>
      <w:lang w:val="x-none" w:eastAsia="x-none"/>
    </w:rPr>
  </w:style>
  <w:style w:type="character" w:customStyle="1" w:styleId="afc">
    <w:name w:val="註釋標題 字元"/>
    <w:link w:val="afb"/>
    <w:uiPriority w:val="99"/>
    <w:rsid w:val="003A25D7"/>
    <w:rPr>
      <w:rFonts w:eastAsia="標楷體"/>
      <w:lang w:val="x-none" w:eastAsia="x-none"/>
    </w:rPr>
  </w:style>
  <w:style w:type="character" w:customStyle="1" w:styleId="af1">
    <w:name w:val="本文 字元"/>
    <w:link w:val="af0"/>
    <w:uiPriority w:val="99"/>
    <w:rsid w:val="003A25D7"/>
    <w:rPr>
      <w:rFonts w:eastAsia="華康儷粗黑"/>
      <w:b/>
      <w:sz w:val="72"/>
    </w:rPr>
  </w:style>
  <w:style w:type="table" w:styleId="afd">
    <w:name w:val="Table Grid"/>
    <w:basedOn w:val="a3"/>
    <w:uiPriority w:val="99"/>
    <w:rsid w:val="003A25D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Body Text Indent"/>
    <w:basedOn w:val="a0"/>
    <w:link w:val="aff"/>
    <w:uiPriority w:val="99"/>
    <w:unhideWhenUsed/>
    <w:rsid w:val="003A25D7"/>
    <w:pPr>
      <w:adjustRightInd/>
      <w:spacing w:after="120" w:line="240" w:lineRule="auto"/>
      <w:ind w:leftChars="200" w:left="480" w:firstLine="482"/>
      <w:textAlignment w:val="auto"/>
    </w:pPr>
    <w:rPr>
      <w:rFonts w:ascii="Times New Roman" w:eastAsia="標楷體"/>
      <w:kern w:val="2"/>
      <w:lang w:val="x-none" w:eastAsia="x-none"/>
    </w:rPr>
  </w:style>
  <w:style w:type="character" w:customStyle="1" w:styleId="aff">
    <w:name w:val="本文縮排 字元"/>
    <w:link w:val="afe"/>
    <w:uiPriority w:val="99"/>
    <w:rsid w:val="003A25D7"/>
    <w:rPr>
      <w:rFonts w:eastAsia="標楷體"/>
      <w:kern w:val="2"/>
      <w:sz w:val="24"/>
      <w:lang w:val="x-none" w:eastAsia="x-none"/>
    </w:rPr>
  </w:style>
  <w:style w:type="character" w:customStyle="1" w:styleId="21">
    <w:name w:val="標題 2 字元"/>
    <w:link w:val="20"/>
    <w:uiPriority w:val="9"/>
    <w:rsid w:val="003A25D7"/>
    <w:rPr>
      <w:rFonts w:ascii="細明體" w:eastAsia="細明體" w:hAnsi="Arial"/>
      <w:b/>
      <w:sz w:val="48"/>
    </w:rPr>
  </w:style>
  <w:style w:type="numbering" w:customStyle="1" w:styleId="1">
    <w:name w:val="樣式1"/>
    <w:uiPriority w:val="99"/>
    <w:rsid w:val="003A25D7"/>
    <w:pPr>
      <w:numPr>
        <w:numId w:val="17"/>
      </w:numPr>
    </w:pPr>
  </w:style>
  <w:style w:type="numbering" w:customStyle="1" w:styleId="2">
    <w:name w:val="樣式2"/>
    <w:uiPriority w:val="99"/>
    <w:rsid w:val="003A25D7"/>
    <w:pPr>
      <w:numPr>
        <w:numId w:val="18"/>
      </w:numPr>
    </w:pPr>
  </w:style>
  <w:style w:type="character" w:customStyle="1" w:styleId="11">
    <w:name w:val="標題 1 字元"/>
    <w:link w:val="10"/>
    <w:uiPriority w:val="99"/>
    <w:rsid w:val="003A25D7"/>
    <w:rPr>
      <w:rFonts w:ascii="細明體" w:eastAsia="細明體" w:hAnsi="Arial"/>
      <w:b/>
      <w:sz w:val="60"/>
    </w:rPr>
  </w:style>
  <w:style w:type="paragraph" w:styleId="aff0">
    <w:name w:val="TOC Heading"/>
    <w:basedOn w:val="10"/>
    <w:next w:val="a0"/>
    <w:uiPriority w:val="39"/>
    <w:qFormat/>
    <w:rsid w:val="003A25D7"/>
    <w:pPr>
      <w:keepNext/>
      <w:keepLines/>
      <w:widowControl/>
      <w:adjustRightInd/>
      <w:spacing w:before="480" w:after="0" w:line="276" w:lineRule="auto"/>
      <w:textAlignment w:val="auto"/>
      <w:outlineLvl w:val="9"/>
    </w:pPr>
    <w:rPr>
      <w:rFonts w:ascii="Cambria" w:eastAsia="新細明體" w:hAnsi="Cambria"/>
      <w:bCs/>
      <w:color w:val="365F91"/>
      <w:sz w:val="28"/>
      <w:szCs w:val="28"/>
    </w:rPr>
  </w:style>
  <w:style w:type="character" w:customStyle="1" w:styleId="msguide1">
    <w:name w:val="ms_guide1"/>
    <w:rsid w:val="003A25D7"/>
    <w:rPr>
      <w:rFonts w:ascii="Verdana" w:hAnsi="Verdana" w:hint="default"/>
      <w:b/>
      <w:bCs/>
      <w:strike w:val="0"/>
      <w:dstrike w:val="0"/>
      <w:color w:val="333333"/>
      <w:sz w:val="16"/>
      <w:szCs w:val="16"/>
      <w:u w:val="none"/>
      <w:effect w:val="none"/>
    </w:rPr>
  </w:style>
  <w:style w:type="paragraph" w:styleId="Web">
    <w:name w:val="Normal (Web)"/>
    <w:basedOn w:val="a0"/>
    <w:uiPriority w:val="99"/>
    <w:unhideWhenUsed/>
    <w:rsid w:val="003A25D7"/>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styleId="a">
    <w:name w:val="List Bullet"/>
    <w:basedOn w:val="a0"/>
    <w:uiPriority w:val="99"/>
    <w:unhideWhenUsed/>
    <w:rsid w:val="003A25D7"/>
    <w:pPr>
      <w:numPr>
        <w:numId w:val="23"/>
      </w:numPr>
      <w:adjustRightInd/>
      <w:spacing w:line="240" w:lineRule="auto"/>
      <w:contextualSpacing/>
      <w:textAlignment w:val="auto"/>
    </w:pPr>
    <w:rPr>
      <w:rFonts w:ascii="Times New Roman" w:eastAsia="標楷體"/>
      <w:kern w:val="2"/>
    </w:rPr>
  </w:style>
  <w:style w:type="paragraph" w:customStyle="1" w:styleId="TableContents">
    <w:name w:val="Table Contents"/>
    <w:basedOn w:val="a0"/>
    <w:rsid w:val="003A25D7"/>
    <w:pPr>
      <w:suppressAutoHyphens/>
      <w:autoSpaceDN w:val="0"/>
      <w:adjustRightInd/>
      <w:spacing w:line="240" w:lineRule="auto"/>
      <w:ind w:firstLine="482"/>
    </w:pPr>
    <w:rPr>
      <w:rFonts w:ascii="Times New Roman" w:eastAsia="標楷體"/>
      <w:kern w:val="3"/>
    </w:rPr>
  </w:style>
  <w:style w:type="character" w:styleId="aff1">
    <w:name w:val="Placeholder Text"/>
    <w:uiPriority w:val="99"/>
    <w:semiHidden/>
    <w:rsid w:val="003A25D7"/>
    <w:rPr>
      <w:color w:val="808080"/>
    </w:rPr>
  </w:style>
  <w:style w:type="character" w:styleId="aff2">
    <w:name w:val="Hyperlink"/>
    <w:uiPriority w:val="99"/>
    <w:unhideWhenUsed/>
    <w:rsid w:val="003A25D7"/>
    <w:rPr>
      <w:color w:val="0563C1"/>
      <w:u w:val="single"/>
    </w:rPr>
  </w:style>
  <w:style w:type="paragraph" w:styleId="aff3">
    <w:name w:val="caption"/>
    <w:basedOn w:val="a0"/>
    <w:next w:val="a0"/>
    <w:uiPriority w:val="35"/>
    <w:unhideWhenUsed/>
    <w:qFormat/>
    <w:rsid w:val="003A25D7"/>
    <w:pPr>
      <w:adjustRightInd/>
      <w:spacing w:line="240" w:lineRule="auto"/>
      <w:ind w:firstLine="482"/>
      <w:textAlignment w:val="auto"/>
    </w:pPr>
    <w:rPr>
      <w:rFonts w:ascii="Times New Roman" w:eastAsia="標楷體"/>
      <w:kern w:val="2"/>
      <w:sz w:val="20"/>
    </w:rPr>
  </w:style>
  <w:style w:type="paragraph" w:styleId="aff4">
    <w:name w:val="Date"/>
    <w:basedOn w:val="a0"/>
    <w:next w:val="a0"/>
    <w:link w:val="aff5"/>
    <w:rsid w:val="00D07C62"/>
    <w:pPr>
      <w:jc w:val="right"/>
    </w:pPr>
    <w:rPr>
      <w:lang w:val="x-none" w:eastAsia="x-none"/>
    </w:rPr>
  </w:style>
  <w:style w:type="character" w:customStyle="1" w:styleId="aff5">
    <w:name w:val="日期 字元"/>
    <w:link w:val="aff4"/>
    <w:rsid w:val="00D07C62"/>
    <w:rPr>
      <w:rFonts w:ascii="細明體" w:eastAsia="細明體"/>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592214">
      <w:bodyDiv w:val="1"/>
      <w:marLeft w:val="0"/>
      <w:marRight w:val="0"/>
      <w:marTop w:val="0"/>
      <w:marBottom w:val="0"/>
      <w:divBdr>
        <w:top w:val="none" w:sz="0" w:space="0" w:color="auto"/>
        <w:left w:val="none" w:sz="0" w:space="0" w:color="auto"/>
        <w:bottom w:val="none" w:sz="0" w:space="0" w:color="auto"/>
        <w:right w:val="none" w:sz="0" w:space="0" w:color="auto"/>
      </w:divBdr>
    </w:div>
    <w:div w:id="139323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C1C14-747C-410E-A8F9-4DC8D2B5E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陳銘煌</dc:creator>
  <cp:keywords/>
  <cp:lastModifiedBy>USER</cp:lastModifiedBy>
  <cp:revision>2</cp:revision>
  <cp:lastPrinted>2025-12-01T02:42:00Z</cp:lastPrinted>
  <dcterms:created xsi:type="dcterms:W3CDTF">2026-03-03T07:11:00Z</dcterms:created>
  <dcterms:modified xsi:type="dcterms:W3CDTF">2026-03-03T07:11:00Z</dcterms:modified>
</cp:coreProperties>
</file>