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643F27" w:rsidRDefault="008D5B31" w:rsidP="00B74FBE">
      <w:pPr>
        <w:ind w:firstLineChars="50" w:firstLine="220"/>
        <w:jc w:val="center"/>
        <w:rPr>
          <w:rFonts w:ascii="標楷體" w:hAnsi="標楷體"/>
        </w:rPr>
      </w:pPr>
      <w:r w:rsidRPr="008D5B31">
        <w:rPr>
          <w:rFonts w:ascii="標楷體" w:hAnsi="標楷體" w:hint="eastAsia"/>
          <w:bCs/>
          <w:sz w:val="44"/>
        </w:rPr>
        <w:t>供應商評鑑管理表</w:t>
      </w:r>
    </w:p>
    <w:p w:rsidR="00A677BD" w:rsidRPr="00661854" w:rsidRDefault="00A677BD" w:rsidP="00A677BD">
      <w:pPr>
        <w:jc w:val="right"/>
      </w:pPr>
    </w:p>
    <w:tbl>
      <w:tblPr>
        <w:tblW w:w="10285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0"/>
        <w:gridCol w:w="1228"/>
        <w:gridCol w:w="374"/>
        <w:gridCol w:w="534"/>
        <w:gridCol w:w="534"/>
        <w:gridCol w:w="535"/>
        <w:gridCol w:w="535"/>
        <w:gridCol w:w="535"/>
        <w:gridCol w:w="72"/>
        <w:gridCol w:w="463"/>
        <w:gridCol w:w="535"/>
        <w:gridCol w:w="535"/>
        <w:gridCol w:w="535"/>
        <w:gridCol w:w="535"/>
        <w:gridCol w:w="515"/>
        <w:gridCol w:w="20"/>
        <w:gridCol w:w="1965"/>
        <w:gridCol w:w="35"/>
      </w:tblGrid>
      <w:tr w:rsidR="00A677BD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D94266" w:rsidRDefault="00A677BD" w:rsidP="00DE1382">
            <w:pPr>
              <w:ind w:firstLine="0"/>
            </w:pPr>
            <w:r w:rsidRPr="00D94266">
              <w:t>廠商名稱：</w:t>
            </w:r>
            <w:r w:rsidR="00F470D9" w:rsidRPr="00D94266">
              <w:rPr>
                <w:rFonts w:hint="eastAsia"/>
              </w:rPr>
              <w:t>金華瑋科技有限公司</w:t>
            </w:r>
          </w:p>
          <w:p w:rsidR="00A677BD" w:rsidRPr="00F470D9" w:rsidRDefault="00D94266" w:rsidP="00DE1382">
            <w:pPr>
              <w:ind w:firstLine="0"/>
              <w:rPr>
                <w:sz w:val="16"/>
              </w:rPr>
            </w:pPr>
            <w:r>
              <w:rPr>
                <w:rFonts w:hint="eastAsia"/>
              </w:rPr>
              <w:t>(</w:t>
            </w:r>
            <w:r w:rsidRPr="00D94266">
              <w:rPr>
                <w:rFonts w:hint="eastAsia"/>
              </w:rPr>
              <w:t>關鍵供應商</w:t>
            </w:r>
            <w:r>
              <w:rPr>
                <w:rFonts w:hint="eastAsia"/>
              </w:rPr>
              <w:t>)</w:t>
            </w:r>
          </w:p>
        </w:tc>
        <w:tc>
          <w:tcPr>
            <w:tcW w:w="3119" w:type="dxa"/>
            <w:gridSpan w:val="7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1-6</w:t>
            </w:r>
            <w:r w:rsidRPr="00661854">
              <w:t>月成績</w:t>
            </w:r>
          </w:p>
        </w:tc>
        <w:tc>
          <w:tcPr>
            <w:tcW w:w="3118" w:type="dxa"/>
            <w:gridSpan w:val="6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7-12</w:t>
            </w:r>
            <w:r w:rsidRPr="00661854">
              <w:t>月成績</w:t>
            </w:r>
          </w:p>
        </w:tc>
        <w:tc>
          <w:tcPr>
            <w:tcW w:w="2020" w:type="dxa"/>
            <w:gridSpan w:val="3"/>
            <w:vAlign w:val="center"/>
          </w:tcPr>
          <w:p w:rsidR="00A677BD" w:rsidRPr="00661854" w:rsidRDefault="00A677BD" w:rsidP="00891F97">
            <w:pPr>
              <w:ind w:firstLine="0"/>
              <w:jc w:val="center"/>
            </w:pPr>
            <w:r w:rsidRPr="00661854">
              <w:t>總判定</w:t>
            </w:r>
          </w:p>
        </w:tc>
      </w:tr>
      <w:tr w:rsidR="00643F27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441"/>
        </w:trPr>
        <w:tc>
          <w:tcPr>
            <w:tcW w:w="2028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月份</w:t>
            </w:r>
          </w:p>
        </w:tc>
        <w:tc>
          <w:tcPr>
            <w:tcW w:w="37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01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02</w:t>
            </w:r>
          </w:p>
        </w:tc>
        <w:tc>
          <w:tcPr>
            <w:tcW w:w="534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03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04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05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06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07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08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09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10</w:t>
            </w:r>
          </w:p>
        </w:tc>
        <w:tc>
          <w:tcPr>
            <w:tcW w:w="53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11</w:t>
            </w:r>
          </w:p>
        </w:tc>
        <w:tc>
          <w:tcPr>
            <w:tcW w:w="535" w:type="dxa"/>
            <w:gridSpan w:val="2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  <w:r w:rsidRPr="00661854">
              <w:t>12</w:t>
            </w:r>
          </w:p>
        </w:tc>
        <w:tc>
          <w:tcPr>
            <w:tcW w:w="1965" w:type="dxa"/>
            <w:vAlign w:val="center"/>
          </w:tcPr>
          <w:p w:rsidR="00643F27" w:rsidRPr="00661854" w:rsidRDefault="00643F27" w:rsidP="00891F97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194"/>
        </w:trPr>
        <w:tc>
          <w:tcPr>
            <w:tcW w:w="800" w:type="dxa"/>
            <w:vMerge w:val="restart"/>
            <w:vAlign w:val="center"/>
          </w:tcPr>
          <w:p w:rsidR="00F470D9" w:rsidRPr="00A677BD" w:rsidRDefault="00F470D9" w:rsidP="00F470D9">
            <w:pPr>
              <w:ind w:firstLine="0"/>
              <w:jc w:val="center"/>
              <w:rPr>
                <w:rFonts w:eastAsia="DengXian" w:hint="eastAsia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1</w:t>
            </w:r>
            <w:r>
              <w:rPr>
                <w:rFonts w:eastAsia="DengXian"/>
                <w:lang w:eastAsia="zh-CN"/>
              </w:rPr>
              <w:t>14</w:t>
            </w:r>
            <w:r>
              <w:rPr>
                <w:rFonts w:eastAsia="DengXian" w:hint="eastAsia"/>
                <w:lang w:eastAsia="zh-CN"/>
              </w:rPr>
              <w:t>年度</w:t>
            </w: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品質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241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交期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文件完整性</w:t>
            </w:r>
            <w:r w:rsidRPr="00F470D9">
              <w:t>(20)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價格競爭力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技術能力</w:t>
            </w:r>
            <w:r w:rsidRPr="00F470D9">
              <w:t>(15)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F470D9">
              <w:rPr>
                <w:rFonts w:hint="eastAsia"/>
              </w:rPr>
              <w:t>溝通服務</w:t>
            </w:r>
            <w:r w:rsidRPr="00F470D9">
              <w:t>(1</w:t>
            </w:r>
            <w:r>
              <w:rPr>
                <w:rFonts w:hint="eastAsia"/>
              </w:rPr>
              <w:t>0</w:t>
            </w:r>
            <w:r w:rsidRPr="00F470D9">
              <w:t>)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Default="00F470D9" w:rsidP="00F470D9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gridAfter w:val="1"/>
          <w:wAfter w:w="35" w:type="dxa"/>
          <w:cantSplit/>
          <w:trHeight w:val="380"/>
        </w:trPr>
        <w:tc>
          <w:tcPr>
            <w:tcW w:w="800" w:type="dxa"/>
            <w:vMerge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228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 w:rsidRPr="00661854">
              <w:t>合計</w:t>
            </w:r>
          </w:p>
        </w:tc>
        <w:tc>
          <w:tcPr>
            <w:tcW w:w="37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4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  <w:r>
              <w:rPr>
                <w:rFonts w:hint="eastAsia"/>
              </w:rPr>
              <w:t>95</w:t>
            </w: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535" w:type="dxa"/>
            <w:gridSpan w:val="2"/>
            <w:vAlign w:val="center"/>
          </w:tcPr>
          <w:p w:rsidR="00F470D9" w:rsidRPr="00661854" w:rsidRDefault="00F470D9" w:rsidP="00F470D9">
            <w:pPr>
              <w:ind w:firstLine="0"/>
              <w:jc w:val="center"/>
            </w:pPr>
          </w:p>
        </w:tc>
        <w:tc>
          <w:tcPr>
            <w:tcW w:w="1965" w:type="dxa"/>
            <w:vAlign w:val="center"/>
          </w:tcPr>
          <w:p w:rsidR="00F470D9" w:rsidRPr="00661854" w:rsidRDefault="00F470D9" w:rsidP="00F470D9">
            <w:pPr>
              <w:ind w:firstLine="0"/>
              <w:jc w:val="center"/>
              <w:rPr>
                <w:rFonts w:hint="eastAsia"/>
              </w:rPr>
            </w:pPr>
          </w:p>
        </w:tc>
      </w:tr>
      <w:tr w:rsidR="00F470D9" w:rsidRPr="00661854" w:rsidTr="00F470D9">
        <w:tblPrEx>
          <w:tblCellMar>
            <w:top w:w="0" w:type="dxa"/>
            <w:bottom w:w="0" w:type="dxa"/>
          </w:tblCellMar>
        </w:tblPrEx>
        <w:trPr>
          <w:cantSplit/>
          <w:trHeight w:val="1115"/>
        </w:trPr>
        <w:tc>
          <w:tcPr>
            <w:tcW w:w="2028" w:type="dxa"/>
            <w:gridSpan w:val="2"/>
            <w:tcBorders>
              <w:bottom w:val="double" w:sz="4" w:space="0" w:color="auto"/>
            </w:tcBorders>
            <w:vAlign w:val="center"/>
          </w:tcPr>
          <w:p w:rsidR="00F470D9" w:rsidRPr="00661854" w:rsidRDefault="00F470D9" w:rsidP="00F470D9">
            <w:pPr>
              <w:pStyle w:val="aa"/>
            </w:pPr>
            <w:r>
              <w:rPr>
                <w:rFonts w:ascii="DengXian" w:eastAsia="DengXian" w:hAnsi="DengXian" w:hint="eastAsia"/>
              </w:rPr>
              <w:t>備註</w:t>
            </w:r>
          </w:p>
        </w:tc>
        <w:tc>
          <w:tcPr>
            <w:tcW w:w="8257" w:type="dxa"/>
            <w:gridSpan w:val="16"/>
            <w:tcBorders>
              <w:bottom w:val="double" w:sz="4" w:space="0" w:color="auto"/>
            </w:tcBorders>
            <w:vAlign w:val="center"/>
          </w:tcPr>
          <w:p w:rsidR="00F470D9" w:rsidRPr="00643F27" w:rsidRDefault="00D94266" w:rsidP="00F470D9">
            <w:pPr>
              <w:pStyle w:val="aa"/>
              <w:ind w:firstLine="0"/>
              <w:rPr>
                <w:rFonts w:eastAsia="DengXian" w:hint="eastAsia"/>
              </w:rPr>
            </w:pPr>
            <w:r>
              <w:rPr>
                <w:rFonts w:ascii="標楷體" w:hAnsi="標楷體" w:hint="eastAsia"/>
                <w:szCs w:val="28"/>
              </w:rPr>
              <w:t>低於75分以下者，</w:t>
            </w:r>
            <w:r w:rsidRPr="006E2252">
              <w:rPr>
                <w:rFonts w:ascii="標楷體" w:hAnsi="標楷體" w:hint="eastAsia"/>
                <w:szCs w:val="28"/>
              </w:rPr>
              <w:t>請廠商提出改善計劃或考慮替換供應商或終止合作關係</w:t>
            </w:r>
            <w:r w:rsidR="00216901">
              <w:rPr>
                <w:rFonts w:ascii="標楷體" w:hAnsi="標楷體" w:hint="eastAsia"/>
                <w:szCs w:val="28"/>
              </w:rPr>
              <w:t>。</w:t>
            </w:r>
          </w:p>
        </w:tc>
      </w:tr>
    </w:tbl>
    <w:p w:rsidR="00C84E05" w:rsidRDefault="00C84E05" w:rsidP="00C84E05">
      <w:pPr>
        <w:rPr>
          <w:rFonts w:hint="eastAsia"/>
        </w:rPr>
      </w:pPr>
      <w:r>
        <w:rPr>
          <w:rFonts w:ascii="新細明體" w:hint="eastAsia"/>
        </w:rPr>
        <w:t>表單編號：</w:t>
      </w:r>
      <w:r>
        <w:rPr>
          <w:rFonts w:ascii="新細明體" w:hint="eastAsia"/>
        </w:rPr>
        <w:t>MR1</w:t>
      </w:r>
      <w:r w:rsidR="000376F8">
        <w:rPr>
          <w:rFonts w:ascii="新細明體" w:hint="eastAsia"/>
        </w:rPr>
        <w:t>0</w:t>
      </w:r>
      <w:r>
        <w:rPr>
          <w:rFonts w:ascii="新細明體" w:hint="eastAsia"/>
        </w:rPr>
        <w:t>-0</w:t>
      </w:r>
      <w:r w:rsidR="00ED712C">
        <w:rPr>
          <w:rFonts w:ascii="新細明體"/>
        </w:rPr>
        <w:t>3</w:t>
      </w:r>
      <w:r>
        <w:rPr>
          <w:rFonts w:ascii="新細明體" w:hint="eastAsia"/>
        </w:rPr>
        <w:t>(</w:t>
      </w:r>
      <w:r w:rsidR="00DE1382">
        <w:rPr>
          <w:rFonts w:ascii="新細明體" w:hint="eastAsia"/>
        </w:rPr>
        <w:t>00</w:t>
      </w:r>
      <w:r w:rsidR="00F470D9">
        <w:rPr>
          <w:rFonts w:ascii="新細明體" w:hint="eastAsia"/>
        </w:rPr>
        <w:t>2</w:t>
      </w:r>
      <w:r>
        <w:rPr>
          <w:rFonts w:ascii="新細明體" w:hint="eastAsia"/>
        </w:rPr>
        <w:t>)A</w:t>
      </w:r>
    </w:p>
    <w:p w:rsidR="00A677BD" w:rsidRPr="00661854" w:rsidRDefault="00A677BD" w:rsidP="00A677BD">
      <w:pPr>
        <w:ind w:firstLine="0"/>
        <w:jc w:val="both"/>
        <w:rPr>
          <w:sz w:val="28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A677BD" w:rsidRDefault="00A677BD" w:rsidP="00E2618E">
      <w:pPr>
        <w:ind w:firstLine="0"/>
        <w:rPr>
          <w:rFonts w:ascii="標楷體" w:hAnsi="標楷體"/>
          <w:szCs w:val="24"/>
        </w:rPr>
      </w:pPr>
    </w:p>
    <w:p w:rsidR="008B7E6C" w:rsidRDefault="008B7E6C" w:rsidP="00B74FBE">
      <w:pPr>
        <w:ind w:firstLine="0"/>
        <w:rPr>
          <w:rFonts w:hint="eastAsia"/>
        </w:rPr>
      </w:pPr>
    </w:p>
    <w:sectPr w:rsidR="008B7E6C" w:rsidSect="00A67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38A" w:rsidRDefault="003B038A" w:rsidP="000B3898">
      <w:r>
        <w:separator/>
      </w:r>
    </w:p>
  </w:endnote>
  <w:endnote w:type="continuationSeparator" w:id="0">
    <w:p w:rsidR="003B038A" w:rsidRDefault="003B038A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38A" w:rsidRDefault="003B038A" w:rsidP="000B3898">
      <w:r>
        <w:separator/>
      </w:r>
    </w:p>
  </w:footnote>
  <w:footnote w:type="continuationSeparator" w:id="0">
    <w:p w:rsidR="003B038A" w:rsidRDefault="003B038A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13EC2"/>
    <w:rsid w:val="000376F8"/>
    <w:rsid w:val="000B3898"/>
    <w:rsid w:val="000C1F91"/>
    <w:rsid w:val="000D56BF"/>
    <w:rsid w:val="000D77BC"/>
    <w:rsid w:val="00185F0A"/>
    <w:rsid w:val="001E17D3"/>
    <w:rsid w:val="00216901"/>
    <w:rsid w:val="002308CA"/>
    <w:rsid w:val="002E2A30"/>
    <w:rsid w:val="0037296F"/>
    <w:rsid w:val="003B038A"/>
    <w:rsid w:val="003D412B"/>
    <w:rsid w:val="00411548"/>
    <w:rsid w:val="0042086D"/>
    <w:rsid w:val="004C4927"/>
    <w:rsid w:val="004F76ED"/>
    <w:rsid w:val="0053663E"/>
    <w:rsid w:val="00572FBC"/>
    <w:rsid w:val="005845D0"/>
    <w:rsid w:val="00643F27"/>
    <w:rsid w:val="00741ABC"/>
    <w:rsid w:val="007B5FFC"/>
    <w:rsid w:val="0080009D"/>
    <w:rsid w:val="0084424F"/>
    <w:rsid w:val="00891F97"/>
    <w:rsid w:val="008B7E6C"/>
    <w:rsid w:val="008D5B31"/>
    <w:rsid w:val="00944C12"/>
    <w:rsid w:val="00950390"/>
    <w:rsid w:val="00982CF6"/>
    <w:rsid w:val="0098613D"/>
    <w:rsid w:val="009D3221"/>
    <w:rsid w:val="00A51835"/>
    <w:rsid w:val="00A677BD"/>
    <w:rsid w:val="00AA2763"/>
    <w:rsid w:val="00AB1328"/>
    <w:rsid w:val="00B74FBE"/>
    <w:rsid w:val="00BD3A4B"/>
    <w:rsid w:val="00BF69D6"/>
    <w:rsid w:val="00C84E05"/>
    <w:rsid w:val="00C97226"/>
    <w:rsid w:val="00D94266"/>
    <w:rsid w:val="00DE1382"/>
    <w:rsid w:val="00E03418"/>
    <w:rsid w:val="00E2618E"/>
    <w:rsid w:val="00EC6C02"/>
    <w:rsid w:val="00ED712C"/>
    <w:rsid w:val="00EE5431"/>
    <w:rsid w:val="00F470D9"/>
    <w:rsid w:val="00FA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2F0E0C-2104-419E-BD33-31F2FFF8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643F27"/>
    <w:pPr>
      <w:adjustRightInd w:val="0"/>
      <w:snapToGrid w:val="0"/>
      <w:spacing w:line="480" w:lineRule="atLeast"/>
      <w:ind w:leftChars="200" w:left="480" w:firstLine="0"/>
      <w:jc w:val="both"/>
    </w:pPr>
    <w:rPr>
      <w:rFonts w:eastAsia="文鼎中楷"/>
      <w:sz w:val="28"/>
    </w:rPr>
  </w:style>
  <w:style w:type="paragraph" w:styleId="aa">
    <w:name w:val="No Spacing"/>
    <w:uiPriority w:val="1"/>
    <w:qFormat/>
    <w:rsid w:val="00643F27"/>
    <w:pPr>
      <w:widowControl w:val="0"/>
      <w:ind w:firstLine="482"/>
    </w:pPr>
    <w:rPr>
      <w:rFonts w:eastAsia="標楷體"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