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66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12: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600700" cy="56197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11.0200500488281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1.81349754333496" w:lineRule="auto"/>
        <w:ind w:left="1458.9799499511719" w:right="5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13: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41955566406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57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14: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06.2177848815918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19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622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8122653961182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15: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23828125" w:line="240" w:lineRule="auto"/>
        <w:ind w:left="0" w:right="0.0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599" cy="411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6629428863525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461010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9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3.87695312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