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FD2A3" w14:textId="6B39250F" w:rsidR="00A9204E" w:rsidRDefault="008213D5">
      <w:r>
        <w:t>Observations –</w:t>
      </w:r>
    </w:p>
    <w:p w14:paraId="3471B129" w14:textId="5D84D81B" w:rsidR="008213D5" w:rsidRDefault="008213D5" w:rsidP="008213D5">
      <w:pPr>
        <w:pStyle w:val="ListParagraph"/>
        <w:numPr>
          <w:ilvl w:val="0"/>
          <w:numId w:val="25"/>
        </w:numPr>
      </w:pPr>
      <w:r>
        <w:t xml:space="preserve">Capomulin has the best results out of the treatments researched.  It has the lowest spread during treatment and it has the highest survival rate during the same time period.  The treatment also has the largest reduction in </w:t>
      </w:r>
      <w:r w:rsidR="002F4741">
        <w:t>metastatic</w:t>
      </w:r>
      <w:r>
        <w:t xml:space="preserve"> size</w:t>
      </w:r>
      <w:r w:rsidR="002F4741">
        <w:t xml:space="preserve"> with a reduction of 19%.</w:t>
      </w:r>
      <w:r>
        <w:t xml:space="preserve"> </w:t>
      </w:r>
      <w:r w:rsidR="002F4741">
        <w:t xml:space="preserve"> This is obviously the best product and what I would use based on the outcome of the tests.</w:t>
      </w:r>
      <w:r w:rsidR="003D56FA">
        <w:t xml:space="preserve">  </w:t>
      </w:r>
    </w:p>
    <w:p w14:paraId="2500A17D" w14:textId="42CBDA3B" w:rsidR="007C3D0F" w:rsidRDefault="005F3BC6" w:rsidP="008213D5">
      <w:pPr>
        <w:pStyle w:val="ListParagraph"/>
        <w:numPr>
          <w:ilvl w:val="0"/>
          <w:numId w:val="25"/>
        </w:numPr>
      </w:pPr>
      <w:r>
        <w:t>Infubinol has the lowest survival rate.  This would indicate the drug has adverse side effects, which could lower the strength</w:t>
      </w:r>
      <w:r w:rsidR="00FA7EF1">
        <w:t xml:space="preserve"> of the </w:t>
      </w:r>
      <w:r w:rsidR="00C165DF">
        <w:t>indiv</w:t>
      </w:r>
      <w:r w:rsidR="00AF1081">
        <w:t xml:space="preserve">idual taking the drug.  This in turn would make them more susceptible to </w:t>
      </w:r>
      <w:r w:rsidR="000127A8">
        <w:t xml:space="preserve">not surviving.  </w:t>
      </w:r>
      <w:r w:rsidR="008C5507">
        <w:t xml:space="preserve">Though </w:t>
      </w:r>
      <w:r w:rsidR="009C3155">
        <w:t>the drug performs in the middle of the pack in other areas, this is an important area that has implications of how poorly the drug does in areas that are not measured</w:t>
      </w:r>
      <w:r w:rsidR="002E0C15">
        <w:t>, such as patient strength</w:t>
      </w:r>
      <w:bookmarkStart w:id="0" w:name="_GoBack"/>
      <w:bookmarkEnd w:id="0"/>
      <w:r w:rsidR="009C3155">
        <w:t>.</w:t>
      </w:r>
    </w:p>
    <w:p w14:paraId="5688B7F1" w14:textId="59F1F275" w:rsidR="00A24D3F" w:rsidRDefault="00A24D3F" w:rsidP="008213D5">
      <w:pPr>
        <w:pStyle w:val="ListParagraph"/>
        <w:numPr>
          <w:ilvl w:val="0"/>
          <w:numId w:val="25"/>
        </w:numPr>
      </w:pPr>
      <w:r>
        <w:t xml:space="preserve">Ketapril has the highest increase in </w:t>
      </w:r>
      <w:r w:rsidR="00BE04A4">
        <w:t xml:space="preserve">tumor volume as well as </w:t>
      </w:r>
      <w:r w:rsidR="0022445F">
        <w:t xml:space="preserve">metastatic spread.  </w:t>
      </w:r>
      <w:r w:rsidR="002C48A6">
        <w:t>These increases also led to a</w:t>
      </w:r>
      <w:r w:rsidR="00396B7A">
        <w:t xml:space="preserve"> poor response to treatment.  This is important, since it shows another area of weakness for the drug.  </w:t>
      </w:r>
      <w:r w:rsidR="0022445F">
        <w:t xml:space="preserve">This would indicate the </w:t>
      </w:r>
      <w:r w:rsidR="00CB305B">
        <w:t>drug fails in reducing or removing the illness it is suppose</w:t>
      </w:r>
      <w:r w:rsidR="00396B7A">
        <w:t>d</w:t>
      </w:r>
      <w:r w:rsidR="00CB305B">
        <w:t xml:space="preserve"> to </w:t>
      </w:r>
      <w:r w:rsidR="00324D02">
        <w:t xml:space="preserve">cure.  It </w:t>
      </w:r>
      <w:r w:rsidR="00356956">
        <w:t xml:space="preserve">also </w:t>
      </w:r>
      <w:r w:rsidR="00324D02">
        <w:t xml:space="preserve">would indicate the issue could worsen if a patient takes this drug </w:t>
      </w:r>
      <w:r w:rsidR="00356956">
        <w:t>.</w:t>
      </w:r>
    </w:p>
    <w:sectPr w:rsidR="00A24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0D61D0F"/>
    <w:multiLevelType w:val="hybridMultilevel"/>
    <w:tmpl w:val="2C38D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707C97"/>
    <w:multiLevelType w:val="hybridMultilevel"/>
    <w:tmpl w:val="E2848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3"/>
  </w:num>
  <w:num w:numId="6">
    <w:abstractNumId w:val="16"/>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2"/>
  </w:num>
  <w:num w:numId="21">
    <w:abstractNumId w:val="19"/>
  </w:num>
  <w:num w:numId="22">
    <w:abstractNumId w:val="11"/>
  </w:num>
  <w:num w:numId="23">
    <w:abstractNumId w:val="24"/>
  </w:num>
  <w:num w:numId="24">
    <w:abstractNumId w:val="1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D5"/>
    <w:rsid w:val="000127A8"/>
    <w:rsid w:val="0022445F"/>
    <w:rsid w:val="002C48A6"/>
    <w:rsid w:val="002E0C15"/>
    <w:rsid w:val="002F4741"/>
    <w:rsid w:val="00324D02"/>
    <w:rsid w:val="00356956"/>
    <w:rsid w:val="00396B7A"/>
    <w:rsid w:val="003D56FA"/>
    <w:rsid w:val="005F3BC6"/>
    <w:rsid w:val="00645252"/>
    <w:rsid w:val="006D3D74"/>
    <w:rsid w:val="007C3D0F"/>
    <w:rsid w:val="008213D5"/>
    <w:rsid w:val="0083569A"/>
    <w:rsid w:val="008C5507"/>
    <w:rsid w:val="009C3155"/>
    <w:rsid w:val="00A24D3F"/>
    <w:rsid w:val="00A9204E"/>
    <w:rsid w:val="00AF1081"/>
    <w:rsid w:val="00BE04A4"/>
    <w:rsid w:val="00C165DF"/>
    <w:rsid w:val="00CB305B"/>
    <w:rsid w:val="00FA7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7F71E"/>
  <w15:chartTrackingRefBased/>
  <w15:docId w15:val="{98DCA8F8-CF0F-48D1-9962-A70092EAE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821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ffo\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purl.org/dc/terms/"/>
    <ds:schemaRef ds:uri="http://schemas.microsoft.com/office/infopath/2007/PartnerControls"/>
    <ds:schemaRef ds:uri="http://purl.org/dc/dcmitype/"/>
    <ds:schemaRef ds:uri="http://www.w3.org/XML/1998/namespace"/>
    <ds:schemaRef ds:uri="http://purl.org/dc/elements/1.1/"/>
    <ds:schemaRef ds:uri="http://schemas.microsoft.com/office/2006/documentManagement/types"/>
    <ds:schemaRef ds:uri="http://schemas.openxmlformats.org/package/2006/metadata/core-properties"/>
    <ds:schemaRef ds:uri="4873beb7-5857-4685-be1f-d57550cc96cc"/>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668</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giffo</dc:creator>
  <cp:keywords/>
  <dc:description/>
  <cp:lastModifiedBy>Curt Gifford</cp:lastModifiedBy>
  <cp:revision>20</cp:revision>
  <dcterms:created xsi:type="dcterms:W3CDTF">2019-10-05T10:47:00Z</dcterms:created>
  <dcterms:modified xsi:type="dcterms:W3CDTF">2019-10-06T00:24:00Z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