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B3FEC" w14:textId="77777777" w:rsidR="00BA0D59" w:rsidRDefault="00B33517">
      <w:pPr>
        <w:jc w:val="center"/>
      </w:pPr>
      <w:r>
        <w:rPr>
          <w:b/>
          <w:sz w:val="40"/>
        </w:rPr>
        <w:t>E-Commerce Sales Analysis Report</w:t>
      </w:r>
    </w:p>
    <w:p w14:paraId="19DFF423" w14:textId="77777777" w:rsidR="00BA0D59" w:rsidRDefault="00B33517">
      <w:pPr>
        <w:jc w:val="center"/>
      </w:pPr>
      <w:r>
        <w:rPr>
          <w:i/>
          <w:sz w:val="24"/>
        </w:rPr>
        <w:t>Excel, SQL &amp; Power BI</w:t>
      </w:r>
    </w:p>
    <w:p w14:paraId="3FA5AD6B" w14:textId="77777777" w:rsidR="00BA0D59" w:rsidRDefault="00B33517">
      <w:pPr>
        <w:pStyle w:val="Heading1"/>
      </w:pPr>
      <w:r>
        <w:t>1. Executive Summary</w:t>
      </w:r>
    </w:p>
    <w:p w14:paraId="51FABF61" w14:textId="77777777" w:rsidR="00BA0D59" w:rsidRDefault="00B33517">
      <w:r>
        <w:t>This project analyzes 5,000 e-commerce orders to evaluate sales performance, profitability, customer and product performance, regional trends, and payment behavior. Excel Pivot Tables, SQL queries, and Power BI were used to transform the raw data into business insights and an interactive dashboard.</w:t>
      </w:r>
    </w:p>
    <w:p w14:paraId="1B8CE074" w14:textId="77777777" w:rsidR="00BA0D59" w:rsidRDefault="00B33517">
      <w:pPr>
        <w:pStyle w:val="Heading1"/>
      </w:pPr>
      <w:r>
        <w:t>2. Project Objectives</w:t>
      </w:r>
    </w:p>
    <w:p w14:paraId="068B916B" w14:textId="77777777" w:rsidR="00BA0D59" w:rsidRDefault="00B33517">
      <w:pPr>
        <w:pStyle w:val="ListBullet"/>
      </w:pPr>
      <w:r>
        <w:t>Measure overall sales, profit, orders, and profit margin.</w:t>
      </w:r>
    </w:p>
    <w:p w14:paraId="33567017" w14:textId="77777777" w:rsidR="00BA0D59" w:rsidRDefault="00B33517">
      <w:pPr>
        <w:pStyle w:val="ListBullet"/>
      </w:pPr>
      <w:r>
        <w:t>Identify high- and low-performing product categories and regions.</w:t>
      </w:r>
    </w:p>
    <w:p w14:paraId="1617015E" w14:textId="77777777" w:rsidR="00BA0D59" w:rsidRDefault="00B33517">
      <w:pPr>
        <w:pStyle w:val="ListBullet"/>
      </w:pPr>
      <w:r>
        <w:t>Analyze sales and profit trends across months and years.</w:t>
      </w:r>
    </w:p>
    <w:p w14:paraId="0B9C32EA" w14:textId="77777777" w:rsidR="00BA0D59" w:rsidRDefault="00B33517">
      <w:pPr>
        <w:pStyle w:val="ListBullet"/>
      </w:pPr>
      <w:r>
        <w:t>Evaluate product and customer performance.</w:t>
      </w:r>
    </w:p>
    <w:p w14:paraId="025A0497" w14:textId="77777777" w:rsidR="00BA0D59" w:rsidRDefault="00B33517">
      <w:pPr>
        <w:pStyle w:val="ListBullet"/>
      </w:pPr>
      <w:r>
        <w:t>Understand sales patterns by payment mode.</w:t>
      </w:r>
    </w:p>
    <w:p w14:paraId="526ED691" w14:textId="77777777" w:rsidR="00BA0D59" w:rsidRDefault="00B33517">
      <w:pPr>
        <w:pStyle w:val="ListBullet"/>
      </w:pPr>
      <w:r>
        <w:t>Present findings through an interactive Power BI dashboard.</w:t>
      </w:r>
    </w:p>
    <w:p w14:paraId="012A5DFC" w14:textId="77777777" w:rsidR="00BA0D59" w:rsidRDefault="00B33517">
      <w:pPr>
        <w:pStyle w:val="Heading1"/>
      </w:pPr>
      <w:r>
        <w:t>3. Dataset Overview</w:t>
      </w:r>
    </w:p>
    <w:p w14:paraId="516446D7" w14:textId="77777777" w:rsidR="00BA0D59" w:rsidRDefault="00B33517">
      <w:r>
        <w:t>The analysis dataset contains 5,000 orders and includes fields covering order details, dates, customer information, geography, products, categories, quantities, sales, profit, discounts, and payment modes.</w:t>
      </w:r>
    </w:p>
    <w:p w14:paraId="0EFE8C16" w14:textId="77777777" w:rsidR="00BA0D59" w:rsidRDefault="00B33517">
      <w:pPr>
        <w:pStyle w:val="Heading1"/>
      </w:pPr>
      <w:r>
        <w:t>4. Tools and Technologies</w:t>
      </w:r>
    </w:p>
    <w:p w14:paraId="5650EF19" w14:textId="77777777" w:rsidR="00BA0D59" w:rsidRDefault="00B33517">
      <w:pPr>
        <w:pStyle w:val="ListBullet"/>
      </w:pPr>
      <w:r>
        <w:t>Microsoft Excel – data analysis and Pivot Tables.</w:t>
      </w:r>
    </w:p>
    <w:p w14:paraId="79F17A61" w14:textId="77777777" w:rsidR="00BA0D59" w:rsidRDefault="00B33517">
      <w:pPr>
        <w:pStyle w:val="ListBullet"/>
      </w:pPr>
      <w:r>
        <w:t>SQL – querying, aggregation, filtering, and business analysis.</w:t>
      </w:r>
    </w:p>
    <w:p w14:paraId="3FF0D572" w14:textId="77777777" w:rsidR="00BA0D59" w:rsidRDefault="00B33517">
      <w:pPr>
        <w:pStyle w:val="ListBullet"/>
      </w:pPr>
      <w:r>
        <w:t>Power BI – data modelling, DAX, visualization, and dashboard development.</w:t>
      </w:r>
    </w:p>
    <w:p w14:paraId="15395A26" w14:textId="77777777" w:rsidR="00BA0D59" w:rsidRDefault="00B33517">
      <w:pPr>
        <w:pStyle w:val="ListBullet"/>
      </w:pPr>
      <w:r>
        <w:t>Power Query – data preparation and transformation.</w:t>
      </w:r>
    </w:p>
    <w:p w14:paraId="54440E37" w14:textId="77777777" w:rsidR="00BA0D59" w:rsidRDefault="00B33517">
      <w:pPr>
        <w:pStyle w:val="Heading1"/>
      </w:pPr>
      <w:r>
        <w:t>5. Key Performance Indicators</w:t>
      </w:r>
    </w:p>
    <w:tbl>
      <w:tblPr>
        <w:tblStyle w:val="TableGrid"/>
        <w:tblW w:w="0" w:type="auto"/>
        <w:tblLook w:val="04A0" w:firstRow="1" w:lastRow="0" w:firstColumn="1" w:lastColumn="0" w:noHBand="0" w:noVBand="1"/>
      </w:tblPr>
      <w:tblGrid>
        <w:gridCol w:w="4315"/>
        <w:gridCol w:w="4315"/>
      </w:tblGrid>
      <w:tr w:rsidR="00BA0D59" w14:paraId="2EF80779" w14:textId="77777777">
        <w:tc>
          <w:tcPr>
            <w:tcW w:w="4320" w:type="dxa"/>
          </w:tcPr>
          <w:p w14:paraId="51E2267A" w14:textId="77777777" w:rsidR="00BA0D59" w:rsidRDefault="00B33517">
            <w:r>
              <w:t>KPI</w:t>
            </w:r>
          </w:p>
        </w:tc>
        <w:tc>
          <w:tcPr>
            <w:tcW w:w="4320" w:type="dxa"/>
          </w:tcPr>
          <w:p w14:paraId="6BEAEFA2" w14:textId="77777777" w:rsidR="00BA0D59" w:rsidRDefault="00B33517">
            <w:r>
              <w:t>Result</w:t>
            </w:r>
          </w:p>
        </w:tc>
      </w:tr>
      <w:tr w:rsidR="00BA0D59" w14:paraId="734365A0" w14:textId="77777777">
        <w:tc>
          <w:tcPr>
            <w:tcW w:w="4320" w:type="dxa"/>
          </w:tcPr>
          <w:p w14:paraId="7C437CE7" w14:textId="77777777" w:rsidR="00BA0D59" w:rsidRDefault="00B33517">
            <w:r>
              <w:t>Total Sales</w:t>
            </w:r>
          </w:p>
        </w:tc>
        <w:tc>
          <w:tcPr>
            <w:tcW w:w="4320" w:type="dxa"/>
          </w:tcPr>
          <w:p w14:paraId="441BA2DA" w14:textId="77777777" w:rsidR="00BA0D59" w:rsidRDefault="00B33517">
            <w:r>
              <w:t>533.67M</w:t>
            </w:r>
          </w:p>
        </w:tc>
      </w:tr>
      <w:tr w:rsidR="00BA0D59" w14:paraId="1B697070" w14:textId="77777777">
        <w:tc>
          <w:tcPr>
            <w:tcW w:w="4320" w:type="dxa"/>
          </w:tcPr>
          <w:p w14:paraId="7B9EA28F" w14:textId="77777777" w:rsidR="00BA0D59" w:rsidRDefault="00B33517">
            <w:r>
              <w:t>Total Profit</w:t>
            </w:r>
          </w:p>
        </w:tc>
        <w:tc>
          <w:tcPr>
            <w:tcW w:w="4320" w:type="dxa"/>
          </w:tcPr>
          <w:p w14:paraId="0FCF3679" w14:textId="77777777" w:rsidR="00BA0D59" w:rsidRDefault="00B33517">
            <w:r>
              <w:t>79.71M</w:t>
            </w:r>
          </w:p>
        </w:tc>
      </w:tr>
      <w:tr w:rsidR="00BA0D59" w14:paraId="15FBACA9" w14:textId="77777777">
        <w:tc>
          <w:tcPr>
            <w:tcW w:w="4320" w:type="dxa"/>
          </w:tcPr>
          <w:p w14:paraId="370B402C" w14:textId="77777777" w:rsidR="00BA0D59" w:rsidRDefault="00B33517">
            <w:r>
              <w:t>Profit Margin</w:t>
            </w:r>
          </w:p>
        </w:tc>
        <w:tc>
          <w:tcPr>
            <w:tcW w:w="4320" w:type="dxa"/>
          </w:tcPr>
          <w:p w14:paraId="45A99666" w14:textId="77777777" w:rsidR="00BA0D59" w:rsidRDefault="00B33517">
            <w:r>
              <w:t>14.94%</w:t>
            </w:r>
          </w:p>
        </w:tc>
      </w:tr>
      <w:tr w:rsidR="00BA0D59" w14:paraId="3856780F" w14:textId="77777777">
        <w:tc>
          <w:tcPr>
            <w:tcW w:w="4320" w:type="dxa"/>
          </w:tcPr>
          <w:p w14:paraId="731B8E8E" w14:textId="77777777" w:rsidR="00BA0D59" w:rsidRDefault="00B33517">
            <w:r>
              <w:t>Total Orders</w:t>
            </w:r>
          </w:p>
        </w:tc>
        <w:tc>
          <w:tcPr>
            <w:tcW w:w="4320" w:type="dxa"/>
          </w:tcPr>
          <w:p w14:paraId="0338E283" w14:textId="77777777" w:rsidR="00BA0D59" w:rsidRDefault="00B33517">
            <w:r>
              <w:t>5,000</w:t>
            </w:r>
          </w:p>
        </w:tc>
      </w:tr>
    </w:tbl>
    <w:p w14:paraId="6848A154" w14:textId="77777777" w:rsidR="00BA0D59" w:rsidRDefault="00B33517">
      <w:pPr>
        <w:pStyle w:val="Heading1"/>
      </w:pPr>
      <w:r>
        <w:lastRenderedPageBreak/>
        <w:t>6. Analysis Approach</w:t>
      </w:r>
    </w:p>
    <w:p w14:paraId="4562081B" w14:textId="77777777" w:rsidR="00BA0D59" w:rsidRDefault="00B33517">
      <w:pPr>
        <w:pStyle w:val="ListNumber"/>
      </w:pPr>
      <w:r>
        <w:t>The raw data was reviewed and prepared for analysis.</w:t>
      </w:r>
    </w:p>
    <w:p w14:paraId="5CDDBF8F" w14:textId="77777777" w:rsidR="00BA0D59" w:rsidRDefault="00B33517">
      <w:pPr>
        <w:pStyle w:val="ListNumber"/>
      </w:pPr>
      <w:r>
        <w:t>Excel Pivot Tables were used to summarize sales and profit by relevant dimensions.</w:t>
      </w:r>
    </w:p>
    <w:p w14:paraId="420AC34A" w14:textId="77777777" w:rsidR="00BA0D59" w:rsidRDefault="00B33517">
      <w:pPr>
        <w:pStyle w:val="ListNumber"/>
      </w:pPr>
      <w:r>
        <w:t>SQL was used to answer structured business questions and validate analytical results.</w:t>
      </w:r>
    </w:p>
    <w:p w14:paraId="31F2CEC4" w14:textId="77777777" w:rsidR="00BA0D59" w:rsidRDefault="00B33517">
      <w:pPr>
        <w:pStyle w:val="ListNumber"/>
      </w:pPr>
      <w:r>
        <w:t>Power BI was used to create KPIs, charts, filters, and an interactive dashboard.</w:t>
      </w:r>
    </w:p>
    <w:p w14:paraId="4AF309B9" w14:textId="77777777" w:rsidR="00BA0D59" w:rsidRDefault="00B33517">
      <w:pPr>
        <w:pStyle w:val="ListNumber"/>
      </w:pPr>
      <w:r>
        <w:t>Findings from the analysis were translated into business insights and recommendations.</w:t>
      </w:r>
    </w:p>
    <w:p w14:paraId="68C8D3D9" w14:textId="77777777" w:rsidR="00BA0D59" w:rsidRDefault="00B33517">
      <w:pPr>
        <w:pStyle w:val="Heading1"/>
      </w:pPr>
      <w:r>
        <w:t>7. Key Business Insights</w:t>
      </w:r>
    </w:p>
    <w:p w14:paraId="7B741D45" w14:textId="77777777" w:rsidR="00BA0D59" w:rsidRDefault="00B33517">
      <w:pPr>
        <w:pStyle w:val="ListBullet"/>
      </w:pPr>
      <w:r>
        <w:t>The business generated approximately 533.67M in total sales and 79.71M in total profit, with a 14.94% profit margin.</w:t>
      </w:r>
    </w:p>
    <w:p w14:paraId="3093E06B" w14:textId="77777777" w:rsidR="00BA0D59" w:rsidRDefault="00B33517">
      <w:pPr>
        <w:pStyle w:val="ListBullet"/>
      </w:pPr>
      <w:r>
        <w:t>The North region recorded the highest sales among the four regions analyzed.</w:t>
      </w:r>
    </w:p>
    <w:p w14:paraId="3415488E" w14:textId="77777777" w:rsidR="00BA0D59" w:rsidRDefault="00B33517">
      <w:pPr>
        <w:pStyle w:val="ListBullet"/>
      </w:pPr>
      <w:r>
        <w:t>Home Decor was identified as a leading category by sales in the analysis.</w:t>
      </w:r>
    </w:p>
    <w:p w14:paraId="2F8D47B4" w14:textId="77777777" w:rsidR="00BA0D59" w:rsidRDefault="00B33517">
      <w:pPr>
        <w:pStyle w:val="ListBullet"/>
      </w:pPr>
      <w:r>
        <w:t>Net Banking recorded the highest sales among the payment modes analyzed.</w:t>
      </w:r>
    </w:p>
    <w:p w14:paraId="5A048F3E" w14:textId="77777777" w:rsidR="00BA0D59" w:rsidRDefault="00B33517">
      <w:pPr>
        <w:pStyle w:val="ListBullet"/>
      </w:pPr>
      <w:r>
        <w:t>Sales and profit varied across months and years, indicating opportunities for seasonal planning and targeted campaigns.</w:t>
      </w:r>
    </w:p>
    <w:p w14:paraId="7BF828F8" w14:textId="77777777" w:rsidR="00BA0D59" w:rsidRDefault="00B33517">
      <w:pPr>
        <w:pStyle w:val="ListBullet"/>
      </w:pPr>
      <w:r>
        <w:t>Product-level analysis helps distinguish products that generate strong revenue from products that may require additional promotion.</w:t>
      </w:r>
    </w:p>
    <w:p w14:paraId="7A489E10" w14:textId="77777777" w:rsidR="00BA0D59" w:rsidRDefault="00B33517">
      <w:pPr>
        <w:pStyle w:val="Heading1"/>
      </w:pPr>
      <w:r>
        <w:t>8. Business Recommendations</w:t>
      </w:r>
    </w:p>
    <w:p w14:paraId="4EE4C246" w14:textId="77777777" w:rsidR="00BA0D59" w:rsidRDefault="00B33517">
      <w:pPr>
        <w:pStyle w:val="ListBullet"/>
      </w:pPr>
      <w:r>
        <w:t>Prioritize high-performing regions and categories when planning campaigns and inventory.</w:t>
      </w:r>
    </w:p>
    <w:p w14:paraId="38FDD803" w14:textId="77777777" w:rsidR="00BA0D59" w:rsidRDefault="00B33517">
      <w:pPr>
        <w:pStyle w:val="ListBullet"/>
      </w:pPr>
      <w:r>
        <w:t>Use seasonal sales patterns to improve stock planning, staffing, and promotional timing.</w:t>
      </w:r>
    </w:p>
    <w:p w14:paraId="7D54CA18" w14:textId="77777777" w:rsidR="00BA0D59" w:rsidRDefault="00B33517">
      <w:pPr>
        <w:pStyle w:val="ListBullet"/>
      </w:pPr>
      <w:r>
        <w:t>Maintain strong availability of high-revenue products while reviewing weaker products for pricing or promotional opportunities.</w:t>
      </w:r>
    </w:p>
    <w:p w14:paraId="38DA0736" w14:textId="77777777" w:rsidR="00BA0D59" w:rsidRDefault="00B33517">
      <w:pPr>
        <w:pStyle w:val="ListBullet"/>
      </w:pPr>
      <w:r>
        <w:t>Promote convenient and popular payment options while monitoring payment-mode performance over time.</w:t>
      </w:r>
    </w:p>
    <w:p w14:paraId="1F536C46" w14:textId="77777777" w:rsidR="00BA0D59" w:rsidRDefault="00B33517">
      <w:pPr>
        <w:pStyle w:val="ListBullet"/>
      </w:pPr>
      <w:r>
        <w:t>Use customer and product performance analysis to develop targeted offers rather than applying the same promotion to every customer.</w:t>
      </w:r>
    </w:p>
    <w:p w14:paraId="5E6D821C" w14:textId="77777777" w:rsidR="00BA0D59" w:rsidRDefault="00B33517">
      <w:pPr>
        <w:pStyle w:val="ListBullet"/>
      </w:pPr>
      <w:r>
        <w:t>Continue using the Power BI dashboard as a recurring performance-monitoring tool so management can identify changes quickly.</w:t>
      </w:r>
    </w:p>
    <w:p w14:paraId="2A254D5B" w14:textId="77777777" w:rsidR="00BA0D59" w:rsidRDefault="00B33517">
      <w:pPr>
        <w:pStyle w:val="Heading1"/>
      </w:pPr>
      <w:r>
        <w:t>9. Power BI Dashboard</w:t>
      </w:r>
    </w:p>
    <w:p w14:paraId="74156616" w14:textId="77777777" w:rsidR="00BA0D59" w:rsidRDefault="00B33517">
      <w:r>
        <w:t>The Power BI dashboard provides an interactive view of the analysis, including KPI cards and visual analysis by time, region, category, product, and payment mode. Interactive filters allow users to explore performance from different perspectives.</w:t>
      </w:r>
    </w:p>
    <w:p w14:paraId="73FA4583" w14:textId="77777777" w:rsidR="00BA0D59" w:rsidRDefault="00B33517">
      <w:pPr>
        <w:pStyle w:val="Heading1"/>
      </w:pPr>
      <w:r>
        <w:t>10. Skills Demonstrated</w:t>
      </w:r>
    </w:p>
    <w:p w14:paraId="6349A59A" w14:textId="77777777" w:rsidR="00BA0D59" w:rsidRDefault="00B33517">
      <w:pPr>
        <w:pStyle w:val="ListBullet"/>
      </w:pPr>
      <w:r>
        <w:t>Data cleaning and preparation</w:t>
      </w:r>
    </w:p>
    <w:p w14:paraId="1B62FE42" w14:textId="77777777" w:rsidR="00BA0D59" w:rsidRDefault="00B33517">
      <w:pPr>
        <w:pStyle w:val="ListBullet"/>
      </w:pPr>
      <w:r>
        <w:lastRenderedPageBreak/>
        <w:t>Excel Pivot Table analysis</w:t>
      </w:r>
    </w:p>
    <w:p w14:paraId="3FC0E060" w14:textId="77777777" w:rsidR="00BA0D59" w:rsidRDefault="00B33517">
      <w:pPr>
        <w:pStyle w:val="ListBullet"/>
      </w:pPr>
      <w:r>
        <w:t>SQL querying and data aggregation</w:t>
      </w:r>
    </w:p>
    <w:p w14:paraId="656C97C4" w14:textId="77777777" w:rsidR="00BA0D59" w:rsidRDefault="00B33517">
      <w:pPr>
        <w:pStyle w:val="ListBullet"/>
      </w:pPr>
      <w:r>
        <w:t>Power Query</w:t>
      </w:r>
    </w:p>
    <w:p w14:paraId="120732B1" w14:textId="77777777" w:rsidR="00BA0D59" w:rsidRDefault="00B33517">
      <w:pPr>
        <w:pStyle w:val="ListBullet"/>
      </w:pPr>
      <w:r>
        <w:t>DAX and KPI development</w:t>
      </w:r>
    </w:p>
    <w:p w14:paraId="393066C6" w14:textId="77777777" w:rsidR="00BA0D59" w:rsidRDefault="00B33517">
      <w:pPr>
        <w:pStyle w:val="ListBullet"/>
      </w:pPr>
      <w:r>
        <w:t>Power BI dashboard development</w:t>
      </w:r>
    </w:p>
    <w:p w14:paraId="10E395CC" w14:textId="77777777" w:rsidR="00BA0D59" w:rsidRDefault="00B33517">
      <w:pPr>
        <w:pStyle w:val="ListBullet"/>
      </w:pPr>
      <w:r>
        <w:t>Data visualization</w:t>
      </w:r>
    </w:p>
    <w:p w14:paraId="05F65AC0" w14:textId="77777777" w:rsidR="00BA0D59" w:rsidRDefault="00B33517">
      <w:pPr>
        <w:pStyle w:val="ListBullet"/>
      </w:pPr>
      <w:r>
        <w:t>Business insight generation</w:t>
      </w:r>
    </w:p>
    <w:p w14:paraId="57042E99" w14:textId="77777777" w:rsidR="00BA0D59" w:rsidRDefault="00B33517">
      <w:pPr>
        <w:pStyle w:val="ListBullet"/>
      </w:pPr>
      <w:r>
        <w:t>Data storytelling</w:t>
      </w:r>
    </w:p>
    <w:p w14:paraId="567C7BEC" w14:textId="77777777" w:rsidR="00BA0D59" w:rsidRDefault="00B33517">
      <w:pPr>
        <w:pStyle w:val="Heading1"/>
      </w:pPr>
      <w:r>
        <w:t>11. Conclusion</w:t>
      </w:r>
    </w:p>
    <w:p w14:paraId="00AAEC7F" w14:textId="77777777" w:rsidR="00BA0D59" w:rsidRDefault="00B33517">
      <w:r>
        <w:t>The analysis demonstrates how raw e-commerce transaction data can be transformed into actionable business information. Combining Excel, SQL, and Power BI provides a practical workflow for measuring performance, identifying trends, and supporting data-driven decisions.</w:t>
      </w:r>
    </w:p>
    <w:sectPr w:rsidR="00BA0D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710918">
    <w:abstractNumId w:val="8"/>
  </w:num>
  <w:num w:numId="2" w16cid:durableId="1487547565">
    <w:abstractNumId w:val="6"/>
  </w:num>
  <w:num w:numId="3" w16cid:durableId="862132231">
    <w:abstractNumId w:val="5"/>
  </w:num>
  <w:num w:numId="4" w16cid:durableId="1173498419">
    <w:abstractNumId w:val="4"/>
  </w:num>
  <w:num w:numId="5" w16cid:durableId="570578940">
    <w:abstractNumId w:val="7"/>
  </w:num>
  <w:num w:numId="6" w16cid:durableId="408961400">
    <w:abstractNumId w:val="3"/>
  </w:num>
  <w:num w:numId="7" w16cid:durableId="1656913270">
    <w:abstractNumId w:val="2"/>
  </w:num>
  <w:num w:numId="8" w16cid:durableId="301235050">
    <w:abstractNumId w:val="1"/>
  </w:num>
  <w:num w:numId="9" w16cid:durableId="553930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1467B"/>
    <w:rsid w:val="00AA1D8D"/>
    <w:rsid w:val="00B33517"/>
    <w:rsid w:val="00B47730"/>
    <w:rsid w:val="00BA0D59"/>
    <w:rsid w:val="00CB0664"/>
    <w:rsid w:val="00EA0D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D37D3"/>
  <w14:defaultImageDpi w14:val="300"/>
  <w15:docId w15:val="{20DE8999-E7BC-4EBC-9B5B-2F78FF205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onyinye gift chineke</cp:lastModifiedBy>
  <cp:revision>2</cp:revision>
  <dcterms:created xsi:type="dcterms:W3CDTF">2026-09-13T08:41:00Z</dcterms:created>
  <dcterms:modified xsi:type="dcterms:W3CDTF">2026-09-13T08:41:00Z</dcterms:modified>
  <cp:category/>
</cp:coreProperties>
</file>