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76B" w:rsidRPr="00FA09EA" w:rsidRDefault="0029276B" w:rsidP="001B0915">
      <w:pPr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</w:p>
    <w:p w:rsidR="0029276B" w:rsidRPr="00FA09EA" w:rsidRDefault="0029276B">
      <w:pPr>
        <w:spacing w:after="0"/>
        <w:ind w:left="3538"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p w:rsidR="0029276B" w:rsidRPr="00FA09EA" w:rsidRDefault="0029276B">
      <w:pPr>
        <w:spacing w:after="0"/>
        <w:ind w:left="3538" w:firstLine="709"/>
        <w:rPr>
          <w:rFonts w:ascii="Times New Roman" w:hAnsi="Times New Roman" w:cs="Times New Roman"/>
          <w:i/>
          <w:iCs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sz w:val="22"/>
          <w:szCs w:val="22"/>
        </w:rPr>
        <w:id w:val="404505095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9276B" w:rsidRPr="00FA09EA" w:rsidRDefault="00E8764B" w:rsidP="001B0915">
          <w:pPr>
            <w:pStyle w:val="af3"/>
            <w:rPr>
              <w:rFonts w:ascii="Times New Roman" w:hAnsi="Times New Roman" w:cs="Times New Roman"/>
              <w:b w:val="0"/>
              <w:sz w:val="28"/>
              <w:szCs w:val="28"/>
            </w:rPr>
          </w:pPr>
          <w:r w:rsidRPr="00FA09EA">
            <w:rPr>
              <w:rFonts w:ascii="Times New Roman" w:hAnsi="Times New Roman" w:cs="Times New Roman"/>
              <w:sz w:val="28"/>
              <w:szCs w:val="28"/>
            </w:rPr>
            <w:t>Содержание</w:t>
          </w:r>
          <w:r w:rsidRPr="00FA09EA">
            <w:rPr>
              <w:rFonts w:ascii="Times New Roman" w:hAnsi="Times New Roman" w:cs="Times New Roman"/>
              <w:b w:val="0"/>
              <w:sz w:val="28"/>
              <w:szCs w:val="28"/>
            </w:rPr>
            <w:br/>
          </w:r>
        </w:p>
        <w:p w:rsidR="001B0915" w:rsidRPr="001B0915" w:rsidRDefault="00E8764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1B091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1B0915">
            <w:rPr>
              <w:rFonts w:ascii="Times New Roman" w:hAnsi="Times New Roman" w:cs="Times New Roman"/>
              <w:webHidden/>
              <w:sz w:val="28"/>
              <w:szCs w:val="28"/>
            </w:rPr>
            <w:instrText>TOC \z \o "1-3" \u \h</w:instrText>
          </w:r>
          <w:r w:rsidRPr="001B091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0332634" w:history="1">
            <w:r w:rsidR="001B0915" w:rsidRPr="001B0915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_Toc90332634 \h </w:instrText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1B0915"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15" w:rsidRPr="001B0915" w:rsidRDefault="001B09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32635" w:history="1">
            <w:r w:rsidRPr="001B0915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Основная часть</w:t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_Toc90332635 \h </w:instrText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15" w:rsidRPr="001B0915" w:rsidRDefault="001B0915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90332636" w:history="1">
            <w:r w:rsidRPr="001B0915">
              <w:rPr>
                <w:rStyle w:val="af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Определение назначения помещений на плане. Построение и организация охранно-пожарной сигнализации.</w:t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_Toc90332636 \h </w:instrText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15" w:rsidRPr="001B0915" w:rsidRDefault="001B0915">
          <w:pPr>
            <w:pStyle w:val="20"/>
            <w:rPr>
              <w:rFonts w:ascii="Times New Roman" w:eastAsiaTheme="minorEastAsia" w:hAnsi="Times New Roman" w:cs="Times New Roman"/>
              <w:b w:val="0"/>
              <w:bCs w:val="0"/>
              <w:noProof/>
              <w:sz w:val="28"/>
              <w:szCs w:val="28"/>
              <w:lang w:eastAsia="ru-RU"/>
            </w:rPr>
          </w:pPr>
          <w:hyperlink w:anchor="_Toc90332637" w:history="1">
            <w:r w:rsidRPr="001B0915">
              <w:rPr>
                <w:rStyle w:val="af4"/>
                <w:rFonts w:ascii="Times New Roman" w:hAnsi="Times New Roman" w:cs="Times New Roman"/>
                <w:b w:val="0"/>
                <w:noProof/>
                <w:sz w:val="28"/>
                <w:szCs w:val="28"/>
              </w:rPr>
              <w:t>Исследование внутренней инфраструктуры и сети предприятия. Определение режима работы предприятия, организация пропускного на предприятие.</w:t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ab/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instrText xml:space="preserve"> PAGEREF _Toc90332637 \h </w:instrText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t>2</w:t>
            </w:r>
            <w:r w:rsidRPr="001B0915">
              <w:rPr>
                <w:rFonts w:ascii="Times New Roman" w:hAnsi="Times New Roman" w:cs="Times New Roman"/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1B0915" w:rsidRPr="001B0915" w:rsidRDefault="001B091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0332638" w:history="1">
            <w:r w:rsidRPr="001B0915">
              <w:rPr>
                <w:rStyle w:val="af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_Toc90332638 \h </w:instrText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1B091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9276B" w:rsidRPr="00FA09EA" w:rsidRDefault="00E8764B" w:rsidP="00FA09EA">
          <w:pPr>
            <w:pStyle w:val="11"/>
            <w:tabs>
              <w:tab w:val="right" w:leader="dot" w:pos="9355"/>
            </w:tabs>
            <w:spacing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1B0915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29276B" w:rsidRPr="00FA09EA" w:rsidRDefault="00E8764B">
      <w:pPr>
        <w:spacing w:after="200" w:line="276" w:lineRule="auto"/>
        <w:rPr>
          <w:rFonts w:ascii="Times New Roman" w:hAnsi="Times New Roman" w:cs="Times New Roman"/>
          <w:color w:val="FF0000"/>
        </w:rPr>
      </w:pPr>
      <w:r w:rsidRPr="00FA09EA">
        <w:rPr>
          <w:rFonts w:ascii="Times New Roman" w:hAnsi="Times New Roman" w:cs="Times New Roman"/>
        </w:rPr>
        <w:br w:type="page"/>
      </w:r>
    </w:p>
    <w:p w:rsidR="0029276B" w:rsidRPr="00FA09EA" w:rsidRDefault="00E8764B">
      <w:pPr>
        <w:pStyle w:val="1"/>
        <w:spacing w:before="0" w:after="160"/>
        <w:jc w:val="center"/>
        <w:rPr>
          <w:rFonts w:ascii="Times New Roman" w:hAnsi="Times New Roman" w:cs="Times New Roman"/>
          <w:color w:val="auto"/>
        </w:rPr>
      </w:pPr>
      <w:bookmarkStart w:id="0" w:name="_Toc52902411"/>
      <w:bookmarkStart w:id="1" w:name="_Toc23365724"/>
      <w:bookmarkStart w:id="2" w:name="_Toc90332634"/>
      <w:r w:rsidRPr="00FA09EA">
        <w:rPr>
          <w:rFonts w:ascii="Times New Roman" w:hAnsi="Times New Roman" w:cs="Times New Roman"/>
          <w:color w:val="auto"/>
        </w:rPr>
        <w:lastRenderedPageBreak/>
        <w:t>Введение</w:t>
      </w:r>
      <w:bookmarkEnd w:id="0"/>
      <w:bookmarkEnd w:id="1"/>
      <w:bookmarkEnd w:id="2"/>
    </w:p>
    <w:p w:rsidR="0029276B" w:rsidRPr="00FA09EA" w:rsidRDefault="0029276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9276B" w:rsidRPr="00FA09EA" w:rsidRDefault="00153D22" w:rsidP="00FA09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53D22">
        <w:rPr>
          <w:rFonts w:ascii="Times New Roman" w:hAnsi="Times New Roman" w:cs="Times New Roman"/>
          <w:sz w:val="28"/>
          <w:szCs w:val="28"/>
        </w:rPr>
        <w:t>Целью учебной практики являлось</w:t>
      </w:r>
      <w:r w:rsidR="00C3380A">
        <w:rPr>
          <w:rFonts w:ascii="Times New Roman" w:hAnsi="Times New Roman" w:cs="Times New Roman"/>
          <w:sz w:val="28"/>
          <w:szCs w:val="28"/>
        </w:rPr>
        <w:t>,</w:t>
      </w:r>
      <w:r w:rsidRPr="00153D22">
        <w:rPr>
          <w:rFonts w:ascii="Times New Roman" w:hAnsi="Times New Roman" w:cs="Times New Roman"/>
          <w:sz w:val="28"/>
          <w:szCs w:val="28"/>
        </w:rPr>
        <w:t xml:space="preserve"> овладение указанными видами</w:t>
      </w:r>
      <w:r w:rsidR="00C3380A">
        <w:rPr>
          <w:rFonts w:ascii="Times New Roman" w:hAnsi="Times New Roman" w:cs="Times New Roman"/>
          <w:sz w:val="28"/>
          <w:szCs w:val="28"/>
        </w:rPr>
        <w:t>,</w:t>
      </w:r>
      <w:r w:rsidRPr="00153D22">
        <w:rPr>
          <w:rFonts w:ascii="Times New Roman" w:hAnsi="Times New Roman" w:cs="Times New Roman"/>
          <w:sz w:val="28"/>
          <w:szCs w:val="28"/>
        </w:rPr>
        <w:t xml:space="preserve"> профессиональной </w:t>
      </w:r>
      <w:r w:rsidR="001B0915">
        <w:rPr>
          <w:rFonts w:ascii="Times New Roman" w:hAnsi="Times New Roman" w:cs="Times New Roman"/>
          <w:sz w:val="28"/>
          <w:szCs w:val="28"/>
        </w:rPr>
        <w:t>деятельности и освоение модуля</w:t>
      </w:r>
      <w:r w:rsidR="00683E6D" w:rsidRPr="00683E6D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GoBack"/>
      <w:bookmarkEnd w:id="3"/>
      <w:r w:rsidRPr="00153D22">
        <w:rPr>
          <w:rFonts w:ascii="Times New Roman" w:hAnsi="Times New Roman" w:cs="Times New Roman"/>
          <w:sz w:val="28"/>
          <w:szCs w:val="28"/>
        </w:rPr>
        <w:t>и соответствующими профессиональными компетенциями:</w:t>
      </w:r>
    </w:p>
    <w:p w:rsidR="0029276B" w:rsidRPr="00FA09EA" w:rsidRDefault="00153D22" w:rsidP="00153D22">
      <w:pPr>
        <w:pStyle w:val="af2"/>
        <w:numPr>
          <w:ilvl w:val="0"/>
          <w:numId w:val="3"/>
        </w:numPr>
        <w:shd w:val="clear" w:color="auto" w:fill="FFFFFF"/>
        <w:spacing w:after="0" w:line="360" w:lineRule="auto"/>
        <w:jc w:val="both"/>
        <w:rPr>
          <w:rFonts w:cs="Times New Roman"/>
          <w:sz w:val="28"/>
          <w:szCs w:val="28"/>
        </w:rPr>
      </w:pPr>
      <w:r w:rsidRPr="00153D22">
        <w:rPr>
          <w:rFonts w:cs="Times New Roman"/>
          <w:sz w:val="28"/>
          <w:szCs w:val="28"/>
        </w:rPr>
        <w:t>Определение назначения помещений на плане. Построение и организация охранно-пожарной сигнализации.</w:t>
      </w:r>
    </w:p>
    <w:p w:rsidR="0022227D" w:rsidRDefault="005D7DC5" w:rsidP="001B0915">
      <w:pPr>
        <w:pStyle w:val="af2"/>
        <w:numPr>
          <w:ilvl w:val="0"/>
          <w:numId w:val="3"/>
        </w:numPr>
        <w:shd w:val="clear" w:color="auto" w:fill="FFFFFF"/>
        <w:spacing w:beforeAutospacing="0" w:after="0" w:afterAutospacing="0" w:line="360" w:lineRule="auto"/>
        <w:jc w:val="both"/>
        <w:rPr>
          <w:rFonts w:cs="Times New Roman"/>
          <w:sz w:val="28"/>
          <w:szCs w:val="28"/>
        </w:rPr>
      </w:pPr>
      <w:r w:rsidRPr="005D7DC5">
        <w:rPr>
          <w:rFonts w:cs="Times New Roman"/>
          <w:sz w:val="28"/>
          <w:szCs w:val="28"/>
        </w:rPr>
        <w:t>Исследование внутренней инф</w:t>
      </w:r>
      <w:r w:rsidR="001B0915">
        <w:rPr>
          <w:rFonts w:cs="Times New Roman"/>
          <w:sz w:val="28"/>
          <w:szCs w:val="28"/>
        </w:rPr>
        <w:t>раструктуры и сети предприятия.</w:t>
      </w:r>
    </w:p>
    <w:p w:rsidR="001B0915" w:rsidRPr="001B0915" w:rsidRDefault="001B0915" w:rsidP="001B0915">
      <w:pPr>
        <w:pStyle w:val="af2"/>
        <w:shd w:val="clear" w:color="auto" w:fill="FFFFFF"/>
        <w:spacing w:beforeAutospacing="0" w:after="0" w:afterAutospacing="0" w:line="360" w:lineRule="auto"/>
        <w:ind w:left="360"/>
        <w:jc w:val="center"/>
        <w:rPr>
          <w:rFonts w:cs="Times New Roman"/>
          <w:sz w:val="28"/>
          <w:szCs w:val="28"/>
        </w:rPr>
      </w:pPr>
    </w:p>
    <w:p w:rsidR="0029276B" w:rsidRPr="00FA09EA" w:rsidRDefault="00E8764B" w:rsidP="009C66AD">
      <w:pPr>
        <w:pStyle w:val="1"/>
        <w:tabs>
          <w:tab w:val="left" w:pos="1120"/>
        </w:tabs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4" w:name="_Toc52902412"/>
      <w:bookmarkStart w:id="5" w:name="_Toc23365725"/>
      <w:bookmarkStart w:id="6" w:name="_Toc90332635"/>
      <w:r w:rsidRPr="00FA09EA">
        <w:rPr>
          <w:rFonts w:ascii="Times New Roman" w:hAnsi="Times New Roman" w:cs="Times New Roman"/>
          <w:color w:val="auto"/>
        </w:rPr>
        <w:t>Основная часть</w:t>
      </w:r>
      <w:bookmarkEnd w:id="4"/>
      <w:bookmarkEnd w:id="5"/>
      <w:bookmarkEnd w:id="6"/>
    </w:p>
    <w:p w:rsidR="0029276B" w:rsidRPr="00FA09EA" w:rsidRDefault="0029276B" w:rsidP="00FA09E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53D22" w:rsidRDefault="00153D22" w:rsidP="00405B1A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7" w:name="_Toc90332636"/>
      <w:r w:rsidRPr="00153D22">
        <w:rPr>
          <w:rFonts w:ascii="Times New Roman" w:hAnsi="Times New Roman" w:cs="Times New Roman"/>
          <w:sz w:val="28"/>
          <w:szCs w:val="28"/>
        </w:rPr>
        <w:t>Определение назначения помещений на плане. Построение и организация охранно-пожарной сигнализации.</w:t>
      </w:r>
      <w:bookmarkEnd w:id="7"/>
    </w:p>
    <w:p w:rsidR="00405B1A" w:rsidRPr="00405B1A" w:rsidRDefault="00405B1A" w:rsidP="00405B1A">
      <w:pPr>
        <w:pStyle w:val="a1"/>
      </w:pPr>
    </w:p>
    <w:p w:rsidR="00153D22" w:rsidRDefault="00153D22" w:rsidP="00153D22">
      <w:pPr>
        <w:shd w:val="clear" w:color="auto" w:fill="FFFFFF"/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назначения помещений на плане. Построение и организация охранно-пожарной сигнализации, проводилось как автоматически, так и вручную.</w:t>
      </w:r>
    </w:p>
    <w:p w:rsidR="00CE5C18" w:rsidRPr="001B0915" w:rsidRDefault="00153D22" w:rsidP="001B0915">
      <w:pPr>
        <w:keepNext/>
        <w:shd w:val="clear" w:color="auto" w:fill="FFFFFF"/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Воспользовавшимся </w:t>
      </w:r>
      <w:r w:rsidR="00FC7C9A">
        <w:rPr>
          <w:rFonts w:ascii="Times New Roman" w:hAnsi="Times New Roman" w:cs="Times New Roman"/>
          <w:sz w:val="28"/>
          <w:szCs w:val="28"/>
        </w:rPr>
        <w:t>учебным материало</w:t>
      </w:r>
      <w:r>
        <w:rPr>
          <w:rFonts w:ascii="Times New Roman" w:hAnsi="Times New Roman" w:cs="Times New Roman"/>
          <w:sz w:val="28"/>
          <w:szCs w:val="28"/>
        </w:rPr>
        <w:t xml:space="preserve">, был создан план помещения, с организацией охранно-пожарной системы, </w:t>
      </w:r>
      <w:r w:rsidR="006E2417">
        <w:rPr>
          <w:rFonts w:ascii="Times New Roman" w:hAnsi="Times New Roman" w:cs="Times New Roman"/>
          <w:sz w:val="28"/>
          <w:szCs w:val="28"/>
        </w:rPr>
        <w:t>в которое было добавлено данное оборудование (датчик дыма 24 шт, концевик на двери 4 шт, датчик разбити</w:t>
      </w:r>
      <w:r w:rsidR="001B0915">
        <w:rPr>
          <w:rFonts w:ascii="Times New Roman" w:hAnsi="Times New Roman" w:cs="Times New Roman"/>
          <w:sz w:val="28"/>
          <w:szCs w:val="28"/>
        </w:rPr>
        <w:t>я стекла 9 шт, сигнал-20 1 шт).</w:t>
      </w:r>
    </w:p>
    <w:p w:rsidR="009C66AD" w:rsidRDefault="004D1C36" w:rsidP="004D1C3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bookmarkStart w:id="8" w:name="_Toc90332637"/>
      <w:r w:rsidRPr="004D1C36">
        <w:rPr>
          <w:rFonts w:ascii="Times New Roman" w:hAnsi="Times New Roman" w:cs="Times New Roman"/>
          <w:sz w:val="28"/>
          <w:szCs w:val="28"/>
        </w:rPr>
        <w:t>Исследование внутренней инфраструктуры и сети предприятия. Определение режима работы предприятия, организация пропускного на предприятие.</w:t>
      </w:r>
      <w:bookmarkEnd w:id="8"/>
    </w:p>
    <w:p w:rsidR="004D1C36" w:rsidRPr="004D1C36" w:rsidRDefault="004D1C36" w:rsidP="004D1C36">
      <w:pPr>
        <w:pStyle w:val="a1"/>
      </w:pPr>
    </w:p>
    <w:p w:rsidR="00C3380A" w:rsidRDefault="004D1C36" w:rsidP="001B0915">
      <w:pPr>
        <w:shd w:val="clear" w:color="auto" w:fill="FFFFFF"/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  <w:r w:rsidRPr="004D1C36">
        <w:rPr>
          <w:rFonts w:ascii="Times New Roman" w:hAnsi="Times New Roman" w:cs="Times New Roman"/>
          <w:sz w:val="28"/>
          <w:szCs w:val="28"/>
        </w:rPr>
        <w:t>Исследование внутренней инфраструктуры и сети предприятия. Определение режима работы предприятия, организация пропускног</w:t>
      </w:r>
      <w:r w:rsidR="00026B57">
        <w:rPr>
          <w:rFonts w:ascii="Times New Roman" w:hAnsi="Times New Roman" w:cs="Times New Roman"/>
          <w:sz w:val="28"/>
          <w:szCs w:val="28"/>
        </w:rPr>
        <w:t>о на предприятие, осуществлялось,</w:t>
      </w:r>
      <w:r w:rsidRPr="004D1C36">
        <w:rPr>
          <w:rFonts w:ascii="Times New Roman" w:hAnsi="Times New Roman" w:cs="Times New Roman"/>
          <w:sz w:val="28"/>
          <w:szCs w:val="28"/>
        </w:rPr>
        <w:t xml:space="preserve"> </w:t>
      </w:r>
      <w:r w:rsidR="001B0915">
        <w:rPr>
          <w:rFonts w:ascii="Times New Roman" w:hAnsi="Times New Roman" w:cs="Times New Roman"/>
          <w:sz w:val="28"/>
          <w:szCs w:val="28"/>
        </w:rPr>
        <w:t>как автоматически, так и вручну</w:t>
      </w:r>
    </w:p>
    <w:p w:rsidR="001B0915" w:rsidRPr="001B0915" w:rsidRDefault="001B0915" w:rsidP="001B0915">
      <w:pPr>
        <w:shd w:val="clear" w:color="auto" w:fill="FFFFFF"/>
        <w:spacing w:after="0" w:line="360" w:lineRule="auto"/>
        <w:ind w:firstLine="964"/>
        <w:jc w:val="both"/>
        <w:rPr>
          <w:rFonts w:ascii="Times New Roman" w:hAnsi="Times New Roman" w:cs="Times New Roman"/>
          <w:sz w:val="28"/>
          <w:szCs w:val="28"/>
        </w:rPr>
      </w:pPr>
    </w:p>
    <w:p w:rsidR="001B0915" w:rsidRDefault="001B0915">
      <w:pPr>
        <w:spacing w:after="0"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9" w:name="_Toc52902418"/>
      <w:bookmarkStart w:id="10" w:name="_Toc23365731"/>
      <w:r>
        <w:rPr>
          <w:rFonts w:ascii="Times New Roman" w:hAnsi="Times New Roman" w:cs="Times New Roman"/>
        </w:rPr>
        <w:lastRenderedPageBreak/>
        <w:br w:type="page"/>
      </w:r>
    </w:p>
    <w:p w:rsidR="0029276B" w:rsidRDefault="00E8764B" w:rsidP="001B0915">
      <w:pPr>
        <w:pStyle w:val="1"/>
        <w:spacing w:before="0" w:line="360" w:lineRule="auto"/>
        <w:jc w:val="center"/>
        <w:rPr>
          <w:rFonts w:ascii="Times New Roman" w:hAnsi="Times New Roman" w:cs="Times New Roman"/>
          <w:color w:val="auto"/>
        </w:rPr>
      </w:pPr>
      <w:bookmarkStart w:id="11" w:name="_Toc90332638"/>
      <w:r w:rsidRPr="00FA09EA">
        <w:rPr>
          <w:rFonts w:ascii="Times New Roman" w:hAnsi="Times New Roman" w:cs="Times New Roman"/>
          <w:color w:val="auto"/>
        </w:rPr>
        <w:lastRenderedPageBreak/>
        <w:t>Заключение</w:t>
      </w:r>
      <w:bookmarkEnd w:id="9"/>
      <w:bookmarkEnd w:id="10"/>
      <w:bookmarkEnd w:id="11"/>
    </w:p>
    <w:p w:rsidR="001B0915" w:rsidRPr="001B0915" w:rsidRDefault="001B0915" w:rsidP="001B0915"/>
    <w:p w:rsidR="00C3380A" w:rsidRPr="00FA09EA" w:rsidRDefault="00E8764B" w:rsidP="00C338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A09EA">
        <w:rPr>
          <w:rFonts w:ascii="Times New Roman" w:hAnsi="Times New Roman" w:cs="Times New Roman"/>
          <w:sz w:val="28"/>
          <w:szCs w:val="28"/>
        </w:rPr>
        <w:t xml:space="preserve">В ходе </w:t>
      </w:r>
      <w:r w:rsidR="00C3380A">
        <w:rPr>
          <w:rFonts w:ascii="Times New Roman" w:hAnsi="Times New Roman" w:cs="Times New Roman"/>
          <w:sz w:val="28"/>
          <w:szCs w:val="28"/>
        </w:rPr>
        <w:t>учебной</w:t>
      </w:r>
      <w:r w:rsidRPr="00FA09EA">
        <w:rPr>
          <w:rFonts w:ascii="Times New Roman" w:hAnsi="Times New Roman" w:cs="Times New Roman"/>
          <w:sz w:val="28"/>
          <w:szCs w:val="28"/>
        </w:rPr>
        <w:t xml:space="preserve"> практики была достигнута цель – овладеть видом профессиональной деятельности</w:t>
      </w:r>
      <w:r w:rsidR="007F0BAB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C3380A" w:rsidRPr="00153D22">
        <w:rPr>
          <w:rFonts w:ascii="Times New Roman" w:hAnsi="Times New Roman" w:cs="Times New Roman"/>
          <w:sz w:val="28"/>
          <w:szCs w:val="28"/>
        </w:rPr>
        <w:t>освоение модуля» и соответствующими профессиональными компетенциями:</w:t>
      </w:r>
    </w:p>
    <w:p w:rsidR="00C3380A" w:rsidRPr="00FA09EA" w:rsidRDefault="00C3380A" w:rsidP="007F0BAB">
      <w:pPr>
        <w:pStyle w:val="af2"/>
        <w:numPr>
          <w:ilvl w:val="0"/>
          <w:numId w:val="6"/>
        </w:numPr>
        <w:shd w:val="clear" w:color="auto" w:fill="FFFFFF"/>
        <w:spacing w:after="0" w:line="360" w:lineRule="auto"/>
        <w:jc w:val="both"/>
        <w:rPr>
          <w:rFonts w:cs="Times New Roman"/>
          <w:sz w:val="28"/>
          <w:szCs w:val="28"/>
        </w:rPr>
      </w:pPr>
      <w:r w:rsidRPr="00153D22">
        <w:rPr>
          <w:rFonts w:cs="Times New Roman"/>
          <w:sz w:val="28"/>
          <w:szCs w:val="28"/>
        </w:rPr>
        <w:t>Определение назначения помещений на плане. Построение и организация охранно-пожарной сигнализации.</w:t>
      </w:r>
    </w:p>
    <w:p w:rsidR="0029276B" w:rsidRPr="001B0915" w:rsidRDefault="00C3380A" w:rsidP="001B0915">
      <w:pPr>
        <w:pStyle w:val="af2"/>
        <w:numPr>
          <w:ilvl w:val="0"/>
          <w:numId w:val="6"/>
        </w:numPr>
        <w:shd w:val="clear" w:color="auto" w:fill="FFFFFF"/>
        <w:spacing w:beforeAutospacing="0" w:after="0" w:afterAutospacing="0" w:line="360" w:lineRule="auto"/>
        <w:jc w:val="both"/>
        <w:rPr>
          <w:rFonts w:cs="Times New Roman"/>
          <w:sz w:val="28"/>
          <w:szCs w:val="28"/>
        </w:rPr>
      </w:pPr>
      <w:r w:rsidRPr="005D7DC5">
        <w:rPr>
          <w:rFonts w:cs="Times New Roman"/>
          <w:sz w:val="28"/>
          <w:szCs w:val="28"/>
        </w:rPr>
        <w:t>Исследование внутренней инфраструктуры и сети предприятия. Определение режима работы предприятия, организация пропускного на предприятие.</w:t>
      </w:r>
    </w:p>
    <w:sectPr w:rsidR="0029276B" w:rsidRPr="001B0915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2650" w:rsidRDefault="00132650">
      <w:pPr>
        <w:spacing w:after="0" w:line="240" w:lineRule="auto"/>
      </w:pPr>
      <w:r>
        <w:separator/>
      </w:r>
    </w:p>
  </w:endnote>
  <w:endnote w:type="continuationSeparator" w:id="0">
    <w:p w:rsidR="00132650" w:rsidRDefault="0013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charset w:val="80"/>
    <w:family w:val="swiss"/>
    <w:pitch w:val="variable"/>
    <w:sig w:usb0="30000083" w:usb1="2BDF3C10" w:usb2="00000016" w:usb3="00000000" w:csb0="002E0107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18130183"/>
      <w:docPartObj>
        <w:docPartGallery w:val="Page Numbers (Bottom of Page)"/>
        <w:docPartUnique/>
      </w:docPartObj>
    </w:sdtPr>
    <w:sdtEndPr/>
    <w:sdtContent>
      <w:p w:rsidR="0029276B" w:rsidRDefault="00E8764B">
        <w:pPr>
          <w:pStyle w:val="a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683E6D">
          <w:rPr>
            <w:noProof/>
          </w:rPr>
          <w:t>4</w:t>
        </w:r>
        <w:r>
          <w:fldChar w:fldCharType="end"/>
        </w:r>
      </w:p>
    </w:sdtContent>
  </w:sdt>
  <w:p w:rsidR="0029276B" w:rsidRDefault="0029276B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2650" w:rsidRDefault="00132650">
      <w:pPr>
        <w:spacing w:after="0" w:line="240" w:lineRule="auto"/>
      </w:pPr>
      <w:r>
        <w:separator/>
      </w:r>
    </w:p>
  </w:footnote>
  <w:footnote w:type="continuationSeparator" w:id="0">
    <w:p w:rsidR="00132650" w:rsidRDefault="0013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2B4D7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22654402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3FFB3CFE"/>
    <w:multiLevelType w:val="multilevel"/>
    <w:tmpl w:val="FE44036C"/>
    <w:lvl w:ilvl="0">
      <w:start w:val="1"/>
      <w:numFmt w:val="decimal"/>
      <w:lvlText w:val="%1."/>
      <w:lvlJc w:val="left"/>
      <w:pPr>
        <w:tabs>
          <w:tab w:val="num" w:pos="0"/>
        </w:tabs>
        <w:ind w:left="1428" w:hanging="360"/>
      </w:pPr>
      <w:rPr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F0C4EAB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 w15:restartNumberingAfterBreak="0">
    <w:nsid w:val="6237242E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69286256"/>
    <w:multiLevelType w:val="hybridMultilevel"/>
    <w:tmpl w:val="7B4E00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76B"/>
    <w:rsid w:val="0001445C"/>
    <w:rsid w:val="00024694"/>
    <w:rsid w:val="00026B57"/>
    <w:rsid w:val="00031E28"/>
    <w:rsid w:val="00073B48"/>
    <w:rsid w:val="00132650"/>
    <w:rsid w:val="00153D22"/>
    <w:rsid w:val="00176417"/>
    <w:rsid w:val="00181D10"/>
    <w:rsid w:val="001B0915"/>
    <w:rsid w:val="00221A3F"/>
    <w:rsid w:val="0022227D"/>
    <w:rsid w:val="00263550"/>
    <w:rsid w:val="0029276B"/>
    <w:rsid w:val="00296559"/>
    <w:rsid w:val="002F241B"/>
    <w:rsid w:val="00313973"/>
    <w:rsid w:val="003268A4"/>
    <w:rsid w:val="00366A0E"/>
    <w:rsid w:val="003C1853"/>
    <w:rsid w:val="00405B1A"/>
    <w:rsid w:val="00433B57"/>
    <w:rsid w:val="00440E57"/>
    <w:rsid w:val="00484383"/>
    <w:rsid w:val="004D1C36"/>
    <w:rsid w:val="004D61C8"/>
    <w:rsid w:val="004E1E4E"/>
    <w:rsid w:val="004F1ADC"/>
    <w:rsid w:val="00501840"/>
    <w:rsid w:val="00561043"/>
    <w:rsid w:val="005D03DB"/>
    <w:rsid w:val="005D7DC5"/>
    <w:rsid w:val="005F2B8A"/>
    <w:rsid w:val="00602AB0"/>
    <w:rsid w:val="00603578"/>
    <w:rsid w:val="006431DC"/>
    <w:rsid w:val="00683E6D"/>
    <w:rsid w:val="006D7C29"/>
    <w:rsid w:val="006E2417"/>
    <w:rsid w:val="006F5068"/>
    <w:rsid w:val="007217BD"/>
    <w:rsid w:val="00731CBD"/>
    <w:rsid w:val="00733178"/>
    <w:rsid w:val="007F0BAB"/>
    <w:rsid w:val="008111F6"/>
    <w:rsid w:val="008E4623"/>
    <w:rsid w:val="0090225A"/>
    <w:rsid w:val="00965B1C"/>
    <w:rsid w:val="009818D3"/>
    <w:rsid w:val="009C66AD"/>
    <w:rsid w:val="00A12161"/>
    <w:rsid w:val="00A16AF5"/>
    <w:rsid w:val="00A6525F"/>
    <w:rsid w:val="00A76E1E"/>
    <w:rsid w:val="00B24C68"/>
    <w:rsid w:val="00B43EA9"/>
    <w:rsid w:val="00B90E5A"/>
    <w:rsid w:val="00BC580C"/>
    <w:rsid w:val="00C1686F"/>
    <w:rsid w:val="00C3380A"/>
    <w:rsid w:val="00CE5C18"/>
    <w:rsid w:val="00D02507"/>
    <w:rsid w:val="00D87801"/>
    <w:rsid w:val="00E3742B"/>
    <w:rsid w:val="00E54669"/>
    <w:rsid w:val="00E66B51"/>
    <w:rsid w:val="00E8590D"/>
    <w:rsid w:val="00E8764B"/>
    <w:rsid w:val="00EA18A8"/>
    <w:rsid w:val="00F14B56"/>
    <w:rsid w:val="00F76759"/>
    <w:rsid w:val="00F76A9C"/>
    <w:rsid w:val="00F82914"/>
    <w:rsid w:val="00F978EA"/>
    <w:rsid w:val="00FA09EA"/>
    <w:rsid w:val="00FC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16CB70"/>
  <w15:docId w15:val="{B715D4BE-8099-9B4A-A404-EB26E7FB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2F54"/>
    <w:pPr>
      <w:spacing w:after="160" w:line="259" w:lineRule="auto"/>
    </w:pPr>
    <w:rPr>
      <w:sz w:val="22"/>
    </w:rPr>
  </w:style>
  <w:style w:type="paragraph" w:styleId="1">
    <w:name w:val="heading 1"/>
    <w:basedOn w:val="a"/>
    <w:next w:val="a"/>
    <w:link w:val="10"/>
    <w:uiPriority w:val="9"/>
    <w:qFormat/>
    <w:rsid w:val="00CB19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1"/>
    <w:qFormat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5A2F54"/>
  </w:style>
  <w:style w:type="character" w:customStyle="1" w:styleId="a6">
    <w:name w:val="Нижний колонтитул Знак"/>
    <w:basedOn w:val="a2"/>
    <w:uiPriority w:val="99"/>
    <w:qFormat/>
    <w:rsid w:val="005A2F54"/>
  </w:style>
  <w:style w:type="character" w:customStyle="1" w:styleId="10">
    <w:name w:val="Заголовок 1 Знак"/>
    <w:basedOn w:val="a2"/>
    <w:link w:val="1"/>
    <w:uiPriority w:val="9"/>
    <w:qFormat/>
    <w:rsid w:val="00CB19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7">
    <w:name w:val="Текст выноски Знак"/>
    <w:basedOn w:val="a2"/>
    <w:uiPriority w:val="99"/>
    <w:semiHidden/>
    <w:qFormat/>
    <w:rsid w:val="00CB19AD"/>
    <w:rPr>
      <w:rFonts w:ascii="Tahoma" w:hAnsi="Tahoma" w:cs="Tahoma"/>
      <w:sz w:val="16"/>
      <w:szCs w:val="16"/>
    </w:rPr>
  </w:style>
  <w:style w:type="character" w:customStyle="1" w:styleId="-">
    <w:name w:val="Интернет-ссылка"/>
    <w:basedOn w:val="a2"/>
    <w:uiPriority w:val="99"/>
    <w:unhideWhenUsed/>
    <w:rsid w:val="00CB19AD"/>
    <w:rPr>
      <w:color w:val="0000FF" w:themeColor="hyperlink"/>
      <w:u w:val="single"/>
    </w:rPr>
  </w:style>
  <w:style w:type="character" w:customStyle="1" w:styleId="a8">
    <w:name w:val="Ссылка указателя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9">
    <w:name w:val="List"/>
    <w:basedOn w:val="a1"/>
    <w:rPr>
      <w:rFonts w:cs="Lohit Devanagari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b">
    <w:name w:val="index heading"/>
    <w:basedOn w:val="a0"/>
    <w:pPr>
      <w:suppressLineNumbers/>
    </w:pPr>
    <w:rPr>
      <w:b/>
      <w:bCs/>
      <w:sz w:val="32"/>
      <w:szCs w:val="32"/>
    </w:rPr>
  </w:style>
  <w:style w:type="paragraph" w:customStyle="1" w:styleId="ac">
    <w:name w:val="Верхний и нижний колонтитулы"/>
    <w:basedOn w:val="a"/>
    <w:qFormat/>
  </w:style>
  <w:style w:type="paragraph" w:styleId="ad">
    <w:name w:val="header"/>
    <w:basedOn w:val="a"/>
    <w:uiPriority w:val="99"/>
    <w:unhideWhenUsed/>
    <w:rsid w:val="005A2F54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footer"/>
    <w:basedOn w:val="a"/>
    <w:uiPriority w:val="99"/>
    <w:unhideWhenUsed/>
    <w:rsid w:val="005A2F54"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TOC Heading"/>
    <w:basedOn w:val="1"/>
    <w:next w:val="a"/>
    <w:uiPriority w:val="39"/>
    <w:semiHidden/>
    <w:unhideWhenUsed/>
    <w:qFormat/>
    <w:rsid w:val="00CB19AD"/>
    <w:pPr>
      <w:spacing w:line="276" w:lineRule="auto"/>
    </w:pPr>
    <w:rPr>
      <w:lang w:eastAsia="ru-RU"/>
    </w:rPr>
  </w:style>
  <w:style w:type="paragraph" w:styleId="af0">
    <w:name w:val="Balloon Text"/>
    <w:basedOn w:val="a"/>
    <w:uiPriority w:val="99"/>
    <w:semiHidden/>
    <w:unhideWhenUsed/>
    <w:qFormat/>
    <w:rsid w:val="00CB19A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1">
    <w:name w:val="List Paragraph"/>
    <w:basedOn w:val="a"/>
    <w:uiPriority w:val="34"/>
    <w:qFormat/>
    <w:rsid w:val="00CB19A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CB19AD"/>
    <w:pPr>
      <w:spacing w:after="100"/>
    </w:pPr>
  </w:style>
  <w:style w:type="paragraph" w:styleId="af2">
    <w:name w:val="Normal (Web)"/>
    <w:basedOn w:val="a"/>
    <w:qFormat/>
    <w:pPr>
      <w:spacing w:beforeAutospacing="1" w:afterAutospacing="1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f3">
    <w:name w:val="toa heading"/>
    <w:basedOn w:val="ab"/>
  </w:style>
  <w:style w:type="paragraph" w:styleId="20">
    <w:name w:val="toc 2"/>
    <w:basedOn w:val="ab"/>
    <w:uiPriority w:val="39"/>
    <w:pPr>
      <w:tabs>
        <w:tab w:val="right" w:leader="dot" w:pos="9072"/>
      </w:tabs>
      <w:ind w:left="283"/>
    </w:pPr>
  </w:style>
  <w:style w:type="character" w:styleId="af4">
    <w:name w:val="Hyperlink"/>
    <w:basedOn w:val="a2"/>
    <w:uiPriority w:val="99"/>
    <w:unhideWhenUsed/>
    <w:rsid w:val="005F2B8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92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3C84F1-FD97-4B50-9647-ED4A272B1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Giftunes</dc:creator>
  <dc:description/>
  <cp:lastModifiedBy>Sergey Boev</cp:lastModifiedBy>
  <cp:revision>2</cp:revision>
  <dcterms:created xsi:type="dcterms:W3CDTF">2021-12-13T19:05:00Z</dcterms:created>
  <dcterms:modified xsi:type="dcterms:W3CDTF">2021-12-13T19:05:00Z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