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color w:val="1f3864"/>
          <w:sz w:val="44"/>
          <w:szCs w:val="44"/>
        </w:rPr>
      </w:pPr>
      <w:r w:rsidDel="00000000" w:rsidR="00000000" w:rsidRPr="00000000">
        <w:rPr>
          <w:b w:val="1"/>
          <w:bCs w:val="1"/>
          <w:color w:val="1f3864"/>
          <w:sz w:val="44"/>
          <w:szCs w:val="44"/>
          <w:rtl w:val="0"/>
        </w:rPr>
        <w:t xml:space="preserve">GIFTY ALORZUKE</w:t>
      </w:r>
    </w:p>
    <w:p w:rsidR="00000000" w:rsidDel="00000000" w:rsidP="00000000" w:rsidRDefault="00000000" w:rsidRPr="00000000" w14:paraId="00000002">
      <w:pPr>
        <w:spacing w:after="60" w:lineRule="auto"/>
        <w:rPr/>
      </w:pPr>
      <w:r w:rsidDel="00000000" w:rsidR="00000000" w:rsidRPr="00000000">
        <w:rPr>
          <w:rFonts w:ascii="Arial" w:cs="Arial" w:eastAsia="Arial" w:hAnsi="Arial"/>
          <w:b w:val="1"/>
          <w:bCs w:val="1"/>
          <w:color w:val="1f3864"/>
          <w:sz w:val="44"/>
          <w:szCs w:val="44"/>
          <w:rtl w:val="0"/>
        </w:rPr>
        <w:t xml:space="preserve">Employee Survey Responses</w:t>
      </w:r>
      <w:r w:rsidDel="00000000" w:rsidR="00000000" w:rsidRPr="00000000">
        <w:rPr>
          <w:rtl w:val="0"/>
        </w:rPr>
      </w:r>
    </w:p>
    <w:p w:rsidR="00000000" w:rsidDel="00000000" w:rsidP="00000000" w:rsidRDefault="00000000" w:rsidRPr="00000000" w14:paraId="00000003">
      <w:pPr>
        <w:pBdr>
          <w:bottom w:color="2e5597" w:space="4" w:sz="8" w:val="single"/>
        </w:pBdr>
        <w:spacing w:after="200" w:lineRule="auto"/>
        <w:rPr/>
      </w:pPr>
      <w:r w:rsidDel="00000000" w:rsidR="00000000" w:rsidRPr="00000000">
        <w:rPr>
          <w:rFonts w:ascii="Arial" w:cs="Arial" w:eastAsia="Arial" w:hAnsi="Arial"/>
          <w:color w:val="595959"/>
          <w:sz w:val="28"/>
          <w:szCs w:val="28"/>
          <w:rtl w:val="0"/>
        </w:rPr>
        <w:t xml:space="preserve">Capstone Project: Analysis Findings (Pierce County WA)</w:t>
      </w:r>
      <w:r w:rsidDel="00000000" w:rsidR="00000000" w:rsidRPr="00000000">
        <w:rPr>
          <w:rtl w:val="0"/>
        </w:rPr>
      </w:r>
    </w:p>
    <w:p w:rsidR="00000000" w:rsidDel="00000000" w:rsidP="00000000" w:rsidRDefault="00000000" w:rsidRPr="00000000" w14:paraId="00000004">
      <w:pPr>
        <w:pStyle w:val="Heading1"/>
        <w:spacing w:after="120" w:before="300" w:lineRule="auto"/>
        <w:rPr/>
      </w:pPr>
      <w:r w:rsidDel="00000000" w:rsidR="00000000" w:rsidRPr="00000000">
        <w:rPr>
          <w:rFonts w:ascii="Arial" w:cs="Arial" w:eastAsia="Arial" w:hAnsi="Arial"/>
          <w:b w:val="1"/>
          <w:bCs w:val="1"/>
          <w:color w:val="1f3864"/>
          <w:sz w:val="28"/>
          <w:szCs w:val="28"/>
          <w:rtl w:val="0"/>
        </w:rPr>
        <w:t xml:space="preserve">Data and Cleaning</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Arial" w:cs="Arial" w:eastAsia="Arial" w:hAnsi="Arial"/>
          <w:sz w:val="21"/>
          <w:szCs w:val="21"/>
          <w:rtl w:val="0"/>
        </w:rPr>
        <w:t xml:space="preserve">The survey has 14,725 rows. Each row is one answer to one question, so there is no respondent ID; with about 1,471 answers per question, that is roughly 1,470 respondents. Answers use a 1 to 4 scale, where 4 is Strongly Agree.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Removed 15 exact duplicate rows, leaving 14,710.</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Excluded 135 incomplete rows, which have no answer.</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Excluded 394 "Not Applicable" answers (coded 0) from averages, because they are not a level of agreement.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Merged question wording variants ("learn &amp; grow" and "learn and grow", and a trailing space on question 10) into 10 questions.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Result: 14,181 usable answers. "Agree" means Agree or Strongly Agree.</w:t>
      </w:r>
    </w:p>
    <w:p w:rsidR="00000000" w:rsidDel="00000000" w:rsidP="00000000" w:rsidRDefault="00000000" w:rsidRPr="00000000" w14:paraId="0000000B">
      <w:pPr>
        <w:pStyle w:val="Heading1"/>
        <w:spacing w:after="120" w:before="300" w:lineRule="auto"/>
        <w:rPr/>
      </w:pPr>
      <w:r w:rsidDel="00000000" w:rsidR="00000000" w:rsidRPr="00000000">
        <w:rPr>
          <w:rFonts w:ascii="Arial" w:cs="Arial" w:eastAsia="Arial" w:hAnsi="Arial"/>
          <w:b w:val="1"/>
          <w:bCs w:val="1"/>
          <w:color w:val="1f3864"/>
          <w:sz w:val="28"/>
          <w:szCs w:val="28"/>
          <w:rtl w:val="0"/>
        </w:rPr>
        <w:t xml:space="preserve">Q1. What Respondents Agreed and Disagreed With Most</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Arial" w:cs="Arial" w:eastAsia="Arial" w:hAnsi="Arial"/>
          <w:sz w:val="21"/>
          <w:szCs w:val="21"/>
          <w:rtl w:val="0"/>
        </w:rPr>
        <w:t xml:space="preserve">Overall, 77% of answers were positive, with an average of 3.07 out of 4.</w:t>
      </w:r>
      <w:r w:rsidDel="00000000" w:rsidR="00000000" w:rsidRPr="00000000">
        <w:rPr>
          <w:rtl w:val="0"/>
        </w:rPr>
      </w:r>
    </w:p>
    <w:tbl>
      <w:tblPr>
        <w:tblStyle w:val="Table1"/>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00"/>
        <w:gridCol w:w="1300"/>
        <w:gridCol w:w="1500"/>
        <w:gridCol w:w="1100"/>
        <w:tblGridChange w:id="0">
          <w:tblGrid>
            <w:gridCol w:w="4700"/>
            <w:gridCol w:w="1300"/>
            <w:gridCol w:w="1500"/>
            <w:gridCol w:w="11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19"/>
                <w:szCs w:val="19"/>
                <w:rtl w:val="0"/>
              </w:rPr>
              <w:t xml:space="preserve">Question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19"/>
                <w:szCs w:val="19"/>
                <w:rtl w:val="0"/>
              </w:rPr>
              <w:t xml:space="preserve">Agree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19"/>
                <w:szCs w:val="19"/>
                <w:rtl w:val="0"/>
              </w:rPr>
              <w:t xml:space="preserve">Disagree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19"/>
                <w:szCs w:val="19"/>
                <w:rtl w:val="0"/>
              </w:rPr>
              <w:t xml:space="preserve">Avg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000000"/>
                <w:sz w:val="19"/>
                <w:szCs w:val="19"/>
                <w:rtl w:val="0"/>
              </w:rPr>
              <w:t xml:space="preserve">1. I know what is expected of me at 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color w:val="000000"/>
                <w:sz w:val="19"/>
                <w:szCs w:val="19"/>
                <w:rtl w:val="0"/>
              </w:rPr>
              <w:t xml:space="preserve">92.6%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000000"/>
                <w:sz w:val="19"/>
                <w:szCs w:val="19"/>
                <w:rtl w:val="0"/>
              </w:rPr>
              <w:t xml:space="preserve">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color w:val="000000"/>
                <w:sz w:val="19"/>
                <w:szCs w:val="19"/>
                <w:rtl w:val="0"/>
              </w:rPr>
              <w:t xml:space="preserve">3.49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000000"/>
                <w:sz w:val="19"/>
                <w:szCs w:val="19"/>
                <w:rtl w:val="0"/>
              </w:rPr>
              <w:t xml:space="preserve">4. My supervisor, or someone at work, seems to care about 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color w:val="000000"/>
                <w:sz w:val="19"/>
                <w:szCs w:val="19"/>
                <w:rtl w:val="0"/>
              </w:rPr>
              <w:t xml:space="preserve">86.4%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000000"/>
                <w:sz w:val="19"/>
                <w:szCs w:val="19"/>
                <w:rtl w:val="0"/>
              </w:rPr>
              <w:t xml:space="preserve">13.6%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color w:val="000000"/>
                <w:sz w:val="19"/>
                <w:szCs w:val="19"/>
                <w:rtl w:val="0"/>
              </w:rPr>
              <w:t xml:space="preserve">3.29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000000"/>
                <w:sz w:val="19"/>
                <w:szCs w:val="19"/>
                <w:rtl w:val="0"/>
              </w:rPr>
              <w:t xml:space="preserve">9. My department is inclusive and supports a diverse workforce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000000"/>
                <w:sz w:val="19"/>
                <w:szCs w:val="19"/>
                <w:rtl w:val="0"/>
              </w:rPr>
              <w:t xml:space="preserve">83.3%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000000"/>
                <w:sz w:val="19"/>
                <w:szCs w:val="19"/>
                <w:rtl w:val="0"/>
              </w:rPr>
              <w:t xml:space="preserve">16.7%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000000"/>
                <w:sz w:val="19"/>
                <w:szCs w:val="19"/>
                <w:rtl w:val="0"/>
              </w:rPr>
              <w:t xml:space="preserve">3.14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000000"/>
                <w:sz w:val="19"/>
                <w:szCs w:val="19"/>
                <w:rtl w:val="0"/>
              </w:rPr>
              <w:t xml:space="preserve">2. I have the opportunity to do what I do best every 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00000"/>
                <w:sz w:val="19"/>
                <w:szCs w:val="19"/>
                <w:rtl w:val="0"/>
              </w:rPr>
              <w:t xml:space="preserve">80.6%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000000"/>
                <w:sz w:val="19"/>
                <w:szCs w:val="19"/>
                <w:rtl w:val="0"/>
              </w:rPr>
              <w:t xml:space="preserve">19.4%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000000"/>
                <w:sz w:val="19"/>
                <w:szCs w:val="19"/>
                <w:rtl w:val="0"/>
              </w:rPr>
              <w:t xml:space="preserve">3.14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000000"/>
                <w:sz w:val="19"/>
                <w:szCs w:val="19"/>
                <w:rtl w:val="0"/>
              </w:rPr>
              <w:t xml:space="preserve">5. The mission makes me feel my job is important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000000"/>
                <w:sz w:val="19"/>
                <w:szCs w:val="19"/>
                <w:rtl w:val="0"/>
              </w:rPr>
              <w:t xml:space="preserve">80.4%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00000"/>
                <w:sz w:val="19"/>
                <w:szCs w:val="19"/>
                <w:rtl w:val="0"/>
              </w:rPr>
              <w:t xml:space="preserve">19.6%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00000"/>
                <w:sz w:val="19"/>
                <w:szCs w:val="19"/>
                <w:rtl w:val="0"/>
              </w:rPr>
              <w:t xml:space="preserve">3.13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000000"/>
                <w:sz w:val="19"/>
                <w:szCs w:val="19"/>
                <w:rtl w:val="0"/>
              </w:rPr>
              <w:t xml:space="preserve">7. I have had opportunities to learn and grow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00000"/>
                <w:sz w:val="19"/>
                <w:szCs w:val="19"/>
                <w:rtl w:val="0"/>
              </w:rPr>
              <w:t xml:space="preserve">77.6%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00000"/>
                <w:sz w:val="19"/>
                <w:szCs w:val="19"/>
                <w:rtl w:val="0"/>
              </w:rPr>
              <w:t xml:space="preserve">22.4%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00000"/>
                <w:sz w:val="19"/>
                <w:szCs w:val="19"/>
                <w:rtl w:val="0"/>
              </w:rPr>
              <w:t xml:space="preserve">3.04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000000"/>
                <w:sz w:val="19"/>
                <w:szCs w:val="19"/>
                <w:rtl w:val="0"/>
              </w:rPr>
              <w:t xml:space="preserve">10. Overall I am satisfied with my job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00000"/>
                <w:sz w:val="19"/>
                <w:szCs w:val="19"/>
                <w:rtl w:val="0"/>
              </w:rPr>
              <w:t xml:space="preserve">76.2%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00000"/>
                <w:sz w:val="19"/>
                <w:szCs w:val="19"/>
                <w:rtl w:val="0"/>
              </w:rPr>
              <w:t xml:space="preserve">23.8%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00000"/>
                <w:sz w:val="19"/>
                <w:szCs w:val="19"/>
                <w:rtl w:val="0"/>
              </w:rPr>
              <w:t xml:space="preserve">3.02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000000"/>
                <w:sz w:val="19"/>
                <w:szCs w:val="19"/>
                <w:rtl w:val="0"/>
              </w:rPr>
              <w:t xml:space="preserve">8. My supervisor holds employees accountable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00000"/>
                <w:sz w:val="19"/>
                <w:szCs w:val="19"/>
                <w:rtl w:val="0"/>
              </w:rPr>
              <w:t xml:space="preserve">75.0%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00000"/>
                <w:sz w:val="19"/>
                <w:szCs w:val="19"/>
                <w:rtl w:val="0"/>
              </w:rPr>
              <w:t xml:space="preserve">25.0%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000000"/>
                <w:sz w:val="19"/>
                <w:szCs w:val="19"/>
                <w:rtl w:val="0"/>
              </w:rPr>
              <w:t xml:space="preserve">2.95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000000"/>
                <w:sz w:val="19"/>
                <w:szCs w:val="19"/>
                <w:rtl w:val="0"/>
              </w:rPr>
              <w:t xml:space="preserve">3. I received recognition or praise in the last 7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000000"/>
                <w:sz w:val="19"/>
                <w:szCs w:val="19"/>
                <w:rtl w:val="0"/>
              </w:rPr>
              <w:t xml:space="preserve">65.2%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000000"/>
                <w:sz w:val="19"/>
                <w:szCs w:val="19"/>
                <w:rtl w:val="0"/>
              </w:rPr>
              <w:t xml:space="preserve">34.8%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000000"/>
                <w:sz w:val="19"/>
                <w:szCs w:val="19"/>
                <w:rtl w:val="0"/>
              </w:rPr>
              <w:t xml:space="preserve">2.81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000000"/>
                <w:sz w:val="19"/>
                <w:szCs w:val="19"/>
                <w:rtl w:val="0"/>
              </w:rPr>
              <w:t xml:space="preserve">6. I have a best friend at 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000000"/>
                <w:sz w:val="19"/>
                <w:szCs w:val="19"/>
                <w:rtl w:val="0"/>
              </w:rPr>
              <w:t xml:space="preserve">52.4%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000000"/>
                <w:sz w:val="19"/>
                <w:szCs w:val="19"/>
                <w:rtl w:val="0"/>
              </w:rPr>
              <w:t xml:space="preserve">47.6%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000000"/>
                <w:sz w:val="19"/>
                <w:szCs w:val="19"/>
                <w:rtl w:val="0"/>
              </w:rPr>
              <w:t xml:space="preserve">2.60</w:t>
            </w:r>
            <w:r w:rsidDel="00000000" w:rsidR="00000000" w:rsidRPr="00000000">
              <w:rPr>
                <w:rtl w:val="0"/>
              </w:rPr>
            </w:r>
          </w:p>
        </w:tc>
      </w:tr>
    </w:tbl>
    <w:p w:rsidR="00000000" w:rsidDel="00000000" w:rsidP="00000000" w:rsidRDefault="00000000" w:rsidRPr="00000000" w14:paraId="00000039">
      <w:pPr>
        <w:spacing w:after="80" w:lineRule="auto"/>
        <w:rPr/>
      </w:pP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Fonts w:ascii="Arial" w:cs="Arial" w:eastAsia="Arial" w:hAnsi="Arial"/>
          <w:sz w:val="21"/>
          <w:szCs w:val="21"/>
          <w:rtl w:val="0"/>
        </w:rPr>
        <w:t xml:space="preserve">Employees know their jobs, but many do not feel recognised. Question 6 also has the most "Not Applicable" answers (12.6%), so some people may consider it irrelevant.</w:t>
      </w:r>
      <w:r w:rsidDel="00000000" w:rsidR="00000000" w:rsidRPr="00000000">
        <w:rPr>
          <w:rtl w:val="0"/>
        </w:rPr>
      </w:r>
    </w:p>
    <w:p w:rsidR="00000000" w:rsidDel="00000000" w:rsidP="00000000" w:rsidRDefault="00000000" w:rsidRPr="00000000" w14:paraId="0000003B">
      <w:pPr>
        <w:pStyle w:val="Heading1"/>
        <w:spacing w:after="120" w:before="300" w:lineRule="auto"/>
        <w:rPr/>
      </w:pPr>
      <w:r w:rsidDel="00000000" w:rsidR="00000000" w:rsidRPr="00000000">
        <w:rPr>
          <w:rFonts w:ascii="Arial" w:cs="Arial" w:eastAsia="Arial" w:hAnsi="Arial"/>
          <w:b w:val="1"/>
          <w:bCs w:val="1"/>
          <w:color w:val="1f3864"/>
          <w:sz w:val="28"/>
          <w:szCs w:val="28"/>
          <w:rtl w:val="0"/>
        </w:rPr>
        <w:t xml:space="preserve">Q2. Patterns by Department and Role</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Fonts w:ascii="Arial" w:cs="Arial" w:eastAsia="Arial" w:hAnsi="Arial"/>
          <w:b w:val="1"/>
          <w:bCs w:val="1"/>
          <w:sz w:val="21"/>
          <w:szCs w:val="21"/>
          <w:rtl w:val="0"/>
        </w:rPr>
        <w:t xml:space="preserve">By department. </w:t>
      </w:r>
      <w:r w:rsidDel="00000000" w:rsidR="00000000" w:rsidRPr="00000000">
        <w:rPr>
          <w:rFonts w:ascii="Arial" w:cs="Arial" w:eastAsia="Arial" w:hAnsi="Arial"/>
          <w:sz w:val="21"/>
          <w:szCs w:val="21"/>
          <w:rtl w:val="0"/>
        </w:rPr>
        <w:t xml:space="preserve">The Sheriff's Department is the clear outlier, with an average of 2.46 and only 51.5% agreeing. The next lowest is District Court at 2.99. The Sheriff's Department scores lowest on recognition (1.94, with 73% disagreeing), learning and growth (2.16), the mission making the job feel important (2.33) and overall satisfaction (2.21). Without it, the county average rises from 3.07 to 3.15. Planning and Public Works is the largest department (about 4,600 answers) at 3.05. The highest scores are in Family Justice Center (3.61), Emergency Management (3.48), the Executive Office (3.47) and Communications (3.40); several are small departments, so treat them with care.</w:t>
      </w:r>
      <w:r w:rsidDel="00000000" w:rsidR="00000000" w:rsidRPr="00000000">
        <w:rPr>
          <w:rtl w:val="0"/>
        </w:rPr>
      </w:r>
    </w:p>
    <w:tbl>
      <w:tblPr>
        <w:tblStyle w:val="Table2"/>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000"/>
        <w:gridCol w:w="2000"/>
        <w:gridCol w:w="2000"/>
        <w:tblGridChange w:id="0">
          <w:tblGrid>
            <w:gridCol w:w="2700"/>
            <w:gridCol w:w="2000"/>
            <w:gridCol w:w="200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19"/>
                <w:szCs w:val="19"/>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19"/>
                <w:szCs w:val="19"/>
                <w:rtl w:val="0"/>
              </w:rPr>
              <w:t xml:space="preserve">Average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19"/>
                <w:szCs w:val="19"/>
                <w:rtl w:val="0"/>
              </w:rPr>
              <w:t xml:space="preserve">Recognition (Q3)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ffffff"/>
                <w:sz w:val="19"/>
                <w:szCs w:val="19"/>
                <w:rtl w:val="0"/>
              </w:rPr>
              <w:t xml:space="preserve">Learning (Q7)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000000"/>
                <w:sz w:val="19"/>
                <w:szCs w:val="19"/>
                <w:rtl w:val="0"/>
              </w:rPr>
              <w:t xml:space="preserve">Director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000000"/>
                <w:sz w:val="19"/>
                <w:szCs w:val="19"/>
                <w:rtl w:val="0"/>
              </w:rPr>
              <w:t xml:space="preserve">3.41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000000"/>
                <w:sz w:val="19"/>
                <w:szCs w:val="19"/>
                <w:rtl w:val="0"/>
              </w:rPr>
              <w:t xml:space="preserve">3.43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000000"/>
                <w:sz w:val="19"/>
                <w:szCs w:val="19"/>
                <w:rtl w:val="0"/>
              </w:rPr>
              <w:t xml:space="preserve">3.73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000000"/>
                <w:sz w:val="19"/>
                <w:szCs w:val="19"/>
                <w:rtl w:val="0"/>
              </w:rPr>
              <w:t xml:space="preserve">Manager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00000"/>
                <w:sz w:val="19"/>
                <w:szCs w:val="19"/>
                <w:rtl w:val="0"/>
              </w:rPr>
              <w:t xml:space="preserve">3.27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00000"/>
                <w:sz w:val="19"/>
                <w:szCs w:val="19"/>
                <w:rtl w:val="0"/>
              </w:rPr>
              <w:t xml:space="preserve">3.09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00000"/>
                <w:sz w:val="19"/>
                <w:szCs w:val="19"/>
                <w:rtl w:val="0"/>
              </w:rPr>
              <w:t xml:space="preserve">3.39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000000"/>
                <w:sz w:val="19"/>
                <w:szCs w:val="19"/>
                <w:rtl w:val="0"/>
              </w:rPr>
              <w:t xml:space="preserve">Supervisor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000000"/>
                <w:sz w:val="19"/>
                <w:szCs w:val="19"/>
                <w:rtl w:val="0"/>
              </w:rPr>
              <w:t xml:space="preserve">3.20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000000"/>
                <w:sz w:val="19"/>
                <w:szCs w:val="19"/>
                <w:rtl w:val="0"/>
              </w:rPr>
              <w:t xml:space="preserve">2.97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000000"/>
                <w:sz w:val="19"/>
                <w:szCs w:val="19"/>
                <w:rtl w:val="0"/>
              </w:rPr>
              <w:t xml:space="preserve">3.19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000000"/>
                <w:sz w:val="19"/>
                <w:szCs w:val="19"/>
                <w:rtl w:val="0"/>
              </w:rPr>
              <w:t xml:space="preserve">Staff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000000"/>
                <w:sz w:val="19"/>
                <w:szCs w:val="19"/>
                <w:rtl w:val="0"/>
              </w:rPr>
              <w:t xml:space="preserve">2.97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000000"/>
                <w:sz w:val="19"/>
                <w:szCs w:val="19"/>
                <w:rtl w:val="0"/>
              </w:rPr>
              <w:t xml:space="preserve">2.66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000000"/>
                <w:sz w:val="19"/>
                <w:szCs w:val="19"/>
                <w:rtl w:val="0"/>
              </w:rPr>
              <w:t xml:space="preserve">2.95</w:t>
            </w:r>
            <w:r w:rsidDel="00000000" w:rsidR="00000000" w:rsidRPr="00000000">
              <w:rPr>
                <w:rtl w:val="0"/>
              </w:rPr>
            </w:r>
          </w:p>
        </w:tc>
      </w:tr>
    </w:tbl>
    <w:p w:rsidR="00000000" w:rsidDel="00000000" w:rsidP="00000000" w:rsidRDefault="00000000" w:rsidRPr="00000000" w14:paraId="00000051">
      <w:pPr>
        <w:spacing w:after="80" w:lineRule="auto"/>
        <w:rPr/>
      </w:pP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Arial" w:cs="Arial" w:eastAsia="Arial" w:hAnsi="Arial"/>
          <w:b w:val="1"/>
          <w:bCs w:val="1"/>
          <w:sz w:val="21"/>
          <w:szCs w:val="21"/>
          <w:rtl w:val="0"/>
        </w:rPr>
        <w:t xml:space="preserve">By role. </w:t>
      </w:r>
      <w:r w:rsidDel="00000000" w:rsidR="00000000" w:rsidRPr="00000000">
        <w:rPr>
          <w:rFonts w:ascii="Arial" w:cs="Arial" w:eastAsia="Arial" w:hAnsi="Arial"/>
          <w:sz w:val="21"/>
          <w:szCs w:val="21"/>
          <w:rtl w:val="0"/>
        </w:rPr>
        <w:t xml:space="preserve">Satisfaction rises with seniority. Directors agree 86.6% of the time, against 73.9% for staff. Best friend at work is low for every role, so it is not a seniority issue. Caution: 72% of answers have no role flag, so role results cover only about 28% of the data.</w:t>
      </w:r>
      <w:r w:rsidDel="00000000" w:rsidR="00000000" w:rsidRPr="00000000">
        <w:rPr>
          <w:rtl w:val="0"/>
        </w:rPr>
      </w:r>
    </w:p>
    <w:p w:rsidR="00000000" w:rsidDel="00000000" w:rsidP="00000000" w:rsidRDefault="00000000" w:rsidRPr="00000000" w14:paraId="00000053">
      <w:pPr>
        <w:pStyle w:val="Heading1"/>
        <w:spacing w:after="120" w:before="300" w:lineRule="auto"/>
        <w:rPr/>
      </w:pPr>
      <w:r w:rsidDel="00000000" w:rsidR="00000000" w:rsidRPr="00000000">
        <w:rPr>
          <w:rFonts w:ascii="Arial" w:cs="Arial" w:eastAsia="Arial" w:hAnsi="Arial"/>
          <w:b w:val="1"/>
          <w:bCs w:val="1"/>
          <w:color w:val="1f3864"/>
          <w:sz w:val="28"/>
          <w:szCs w:val="28"/>
          <w:rtl w:val="0"/>
        </w:rPr>
        <w:t xml:space="preserve">Q3. Steps to Improve Satisfaction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Start a recognition programme.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short weekly shout-outs and manager prompts, and track question 3 each quarter.</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Target the Sheriff's Department.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Run listening sessions and a follow-up pulse survey, focusing on recognition, development paths and how leaders communicate the mission.</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Close the staff gap.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Offer training budgets, mentoring and career ladders for staff.</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Strengthen team connection.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Offer team events, cross-department projects and mentoring pairs, as an optional step.</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Support supervisors on accountability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with training on fair performance feedback (question 8).</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Keep what works.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Expectations are clear and supervisors are seen as caring, so protect those strengths.</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Improve the survey.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respondent IDs and a role field for every answer, so results can be tracked over time.</w:t>
      </w:r>
    </w:p>
    <w:p w:rsidR="00000000" w:rsidDel="00000000" w:rsidP="00000000" w:rsidRDefault="00000000" w:rsidRPr="00000000" w14:paraId="0000005B">
      <w:pPr>
        <w:pStyle w:val="Heading1"/>
        <w:spacing w:after="120" w:before="300" w:lineRule="auto"/>
        <w:rPr/>
      </w:pPr>
      <w:r w:rsidDel="00000000" w:rsidR="00000000" w:rsidRPr="00000000">
        <w:rPr>
          <w:rFonts w:ascii="Arial" w:cs="Arial" w:eastAsia="Arial" w:hAnsi="Arial"/>
          <w:b w:val="1"/>
          <w:bCs w:val="1"/>
          <w:color w:val="1f3864"/>
          <w:sz w:val="28"/>
          <w:szCs w:val="28"/>
          <w:rtl w:val="0"/>
        </w:rPr>
        <w:t xml:space="preserve">Additional Insights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Recognition (question 3) and growth (question 7) are the best levers: they are low, they differ most by role, and they are where the Sheriff's Department falls furthest behind.</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 department level, recognition scores track overall satisfaction closely (correlation 0.84). This uses 21 department averages, so it is a signal, not proof of cause.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Large departments hide variation, so the county average of 3.07 looks healthier than the Sheriff's Department result suggests.</w:t>
      </w:r>
    </w:p>
    <w:sectPr>
      <w:footerReference r:id="rId6" w:type="default"/>
      <w:pgSz w:h="15840" w:w="12240" w:orient="portrait"/>
      <w:pgMar w:bottom="1296" w:top="1296"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jc w:val="center"/>
      <w:rPr/>
    </w:pPr>
    <w:r w:rsidDel="00000000" w:rsidR="00000000" w:rsidRPr="00000000">
      <w:rPr>
        <w:rFonts w:ascii="Arial" w:cs="Arial" w:eastAsia="Arial" w:hAnsi="Arial"/>
        <w:color w:val="7f7f7f"/>
        <w:sz w:val="16"/>
        <w:szCs w:val="16"/>
        <w:rtl w:val="0"/>
      </w:rPr>
      <w:t xml:space="preserve">Employee Survey Capstone  |  Page </w:t>
    </w:r>
    <w:r w:rsidDel="00000000" w:rsidR="00000000" w:rsidRPr="00000000">
      <w:rPr>
        <w:rFonts w:ascii="Arial" w:cs="Arial" w:eastAsia="Arial" w:hAnsi="Arial"/>
        <w:color w:val="7f7f7f"/>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