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4"/>
          <w:szCs w:val="44"/>
        </w:rPr>
        <w:t xml:space="preserve">สรุปผลการทดสอบระบบ</w:t>
      </w:r>
    </w:p>
    <w:p>
      <w:pPr>
        <w:spacing w:after="40"/>
        <w:jc w:val="center"/>
      </w:pPr>
      <w:r>
        <w:rPr>
          <w:color w:val="595959"/>
          <w:sz w:val="24"/>
          <w:szCs w:val="24"/>
        </w:rPr>
        <w:t xml:space="preserve">Kotchasaan Fleet Telematics &amp; Driver Behavior Monitoring System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เอกสารฉบับอธิบายละเอียด สำหรับนำเสนอต่อหัวหน้างานและทีมธุรกิจ (BA)</w:t>
      </w:r>
    </w:p>
    <w:p>
      <w:pPr>
        <w:pStyle w:val="Heading1"/>
        <w:spacing w:after="150" w:before="320"/>
      </w:pPr>
      <w:r>
        <w:t xml:space="preserve">1. เราทดสอบอะไร และทำไมสำคัญ</w:t>
      </w:r>
    </w:p>
    <w:p>
      <w:pPr>
        <w:spacing w:after="130"/>
      </w:pPr>
      <w:r>
        <w:t xml:space="preserve">ระบบ Fleet Telematics ที่พัฒนาขึ้น มีหน้าที่หลัก 2 ส่วนที่เชื่อมโยงกัน: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ส่วนที่ 1 — รับข้อมูลจากกล่อง GPS ที่ติดในรถ (ความเร็ว, การเบรก, การเร่ง, ตำแหน่ง) แบบเรียลไทม์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ส่วนที่ 2 — นำข้อมูลนั้นมาคำนวณเป็น “คะแนนพฤติกรรมการขับรถ” ของพนักงานแต่ละคน แล้วนำคะแนนไปคิดเป็น “โบนัส” เป็นเงินจริงที่จ่ายให้พนักงาน</w:t>
      </w:r>
    </w:p>
    <w:p>
      <w:pPr>
        <w:spacing w:after="150"/>
      </w:pPr>
      <w:r>
        <w:rPr>
          <w:b/>
          <w:bCs/>
          <w:color w:val="2F5496"/>
        </w:rPr>
        <w:t xml:space="preserve">💡 เปรียบเทียบง่ายๆ: </w:t>
      </w:r>
      <w:r>
        <w:rPr>
          <w:i/>
          <w:iCs/>
        </w:rPr>
        <w:t xml:space="preserve">เหมือนระบบให้คะแนนความประพฤติในโรงเรียน ที่เอาไปคิดเป็นทุนการศึกษาปลายปี — ถ้าระบบให้คะแนนผิด นักเรียนที่ควรได้ทุนอาจไม่ได้ หรือคนที่ไม่ควรได้กลับได้ไป</w:t>
      </w:r>
    </w:p>
    <w:p>
      <w:pPr>
        <w:spacing w:after="130"/>
      </w:pPr>
      <w:r>
        <w:t xml:space="preserve">เพราะคะแนนนี้ผูกกับเงินจริงที่จ่ายให้พนักงานทุกเดือน หากมีจุดผิดพลาดในโค้ดแม้เพียงเล็กน้อย อาจทำให้: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พนักงานที่ขับรถดี กลับได้โบนัสน้อยกว่าที่ควร (เสียกำลังใจ, อาจร้องเรียน)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พนักงานที่ขับรถไม่ปลอดภัย กลับได้โบนัสเต็ม (บริษัทเสียเงินผิดจุดประสงค์)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ตัวเลขในรายงานที่ส่งให้ผู้บริหารดูไม่ตรงกับความเป็นจริง</w:t>
      </w:r>
    </w:p>
    <w:p>
      <w:pPr>
        <w:spacing w:after="200"/>
      </w:pPr>
      <w:r>
        <w:rPr>
          <w:b/>
          <w:bCs/>
        </w:rPr>
        <w:t xml:space="preserve">หลักการที่ทีมยึดถือ: </w:t>
      </w:r>
      <w:r>
        <w:t xml:space="preserve">ยิ่งส่วนใดของระบบเกี่ยวข้องกับเงินหรือข้อมูลสำคัญมากเท่าไหร่ ยิ่งต้องทดสอบให้ครอบคลุมมากขึ้นเท่านั้น (ตามที่ระบุไว้ในเอกสารข้อกำหนดโครงการ หรือ FDD)</w:t>
      </w:r>
    </w:p>
    <w:p>
      <w:pPr>
        <w:pStyle w:val="Heading1"/>
        <w:spacing w:after="150" w:before="320"/>
      </w:pPr>
      <w:r>
        <w:t xml:space="preserve">2. การทดสอบทำงานอย่างไร (อธิบายแบบไม่ใช้ศัพท์เทคนิค)</w:t>
      </w:r>
    </w:p>
    <w:p>
      <w:pPr>
        <w:spacing w:after="130"/>
      </w:pPr>
      <w:r>
        <w:t xml:space="preserve">ก่อนอื่น ขออธิบายคำศัพท์ที่จะเจอในเอกสารนี้ทีละคำ พร้อมเปรียบเทียบให้เห็นภาพ: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000"/>
      </w:tblGrid>
      <w:tr>
        <w:trPr>
          <w:tblHeader/>
        </w:trPr>
        <w:tc>
          <w:tcPr>
            <w:tcW w:type="dxa" w:w="2000"/>
            <w:shd w:fill="2F549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คำเทคนิค</w:t>
            </w:r>
          </w:p>
        </w:tc>
        <w:tc>
          <w:tcPr>
            <w:tcW w:type="dxa" w:w="3700"/>
            <w:shd w:fill="2F549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ความหมายแบบเข้าใจง่าย</w:t>
            </w:r>
          </w:p>
        </w:tc>
        <w:tc>
          <w:tcPr>
            <w:tcW w:type="dxa" w:w="3000"/>
            <w:shd w:fill="2F549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เปรียบเทียบ / ตัวอย่าง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Unit Test
(หน่วยทดสอบ)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การจำลองสถานการณ์เล็กๆ หนึ่งอย่าง แล้วเช็คว่าระบบตอบสนองถูกต้องหรือไม่ เหมือนตั้งโจทย์แล้วเช็คเฉลย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เช่น ป้อนค่า “รถเบรกแรง -0.5G” เข้าไป แล้วเช็คว่าระบบหักคะแนนพอดี 3 คะแนนตามที่ตั้งไว้หรือไม่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Test Case
(กรณีทดสอบ)</w:t>
            </w:r>
          </w:p>
        </w:tc>
        <w:tc>
          <w:tcPr>
            <w:tcW w:type="dxa" w:w="37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โจทย์ 1 ข้อที่ใช้ทดสอบ 1 สถานการณ์ ยิ่งมีหลายกรณี ยิ่งครอบคลุมสถานการณ์ที่อาจเกิดขึ้นจริง</w:t>
            </w:r>
          </w:p>
        </w:tc>
        <w:tc>
          <w:tcPr>
            <w:tcW w:type="dxa" w:w="30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203 เคส = ตั้งโจทย์ทดสอบไว้ 203 ข้อ ครอบคลุมทั้งกรณีปกติและกรณีผิดปกติ (เช่น ข้อมูลว่าง, ค่าติดลบ, เกินขอบเขต)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Test Coverage
(ความครอบคลุม)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สัดส่วนของ “บรรทัดโค้ด” ที่ถูกทดสอบแล้ว เทียบกับโค้ดทั้งหมด ถ้าเทียบเป็นการตรวจข้อสอบ คือสัดส่วนข้อที่ถูกตรวจแล้ว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Coverage 94% หมายถึง จาก 100 บรรทัดโค้ด มี 94 บรรทัดที่ถูกทดสอบแล้วว่าทำงานถูกต้อง เหลืออีก 6 บรรทัดที่ยังไม่ได้ทดสอบ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Mock
(ของจำลอง)</w:t>
            </w:r>
          </w:p>
        </w:tc>
        <w:tc>
          <w:tcPr>
            <w:tcW w:type="dxa" w:w="37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การสร้าง “ของปลอม” ขึ้นมาแทนของจริง เพื่อทดสอบโดยไม่กระทบระบบจริง เช่นเดียวกับหุ่นซ้อมในการฝึกกู้ภัย</w:t>
            </w:r>
          </w:p>
        </w:tc>
        <w:tc>
          <w:tcPr>
            <w:tcW w:type="dxa" w:w="30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แทนที่จะต่อฐานข้อมูลจริง (ที่มีข้อมูลพนักงานจริง) จะสร้าง “ฐานข้อมูลจำลอง” ขึ้นมาแทน เพื่อไม่ให้การทดสอบไปยุ่งกับข้อมูลจริง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Regression Test
(ทดสอบการถดถอย)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แบบทดสอบที่ทำหน้าที่ “เฝ้าระวังของเดิม” ทุกครั้งที่มีการแก้ไขโค้ดใหม่ จะรันเทสเดิมซ้ำ เพื่อเช็คว่าของเดิมที่เคยถูกยังถูกอยู่ไหม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เหมือนระบบเตือนไฟไหม้ — ติดตั้งไว้ครั้งเดียว แต่คอยเตือนตลอดเวลาถ้ามีอะไรผิดปกติเกิดขึ้นอีกในอนาคต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FDD
(Functional Design Document)</w:t>
            </w:r>
          </w:p>
        </w:tc>
        <w:tc>
          <w:tcPr>
            <w:tcW w:type="dxa" w:w="37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เอกสารข้อกำหนดโครงการ ที่กำหนดว่าระบบต้องทำอะไรได้บ้าง และต้องทดสอบครอบคลุมกี่เปอร์เซ็นต์เป็นอย่างต่ำ</w:t>
            </w:r>
          </w:p>
        </w:tc>
        <w:tc>
          <w:tcPr>
            <w:tcW w:type="dxa" w:w="30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เหมือน “พิมพ์เขียว” ก่อนสร้างบ้าน — กำหนดสเปกไว้ล่วงหน้าว่าห้องนี้ต้องมีอะไรบ้าง แข็งแรงแค่ไหน</w:t>
            </w:r>
          </w:p>
        </w:tc>
      </w:tr>
    </w:tbl>
    <w:p>
      <w:pPr>
        <w:pStyle w:val="Heading2"/>
        <w:spacing w:after="100" w:before="220"/>
      </w:pPr>
      <w:r>
        <w:t xml:space="preserve">ขั้นตอนการทดสอบ พูดให้เห็นภาพรวม</w:t>
      </w:r>
    </w:p>
    <w:p>
      <w:pPr>
        <w:spacing w:after="130"/>
      </w:pPr>
      <w:r>
        <w:t xml:space="preserve">ลองนึกภาพว่าโค้ดของระบบเป็นเหมือน “สูตรอาหาร” ที่ซับซ้อนหลายขั้นตอน การทดสอบก็เหมือนการที่เชฟลองทำอาหารตามสูตรนั้นซ้ำๆ หลายรอบ โดยตั้งใจใส่วัตถุดิบแปลกๆ เข้าไปด้วย (เช่น ใส่เกลือเยอะเกิน, ใส่น้ำน้อยเกิน) เพื่อดูว่าสูตรยังทำงานถูกต้องไหมในทุกสถานการณ์ ไม่ใช่แค่ตอนที่ทุกอย่างสมบูรณ์แบบ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ทีมเขียน “โจทย์ทดสอบ” (Test Case) ครอบคลุมทั้งสถานการณ์ปกติ และสถานการณ์ผิดปกติ เช่น ข้อมูลไม่ครบ, ค่าติดลบ, ค่าที่เกินขอบเขตที่ควรเป็น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รันโจทย์เหล่านั้นผ่านระบบอัตโนมัติ (ไม่ต้องมีคนนั่งกดทดสอบเองทีละจุด)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ระบบจะรายงานผลว่าแต่ละโจทย์ “ผ่าน” หรือ “ไม่ผ่าน” พร้อมบอกว่าโค้ดส่วนไหนถูกทดสอบไปแล้วบ้าง (coverage)</w:t>
      </w:r>
    </w:p>
    <w:p>
      <w:pPr>
        <w:pStyle w:val="Heading1"/>
        <w:spacing w:after="150" w:before="320"/>
      </w:pPr>
      <w:r>
        <w:t xml:space="preserve">3. ผลลัพธ์โดยรวม</w:t>
      </w:r>
    </w:p>
    <w:p>
      <w:pPr>
        <w:spacing w:after="100"/>
      </w:pPr>
      <w:r>
        <w:rPr>
          <w:b/>
          <w:bCs/>
          <w:color w:val="1E7A34"/>
          <w:sz w:val="24"/>
          <w:szCs w:val="24"/>
        </w:rPr>
        <w:t xml:space="preserve">✓ </w:t>
      </w:r>
      <w:r>
        <w:rPr>
          <w:b/>
          <w:bCs/>
          <w:sz w:val="24"/>
          <w:szCs w:val="24"/>
        </w:rPr>
        <w:t xml:space="preserve">ทดสอบทั้งหมด 203 เคส — ผ่านทั้งหมด ไม่มีเคสใดล้มเหลว</w:t>
      </w:r>
    </w:p>
    <w:p>
      <w:pPr>
        <w:spacing w:after="200"/>
      </w:pPr>
      <w:r>
        <w:rPr>
          <w:b/>
          <w:bCs/>
          <w:color w:val="1E7A34"/>
          <w:sz w:val="24"/>
          <w:szCs w:val="24"/>
        </w:rPr>
        <w:t xml:space="preserve">✓ </w:t>
      </w:r>
      <w:r>
        <w:rPr>
          <w:b/>
          <w:bCs/>
          <w:sz w:val="24"/>
          <w:szCs w:val="24"/>
        </w:rPr>
        <w:t xml:space="preserve">Coverage เฉลี่ย 94% — เกินเกณฑ์ขั้นต่ำที่โครงการกำหนดไว้ทุกส่วน</w:t>
      </w:r>
    </w:p>
    <w:p>
      <w:pPr>
        <w:spacing w:after="130"/>
      </w:pPr>
      <w:r>
        <w:t xml:space="preserve">ตารางด้านล่างแยกผลตามแต่ละส่วนของระบบ พร้อมอธิบายว่าแต่ละส่วนทำหน้าที่อะไร: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2300"/>
      </w:tblGrid>
      <w:tr>
        <w:trPr>
          <w:tblHeader/>
        </w:trPr>
        <w:tc>
          <w:tcPr>
            <w:tcW w:type="dxa" w:w="3000"/>
            <w:shd w:fill="2F549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ส่วนของระบบ</w:t>
            </w:r>
          </w:p>
        </w:tc>
        <w:tc>
          <w:tcPr>
            <w:tcW w:type="dxa" w:w="1700"/>
            <w:shd w:fill="2F549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เกณฑ์ขั้นต่ำ</w:t>
            </w:r>
          </w:p>
        </w:tc>
        <w:tc>
          <w:tcPr>
            <w:tcW w:type="dxa" w:w="1700"/>
            <w:shd w:fill="2F549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ผลจริง</w:t>
            </w:r>
          </w:p>
        </w:tc>
        <w:tc>
          <w:tcPr>
            <w:tcW w:type="dxa" w:w="2300"/>
            <w:shd w:fill="2F549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สถานะ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ระบบตรวจจับพฤติกรรมเสี่ยง
(เบรกแรง / เร่งกะทันหัน / เลี้ยวหักโค้ง / ชนกระแทก)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90%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</w:rPr>
              <w:t xml:space="preserve">ผ่าน ✓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ระบบคำนวณคะแนน / โบนัสพนักงาน</w:t>
            </w:r>
          </w:p>
        </w:tc>
        <w:tc>
          <w:tcPr>
            <w:tcW w:type="dxa" w:w="17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95%</w:t>
            </w:r>
          </w:p>
        </w:tc>
        <w:tc>
          <w:tcPr>
            <w:tcW w:type="dxa" w:w="17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97%</w:t>
            </w:r>
          </w:p>
        </w:tc>
        <w:tc>
          <w:tcPr>
            <w:tcW w:type="dxa" w:w="23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</w:rPr>
              <w:t xml:space="preserve">ผ่าน ✓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ระบบจัดการทริปการเดินทาง
(เริ่ม/จบทริป, คำนวณระยะทาง)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80%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91%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</w:rPr>
              <w:t xml:space="preserve">ผ่าน ✓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ระบบรับข้อมูลจากอุปกรณ์ GPS
(MQTT / กล่องพ่วงในรถ)</w:t>
            </w:r>
          </w:p>
        </w:tc>
        <w:tc>
          <w:tcPr>
            <w:tcW w:type="dxa" w:w="17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80%</w:t>
            </w:r>
          </w:p>
        </w:tc>
        <w:tc>
          <w:tcPr>
            <w:tcW w:type="dxa" w:w="17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93%</w:t>
            </w:r>
          </w:p>
        </w:tc>
        <w:tc>
          <w:tcPr>
            <w:tcW w:type="dxa" w:w="2300"/>
            <w:shd w:fill="F2F2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</w:rPr>
              <w:t xml:space="preserve">ผ่าน ✓</w:t>
            </w:r>
          </w:p>
        </w:tc>
      </w:tr>
    </w:tbl>
    <w:p>
      <w:pPr>
        <w:spacing w:after="130"/>
      </w:pPr>
      <w:r>
        <w:rPr>
          <w:i/>
          <w:iCs/>
          <w:color w:val="595959"/>
        </w:rPr>
        <w:t xml:space="preserve">หมายเหตุ: ตัวเลข “เกณฑ์ขั้นต่ำ” ที่แตกต่างกันในแต่ละแถว ไม่ได้หมายความว่าส่วนไหนสำคัญน้อยกว่า แต่เป็นเพราะ FDD กำหนดไว้ตามความเสี่ยง — ส่วนที่เกี่ยวกับเงิน (คำนวณคะแนน/โบนัส) ถูกกำหนดเกณฑ์สูงสุดที่ 95% เพราะผลกระทบหากผิดพลาดจะรุนแรงที่สุด</w:t>
      </w:r>
    </w:p>
    <w:p>
      <w:pPr>
        <w:pStyle w:val="Heading1"/>
        <w:spacing w:after="150" w:before="320"/>
      </w:pPr>
      <w:r>
        <w:t xml:space="preserve">4. จุดที่สำคัญที่สุด — การทดสอบพบบั๊กจริงในระบบ</w:t>
      </w:r>
    </w:p>
    <w:p>
      <w:pPr>
        <w:spacing w:after="130"/>
      </w:pPr>
      <w:r>
        <w:t xml:space="preserve">ประเด็นนี้สำคัญที่สุดในรายงานฉบับนี้ เพราะแสดงให้เห็นว่าการทดสอบไม่ได้เป็นเพียงพิธีกรรมเพื่อ “ให้ผ่าน” แต่มีคุณค่าจริงในการค้นหาปัญหาที่ซ่อนอยู่ก่อนที่จะไปสร้างความเสียหายในระบบจริง (Production)</w:t>
      </w:r>
    </w:p>
    <w:p>
      <w:pPr>
        <w:pStyle w:val="Heading2"/>
        <w:spacing w:after="100" w:before="220"/>
      </w:pPr>
      <w:r>
        <w:t xml:space="preserve">เกิดอะไรขึ้น?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dxa" w:w="2900"/>
            <w:shd w:fill="2F549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อาการที่ควรจะเป็น (ถูกต้อง)</w:t>
            </w:r>
          </w:p>
        </w:tc>
        <w:tc>
          <w:tcPr>
            <w:tcW w:type="dxa" w:w="2900"/>
            <w:shd w:fill="2F549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อาการที่เจอจริง (ผิดพลาด)</w:t>
            </w:r>
          </w:p>
        </w:tc>
        <w:tc>
          <w:tcPr>
            <w:tcW w:type="dxa" w:w="2900"/>
            <w:shd w:fill="2F549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ผลกระทบถ้าไม่แก้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ปรับค่าน้ำหนักการหักคะแนนในหน้า Odoo แล้วระบบหลังบ้านต้องใช้ค่าใหม่ทันที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ระบบหลังบ้านยังคงใช้ค่าคงที่ (hardcode) เดิมที่เขียนไว้ในโค้ด ไม่ได้อ่านค่าที่ Admin ปรับเลย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ปรับนโยบายกี่ครั้งก็ไม่มีผลจริง คะแนน/โบนัสพนักงานคำนวณผิดจากที่บริษัทตั้งใจไว้ โดยไม่มีใครรู้ตัว</w:t>
            </w:r>
          </w:p>
        </w:tc>
      </w:tr>
    </w:tbl>
    <w:p>
      <w:pPr>
        <w:spacing w:after="100" w:before="150"/>
      </w:pPr>
    </w:p>
    <w:p>
      <w:pPr>
        <w:spacing w:after="150"/>
      </w:pPr>
      <w:r>
        <w:rPr>
          <w:b/>
          <w:bCs/>
          <w:color w:val="2F5496"/>
        </w:rPr>
        <w:t xml:space="preserve">💡 เปรียบเทียบง่ายๆ: </w:t>
      </w:r>
      <w:r>
        <w:rPr>
          <w:i/>
          <w:iCs/>
        </w:rPr>
        <w:t xml:space="preserve">เหมือนเครื่องปรับอากาศที่มีรีโมทให้ปรับอุณหภูมิได้ แต่จริงๆ แล้วรีโมทไม่ได้เชื่อมต่อกับตัวเครื่องเลย ไม่ว่าจะกดรีโมทเปลี่ยนอุณหภูมิกี่ครั้ง เครื่องก็ยังทำงานที่อุณหภูมิเดิมตลอด โดยไม่มีใครรู้ตัวจนกว่าจะรู้สึกว่าห้องร้อนผิดปกติ</w:t>
      </w:r>
    </w:p>
    <w:p>
      <w:pPr>
        <w:pStyle w:val="Heading2"/>
        <w:spacing w:after="100" w:before="220"/>
      </w:pPr>
      <w:r>
        <w:t xml:space="preserve">ทำไมถึงเป็นเรื่องใหญ่?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ผู้ดูแลระบบ (Admin) เป็นผู้กำหนดนโยบายการให้คะแนน เช่น “เบรกแรงแค่ไหนถึงจะหักคะแนน” ผ่านหน้าจอที่ออกแบบมาให้ปรับได้โดยไม่ต้องแก้โค้ด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หากค่านี้ไม่ถูกใช้งานจริง หมายความว่านโยบายที่บริษัทตั้งใจเปลี่ยน (เช่น เข้มงวดขึ้นในเดือนที่อุบัติเหตุเยอะ) จะไม่มีผลอะไรกับระบบจริงเลย โดยที่ไม่มีสัญญาณเตือนใดๆ ให้เห็น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ถ้าไม่เจอบั๊กนี้ก่อน อาจต้องรอจนกว่าพนักงานหรือ HR สังเกตว่าคะแนน/โบนัสดูไม่สมเหตุสมผล ซึ่งกว่าจะรู้ตัวอาจจ่ายเงินผิดไปแล้วหลายเดือน</w:t>
      </w:r>
    </w:p>
    <w:p>
      <w:pPr>
        <w:pStyle w:val="Heading2"/>
        <w:spacing w:after="100" w:before="220"/>
      </w:pPr>
      <w:r>
        <w:t xml:space="preserve">ทีมงานแก้ไขอย่างไร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แก้โค้ดให้ระบบอ่านค่าที่ Admin ตั้งไว้จริง แทนค่าคงที่เดิม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เขียน “แบบทดสอบเฝ้าระวัง” (Regression Test) ไว้เฉพาะจุดนี้ — ถ้าในอนาคตมีใครมาแก้โค้ดแล้วบังเอิญทำให้บั๊กนี้กลับมาอีก ระบบทดสอบจะแจ้งเตือนทันทีโดยอัตโนมัติ ไม่ต้องรอให้ไปเจอปัญหาตอนใช้งานจริง</w:t>
      </w:r>
    </w:p>
    <w:p>
      <w:pPr>
        <w:spacing w:after="200"/>
      </w:pPr>
      <w:r>
        <w:rPr>
          <w:b/>
          <w:bCs/>
        </w:rPr>
        <w:t xml:space="preserve">ข้อสรุปสำคัญ: </w:t>
      </w:r>
      <w:r>
        <w:t xml:space="preserve">การทดสอบมีคุณค่ามากกว่าการ “ยืนยันว่าถูก” เพราะสามารถค้นหาปัญหาที่มองไม่เห็นด้วยตาเปล่าได้ — และยิ่งเจอเร็วเท่าไหร่ ต้นทุนในการแก้ไขก็ยิ่งถูกกว่าไปเจอตอนใช้งานจริงมาก</w:t>
      </w:r>
    </w:p>
    <w:p>
      <w:pPr>
        <w:pStyle w:val="Heading1"/>
        <w:spacing w:after="150" w:before="320"/>
      </w:pPr>
      <w:r>
        <w:t xml:space="preserve">5. สิ่งที่ยังไม่สมบูรณ์ 100% (พูดตรงไปตรงมา)</w:t>
      </w:r>
    </w:p>
    <w:p>
      <w:pPr>
        <w:spacing w:after="130"/>
      </w:pPr>
      <w:r>
        <w:t xml:space="preserve">ทีมงานเลือกที่จะเปิดเผยจุดที่ยังไม่สมบูรณ์อย่างตรงไปตรงมา แทนที่จะปิดบังหรือรอให้ถูกถาม เพราะเชื่อว่าความโปร่งใสสร้างความน่าเชื่อถือมากกว่าการอ้างว่า “สมบูรณ์แบบ 100%”</w:t>
      </w:r>
    </w:p>
    <w:p>
      <w:pPr>
        <w:pStyle w:val="Heading2"/>
        <w:spacing w:after="100" w:before="220"/>
      </w:pPr>
      <w:r>
        <w:t xml:space="preserve">จุดที่ 1 — หน้าจอติดตามรถแบบ Real-time</w:t>
      </w:r>
    </w:p>
    <w:p>
      <w:pPr>
        <w:spacing w:after="130"/>
      </w:pPr>
      <w:r>
        <w:t xml:space="preserve">หน้าจอนี้ทำหน้าที่ส่งข้อมูลตำแหน่งรถให้อัปเดตทุก 5 วินาทีแบบต่อเนื่องไม่มีที่สิ้นสุด (คล้ายการดูสัญญาณ GPS สดบน Google Maps) ปัจจุบันทดสอบได้เฉพาะเรื่อง “การยืนยันตัวตนว่าใครมีสิทธิ์ดูข้อมูลนี้บ้าง” เท่านั้น เพราะการเชื่อมต่อกับฐานข้อมูลถูกฝังอยู่ในโค้ดส่วนที่ทำงานต่อเนื่องไม่หยุด ทำให้ยากต่อการจำลองสถานการณ์ทดสอบแบบสั้นๆ ได้</w:t>
      </w:r>
    </w:p>
    <w:p>
      <w:pPr>
        <w:spacing w:after="130"/>
      </w:pPr>
      <w:r>
        <w:rPr>
          <w:color w:val="B26A00"/>
        </w:rPr>
        <w:t xml:space="preserve">แนวทางแก้ไข: ต้องปรับโครงสร้างโค้ดให้แยกส่วน “ดึงข้อมูล” ออกจากส่วน “ส่งข้อมูลต่อเนื่อง” ก่อน จึงจะทดสอบได้ครบถ้วน (บรรจุไว้ในแผนงานถัดไป)</w:t>
      </w:r>
    </w:p>
    <w:p>
      <w:pPr>
        <w:pStyle w:val="Heading2"/>
        <w:spacing w:after="100" w:before="220"/>
      </w:pPr>
      <w:r>
        <w:t xml:space="preserve">จุดที่ 2 — เส้นทางจัดการข้อผิดพลาดปลายทางบางจุด</w:t>
      </w:r>
    </w:p>
    <w:p>
      <w:pPr>
        <w:spacing w:after="130"/>
      </w:pPr>
      <w:r>
        <w:t xml:space="preserve">เป็นโค้ดส่วนที่ทำหน้าที่ “ดักจับ” เหตุการณ์ที่แทบไม่มีโอกาสเกิดขึ้นจริง เช่น ฐานข้อมูลล่มพอดีในเสี้ยววินาทีที่กำลังบันทึกข้อมูล คิดเป็นสัดส่วนเพียง 21 บรรทัด จากโค้ดทั้งหมดกว่า 500 บรรทัดในไฟล์นั้น (ไม่ถึง 5%) และไม่กระทบกับการทำงานหลักของระบบ</w:t>
      </w:r>
    </w:p>
    <w:p>
      <w:pPr>
        <w:pStyle w:val="Heading1"/>
        <w:spacing w:after="150" w:before="320"/>
      </w:pPr>
      <w:r>
        <w:t xml:space="preserve">6. สรุปและแผนงานต่อไป</w:t>
      </w:r>
    </w:p>
    <w:p>
      <w:pPr>
        <w:spacing w:after="150"/>
      </w:pPr>
      <w:r>
        <w:rPr>
          <w:b/>
          <w:bCs/>
        </w:rPr>
        <w:t xml:space="preserve">สรุป: </w:t>
      </w:r>
      <w:r>
        <w:t xml:space="preserve">ระบบผ่านเกณฑ์การทดสอบตามที่โครงการกำหนดไว้ครบทุกส่วน (94% เฉลี่ย เทียบกับเกณฑ์ 80-95% ตามแต่ละส่วน) พร้อมให้ทีมตรวจสอบ (code review) และนำไปใช้งานขั้นต่อไปได้ โดยมีระบบเฝ้าระวัง (regression test) ป้องกันบั๊กเดิมกลับมาซ้ำแล้ว</w:t>
      </w:r>
    </w:p>
    <w:p>
      <w:pPr>
        <w:spacing w:after="130"/>
      </w:pPr>
      <w:r>
        <w:t xml:space="preserve">แผนงานที่วางไว้สำหรับรอบถัดไป: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เพิ่มการทดสอบระดับ API ให้ครอบคลุมทุกเส้นทางการเรียกใช้งาน (ปัจจุบันเน้นทดสอบตรรกะการคำนวณเป็นหลัก)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ปรับโครงสร้างหน้าจอติดตามรถแบบ Real-time ให้สามารถทดสอบได้ครบถ้วนมากขึ้น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ทบทวนจุดจัดการข้อผิดพลาดที่เหลือ เพื่อพิจารณาว่าคุ้มค่าที่จะเพิ่มการทดสอบหรือไม่</w:t>
      </w:r>
    </w:p>
    <w:p>
      <w:pPr>
        <w:pStyle w:val="Heading1"/>
        <w:spacing w:after="150" w:before="320"/>
      </w:pPr>
      <w:r>
        <w:t xml:space="preserve">ภาคผนวก: คำถามที่อาจพบบ่อย</w:t>
      </w:r>
    </w:p>
    <w:p>
      <w:pPr>
        <w:pStyle w:val="Heading2"/>
        <w:spacing w:after="100" w:before="220"/>
      </w:pPr>
      <w:r>
        <w:t xml:space="preserve">Q1: มั่นใจได้อย่างไรว่าแบบทดสอบไม่ได้ถูกตั้งมาให้ผ่านง่ายๆ (ไม่ได้โกง)?</w:t>
      </w:r>
    </w:p>
    <w:p>
      <w:pPr>
        <w:spacing w:after="130"/>
      </w:pPr>
      <w:r>
        <w:t xml:space="preserve">A: ทุกแบบทดสอบจำลองสถานการณ์แยกออกจากฐานข้อมูลจริงโดยสมบูรณ์ (ใช้ “ของจำลอง” หรือ Mock) ไม่ได้ตั้งค่าคำตอบไว้ล่วงหน้าในระบบจริง หมายความว่าต่อให้รันซ้ำกี่ครั้ง ในเครื่องไหนก็ตาม ก็จะได้ผลลัพธ์เหมือนเดิมเสมอ เพราะไม่ได้พึ่งพาข้อมูลภายนอกที่อาจเปลี่ยนแปลงได้ตลอดเวลา</w:t>
      </w:r>
    </w:p>
    <w:p>
      <w:pPr>
        <w:pStyle w:val="Heading2"/>
        <w:spacing w:after="100" w:before="220"/>
      </w:pPr>
      <w:r>
        <w:t xml:space="preserve">Q2: ทำไมไม่ทดสอบให้ครบ 100% ไปเลย?</w:t>
      </w:r>
    </w:p>
    <w:p>
      <w:pPr>
        <w:spacing w:after="130"/>
      </w:pPr>
      <w:r>
        <w:t xml:space="preserve">A: การไล่ทดสอบให้ครบ 100% ในทุกบรรทัดโค้ด ไม่ใช่เป้าหมายที่คุ้มค่าเสมอไป เพราะส่วนที่เหลืออยู่มักเป็นกรณี error ที่แทบไม่มีโอกาสเกิดขึ้นจริง (เช่น ไฟดับพอดีตอนบันทึกข้อมูล) การันตีความคุ้มค่าระหว่าง “เวลาที่ใช้ทดสอบ” กับ “ความเสี่ยงที่ลดลงจริง” ทีมงานจึงเลือกโฟกัสจุดที่กระทบเรื่องเงินและข้อมูลสำคัญก่อนเสมอ</w:t>
      </w:r>
    </w:p>
    <w:p>
      <w:pPr>
        <w:pStyle w:val="Heading2"/>
        <w:spacing w:after="100" w:before="220"/>
      </w:pPr>
      <w:r>
        <w:t xml:space="preserve">Q3: มั่นใจได้อย่างไรว่าแบบทดสอบจะไม่ล้มเหลวเมื่อนำไปรันบนเครื่องอื่นหรือ Server จริง?</w:t>
      </w:r>
    </w:p>
    <w:p>
      <w:pPr>
        <w:spacing w:after="130"/>
      </w:pPr>
      <w:r>
        <w:t xml:space="preserve">A: การทดสอบทั้งหมดรันผ่านสภาพแวดล้อมจำลอง (Docker) ที่เหมือนกับสภาพแวดล้อมจริงที่จะใช้งานทุกประการ ไม่ได้รันแบบเครื่องส่วนตัวของผู้พัฒนาที่อาจมีโปรแกรมหรือค่าตั้งต้นแตกต่างกัน จึงมั่นใจได้ว่าผลลัพธ์จะเหมือนกันไม่ว่าจะรันที่เครื่องไหน</w:t>
      </w:r>
    </w:p>
    <w:p>
      <w:pPr>
        <w:pStyle w:val="Heading2"/>
        <w:spacing w:after="100" w:before="220"/>
      </w:pPr>
      <w:r>
        <w:t xml:space="preserve">Q4: ถ้ามีคนมาแก้โค้ดต่อในอนาคต จะรู้ได้อย่างไรว่าไม่ได้ทำให้ของเดิมพัง?</w:t>
      </w:r>
    </w:p>
    <w:p>
      <w:pPr>
        <w:spacing w:after="130"/>
      </w:pPr>
      <w:r>
        <w:t xml:space="preserve">A: นี่คือหน้าที่ของ Regression Test ที่เขียนไว้ — ทุกครั้งที่มีการแก้ไขโค้ด ทีมจะรันชุดทดสอบทั้ง 203 เคสซ้ำอีกครั้งโดยอัตโนมัติ หากมีจุดใดที่พังเพราะการแก้ไขใหม่ ระบบจะแจ้งเตือนทันทีก่อนที่จะนำขึ้นใช้งานจริง</w:t>
      </w:r>
    </w:p>
    <w:p>
      <w:pPr>
        <w:pStyle w:val="Heading2"/>
        <w:spacing w:after="100" w:before="220"/>
      </w:pPr>
      <w:r>
        <w:t xml:space="preserve">Q5: ตัวเลข 94% coverage คำนวณมาจากไหน แม่นยำแค่ไหน?</w:t>
      </w:r>
    </w:p>
    <w:p>
      <w:pPr>
        <w:spacing w:after="130"/>
      </w:pPr>
      <w:r>
        <w:t xml:space="preserve">A: เป็นตัวเลขที่คำนวณโดยเครื่องมืออัตโนมัติ (pytest-cov) ที่นับทุกบรรทัดโค้ดที่ถูก “รัน” ระหว่างการทดสอบจริง ไม่ใช่ตัวเลขที่มนุษย์ประมาณเอง จึงเชื่อถือได้ในระดับสูง อย่างไรก็ตาม coverage สูงไม่ได้แปลว่าไม่มีบั๊กเลย 100% แต่หมายความว่าโค้ดส่วนนั้นถูกทดสอบด้วยสถานการณ์ต่างๆ แล้วอย่างครอบคลุม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2026-07-17T03:52:22.508Z</dcterms:created>
  <dcterms:modified xsi:type="dcterms:W3CDTF">2026-07-17T03:52:22.532Z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