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120"/>
        <w:ind w:firstLine="0"/>
        <w:jc w:val="center"/>
      </w:pPr>
      <w:r>
        <w:rPr>
          <w:rFonts w:ascii="Times New Roman" w:hAnsi="Times New Roman" w:cs="Times New Roman" w:eastAsia="Times New Roman"/>
          <w:b/>
          <w:i w:val="0"/>
          <w:sz w:val="36"/>
        </w:rPr>
        <w:t>ITALIA NERA — REGISTRO ANALITICO DEI NODI</w:t>
      </w:r>
    </w:p>
    <w:p>
      <w:pPr>
        <w:spacing w:lineRule="auto" w:line="276" w:before="0" w:after="200"/>
        <w:ind w:firstLine="0"/>
        <w:jc w:val="center"/>
      </w:pPr>
      <w:r>
        <w:rPr>
          <w:rFonts w:ascii="Times New Roman" w:hAnsi="Times New Roman" w:cs="Times New Roman" w:eastAsia="Times New Roman"/>
          <w:b/>
          <w:i w:val="0"/>
          <w:sz w:val="26"/>
        </w:rPr>
        <w:t>Corpus Deep Research «Aginter Press e i quadranti» — Edizione del 4 agosto 2026 (V1 di sessione)</w:t>
      </w:r>
    </w:p>
    <w:p>
      <w:pPr>
        <w:spacing w:lineRule="auto" w:line="276" w:before="0" w:after="200"/>
        <w:ind w:firstLine="0"/>
        <w:jc w:val="center"/>
      </w:pPr>
      <w:r>
        <w:rPr>
          <w:rFonts w:ascii="Times New Roman" w:hAnsi="Times New Roman" w:cs="Times New Roman" w:eastAsia="Times New Roman"/>
          <w:b/>
          <w:i w:val="0"/>
          <w:sz w:val="26"/>
        </w:rPr>
        <w:t>0. FRONTESPIZIO, PERIMETRO E NORME DEL REGISTRO</w:t>
      </w:r>
    </w:p>
    <w:p>
      <w:pPr>
        <w:spacing w:lineRule="auto" w:line="276" w:before="0" w:after="0"/>
        <w:ind w:firstLine="425"/>
        <w:jc w:val="both"/>
      </w:pPr>
      <w:r>
        <w:rPr>
          <w:rFonts w:ascii="Times New Roman" w:hAnsi="Times New Roman" w:cs="Times New Roman" w:eastAsia="Times New Roman"/>
          <w:b/>
          <w:i w:val="0"/>
          <w:sz w:val="24"/>
        </w:rPr>
        <w:t>Perimetro.</w:t>
      </w:r>
      <w:r>
        <w:rPr>
          <w:rFonts w:ascii="Times New Roman" w:hAnsi="Times New Roman" w:cs="Times New Roman" w:eastAsia="Times New Roman"/>
          <w:b w:val="0"/>
          <w:i w:val="0"/>
          <w:sz w:val="24"/>
        </w:rPr>
        <w:t xml:space="preserve"> Il presente Registro estrae, codifica e mette in rete i nodi (individui, organizzazioni, luoghi, eventi), gli archi inter-dominio e i buchi strutturali emersi dalle sette monografie Deep Research prodotte nella presente sessione di lavoro. Le fonti interne del Registro sono: </w:t>
      </w:r>
      <w:r>
        <w:rPr>
          <w:rFonts w:ascii="Times New Roman" w:hAnsi="Times New Roman" w:cs="Times New Roman" w:eastAsia="Times New Roman"/>
          <w:b/>
          <w:i w:val="0"/>
          <w:sz w:val="24"/>
        </w:rPr>
        <w:t>M1</w:t>
      </w:r>
      <w:r>
        <w:rPr>
          <w:rFonts w:ascii="Times New Roman" w:hAnsi="Times New Roman" w:cs="Times New Roman" w:eastAsia="Times New Roman"/>
          <w:b w:val="0"/>
          <w:i w:val="0"/>
          <w:sz w:val="24"/>
        </w:rPr>
        <w:t xml:space="preserve"> — «Sudafrica-Namibia dell'apartheid e la Bolivia (1948–1994)» (task wf-1e74d778); </w:t>
      </w:r>
      <w:r>
        <w:rPr>
          <w:rFonts w:ascii="Times New Roman" w:hAnsi="Times New Roman" w:cs="Times New Roman" w:eastAsia="Times New Roman"/>
          <w:b/>
          <w:i w:val="0"/>
          <w:sz w:val="24"/>
        </w:rPr>
        <w:t>M2</w:t>
      </w:r>
      <w:r>
        <w:rPr>
          <w:rFonts w:ascii="Times New Roman" w:hAnsi="Times New Roman" w:cs="Times New Roman" w:eastAsia="Times New Roman"/>
          <w:b w:val="0"/>
          <w:i w:val="0"/>
          <w:sz w:val="24"/>
        </w:rPr>
        <w:t xml:space="preserve"> — «Aginter Press e la Svizzera» (task wf-d90098d7); </w:t>
      </w:r>
      <w:r>
        <w:rPr>
          <w:rFonts w:ascii="Times New Roman" w:hAnsi="Times New Roman" w:cs="Times New Roman" w:eastAsia="Times New Roman"/>
          <w:b/>
          <w:i w:val="0"/>
          <w:sz w:val="24"/>
        </w:rPr>
        <w:t>M3</w:t>
      </w:r>
      <w:r>
        <w:rPr>
          <w:rFonts w:ascii="Times New Roman" w:hAnsi="Times New Roman" w:cs="Times New Roman" w:eastAsia="Times New Roman"/>
          <w:b w:val="0"/>
          <w:i w:val="0"/>
          <w:sz w:val="24"/>
        </w:rPr>
        <w:t xml:space="preserve"> — «Aginter Press e il quadrante Asia-Pacifico/Oceania» (task wf-a932a809); </w:t>
      </w:r>
      <w:r>
        <w:rPr>
          <w:rFonts w:ascii="Times New Roman" w:hAnsi="Times New Roman" w:cs="Times New Roman" w:eastAsia="Times New Roman"/>
          <w:b/>
          <w:i w:val="0"/>
          <w:sz w:val="24"/>
        </w:rPr>
        <w:t>M4</w:t>
      </w:r>
      <w:r>
        <w:rPr>
          <w:rFonts w:ascii="Times New Roman" w:hAnsi="Times New Roman" w:cs="Times New Roman" w:eastAsia="Times New Roman"/>
          <w:b w:val="0"/>
          <w:i w:val="0"/>
          <w:sz w:val="24"/>
        </w:rPr>
        <w:t xml:space="preserve"> — «Aginter Press e Taiwan/Kuomintang» (task wf-0aa3af2d); </w:t>
      </w:r>
      <w:r>
        <w:rPr>
          <w:rFonts w:ascii="Times New Roman" w:hAnsi="Times New Roman" w:cs="Times New Roman" w:eastAsia="Times New Roman"/>
          <w:b/>
          <w:i w:val="0"/>
          <w:sz w:val="24"/>
        </w:rPr>
        <w:t>M5</w:t>
      </w:r>
      <w:r>
        <w:rPr>
          <w:rFonts w:ascii="Times New Roman" w:hAnsi="Times New Roman" w:cs="Times New Roman" w:eastAsia="Times New Roman"/>
          <w:b w:val="0"/>
          <w:i w:val="0"/>
          <w:sz w:val="24"/>
        </w:rPr>
        <w:t xml:space="preserve"> — «Aginter Press e i paesi del Golfo sunniti filo-atlantici» (task wf-14753e74); </w:t>
      </w:r>
      <w:r>
        <w:rPr>
          <w:rFonts w:ascii="Times New Roman" w:hAnsi="Times New Roman" w:cs="Times New Roman" w:eastAsia="Times New Roman"/>
          <w:b/>
          <w:i w:val="0"/>
          <w:sz w:val="24"/>
        </w:rPr>
        <w:t>M6</w:t>
      </w:r>
      <w:r>
        <w:rPr>
          <w:rFonts w:ascii="Times New Roman" w:hAnsi="Times New Roman" w:cs="Times New Roman" w:eastAsia="Times New Roman"/>
          <w:b w:val="0"/>
          <w:i w:val="0"/>
          <w:sz w:val="24"/>
        </w:rPr>
        <w:t xml:space="preserve"> — «Aginter Press e l'Africa australe e centrale» (task wf-5a088dd1); </w:t>
      </w:r>
      <w:r>
        <w:rPr>
          <w:rFonts w:ascii="Times New Roman" w:hAnsi="Times New Roman" w:cs="Times New Roman" w:eastAsia="Times New Roman"/>
          <w:b/>
          <w:i w:val="0"/>
          <w:sz w:val="24"/>
        </w:rPr>
        <w:t>M7</w:t>
      </w:r>
      <w:r>
        <w:rPr>
          <w:rFonts w:ascii="Times New Roman" w:hAnsi="Times New Roman" w:cs="Times New Roman" w:eastAsia="Times New Roman"/>
          <w:b w:val="0"/>
          <w:i w:val="0"/>
          <w:sz w:val="24"/>
        </w:rPr>
        <w:t xml:space="preserve"> — «Aginter Press e Hyperion» (task wf-a12fa236). L'estrazione è stata condotta sui testi integrali delle monografie, recuperati dalla memoria operativa (trascrizioni di sessione) e dal contesto corrente.</w:t>
      </w:r>
    </w:p>
    <w:p>
      <w:pPr>
        <w:spacing w:lineRule="auto" w:line="276" w:before="0" w:after="0"/>
        <w:ind w:firstLine="425"/>
        <w:jc w:val="both"/>
      </w:pPr>
      <w:r>
        <w:rPr>
          <w:rFonts w:ascii="Times New Roman" w:hAnsi="Times New Roman" w:cs="Times New Roman" w:eastAsia="Times New Roman"/>
          <w:b/>
          <w:i w:val="0"/>
          <w:sz w:val="24"/>
        </w:rPr>
        <w:t>Metodo.</w:t>
      </w:r>
      <w:r>
        <w:rPr>
          <w:rFonts w:ascii="Times New Roman" w:hAnsi="Times New Roman" w:cs="Times New Roman" w:eastAsia="Times New Roman"/>
          <w:b w:val="0"/>
          <w:i w:val="0"/>
          <w:sz w:val="24"/>
        </w:rPr>
        <w:t xml:space="preserve"> Il Registro applica la Nota Metodologica ITALIA NERA: rete multilivello (Kivelä) sui dieci Domini di Potere — D1 Criminalità organizzata, D2 Politica, D3 Intelligence, D4 Massoneria e società segrete, D5 Religione, D6 Economia e finanza, D7 Terrorismo e violenza politica, D8 Media, D9 Forze armate, D10 Magistratura — con archi tipizzati (collusione, strumentalizzazione, infiltrazione, convergenza, transito) e standard probatorio Savona. Mappatura fra la scala delle monografie e la classificazione Savona: CERTO triangolato ≈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ALTAMENTE PROBABILE e PROBABILE ≈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POSSIBILE ≈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DA VERIFICARE = pista di camera istruttoria, non asserzione. La distinzione fra accoppiamento strutturale e concerto governa ogni scheda: la co-presenza in un ecosistema non è mai trascritta come relazione operativa.</w:t>
      </w:r>
    </w:p>
    <w:p>
      <w:pPr>
        <w:spacing w:lineRule="auto" w:line="276" w:before="0" w:after="0"/>
        <w:ind w:firstLine="425"/>
        <w:jc w:val="both"/>
      </w:pPr>
      <w:r>
        <w:rPr>
          <w:rFonts w:ascii="Times New Roman" w:hAnsi="Times New Roman" w:cs="Times New Roman" w:eastAsia="Times New Roman"/>
          <w:b/>
          <w:i w:val="0"/>
          <w:sz w:val="24"/>
        </w:rPr>
        <w:t>Identificativi.</w:t>
      </w:r>
      <w:r>
        <w:rPr>
          <w:rFonts w:ascii="Times New Roman" w:hAnsi="Times New Roman" w:cs="Times New Roman" w:eastAsia="Times New Roman"/>
          <w:b w:val="0"/>
          <w:i w:val="0"/>
          <w:sz w:val="24"/>
        </w:rPr>
        <w:t xml:space="preserve"> N- (individui), O- (organizzazioni), L- (luoghi), E- (eventi), AR- (archi), BS- (buchi strutturali), CI- (camera istruttoria). Gli identificativi sono stabili all'interno del presente Registro, locali al corpus di sessione, e destinati alla riconciliazione con il Registro Unico Federato (V66 → V67) in fase di recepimento, senza riassegnazioni.</w:t>
      </w:r>
    </w:p>
    <w:p>
      <w:pPr>
        <w:spacing w:lineRule="auto" w:line="276" w:before="0" w:after="0"/>
        <w:ind w:firstLine="425"/>
        <w:jc w:val="both"/>
      </w:pPr>
      <w:r>
        <w:rPr>
          <w:rFonts w:ascii="Times New Roman" w:hAnsi="Times New Roman" w:cs="Times New Roman" w:eastAsia="Times New Roman"/>
          <w:b/>
          <w:i w:val="0"/>
          <w:sz w:val="24"/>
        </w:rPr>
        <w:t>Vincoli.</w:t>
      </w:r>
      <w:r>
        <w:rPr>
          <w:rFonts w:ascii="Times New Roman" w:hAnsi="Times New Roman" w:cs="Times New Roman" w:eastAsia="Times New Roman"/>
          <w:b w:val="0"/>
          <w:i w:val="0"/>
          <w:sz w:val="24"/>
        </w:rPr>
        <w:t xml:space="preserve"> Nessuna tabella; prosa in schede compatte. Esclusioni di fonte vincolanti della serie: Grokipedia e Il Manifesto (ilmanifesto.it) non sono utilizzati né citati come autorità. Il Registro è uno strumento di secondo grado: deriva da monografie fondate su fonti aperte, non da spoglio diretto d'archivio; lo statuto epistemico di ogni asserzione resta quello dichiarato nella monografia d'origine.</w:t>
      </w:r>
    </w:p>
    <w:p>
      <w:pPr>
        <w:spacing w:lineRule="auto" w:line="276" w:before="0" w:after="0"/>
        <w:ind w:firstLine="425"/>
        <w:jc w:val="both"/>
      </w:pPr>
      <w:r>
        <w:rPr>
          <w:rFonts w:ascii="Times New Roman" w:hAnsi="Times New Roman" w:cs="Times New Roman" w:eastAsia="Times New Roman"/>
          <w:b/>
          <w:i w:val="0"/>
          <w:sz w:val="24"/>
        </w:rPr>
        <w:t>Tesi strutturale del corpus.</w:t>
      </w:r>
      <w:r>
        <w:rPr>
          <w:rFonts w:ascii="Times New Roman" w:hAnsi="Times New Roman" w:cs="Times New Roman" w:eastAsia="Times New Roman"/>
          <w:b w:val="0"/>
          <w:i w:val="0"/>
          <w:sz w:val="24"/>
        </w:rPr>
        <w:t xml:space="preserve"> Le sette monografie disegnano una rete a geometria precisa: un nucleo documentato (Aginter Press, Lisbona 1966–1974, teatro primario Africa lusofona e proiezione europea), una corona di ecosistemi condivisi ma non operativamente collegati (WACL/CAL, Golfo, Asia-Pacifico), una diaspora post-1974 (Spagna, America Latina, Bolivia 1980) e uno specchio rovesciato mai congiunto (Hyperion, Parigi 1976–1979). Le assenze documentate — codificate nella Sezione VI — sono risultati sostanziali, non lacune.</w:t>
      </w:r>
    </w:p>
    <w:p>
      <w:pPr>
        <w:spacing w:lineRule="auto" w:line="276" w:before="0" w:after="200"/>
        <w:ind w:firstLine="0"/>
        <w:jc w:val="center"/>
      </w:pPr>
      <w:r>
        <w:rPr>
          <w:rFonts w:ascii="Times New Roman" w:hAnsi="Times New Roman" w:cs="Times New Roman" w:eastAsia="Times New Roman"/>
          <w:b/>
          <w:i w:val="0"/>
          <w:sz w:val="26"/>
        </w:rPr>
        <w:t>SEZIONE I — NODI-INDIVIDUO</w:t>
      </w:r>
    </w:p>
    <w:p>
      <w:pPr>
        <w:spacing w:lineRule="auto" w:line="276" w:before="160" w:after="80"/>
        <w:ind w:firstLine="0"/>
        <w:jc w:val="left"/>
      </w:pPr>
      <w:r>
        <w:rPr>
          <w:rFonts w:ascii="Times New Roman" w:hAnsi="Times New Roman" w:cs="Times New Roman" w:eastAsia="Times New Roman"/>
          <w:b/>
          <w:i w:val="0"/>
          <w:sz w:val="24"/>
        </w:rPr>
        <w:t>Cluster A — Il nucleo Aginter (Lisbona, 1966–1974)</w:t>
      </w:r>
    </w:p>
    <w:p>
      <w:pPr>
        <w:spacing w:lineRule="auto" w:line="276" w:before="0" w:after="0"/>
        <w:ind w:firstLine="425"/>
        <w:jc w:val="both"/>
      </w:pPr>
      <w:r>
        <w:rPr>
          <w:rFonts w:ascii="Times New Roman" w:hAnsi="Times New Roman" w:cs="Times New Roman" w:eastAsia="Times New Roman"/>
          <w:b/>
          <w:i w:val="0"/>
          <w:sz w:val="24"/>
        </w:rPr>
        <w:t>N-001 — Yves Guérin-Sérac (Yves Guillou).</w:t>
      </w:r>
      <w:r>
        <w:rPr>
          <w:rFonts w:ascii="Times New Roman" w:hAnsi="Times New Roman" w:cs="Times New Roman" w:eastAsia="Times New Roman"/>
          <w:b w:val="0"/>
          <w:i w:val="0"/>
          <w:sz w:val="24"/>
        </w:rPr>
        <w:t xml:space="preserve"> Domini: D3, D7, D8, D9 (provenienza), D5 (integralismo cattolico). Ploubezre (Bretagna) 1926 – Le Revest-les-Eaux (EHPAD presso Tolone) 9.3.2022, 96 anni; notizia data da Sceresini. Ufficiale francese (Indocina, Corea, Algeria), militante/cofondatore OAS (Madrid 1961), condannato in contumacia per diserzione, a Lisbona dal 1962 sotto falsa identità; fondatore-direttore di Aginter Press/Ordre et Tradition/OACI (settembre 1966) su contratto PIDE ritrovato in archivio. La velina SID «Serpieri» (16-17.12.1969) lo indica mandante di Piazza Fontana. Fuga 1974: Madrid/Albufereta (orbita Paladin), poi Caracas «con la benedizione delle reti Foccart» (Chairoff, fonte unica). Riappare nel 2006 in Navarra col vero nome, alla testa del gruppo Vida-Muerte-Vida. Hub a massima centralità dell'intero corpus (presente in M2, M3, M4, M5, M6, M7).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(esistenza, direzione, ingaggio PIDE);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(ruolo di mandante per Piazza Fontana, in quanto contenuto di velina). Fonti: M2, M3, M4, M6, M7.</w:t>
      </w:r>
    </w:p>
    <w:p>
      <w:pPr>
        <w:spacing w:lineRule="auto" w:line="276" w:before="0" w:after="0"/>
        <w:ind w:firstLine="425"/>
        <w:jc w:val="both"/>
      </w:pPr>
      <w:r>
        <w:rPr>
          <w:rFonts w:ascii="Times New Roman" w:hAnsi="Times New Roman" w:cs="Times New Roman" w:eastAsia="Times New Roman"/>
          <w:b/>
          <w:i w:val="0"/>
          <w:sz w:val="24"/>
        </w:rPr>
        <w:t>N-002 — Robert Leroy.</w:t>
      </w:r>
      <w:r>
        <w:rPr>
          <w:rFonts w:ascii="Times New Roman" w:hAnsi="Times New Roman" w:cs="Times New Roman" w:eastAsia="Times New Roman"/>
          <w:b w:val="0"/>
          <w:i w:val="0"/>
          <w:sz w:val="24"/>
        </w:rPr>
        <w:t xml:space="preserve"> Domini: D3, D7, D8. Ex Legione Vallonia delle Waffen-SS (per alcune ricostruzioni transitato dalle forze speciali di Skorzeny), braccio destro di Guérin-Sérac. Missioni di infiltrazione in Africa lusofona (Angola, Guinea-Bissau, Mozambico) sotto copertura giornalistica filo-maoista tramite «L'Étincelle»; rete italiana di circa trenta agenti (inchiesta L'Europeo); incontro di Abbiategrasso (marzo 1967) con Carlo Maria Maggi, organizzato dal NOE.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Fonti: M2, M3, M4, M6.</w:t>
      </w:r>
    </w:p>
    <w:p>
      <w:pPr>
        <w:spacing w:lineRule="auto" w:line="276" w:before="0" w:after="0"/>
        <w:ind w:firstLine="425"/>
        <w:jc w:val="both"/>
      </w:pPr>
      <w:r>
        <w:rPr>
          <w:rFonts w:ascii="Times New Roman" w:hAnsi="Times New Roman" w:cs="Times New Roman" w:eastAsia="Times New Roman"/>
          <w:b/>
          <w:i w:val="0"/>
          <w:sz w:val="24"/>
        </w:rPr>
        <w:t>N-003 — Jean-Marie Laurent.</w:t>
      </w:r>
      <w:r>
        <w:rPr>
          <w:rFonts w:ascii="Times New Roman" w:hAnsi="Times New Roman" w:cs="Times New Roman" w:eastAsia="Times New Roman"/>
          <w:b w:val="0"/>
          <w:i w:val="0"/>
          <w:sz w:val="24"/>
        </w:rPr>
        <w:t xml:space="preserve"> Domini: D3, D8. Agente Aginter, coppia operativa con Leroy nelle missioni africane sotto copertura «L'Étincelle».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Fonti: M3, M6.</w:t>
      </w:r>
    </w:p>
    <w:p>
      <w:pPr>
        <w:spacing w:lineRule="auto" w:line="276" w:before="0" w:after="0"/>
        <w:ind w:firstLine="425"/>
        <w:jc w:val="both"/>
      </w:pPr>
      <w:r>
        <w:rPr>
          <w:rFonts w:ascii="Times New Roman" w:hAnsi="Times New Roman" w:cs="Times New Roman" w:eastAsia="Times New Roman"/>
          <w:b/>
          <w:i w:val="0"/>
          <w:sz w:val="24"/>
        </w:rPr>
        <w:t>N-004 — João da Silva.</w:t>
      </w:r>
      <w:r>
        <w:rPr>
          <w:rFonts w:ascii="Times New Roman" w:hAnsi="Times New Roman" w:cs="Times New Roman" w:eastAsia="Times New Roman"/>
          <w:b w:val="0"/>
          <w:i w:val="0"/>
          <w:sz w:val="24"/>
        </w:rPr>
        <w:t xml:space="preserve"> Domini: D3. Quadro Aginter, in fuga con Guérin-Sérac nel 1974 verso Albufereta e Caracas.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(fonte Chairoff). Fonte: M3.</w:t>
      </w:r>
    </w:p>
    <w:p>
      <w:pPr>
        <w:spacing w:lineRule="auto" w:line="276" w:before="0" w:after="0"/>
        <w:ind w:firstLine="425"/>
        <w:jc w:val="both"/>
      </w:pPr>
      <w:r>
        <w:rPr>
          <w:rFonts w:ascii="Times New Roman" w:hAnsi="Times New Roman" w:cs="Times New Roman" w:eastAsia="Times New Roman"/>
          <w:b/>
          <w:i w:val="0"/>
          <w:sz w:val="24"/>
        </w:rPr>
        <w:t>N-005 — Gérald Bulliard.</w:t>
      </w:r>
      <w:r>
        <w:rPr>
          <w:rFonts w:ascii="Times New Roman" w:hAnsi="Times New Roman" w:cs="Times New Roman" w:eastAsia="Times New Roman"/>
          <w:b w:val="0"/>
          <w:i w:val="0"/>
          <w:sz w:val="24"/>
        </w:rPr>
        <w:t xml:space="preserve"> Domini: D8, D3 (status conteso). Direttore de «L'Étincelle» (organo del Parti Communiste Suisse/Marxiste-Léniniste), tramite d'appoggio dell'ambasciata cinese di Berna per gli accrediti degli operativi Aginter. Cautela Bale: possibile provocatore neofascista con partito maoista fittizio.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per la funzione di copertura;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sulla natura del personaggio. Fonti: M4, M6.</w:t>
      </w:r>
    </w:p>
    <w:p>
      <w:pPr>
        <w:spacing w:lineRule="auto" w:line="276" w:before="0" w:after="0"/>
        <w:ind w:firstLine="425"/>
        <w:jc w:val="both"/>
      </w:pPr>
      <w:r>
        <w:rPr>
          <w:rFonts w:ascii="Times New Roman" w:hAnsi="Times New Roman" w:cs="Times New Roman" w:eastAsia="Times New Roman"/>
          <w:b/>
          <w:i w:val="0"/>
          <w:sz w:val="24"/>
        </w:rPr>
        <w:t>N-006 — Casimiro Monteiro.</w:t>
      </w:r>
      <w:r>
        <w:rPr>
          <w:rFonts w:ascii="Times New Roman" w:hAnsi="Times New Roman" w:cs="Times New Roman" w:eastAsia="Times New Roman"/>
          <w:b w:val="0"/>
          <w:i w:val="0"/>
          <w:sz w:val="24"/>
        </w:rPr>
        <w:t xml:space="preserve"> Domini: D3, D7. Esecutore PIDE; già esecutore materiale dell'omicidio di Humberto Delgado (1965); indicato da Óscar Cardoso come esecutore dell'assassinio di Eduardo Mondlane (1969). Nodo-cerniera fra apparato PIDE e azione omicidiaria.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M6.</w:t>
      </w:r>
    </w:p>
    <w:p>
      <w:pPr>
        <w:spacing w:lineRule="auto" w:line="276" w:before="160" w:after="80"/>
        <w:ind w:firstLine="0"/>
        <w:jc w:val="left"/>
      </w:pPr>
      <w:r>
        <w:rPr>
          <w:rFonts w:ascii="Times New Roman" w:hAnsi="Times New Roman" w:cs="Times New Roman" w:eastAsia="Times New Roman"/>
          <w:b/>
          <w:i w:val="0"/>
          <w:sz w:val="24"/>
        </w:rPr>
        <w:t>Cluster B — Internazionale nera italiana e diaspora post-1974</w:t>
      </w:r>
    </w:p>
    <w:p>
      <w:pPr>
        <w:spacing w:lineRule="auto" w:line="276" w:before="0" w:after="0"/>
        <w:ind w:firstLine="425"/>
        <w:jc w:val="both"/>
      </w:pPr>
      <w:r>
        <w:rPr>
          <w:rFonts w:ascii="Times New Roman" w:hAnsi="Times New Roman" w:cs="Times New Roman" w:eastAsia="Times New Roman"/>
          <w:b/>
          <w:i w:val="0"/>
          <w:sz w:val="24"/>
        </w:rPr>
        <w:t>N-007 — Stefano Delle Chiaie.</w:t>
      </w:r>
      <w:r>
        <w:rPr>
          <w:rFonts w:ascii="Times New Roman" w:hAnsi="Times New Roman" w:cs="Times New Roman" w:eastAsia="Times New Roman"/>
          <w:b w:val="0"/>
          <w:i w:val="0"/>
          <w:sz w:val="24"/>
        </w:rPr>
        <w:t xml:space="preserve"> Domini: D7, D3, D1 (fase boliviana), D2 (contiguità). Fondatore di Avanguardia Nazionale; cofondatore/membro di Aginter secondo storiografia e magistrati; velina Serpieri: organizzatore di Piazza Fontana. Rifugiato in Bolivia con Barbie (attività narco-criminali, «Novios de la Muerte»); congressi WACL/CAL: Asunción 1979, Buenos Aires settembre 1980; ricercato per Bologna 1980; fuga dopo l'ottobre 1982, arresto a Caracas 1987; audizione Commissione stragi 22.7.1997 (ammise la partecipazione WACL in Paraguay definendo la Lega copertura CIA; parlò di «internazionale nera fascista»). Secondo hub del corpus per intermediazione fra domini e teatri.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(traiettoria, presenze);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(ruolo Piazza Fontana). Fonti: M1, M2, M4, M6, M7.</w:t>
      </w:r>
    </w:p>
    <w:p>
      <w:pPr>
        <w:spacing w:lineRule="auto" w:line="276" w:before="0" w:after="0"/>
        <w:ind w:firstLine="425"/>
        <w:jc w:val="both"/>
      </w:pPr>
      <w:r>
        <w:rPr>
          <w:rFonts w:ascii="Times New Roman" w:hAnsi="Times New Roman" w:cs="Times New Roman" w:eastAsia="Times New Roman"/>
          <w:b/>
          <w:i w:val="0"/>
          <w:sz w:val="24"/>
        </w:rPr>
        <w:t>N-008 — Pino Rauti.</w:t>
      </w:r>
      <w:r>
        <w:rPr>
          <w:rFonts w:ascii="Times New Roman" w:hAnsi="Times New Roman" w:cs="Times New Roman" w:eastAsia="Times New Roman"/>
          <w:b w:val="0"/>
          <w:i w:val="0"/>
          <w:sz w:val="24"/>
        </w:rPr>
        <w:t xml:space="preserve"> Domini: D7, D2, D8. Fondatore del Centro Studi Ordine Nuovo (1956), federato al NOE di Losanna; lungo incontro con Guérin-Sérac/Guillou a Lisbona, 30 gennaio – 1° febbraio 1968.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M2, M7.</w:t>
      </w:r>
    </w:p>
    <w:p>
      <w:pPr>
        <w:spacing w:lineRule="auto" w:line="276" w:before="0" w:after="0"/>
        <w:ind w:firstLine="425"/>
        <w:jc w:val="both"/>
      </w:pPr>
      <w:r>
        <w:rPr>
          <w:rFonts w:ascii="Times New Roman" w:hAnsi="Times New Roman" w:cs="Times New Roman" w:eastAsia="Times New Roman"/>
          <w:b/>
          <w:i w:val="0"/>
          <w:sz w:val="24"/>
        </w:rPr>
        <w:t>N-009 — Mario Merlino.</w:t>
      </w:r>
      <w:r>
        <w:rPr>
          <w:rFonts w:ascii="Times New Roman" w:hAnsi="Times New Roman" w:cs="Times New Roman" w:eastAsia="Times New Roman"/>
          <w:b w:val="0"/>
          <w:i w:val="0"/>
          <w:sz w:val="24"/>
        </w:rPr>
        <w:t xml:space="preserve"> Domini: D7. Velina Serpieri (dic. 1969): esecutore per Piazza Fontana, con infiltrazione neofascista nel circolo anarchico «22 marzo».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(contenuto di velina). Fonte: M7.</w:t>
      </w:r>
    </w:p>
    <w:p>
      <w:pPr>
        <w:spacing w:lineRule="auto" w:line="276" w:before="0" w:after="0"/>
        <w:ind w:firstLine="425"/>
        <w:jc w:val="both"/>
      </w:pPr>
      <w:r>
        <w:rPr>
          <w:rFonts w:ascii="Times New Roman" w:hAnsi="Times New Roman" w:cs="Times New Roman" w:eastAsia="Times New Roman"/>
          <w:b/>
          <w:i w:val="0"/>
          <w:sz w:val="24"/>
        </w:rPr>
        <w:t>N-010 — Carlo Maria Maggi.</w:t>
      </w:r>
      <w:r>
        <w:rPr>
          <w:rFonts w:ascii="Times New Roman" w:hAnsi="Times New Roman" w:cs="Times New Roman" w:eastAsia="Times New Roman"/>
          <w:b w:val="0"/>
          <w:i w:val="0"/>
          <w:sz w:val="24"/>
        </w:rPr>
        <w:t xml:space="preserve"> Domini: D7. Uomo di fiducia di Rauti all'incontro NOE di Abbiategrasso (marzo 1967) con Leroy.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(per l'incontro, da atti Salvini). Fonte: M2.</w:t>
      </w:r>
    </w:p>
    <w:p>
      <w:pPr>
        <w:spacing w:lineRule="auto" w:line="276" w:before="0" w:after="0"/>
        <w:ind w:firstLine="425"/>
        <w:jc w:val="both"/>
      </w:pPr>
      <w:r>
        <w:rPr>
          <w:rFonts w:ascii="Times New Roman" w:hAnsi="Times New Roman" w:cs="Times New Roman" w:eastAsia="Times New Roman"/>
          <w:b/>
          <w:i w:val="0"/>
          <w:sz w:val="24"/>
        </w:rPr>
        <w:t>N-011 — Pierluigi Concutelli.</w:t>
      </w:r>
      <w:r>
        <w:rPr>
          <w:rFonts w:ascii="Times New Roman" w:hAnsi="Times New Roman" w:cs="Times New Roman" w:eastAsia="Times New Roman"/>
          <w:b w:val="0"/>
          <w:i w:val="0"/>
          <w:sz w:val="24"/>
        </w:rPr>
        <w:t xml:space="preserve"> Domini: D7. Ordine Nuovo; presente ai consessi WACL/CAL di Asunción/Buenos Aires (1979-80); incontrato da Sceresini nel lavoro d'inchiesta.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Fonti: M2, M4.</w:t>
      </w:r>
    </w:p>
    <w:p>
      <w:pPr>
        <w:spacing w:lineRule="auto" w:line="276" w:before="0" w:after="0"/>
        <w:ind w:firstLine="425"/>
        <w:jc w:val="both"/>
      </w:pPr>
      <w:r>
        <w:rPr>
          <w:rFonts w:ascii="Times New Roman" w:hAnsi="Times New Roman" w:cs="Times New Roman" w:eastAsia="Times New Roman"/>
          <w:b/>
          <w:i w:val="0"/>
          <w:sz w:val="24"/>
        </w:rPr>
        <w:t>N-012 — Vincenzo Vinciguerra.</w:t>
      </w:r>
      <w:r>
        <w:rPr>
          <w:rFonts w:ascii="Times New Roman" w:hAnsi="Times New Roman" w:cs="Times New Roman" w:eastAsia="Times New Roman"/>
          <w:b w:val="0"/>
          <w:i w:val="0"/>
          <w:sz w:val="24"/>
        </w:rPr>
        <w:t xml:space="preserve"> Domini: D7. Ordinovista dissociato-non collaborante, fonte primaria dell'inchiesta Sceresini sull'ambiente Aginter.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(esistenza e status). Fonte: M2.</w:t>
      </w:r>
    </w:p>
    <w:p>
      <w:pPr>
        <w:spacing w:lineRule="auto" w:line="276" w:before="0" w:after="0"/>
        <w:ind w:firstLine="425"/>
        <w:jc w:val="both"/>
      </w:pPr>
      <w:r>
        <w:rPr>
          <w:rFonts w:ascii="Times New Roman" w:hAnsi="Times New Roman" w:cs="Times New Roman" w:eastAsia="Times New Roman"/>
          <w:b/>
          <w:i w:val="0"/>
          <w:sz w:val="24"/>
        </w:rPr>
        <w:t>N-013 — Pierluigi Pagliai.</w:t>
      </w:r>
      <w:r>
        <w:rPr>
          <w:rFonts w:ascii="Times New Roman" w:hAnsi="Times New Roman" w:cs="Times New Roman" w:eastAsia="Times New Roman"/>
          <w:b w:val="0"/>
          <w:i w:val="0"/>
          <w:sz w:val="24"/>
        </w:rPr>
        <w:t xml:space="preserve"> Domini: D7, D1. Neofascista italiano nei «Novios de la Muerte»; ricercato per Bologna; catturato a Santa Cruz de la Sierra il 10.10.1982 da agenti italiani con boliviani (e, pare, statunitensi), ferito alla nuca, rientrato con volo Alitalia requisito, morto a Roma il 5.11.1982 senza interrogatorio. Rapporti SISDE-CIA (ago. 1982): accusa per Bologna giudicata «debolissima».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(cattura e morte);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(retroscena). Fonte: M1.</w:t>
      </w:r>
    </w:p>
    <w:p>
      <w:pPr>
        <w:spacing w:lineRule="auto" w:line="276" w:before="0" w:after="0"/>
        <w:ind w:firstLine="425"/>
        <w:jc w:val="both"/>
      </w:pPr>
      <w:r>
        <w:rPr>
          <w:rFonts w:ascii="Times New Roman" w:hAnsi="Times New Roman" w:cs="Times New Roman" w:eastAsia="Times New Roman"/>
          <w:b/>
          <w:i w:val="0"/>
          <w:sz w:val="24"/>
        </w:rPr>
        <w:t>N-014 — Paolo Bellini.</w:t>
      </w:r>
      <w:r>
        <w:rPr>
          <w:rFonts w:ascii="Times New Roman" w:hAnsi="Times New Roman" w:cs="Times New Roman" w:eastAsia="Times New Roman"/>
          <w:b w:val="0"/>
          <w:i w:val="0"/>
          <w:sz w:val="24"/>
        </w:rPr>
        <w:t xml:space="preserve"> Domini: D7. Condannato dalla Corte d'Assise di Bologna per la strage del 2.8.1980; nelle motivazioni figura il flusso di 5 milioni di dollari dal conto UBS 525779-XS di Gelli verso i NAR pochi giorni prima dell'attentato.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(giudiziario). Fonte: M2.</w:t>
      </w:r>
    </w:p>
    <w:p>
      <w:pPr>
        <w:spacing w:lineRule="auto" w:line="276" w:before="0" w:after="0"/>
        <w:ind w:firstLine="425"/>
        <w:jc w:val="both"/>
      </w:pPr>
      <w:r>
        <w:rPr>
          <w:rFonts w:ascii="Times New Roman" w:hAnsi="Times New Roman" w:cs="Times New Roman" w:eastAsia="Times New Roman"/>
          <w:b/>
          <w:i w:val="0"/>
          <w:sz w:val="24"/>
        </w:rPr>
        <w:t>N-015 — Giorgio Almirante.</w:t>
      </w:r>
      <w:r>
        <w:rPr>
          <w:rFonts w:ascii="Times New Roman" w:hAnsi="Times New Roman" w:cs="Times New Roman" w:eastAsia="Times New Roman"/>
          <w:b w:val="0"/>
          <w:i w:val="0"/>
          <w:sz w:val="24"/>
        </w:rPr>
        <w:t xml:space="preserve"> Domini: D2, D7 (contiguità). Segretario MSI, presente alla conferenza CAL di Buenos Aires (settembre 1980).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M4 (e M1 per l'ecosistema).</w:t>
      </w:r>
    </w:p>
    <w:p>
      <w:pPr>
        <w:spacing w:lineRule="auto" w:line="276" w:before="0" w:after="0"/>
        <w:ind w:firstLine="425"/>
        <w:jc w:val="both"/>
      </w:pPr>
      <w:r>
        <w:rPr>
          <w:rFonts w:ascii="Times New Roman" w:hAnsi="Times New Roman" w:cs="Times New Roman" w:eastAsia="Times New Roman"/>
          <w:b/>
          <w:i w:val="0"/>
          <w:sz w:val="24"/>
        </w:rPr>
        <w:t>N-016 — Guido Giannettini.</w:t>
      </w:r>
      <w:r>
        <w:rPr>
          <w:rFonts w:ascii="Times New Roman" w:hAnsi="Times New Roman" w:cs="Times New Roman" w:eastAsia="Times New Roman"/>
          <w:b w:val="0"/>
          <w:i w:val="0"/>
          <w:sz w:val="24"/>
        </w:rPr>
        <w:t xml:space="preserve"> Domini: D3, D8. Citato dall'inchiesta L'Europeo come collegato ad Aginter Press.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(menzione di fonte primaria giornalistica). Fonte: M2.</w:t>
      </w:r>
    </w:p>
    <w:p>
      <w:pPr>
        <w:spacing w:lineRule="auto" w:line="276" w:before="160" w:after="80"/>
        <w:ind w:firstLine="0"/>
        <w:jc w:val="left"/>
      </w:pPr>
      <w:r>
        <w:rPr>
          <w:rFonts w:ascii="Times New Roman" w:hAnsi="Times New Roman" w:cs="Times New Roman" w:eastAsia="Times New Roman"/>
          <w:b/>
          <w:i w:val="0"/>
          <w:sz w:val="24"/>
        </w:rPr>
        <w:t>Cluster C — Filiera nazista-mercenaria e teatro boliviano (1980-82)</w:t>
      </w:r>
    </w:p>
    <w:p>
      <w:pPr>
        <w:spacing w:lineRule="auto" w:line="276" w:before="0" w:after="0"/>
        <w:ind w:firstLine="425"/>
        <w:jc w:val="both"/>
      </w:pPr>
      <w:r>
        <w:rPr>
          <w:rFonts w:ascii="Times New Roman" w:hAnsi="Times New Roman" w:cs="Times New Roman" w:eastAsia="Times New Roman"/>
          <w:b/>
          <w:i w:val="0"/>
          <w:sz w:val="24"/>
        </w:rPr>
        <w:t>N-017 — Otto Skorzeny.</w:t>
      </w:r>
      <w:r>
        <w:rPr>
          <w:rFonts w:ascii="Times New Roman" w:hAnsi="Times New Roman" w:cs="Times New Roman" w:eastAsia="Times New Roman"/>
          <w:b w:val="0"/>
          <w:i w:val="0"/>
          <w:sz w:val="24"/>
        </w:rPr>
        <w:t xml:space="preserve"> Domini: D3, D6, D9. Ex SS reclutato dagli statunitensi; Paladin Group (Spagna, Albufereta/Alicante); direttore/controllore di Merex AG (Bonn); infrastruttura comune fra teatro boliviano (Barbie/Merex) e mercenariato dell'Africa australe.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(esistenza rete);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(unitarietà operativa fra i due teatri). Fonti: M1, M2, M3.</w:t>
      </w:r>
    </w:p>
    <w:p>
      <w:pPr>
        <w:spacing w:lineRule="auto" w:line="276" w:before="0" w:after="0"/>
        <w:ind w:firstLine="425"/>
        <w:jc w:val="both"/>
      </w:pPr>
      <w:r>
        <w:rPr>
          <w:rFonts w:ascii="Times New Roman" w:hAnsi="Times New Roman" w:cs="Times New Roman" w:eastAsia="Times New Roman"/>
          <w:b/>
          <w:i w:val="0"/>
          <w:sz w:val="24"/>
        </w:rPr>
        <w:t>N-018 — Klaus Barbie («Klaus Altmann»).</w:t>
      </w:r>
      <w:r>
        <w:rPr>
          <w:rFonts w:ascii="Times New Roman" w:hAnsi="Times New Roman" w:cs="Times New Roman" w:eastAsia="Times New Roman"/>
          <w:b w:val="0"/>
          <w:i w:val="0"/>
          <w:sz w:val="24"/>
        </w:rPr>
        <w:t xml:space="preserve"> Domini: D3, D1, D7. Ex capo Gestapo di Lione, esfiltrato in Bolivia lungo la ratline con appoggio dell'intelligence militare USA; Transmarítima Boliviana (facciata per traffico d'armi), rappresentante Merex AG e Steyr; architetto del golpe del 17.7.1980 («il mio maestro», Arce Gómez); reclutatore dei «Novios de la Muerte»; espulso/estradato in Francia 1983, ergastolo a Lione 1987, morto in carcere 1991.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N-019 — Joachim Fiebelkorn.</w:t>
      </w:r>
      <w:r>
        <w:rPr>
          <w:rFonts w:ascii="Times New Roman" w:hAnsi="Times New Roman" w:cs="Times New Roman" w:eastAsia="Times New Roman"/>
          <w:b w:val="0"/>
          <w:i w:val="0"/>
          <w:sz w:val="24"/>
        </w:rPr>
        <w:t xml:space="preserve"> Domini: D7, D1. Neonazista tedesco, capo operativo dei «Novios de la Muerte»; veterano del Kampfbund Deutscher Soldaten di Francoforte (bacino di reclutamento Aginter).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N-020 — Herbert Kopplin.</w:t>
      </w:r>
      <w:r>
        <w:rPr>
          <w:rFonts w:ascii="Times New Roman" w:hAnsi="Times New Roman" w:cs="Times New Roman" w:eastAsia="Times New Roman"/>
          <w:b w:val="0"/>
          <w:i w:val="0"/>
          <w:sz w:val="24"/>
        </w:rPr>
        <w:t xml:space="preserve"> Domini: D7. Veterano SS nei «Novios de la Muerte».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N-021 — Manfred Kuhlman.</w:t>
      </w:r>
      <w:r>
        <w:rPr>
          <w:rFonts w:ascii="Times New Roman" w:hAnsi="Times New Roman" w:cs="Times New Roman" w:eastAsia="Times New Roman"/>
          <w:b w:val="0"/>
          <w:i w:val="0"/>
          <w:sz w:val="24"/>
        </w:rPr>
        <w:t xml:space="preserve"> Domini: D7, D9. Mercenario rhodesiano nei «Novios de la Muerte»: prova del travaso di personale dal bacino Africa australe alle squadre boliviane.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N-022 — Luis García Meza.</w:t>
      </w:r>
      <w:r>
        <w:rPr>
          <w:rFonts w:ascii="Times New Roman" w:hAnsi="Times New Roman" w:cs="Times New Roman" w:eastAsia="Times New Roman"/>
          <w:b w:val="0"/>
          <w:i w:val="0"/>
          <w:sz w:val="24"/>
        </w:rPr>
        <w:t xml:space="preserve"> Domini: D9, D2, D1. Generale, capo del «golpe della cocaina» (17.7.1980); regime riconosciuto da otto soli Stati (fra cui Sudafrica, Israele, Paraguay — TIME 25.8.1980); estradato dal Brasile nel 1995, condanna scontata in Bolivia.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N-023 — Luis Arce Gómez.</w:t>
      </w:r>
      <w:r>
        <w:rPr>
          <w:rFonts w:ascii="Times New Roman" w:hAnsi="Times New Roman" w:cs="Times New Roman" w:eastAsia="Times New Roman"/>
          <w:b w:val="0"/>
          <w:i w:val="0"/>
          <w:sz w:val="24"/>
        </w:rPr>
        <w:t xml:space="preserve"> Domini: D9, D3, D1. Colonnello, intelligence militare del golpe; cugino di Suárez Gómez.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N-024 — Roberto Suárez Gómez.</w:t>
      </w:r>
      <w:r>
        <w:rPr>
          <w:rFonts w:ascii="Times New Roman" w:hAnsi="Times New Roman" w:cs="Times New Roman" w:eastAsia="Times New Roman"/>
          <w:b w:val="0"/>
          <w:i w:val="0"/>
          <w:sz w:val="24"/>
        </w:rPr>
        <w:t xml:space="preserve"> Domini: D1, D6. «Re della cocaina», «La Corporación»/Cartello di Santa Ana; finanziatore del golpe; stime DEA: circa 400 milioni di dollari l'anno al 1980; rotte verso Colombia/USA, non verso l'Africa australe.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N-025 — Hugo Banzer.</w:t>
      </w:r>
      <w:r>
        <w:rPr>
          <w:rFonts w:ascii="Times New Roman" w:hAnsi="Times New Roman" w:cs="Times New Roman" w:eastAsia="Times New Roman"/>
          <w:b w:val="0"/>
          <w:i w:val="0"/>
          <w:sz w:val="24"/>
        </w:rPr>
        <w:t xml:space="preserve"> Domini: D9, D2. Dittatore boliviano (1971-78), inserito nella piattaforma CAL/Condor.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(appartenenza d'ecosistema). Fonte: M1.</w:t>
      </w:r>
    </w:p>
    <w:p>
      <w:pPr>
        <w:spacing w:lineRule="auto" w:line="276" w:before="0" w:after="0"/>
        <w:ind w:firstLine="425"/>
        <w:jc w:val="both"/>
      </w:pPr>
      <w:r>
        <w:rPr>
          <w:rFonts w:ascii="Times New Roman" w:hAnsi="Times New Roman" w:cs="Times New Roman" w:eastAsia="Times New Roman"/>
          <w:b/>
          <w:i w:val="0"/>
          <w:sz w:val="24"/>
        </w:rPr>
        <w:t>N-026 — Vito Roberto Palazzolo («Robert von Palace Kolbatschenko»).</w:t>
      </w:r>
      <w:r>
        <w:rPr>
          <w:rFonts w:ascii="Times New Roman" w:hAnsi="Times New Roman" w:cs="Times New Roman" w:eastAsia="Times New Roman"/>
          <w:b w:val="0"/>
          <w:i w:val="0"/>
          <w:sz w:val="24"/>
        </w:rPr>
        <w:t xml:space="preserve"> Domini: D1, D6. Riciclatore di Cosa Nostra (era Pizza Connection), in Sudafrica dal 1986; cittadinanza del bantustan Ciskei via Peet de Pontes con legge modificata ad hoc e fascicoli scomparsi (Harms Commission); tentativo di sanctions busting 1987 (sottomarini e caccia per il regime); diamanti namibiani (Diamond Ocean; Nu Diamond con Zacky Nujoma, da Panama Papers; filiera De Beers/Namdeb); arrestato a Bangkok nel 2012, estradato. Nesso boliviano non documentato.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(presenza, Ciskei, diamanti);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(sanctions busting); pista boliviana in camera istruttoria. Fonte: M1.</w:t>
      </w:r>
    </w:p>
    <w:p>
      <w:pPr>
        <w:spacing w:lineRule="auto" w:line="276" w:before="0" w:after="0"/>
        <w:ind w:firstLine="425"/>
        <w:jc w:val="both"/>
      </w:pPr>
      <w:r>
        <w:rPr>
          <w:rFonts w:ascii="Times New Roman" w:hAnsi="Times New Roman" w:cs="Times New Roman" w:eastAsia="Times New Roman"/>
          <w:b/>
          <w:i w:val="0"/>
          <w:sz w:val="24"/>
        </w:rPr>
        <w:t>N-027 — Peet de Pontes.</w:t>
      </w:r>
      <w:r>
        <w:rPr>
          <w:rFonts w:ascii="Times New Roman" w:hAnsi="Times New Roman" w:cs="Times New Roman" w:eastAsia="Times New Roman"/>
          <w:b w:val="0"/>
          <w:i w:val="0"/>
          <w:sz w:val="24"/>
        </w:rPr>
        <w:t xml:space="preserve"> Domini: D2, D1 (collusione). Parlamentare del National Party, intermediario di Palazzolo per identità e cittadinanza Ciskei; rivelò il tentativo di sanctions busting 1987.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N-028 — Zacky Nujoma.</w:t>
      </w:r>
      <w:r>
        <w:rPr>
          <w:rFonts w:ascii="Times New Roman" w:hAnsi="Times New Roman" w:cs="Times New Roman" w:eastAsia="Times New Roman"/>
          <w:b w:val="0"/>
          <w:i w:val="0"/>
          <w:sz w:val="24"/>
        </w:rPr>
        <w:t xml:space="preserve"> Domini: D6, D2 (prossimità). Figlio minore del presidente fondatore namibiano Sam Nujoma; socio di Palazzolo in Nu Diamond (Panama Papers).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(societario). Fonte: M1.</w:t>
      </w:r>
    </w:p>
    <w:p>
      <w:pPr>
        <w:spacing w:lineRule="auto" w:line="276" w:before="160" w:after="80"/>
        <w:ind w:firstLine="0"/>
        <w:jc w:val="left"/>
      </w:pPr>
      <w:r>
        <w:rPr>
          <w:rFonts w:ascii="Times New Roman" w:hAnsi="Times New Roman" w:cs="Times New Roman" w:eastAsia="Times New Roman"/>
          <w:b/>
          <w:i w:val="0"/>
          <w:sz w:val="24"/>
        </w:rPr>
        <w:t>Cluster D — Cluster elvetico-finanziario e ideologico</w:t>
      </w:r>
    </w:p>
    <w:p>
      <w:pPr>
        <w:spacing w:lineRule="auto" w:line="276" w:before="0" w:after="0"/>
        <w:ind w:firstLine="425"/>
        <w:jc w:val="both"/>
      </w:pPr>
      <w:r>
        <w:rPr>
          <w:rFonts w:ascii="Times New Roman" w:hAnsi="Times New Roman" w:cs="Times New Roman" w:eastAsia="Times New Roman"/>
          <w:b/>
          <w:i w:val="0"/>
          <w:sz w:val="24"/>
        </w:rPr>
        <w:t>N-029 — Gaston-Armand Amaudruz.</w:t>
      </w:r>
      <w:r>
        <w:rPr>
          <w:rFonts w:ascii="Times New Roman" w:hAnsi="Times New Roman" w:cs="Times New Roman" w:eastAsia="Times New Roman"/>
          <w:b w:val="0"/>
          <w:i w:val="0"/>
          <w:sz w:val="24"/>
        </w:rPr>
        <w:t xml:space="preserve"> Domini: D7, D8, D5 (razzismo dottrinario). Losanna 1920–2018; cofondatore (con Binet) del Nouvel Ordre Européen al congresso di Zurigo (30.9.1951), scissione racialista dal MSE di Malmö; direttore del «Courrier du Continent» (circa 400 copie); fra i primi negazionisti (1949); il più vicino a Ordine Nuovo fra i gruppi dell'internazionale nera; condannato a Losanna il 10.4.2000 (dodici mesi) e di nuovo nel 2003 per discriminazione razziale.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M2.</w:t>
      </w:r>
    </w:p>
    <w:p>
      <w:pPr>
        <w:spacing w:lineRule="auto" w:line="276" w:before="0" w:after="0"/>
        <w:ind w:firstLine="425"/>
        <w:jc w:val="both"/>
      </w:pPr>
      <w:r>
        <w:rPr>
          <w:rFonts w:ascii="Times New Roman" w:hAnsi="Times New Roman" w:cs="Times New Roman" w:eastAsia="Times New Roman"/>
          <w:b/>
          <w:i w:val="0"/>
          <w:sz w:val="24"/>
        </w:rPr>
        <w:t>N-030 — René Binet.</w:t>
      </w:r>
      <w:r>
        <w:rPr>
          <w:rFonts w:ascii="Times New Roman" w:hAnsi="Times New Roman" w:cs="Times New Roman" w:eastAsia="Times New Roman"/>
          <w:b w:val="0"/>
          <w:i w:val="0"/>
          <w:sz w:val="24"/>
        </w:rPr>
        <w:t xml:space="preserve"> Domini: D7, D8. Cofondatore francese del NOE (1951), linea racialista.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M2.</w:t>
      </w:r>
    </w:p>
    <w:p>
      <w:pPr>
        <w:spacing w:lineRule="auto" w:line="276" w:before="0" w:after="0"/>
        <w:ind w:firstLine="425"/>
        <w:jc w:val="both"/>
      </w:pPr>
      <w:r>
        <w:rPr>
          <w:rFonts w:ascii="Times New Roman" w:hAnsi="Times New Roman" w:cs="Times New Roman" w:eastAsia="Times New Roman"/>
          <w:b/>
          <w:i w:val="0"/>
          <w:sz w:val="24"/>
        </w:rPr>
        <w:t>N-031 — François Genoud.</w:t>
      </w:r>
      <w:r>
        <w:rPr>
          <w:rFonts w:ascii="Times New Roman" w:hAnsi="Times New Roman" w:cs="Times New Roman" w:eastAsia="Times New Roman"/>
          <w:b w:val="0"/>
          <w:i w:val="0"/>
          <w:sz w:val="24"/>
        </w:rPr>
        <w:t xml:space="preserve"> Domini: D6, D3, D7 (contiguità). Losanna 1915 – Pully 30.5.1996 (suicidio assistito Exit). «Banchiere nero»: esecutore testamentario di Goebbels, diritti di Hitler/Bormann; Banque Commerciale Arabe (Losanna/Ginevra) con Zouhair Mardam Bey; finanziò le difese di Eichmann e Barbie (via Vergès); legami con FLN, ambienti palestinesi e «Carlos». Contiguità d'ambiente con la galassia Aginter/OAS; rapporto operativo con Aginter non provato. Orientamento filo-arabo repubblicano, non verso le monarchie del Golfo.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(biografia e rete nazi-araba);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(nesso Aginter). Fonti: M2, M5.</w:t>
      </w:r>
    </w:p>
    <w:p>
      <w:pPr>
        <w:spacing w:lineRule="auto" w:line="276" w:before="0" w:after="0"/>
        <w:ind w:firstLine="425"/>
        <w:jc w:val="both"/>
      </w:pPr>
      <w:r>
        <w:rPr>
          <w:rFonts w:ascii="Times New Roman" w:hAnsi="Times New Roman" w:cs="Times New Roman" w:eastAsia="Times New Roman"/>
          <w:b/>
          <w:i w:val="0"/>
          <w:sz w:val="24"/>
        </w:rPr>
        <w:t>N-032 — Licio Gelli.</w:t>
      </w:r>
      <w:r>
        <w:rPr>
          <w:rFonts w:ascii="Times New Roman" w:hAnsi="Times New Roman" w:cs="Times New Roman" w:eastAsia="Times New Roman"/>
          <w:b w:val="0"/>
          <w:i w:val="0"/>
          <w:sz w:val="24"/>
        </w:rPr>
        <w:t xml:space="preserve"> Domini: D4, D6, D3, D7 (finanziamento). Gran maestro P2; arrestato a Ginevra il 13.9.1982 in una filiale UBS (conto cifrato; ricostruzioni su 120–300 milioni di dollari riferibili al crac Ambrosiano); «documento Bologna» sequestrato all'arresto: conto 525779-XS, dal quale — per la Corte d'Assise di Bologna (condanna Bellini) — uscirono 5 milioni di dollari verso i NAR pochi giorni prima della strage del 2.8.1980; evaso da Champ-Dollon il 10.8.1983 corrompendo il secondino Edouard Ceresa; amico di Delle Chiaie.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(arresto, conto, evasione; flusso ai NAR in sede giudiziaria). Fonti: M1, M2.</w:t>
      </w:r>
    </w:p>
    <w:p>
      <w:pPr>
        <w:spacing w:lineRule="auto" w:line="276" w:before="0" w:after="0"/>
        <w:ind w:firstLine="425"/>
        <w:jc w:val="both"/>
      </w:pPr>
      <w:r>
        <w:rPr>
          <w:rFonts w:ascii="Times New Roman" w:hAnsi="Times New Roman" w:cs="Times New Roman" w:eastAsia="Times New Roman"/>
          <w:b/>
          <w:i w:val="0"/>
          <w:sz w:val="24"/>
        </w:rPr>
        <w:t>N-033 — Edouard Ceresa.</w:t>
      </w:r>
      <w:r>
        <w:rPr>
          <w:rFonts w:ascii="Times New Roman" w:hAnsi="Times New Roman" w:cs="Times New Roman" w:eastAsia="Times New Roman"/>
          <w:b w:val="0"/>
          <w:i w:val="0"/>
          <w:sz w:val="24"/>
        </w:rPr>
        <w:t xml:space="preserve"> Domini: D10 (apparato carcerario, collusione). Secondino di Champ-Dollon corrotto per l'evasione di Gelli (10.8.1983).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M2.</w:t>
      </w:r>
    </w:p>
    <w:p>
      <w:pPr>
        <w:spacing w:lineRule="auto" w:line="276" w:before="0" w:after="0"/>
        <w:ind w:firstLine="425"/>
        <w:jc w:val="both"/>
      </w:pPr>
      <w:r>
        <w:rPr>
          <w:rFonts w:ascii="Times New Roman" w:hAnsi="Times New Roman" w:cs="Times New Roman" w:eastAsia="Times New Roman"/>
          <w:b/>
          <w:i w:val="0"/>
          <w:sz w:val="24"/>
        </w:rPr>
        <w:t>N-034 — Ernst Cincera.</w:t>
      </w:r>
      <w:r>
        <w:rPr>
          <w:rFonts w:ascii="Times New Roman" w:hAnsi="Times New Roman" w:cs="Times New Roman" w:eastAsia="Times New Roman"/>
          <w:b w:val="0"/>
          <w:i w:val="0"/>
          <w:sz w:val="24"/>
        </w:rPr>
        <w:t xml:space="preserve"> Domini: D3 (privata), D2. «Informationsgruppe Schweiz» dal 1972: circa 3.500 schedati d'area di sinistra; dossier ad ambienti economici; archivio trafugato nel 1978; emerse anche una connessione con il sistema dell'apartheid. Nessun nesso Aginter documentato.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(struttura); assenza come dato. Fonte: M2.</w:t>
      </w:r>
    </w:p>
    <w:p>
      <w:pPr>
        <w:spacing w:lineRule="auto" w:line="276" w:before="0" w:after="0"/>
        <w:ind w:firstLine="425"/>
        <w:jc w:val="both"/>
      </w:pPr>
      <w:r>
        <w:rPr>
          <w:rFonts w:ascii="Times New Roman" w:hAnsi="Times New Roman" w:cs="Times New Roman" w:eastAsia="Times New Roman"/>
          <w:b/>
          <w:i w:val="0"/>
          <w:sz w:val="24"/>
        </w:rPr>
        <w:t>N-035 — Peter Sager.</w:t>
      </w:r>
      <w:r>
        <w:rPr>
          <w:rFonts w:ascii="Times New Roman" w:hAnsi="Times New Roman" w:cs="Times New Roman" w:eastAsia="Times New Roman"/>
          <w:b w:val="0"/>
          <w:i w:val="0"/>
          <w:sz w:val="24"/>
        </w:rPr>
        <w:t xml:space="preserve"> Domini: D3 (privata), D2, D8. Fondatore (1959) dello Schweizerisches Ostinstitut di Berna, documentazione anticomunista fino al 1994. Nessun nesso Aginter documentato.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assenza come dato. Fonte: M2.</w:t>
      </w:r>
    </w:p>
    <w:p>
      <w:pPr>
        <w:spacing w:lineRule="auto" w:line="276" w:before="0" w:after="0"/>
        <w:ind w:firstLine="425"/>
        <w:jc w:val="both"/>
      </w:pPr>
      <w:r>
        <w:rPr>
          <w:rFonts w:ascii="Times New Roman" w:hAnsi="Times New Roman" w:cs="Times New Roman" w:eastAsia="Times New Roman"/>
          <w:b/>
          <w:i w:val="0"/>
          <w:sz w:val="24"/>
        </w:rPr>
        <w:t>N-036 — Efrem Cattelan.</w:t>
      </w:r>
      <w:r>
        <w:rPr>
          <w:rFonts w:ascii="Times New Roman" w:hAnsi="Times New Roman" w:cs="Times New Roman" w:eastAsia="Times New Roman"/>
          <w:b w:val="0"/>
          <w:i w:val="0"/>
          <w:sz w:val="24"/>
        </w:rPr>
        <w:t xml:space="preserve"> Domini: D3, D9. Capo della P-26 (stay-behind svizzero, creata 1979 fuori controllo parlamentare, sciolta novembre 1990).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M2.</w:t>
      </w:r>
    </w:p>
    <w:p>
      <w:pPr>
        <w:spacing w:lineRule="auto" w:line="276" w:before="160" w:after="80"/>
        <w:ind w:firstLine="0"/>
        <w:jc w:val="left"/>
      </w:pPr>
      <w:r>
        <w:rPr>
          <w:rFonts w:ascii="Times New Roman" w:hAnsi="Times New Roman" w:cs="Times New Roman" w:eastAsia="Times New Roman"/>
          <w:b/>
          <w:i w:val="0"/>
          <w:sz w:val="24"/>
        </w:rPr>
        <w:t>Cluster E — Ecosistema WACL/APACL, Taiwan e Pacifico</w:t>
      </w:r>
    </w:p>
    <w:p>
      <w:pPr>
        <w:spacing w:lineRule="auto" w:line="276" w:before="0" w:after="0"/>
        <w:ind w:firstLine="425"/>
        <w:jc w:val="both"/>
      </w:pPr>
      <w:r>
        <w:rPr>
          <w:rFonts w:ascii="Times New Roman" w:hAnsi="Times New Roman" w:cs="Times New Roman" w:eastAsia="Times New Roman"/>
          <w:b/>
          <w:i w:val="0"/>
          <w:sz w:val="24"/>
        </w:rPr>
        <w:t>N-037 — Ku Cheng-kang.</w:t>
      </w:r>
      <w:r>
        <w:rPr>
          <w:rFonts w:ascii="Times New Roman" w:hAnsi="Times New Roman" w:cs="Times New Roman" w:eastAsia="Times New Roman"/>
          <w:b w:val="0"/>
          <w:i w:val="0"/>
          <w:sz w:val="24"/>
        </w:rPr>
        <w:t xml:space="preserve"> Domini: D2, D3 (proiezione). Alto dirigente del Kuomintang, presidente WACL; presiedette la fondazione della CAL (Città del Messico, 28-29.8.1972); ancora presidente ai consessi 1979-80 («Paraguay leader dell'anticomunismo»). Hub del versante asiatico dell'ecosistema.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M1, M4.</w:t>
      </w:r>
    </w:p>
    <w:p>
      <w:pPr>
        <w:spacing w:lineRule="auto" w:line="276" w:before="0" w:after="0"/>
        <w:ind w:firstLine="425"/>
        <w:jc w:val="both"/>
      </w:pPr>
      <w:r>
        <w:rPr>
          <w:rFonts w:ascii="Times New Roman" w:hAnsi="Times New Roman" w:cs="Times New Roman" w:eastAsia="Times New Roman"/>
          <w:b/>
          <w:i w:val="0"/>
          <w:sz w:val="24"/>
        </w:rPr>
        <w:t>N-038 — Chiang Kai-shek.</w:t>
      </w:r>
      <w:r>
        <w:rPr>
          <w:rFonts w:ascii="Times New Roman" w:hAnsi="Times New Roman" w:cs="Times New Roman" w:eastAsia="Times New Roman"/>
          <w:b w:val="0"/>
          <w:i w:val="0"/>
          <w:sz w:val="24"/>
        </w:rPr>
        <w:t xml:space="preserve"> Domini: D2, D9. Cofondatore APACL (Jinhae 1954) con Syngman Rhee ed Elpidio Quirino; matrice dell'infrastruttura WACL.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M3, M4.</w:t>
      </w:r>
    </w:p>
    <w:p>
      <w:pPr>
        <w:spacing w:lineRule="auto" w:line="276" w:before="0" w:after="0"/>
        <w:ind w:firstLine="425"/>
        <w:jc w:val="both"/>
      </w:pPr>
      <w:r>
        <w:rPr>
          <w:rFonts w:ascii="Times New Roman" w:hAnsi="Times New Roman" w:cs="Times New Roman" w:eastAsia="Times New Roman"/>
          <w:b/>
          <w:i w:val="0"/>
          <w:sz w:val="24"/>
        </w:rPr>
        <w:t>N-039 — Yaroslav Stetsko.</w:t>
      </w:r>
      <w:r>
        <w:rPr>
          <w:rFonts w:ascii="Times New Roman" w:hAnsi="Times New Roman" w:cs="Times New Roman" w:eastAsia="Times New Roman"/>
          <w:b w:val="0"/>
          <w:i w:val="0"/>
          <w:sz w:val="24"/>
        </w:rPr>
        <w:t xml:space="preserve"> Domini: D7, D2. Anti-Bolshevik Bloc of Nations (collaborazionisti est-europei) dentro la WACL.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M4.</w:t>
      </w:r>
    </w:p>
    <w:p>
      <w:pPr>
        <w:spacing w:lineRule="auto" w:line="276" w:before="0" w:after="0"/>
        <w:ind w:firstLine="425"/>
        <w:jc w:val="both"/>
      </w:pPr>
      <w:r>
        <w:rPr>
          <w:rFonts w:ascii="Times New Roman" w:hAnsi="Times New Roman" w:cs="Times New Roman" w:eastAsia="Times New Roman"/>
          <w:b/>
          <w:i w:val="0"/>
          <w:sz w:val="24"/>
        </w:rPr>
        <w:t>N-040 — Ryōichi Sasakawa e N-041 — Yoshio Kodama.</w:t>
      </w:r>
      <w:r>
        <w:rPr>
          <w:rFonts w:ascii="Times New Roman" w:hAnsi="Times New Roman" w:cs="Times New Roman" w:eastAsia="Times New Roman"/>
          <w:b w:val="0"/>
          <w:i w:val="0"/>
          <w:sz w:val="24"/>
        </w:rPr>
        <w:t xml:space="preserve"> Domini: D6, D1, D2. Finanziatori/padrini giapponesi dell'ambiente WACL; congresso di Kyoto 1970 (Shokyo Rengo, la più grande adunata della Lega). Nessun collegamento accertato con Aginter.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(ruolo WACL); assenza Aginter come dato. Fonte: M4.</w:t>
      </w:r>
    </w:p>
    <w:p>
      <w:pPr>
        <w:spacing w:lineRule="auto" w:line="276" w:before="0" w:after="0"/>
        <w:ind w:firstLine="425"/>
        <w:jc w:val="both"/>
      </w:pPr>
      <w:r>
        <w:rPr>
          <w:rFonts w:ascii="Times New Roman" w:hAnsi="Times New Roman" w:cs="Times New Roman" w:eastAsia="Times New Roman"/>
          <w:b/>
          <w:i w:val="0"/>
          <w:sz w:val="24"/>
        </w:rPr>
        <w:t>N-042 — Roberto D'Aubuisson.</w:t>
      </w:r>
      <w:r>
        <w:rPr>
          <w:rFonts w:ascii="Times New Roman" w:hAnsi="Times New Roman" w:cs="Times New Roman" w:eastAsia="Times New Roman"/>
          <w:b w:val="0"/>
          <w:i w:val="0"/>
          <w:sz w:val="24"/>
        </w:rPr>
        <w:t xml:space="preserve"> Domini: D7, D9, D2. Salvadoregno, diplomato alla Political Warfare Cadres Academy di Peitou nel 1977 con sostegno WACL («la migliore classe che io abbia mai studiato»); fondatore ARENA; squadroni della morte. Prova del corridoio Taipei→America Latina.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M3, M4.</w:t>
      </w:r>
    </w:p>
    <w:p>
      <w:pPr>
        <w:spacing w:lineRule="auto" w:line="276" w:before="0" w:after="0"/>
        <w:ind w:firstLine="425"/>
        <w:jc w:val="both"/>
      </w:pPr>
      <w:r>
        <w:rPr>
          <w:rFonts w:ascii="Times New Roman" w:hAnsi="Times New Roman" w:cs="Times New Roman" w:eastAsia="Times New Roman"/>
          <w:b/>
          <w:i w:val="0"/>
          <w:sz w:val="24"/>
        </w:rPr>
        <w:t>N-043 — Mario Sandoval Alarcón.</w:t>
      </w:r>
      <w:r>
        <w:rPr>
          <w:rFonts w:ascii="Times New Roman" w:hAnsi="Times New Roman" w:cs="Times New Roman" w:eastAsia="Times New Roman"/>
          <w:b w:val="0"/>
          <w:i w:val="0"/>
          <w:sz w:val="24"/>
        </w:rPr>
        <w:t xml:space="preserve"> Domini: D2, D7. «Padrino» guatemalteco degli squadroni della morte, pilastro WACL.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M4.</w:t>
      </w:r>
    </w:p>
    <w:p>
      <w:pPr>
        <w:spacing w:lineRule="auto" w:line="276" w:before="0" w:after="0"/>
        <w:ind w:firstLine="425"/>
        <w:jc w:val="both"/>
      </w:pPr>
      <w:r>
        <w:rPr>
          <w:rFonts w:ascii="Times New Roman" w:hAnsi="Times New Roman" w:cs="Times New Roman" w:eastAsia="Times New Roman"/>
          <w:b/>
          <w:i w:val="0"/>
          <w:sz w:val="24"/>
        </w:rPr>
        <w:t>N-044 — Ivor Benson.</w:t>
      </w:r>
      <w:r>
        <w:rPr>
          <w:rFonts w:ascii="Times New Roman" w:hAnsi="Times New Roman" w:cs="Times New Roman" w:eastAsia="Times New Roman"/>
          <w:b w:val="0"/>
          <w:i w:val="0"/>
          <w:sz w:val="24"/>
        </w:rPr>
        <w:t xml:space="preserve"> Domini: D8, D3. Giornalista d'estrema destra sudafricano, capo del capitolo WACL sudafricano a carattere semi-clandestino (assente dagli elenchi dei delegati — Bellant).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N-045 — Blas Piñar.</w:t>
      </w:r>
      <w:r>
        <w:rPr>
          <w:rFonts w:ascii="Times New Roman" w:hAnsi="Times New Roman" w:cs="Times New Roman" w:eastAsia="Times New Roman"/>
          <w:b w:val="0"/>
          <w:i w:val="0"/>
          <w:sz w:val="24"/>
        </w:rPr>
        <w:t xml:space="preserve"> Domini: D2, D7. Fuerza Nueva, presente ai consessi CAL 1979-80.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Fonti: M1, M4.</w:t>
      </w:r>
    </w:p>
    <w:p>
      <w:pPr>
        <w:spacing w:lineRule="auto" w:line="276" w:before="0" w:after="0"/>
        <w:ind w:firstLine="425"/>
        <w:jc w:val="both"/>
      </w:pPr>
      <w:r>
        <w:rPr>
          <w:rFonts w:ascii="Times New Roman" w:hAnsi="Times New Roman" w:cs="Times New Roman" w:eastAsia="Times New Roman"/>
          <w:b/>
          <w:i w:val="0"/>
          <w:sz w:val="24"/>
        </w:rPr>
        <w:t>N-046 — Eric Butler.</w:t>
      </w:r>
      <w:r>
        <w:rPr>
          <w:rFonts w:ascii="Times New Roman" w:hAnsi="Times New Roman" w:cs="Times New Roman" w:eastAsia="Times New Roman"/>
          <w:b w:val="0"/>
          <w:i w:val="0"/>
          <w:sz w:val="24"/>
        </w:rPr>
        <w:t xml:space="preserve"> Domini: D2, D8. Australian League of Rights (Adelaide 1946); Crown Commonwealth League of Rights (1972) come capitolo WACL dell'area anglosassone; conferenze Melbourne 1979, Canada 1983, Londra 1985. Nessun nesso Aginter.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assenza come dato. Fonte: M3.</w:t>
      </w:r>
    </w:p>
    <w:p>
      <w:pPr>
        <w:spacing w:lineRule="auto" w:line="276" w:before="0" w:after="0"/>
        <w:ind w:firstLine="425"/>
        <w:jc w:val="both"/>
      </w:pPr>
      <w:r>
        <w:rPr>
          <w:rFonts w:ascii="Times New Roman" w:hAnsi="Times New Roman" w:cs="Times New Roman" w:eastAsia="Times New Roman"/>
          <w:b/>
          <w:i w:val="0"/>
          <w:sz w:val="24"/>
        </w:rPr>
        <w:t>N-047 — Alfredo Stroessner.</w:t>
      </w:r>
      <w:r>
        <w:rPr>
          <w:rFonts w:ascii="Times New Roman" w:hAnsi="Times New Roman" w:cs="Times New Roman" w:eastAsia="Times New Roman"/>
          <w:b w:val="0"/>
          <w:i w:val="0"/>
          <w:sz w:val="24"/>
        </w:rPr>
        <w:t xml:space="preserve"> Domini: D2, D9. Dittatore paraguaiano, ospite dei consessi WACL/CAL, reclutatore di criminali di guerra croati.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M4.</w:t>
      </w:r>
    </w:p>
    <w:p>
      <w:pPr>
        <w:spacing w:lineRule="auto" w:line="276" w:before="0" w:after="0"/>
        <w:ind w:firstLine="425"/>
        <w:jc w:val="both"/>
      </w:pPr>
      <w:r>
        <w:rPr>
          <w:rFonts w:ascii="Times New Roman" w:hAnsi="Times New Roman" w:cs="Times New Roman" w:eastAsia="Times New Roman"/>
          <w:b/>
          <w:i w:val="0"/>
          <w:sz w:val="24"/>
        </w:rPr>
        <w:t>N-048 — Tuan Shi-wen.</w:t>
      </w:r>
      <w:r>
        <w:rPr>
          <w:rFonts w:ascii="Times New Roman" w:hAnsi="Times New Roman" w:cs="Times New Roman" w:eastAsia="Times New Roman"/>
          <w:b w:val="0"/>
          <w:i w:val="0"/>
          <w:sz w:val="24"/>
        </w:rPr>
        <w:t xml:space="preserve"> Domini: D9, D1. Generale della 93ª divisione KMT nel Triangolo d'Oro; motto sull'oppio come unico denaro delle montagne; autofinanziamento narcotico dell'ecosistema (McCoy: circa un terzo dell'offerta illecita mondiale di oppio al 1973 — non «il 90%»).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(fenomeno); correzione di vulgata registrata. Fonte: M4.</w:t>
      </w:r>
    </w:p>
    <w:p>
      <w:pPr>
        <w:spacing w:lineRule="auto" w:line="276" w:before="0" w:after="0"/>
        <w:ind w:firstLine="425"/>
        <w:jc w:val="both"/>
      </w:pPr>
      <w:r>
        <w:rPr>
          <w:rFonts w:ascii="Times New Roman" w:hAnsi="Times New Roman" w:cs="Times New Roman" w:eastAsia="Times New Roman"/>
          <w:b/>
          <w:i w:val="0"/>
          <w:sz w:val="24"/>
        </w:rPr>
        <w:t>N-049 — Srećko Rover.</w:t>
      </w:r>
      <w:r>
        <w:rPr>
          <w:rFonts w:ascii="Times New Roman" w:hAnsi="Times New Roman" w:cs="Times New Roman" w:eastAsia="Times New Roman"/>
          <w:b w:val="0"/>
          <w:i w:val="0"/>
          <w:sz w:val="24"/>
        </w:rPr>
        <w:t xml:space="preserve"> Domini: D7. Leader della Croatian Revolutionary Brotherhood in Australia; organizzatore del gruppo di Bugojno (incursione in Jugoslavia, 20.6.1972). Ecosistema ustascia senza nesso Aginter.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assenza come dato. Fonte: M3.</w:t>
      </w:r>
    </w:p>
    <w:p>
      <w:pPr>
        <w:spacing w:lineRule="auto" w:line="276" w:before="0" w:after="0"/>
        <w:ind w:firstLine="425"/>
        <w:jc w:val="both"/>
      </w:pPr>
      <w:r>
        <w:rPr>
          <w:rFonts w:ascii="Times New Roman" w:hAnsi="Times New Roman" w:cs="Times New Roman" w:eastAsia="Times New Roman"/>
          <w:b/>
          <w:i w:val="0"/>
          <w:sz w:val="24"/>
        </w:rPr>
        <w:t>N-050 — Suharto e N-051 — Ali Murtopo.</w:t>
      </w:r>
      <w:r>
        <w:rPr>
          <w:rFonts w:ascii="Times New Roman" w:hAnsi="Times New Roman" w:cs="Times New Roman" w:eastAsia="Times New Roman"/>
          <w:b w:val="0"/>
          <w:i w:val="0"/>
          <w:sz w:val="24"/>
        </w:rPr>
        <w:t xml:space="preserve"> Domini: D2, D3, D9. Regime indonesiano e regista (con Benny Murdani) dell'Operasi Komodo (fine 1974) verso Timor Est; la presunta prestazione di Aginter per Suharto poggia sulla sola fonte Chairoff 1975 (pp. 253-255).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(Komodo);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(pista Aginter-Suharto, in camera istruttoria). Fonte: M3.</w:t>
      </w:r>
    </w:p>
    <w:p>
      <w:pPr>
        <w:spacing w:lineRule="auto" w:line="276" w:before="160" w:after="80"/>
        <w:ind w:firstLine="0"/>
        <w:jc w:val="left"/>
      </w:pPr>
      <w:r>
        <w:rPr>
          <w:rFonts w:ascii="Times New Roman" w:hAnsi="Times New Roman" w:cs="Times New Roman" w:eastAsia="Times New Roman"/>
          <w:b/>
          <w:i w:val="0"/>
          <w:sz w:val="24"/>
        </w:rPr>
        <w:t>Cluster F — Africa australe: apparato PIDE, coloni, CIO</w:t>
      </w:r>
    </w:p>
    <w:p>
      <w:pPr>
        <w:spacing w:lineRule="auto" w:line="276" w:before="0" w:after="0"/>
        <w:ind w:firstLine="425"/>
        <w:jc w:val="both"/>
      </w:pPr>
      <w:r>
        <w:rPr>
          <w:rFonts w:ascii="Times New Roman" w:hAnsi="Times New Roman" w:cs="Times New Roman" w:eastAsia="Times New Roman"/>
          <w:b/>
          <w:i w:val="0"/>
          <w:sz w:val="24"/>
        </w:rPr>
        <w:t>N-052 — Agostinho Barbieri Cardoso.</w:t>
      </w:r>
      <w:r>
        <w:rPr>
          <w:rFonts w:ascii="Times New Roman" w:hAnsi="Times New Roman" w:cs="Times New Roman" w:eastAsia="Times New Roman"/>
          <w:b w:val="0"/>
          <w:i w:val="0"/>
          <w:sz w:val="24"/>
        </w:rPr>
        <w:t xml:space="preserve"> Domini: D3, D7. Ex vertice PIDE/DGS; da Madrid fondatore dell'ELP (6.1.1975).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N-053 — António de Spínola.</w:t>
      </w:r>
      <w:r>
        <w:rPr>
          <w:rFonts w:ascii="Times New Roman" w:hAnsi="Times New Roman" w:cs="Times New Roman" w:eastAsia="Times New Roman"/>
          <w:b w:val="0"/>
          <w:i w:val="0"/>
          <w:sz w:val="24"/>
        </w:rPr>
        <w:t xml:space="preserve"> Domini: D9, D2. Generale; riferimento del MDLP (5.5.1975; oltre 290 attentati maggio-novembre 1975).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N-054 — Jorge Jardim.</w:t>
      </w:r>
      <w:r>
        <w:rPr>
          <w:rFonts w:ascii="Times New Roman" w:hAnsi="Times New Roman" w:cs="Times New Roman" w:eastAsia="Times New Roman"/>
          <w:b w:val="0"/>
          <w:i w:val="0"/>
          <w:sz w:val="24"/>
        </w:rPr>
        <w:t xml:space="preserve"> Domini: D6, D3, D2. Uomo forte portoghese di Beira (SONAREP); asse con Hastings Banda; retroterra di «Voz da África Livre».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N-055 — Ken Flower.</w:t>
      </w:r>
      <w:r>
        <w:rPr>
          <w:rFonts w:ascii="Times New Roman" w:hAnsi="Times New Roman" w:cs="Times New Roman" w:eastAsia="Times New Roman"/>
          <w:b w:val="0"/>
          <w:i w:val="0"/>
          <w:sz w:val="24"/>
        </w:rPr>
        <w:t xml:space="preserve"> Domini: D3. Capo del CIO rhodesiano; «Serving Secretly» (1987); diario 26.3.1974 sui Flechas transfrontalieri concordati con la DGS; regista della genesi della RENAMO.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N-056 — Orlando Cristina.</w:t>
      </w:r>
      <w:r>
        <w:rPr>
          <w:rFonts w:ascii="Times New Roman" w:hAnsi="Times New Roman" w:cs="Times New Roman" w:eastAsia="Times New Roman"/>
          <w:b w:val="0"/>
          <w:i w:val="0"/>
          <w:sz w:val="24"/>
        </w:rPr>
        <w:t xml:space="preserve"> Domini: D3, D7. Ex PIDE, quadro fondativo della RENAMO sotto il CIO; ucciso nell'aprile 1983.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N-057 — André Matsangaissa e N-058 — Afonso Dhlakama.</w:t>
      </w:r>
      <w:r>
        <w:rPr>
          <w:rFonts w:ascii="Times New Roman" w:hAnsi="Times New Roman" w:cs="Times New Roman" w:eastAsia="Times New Roman"/>
          <w:b w:val="0"/>
          <w:i w:val="0"/>
          <w:sz w:val="24"/>
        </w:rPr>
        <w:t xml:space="preserve"> Domini: D7, D9. Primo comandante RENAMO (ucciso 17.10.1979) e successore.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N-059 — Óscar Cardoso.</w:t>
      </w:r>
      <w:r>
        <w:rPr>
          <w:rFonts w:ascii="Times New Roman" w:hAnsi="Times New Roman" w:cs="Times New Roman" w:eastAsia="Times New Roman"/>
          <w:b w:val="0"/>
          <w:i w:val="0"/>
          <w:sz w:val="24"/>
        </w:rPr>
        <w:t xml:space="preserve"> Domini: D3. Ex PIDE, poi al CIO rhodesiano; fonte dell'attribuzione a Monteiro dell'esecuzione Mondlane.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N-060 — Alpoim Calvão.</w:t>
      </w:r>
      <w:r>
        <w:rPr>
          <w:rFonts w:ascii="Times New Roman" w:hAnsi="Times New Roman" w:cs="Times New Roman" w:eastAsia="Times New Roman"/>
          <w:b w:val="0"/>
          <w:i w:val="0"/>
          <w:sz w:val="24"/>
        </w:rPr>
        <w:t xml:space="preserve"> Domini: D9, D3. Comandante dell'operazione Mar Verde su Conakry (22.11.1970, 350-420 uomini).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N-061 — Holden Roberto.</w:t>
      </w:r>
      <w:r>
        <w:rPr>
          <w:rFonts w:ascii="Times New Roman" w:hAnsi="Times New Roman" w:cs="Times New Roman" w:eastAsia="Times New Roman"/>
          <w:b w:val="0"/>
          <w:i w:val="0"/>
          <w:sz w:val="24"/>
        </w:rPr>
        <w:t xml:space="preserve"> Domini: D7, D2. Leader FNLA; contatti documentati con ELP/MDLP nel 1975; istruttori ex-Aginter presso l'FNLA non documentati.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(contatti); assenza Aginter come dato. Fonte: M6.</w:t>
      </w:r>
    </w:p>
    <w:p>
      <w:pPr>
        <w:spacing w:lineRule="auto" w:line="276" w:before="0" w:after="0"/>
        <w:ind w:firstLine="425"/>
        <w:jc w:val="both"/>
      </w:pPr>
      <w:r>
        <w:rPr>
          <w:rFonts w:ascii="Times New Roman" w:hAnsi="Times New Roman" w:cs="Times New Roman" w:eastAsia="Times New Roman"/>
          <w:b/>
          <w:i w:val="0"/>
          <w:sz w:val="24"/>
        </w:rPr>
        <w:t>N-062 — Inocêncio Kani (con Momo Touré).</w:t>
      </w:r>
      <w:r>
        <w:rPr>
          <w:rFonts w:ascii="Times New Roman" w:hAnsi="Times New Roman" w:cs="Times New Roman" w:eastAsia="Times New Roman"/>
          <w:b w:val="0"/>
          <w:i w:val="0"/>
          <w:sz w:val="24"/>
        </w:rPr>
        <w:t xml:space="preserve"> Domini: D7. Congiurati interni PAIGC nell'assassinio di Cabral (20.1.1973), con infiltrazione PIDE sullo sfondo (Castanheira); «in lavori di quel genere non si lasciano prove» (Cabrita Mateus via Matos Rodrigues).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(congiura interna); </w:t>
      </w:r>
      <w:r>
        <w:rPr>
          <w:rFonts w:ascii="Times New Roman" w:hAnsi="Times New Roman" w:cs="Times New Roman" w:eastAsia="Times New Roman"/>
          <w:b/>
          <w:i w:val="0"/>
          <w:sz w:val="24"/>
        </w:rPr>
        <w:t>B/C</w:t>
      </w:r>
      <w:r>
        <w:rPr>
          <w:rFonts w:ascii="Times New Roman" w:hAnsi="Times New Roman" w:cs="Times New Roman" w:eastAsia="Times New Roman"/>
          <w:b w:val="0"/>
          <w:i w:val="0"/>
          <w:sz w:val="24"/>
        </w:rPr>
        <w:t xml:space="preserve"> (grado dell'orchestrazione PIDE). Fonte: M6.</w:t>
      </w:r>
    </w:p>
    <w:p>
      <w:pPr>
        <w:spacing w:lineRule="auto" w:line="276" w:before="160" w:after="80"/>
        <w:ind w:firstLine="0"/>
        <w:jc w:val="left"/>
      </w:pPr>
      <w:r>
        <w:rPr>
          <w:rFonts w:ascii="Times New Roman" w:hAnsi="Times New Roman" w:cs="Times New Roman" w:eastAsia="Times New Roman"/>
          <w:b/>
          <w:i w:val="0"/>
          <w:sz w:val="24"/>
        </w:rPr>
        <w:t>Cluster G — Mercenariato franco-africano e Françafrique</w:t>
      </w:r>
    </w:p>
    <w:p>
      <w:pPr>
        <w:spacing w:lineRule="auto" w:line="276" w:before="0" w:after="0"/>
        <w:ind w:firstLine="425"/>
        <w:jc w:val="both"/>
      </w:pPr>
      <w:r>
        <w:rPr>
          <w:rFonts w:ascii="Times New Roman" w:hAnsi="Times New Roman" w:cs="Times New Roman" w:eastAsia="Times New Roman"/>
          <w:b/>
          <w:i w:val="0"/>
          <w:sz w:val="24"/>
        </w:rPr>
        <w:t>N-063 — Bob Denard.</w:t>
      </w:r>
      <w:r>
        <w:rPr>
          <w:rFonts w:ascii="Times New Roman" w:hAnsi="Times New Roman" w:cs="Times New Roman" w:eastAsia="Times New Roman"/>
          <w:b w:val="0"/>
          <w:i w:val="0"/>
          <w:sz w:val="24"/>
        </w:rPr>
        <w:t xml:space="preserve"> Domini: D9, D3, D1. Mercenario; Yemen anni Sessanta; Congo; Comore: golpe 1975, golpe del 12-13.5.1978 contro Ali Soilih, egemonia fino al 1989. Continuità d'ambiente post-Aginter, non controllo Aginter.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M5, M6.</w:t>
      </w:r>
    </w:p>
    <w:p>
      <w:pPr>
        <w:spacing w:lineRule="auto" w:line="276" w:before="0" w:after="0"/>
        <w:ind w:firstLine="425"/>
        <w:jc w:val="both"/>
      </w:pPr>
      <w:r>
        <w:rPr>
          <w:rFonts w:ascii="Times New Roman" w:hAnsi="Times New Roman" w:cs="Times New Roman" w:eastAsia="Times New Roman"/>
          <w:b/>
          <w:i w:val="0"/>
          <w:sz w:val="24"/>
        </w:rPr>
        <w:t>N-064 — Jean Schramme e N-065 — Mike Hoare.</w:t>
      </w:r>
      <w:r>
        <w:rPr>
          <w:rFonts w:ascii="Times New Roman" w:hAnsi="Times New Roman" w:cs="Times New Roman" w:eastAsia="Times New Roman"/>
          <w:b w:val="0"/>
          <w:i w:val="0"/>
          <w:sz w:val="24"/>
        </w:rPr>
        <w:t xml:space="preserve"> Domini: D9. Mercenari delle guerre congolesi; bacino comune del mercenariato bianco anticomunista.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N-066 — Roger Faulques.</w:t>
      </w:r>
      <w:r>
        <w:rPr>
          <w:rFonts w:ascii="Times New Roman" w:hAnsi="Times New Roman" w:cs="Times New Roman" w:eastAsia="Times New Roman"/>
          <w:b w:val="0"/>
          <w:i w:val="0"/>
          <w:sz w:val="24"/>
        </w:rPr>
        <w:t xml:space="preserve"> Domini: D9, D3. Ex ufficiale francese, base arretrata dell'operazione mercenaria in Yemen (1962-70) finanziata dai sauditi; contiguità d'ambiente ex-OAS senza nesso Lisbona.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M5.</w:t>
      </w:r>
    </w:p>
    <w:p>
      <w:pPr>
        <w:spacing w:lineRule="auto" w:line="276" w:before="0" w:after="0"/>
        <w:ind w:firstLine="425"/>
        <w:jc w:val="both"/>
      </w:pPr>
      <w:r>
        <w:rPr>
          <w:rFonts w:ascii="Times New Roman" w:hAnsi="Times New Roman" w:cs="Times New Roman" w:eastAsia="Times New Roman"/>
          <w:b/>
          <w:i w:val="0"/>
          <w:sz w:val="24"/>
        </w:rPr>
        <w:t>N-067 — Jacques Foccart.</w:t>
      </w:r>
      <w:r>
        <w:rPr>
          <w:rFonts w:ascii="Times New Roman" w:hAnsi="Times New Roman" w:cs="Times New Roman" w:eastAsia="Times New Roman"/>
          <w:b w:val="0"/>
          <w:i w:val="0"/>
          <w:sz w:val="24"/>
        </w:rPr>
        <w:t xml:space="preserve"> Domini: D3, D2. Architetto della Françafrique; le «reti Foccart» compaiono come benedizione della fuga di Guérin-Sérac (1974, fonte Chairoff) e come cornice del Pacifico francese.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(ruolo storico);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(nesso specifico con la fuga). Fonti: M3, M6.</w:t>
      </w:r>
    </w:p>
    <w:p>
      <w:pPr>
        <w:spacing w:lineRule="auto" w:line="276" w:before="0" w:after="0"/>
        <w:ind w:firstLine="425"/>
        <w:jc w:val="both"/>
      </w:pPr>
      <w:r>
        <w:rPr>
          <w:rFonts w:ascii="Times New Roman" w:hAnsi="Times New Roman" w:cs="Times New Roman" w:eastAsia="Times New Roman"/>
          <w:b/>
          <w:i w:val="0"/>
          <w:sz w:val="24"/>
        </w:rPr>
        <w:t>N-068 — William Bechtel.</w:t>
      </w:r>
      <w:r>
        <w:rPr>
          <w:rFonts w:ascii="Times New Roman" w:hAnsi="Times New Roman" w:cs="Times New Roman" w:eastAsia="Times New Roman"/>
          <w:b w:val="0"/>
          <w:i w:val="0"/>
          <w:sz w:val="24"/>
        </w:rPr>
        <w:t xml:space="preserve"> Domini: D3, D7. Operativo SDECE: avvelenamento al tallio di Félix Moumié a Ginevra (15.10.1960; morte 3.11), su ordine risalente a Debré via Melnik/Foccart.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N-069 — Jacques Depret.</w:t>
      </w:r>
      <w:r>
        <w:rPr>
          <w:rFonts w:ascii="Times New Roman" w:hAnsi="Times New Roman" w:cs="Times New Roman" w:eastAsia="Times New Roman"/>
          <w:b w:val="0"/>
          <w:i w:val="0"/>
          <w:sz w:val="24"/>
        </w:rPr>
        <w:t xml:space="preserve"> Domini: D3, D9. Accordo con Guérin-Sérac per Biafra/Tshombe e reclutamento via Mouvement Occident, secondo rapporto SDECE trasmesso al SISMI (dicembre 1974).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N-070 — Moïse Tshombe.</w:t>
      </w:r>
      <w:r>
        <w:rPr>
          <w:rFonts w:ascii="Times New Roman" w:hAnsi="Times New Roman" w:cs="Times New Roman" w:eastAsia="Times New Roman"/>
          <w:b w:val="0"/>
          <w:i w:val="0"/>
          <w:sz w:val="24"/>
        </w:rPr>
        <w:t xml:space="preserve"> Domini: D2, D9. Riferimento katanghese/congolese del mercato mercenario; oggetto dell'accordo Depret–Guérin-Sérac.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N-071 — Costas Georgiou («Callan»).</w:t>
      </w:r>
      <w:r>
        <w:rPr>
          <w:rFonts w:ascii="Times New Roman" w:hAnsi="Times New Roman" w:cs="Times New Roman" w:eastAsia="Times New Roman"/>
          <w:b w:val="0"/>
          <w:i w:val="0"/>
          <w:sz w:val="24"/>
        </w:rPr>
        <w:t xml:space="preserve"> Domini: D9. Comandante mercenario del fronte FNLA; processo di Luanda (11-28.6.1976): 13 mercenari (10 UK, 3 USA), quattro fucilati il 10.7.1976, circa 170 angolani uccisi nelle sue operazioni.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160" w:after="80"/>
        <w:ind w:firstLine="0"/>
        <w:jc w:val="left"/>
      </w:pPr>
      <w:r>
        <w:rPr>
          <w:rFonts w:ascii="Times New Roman" w:hAnsi="Times New Roman" w:cs="Times New Roman" w:eastAsia="Times New Roman"/>
          <w:b/>
          <w:i w:val="0"/>
          <w:sz w:val="24"/>
        </w:rPr>
        <w:t>Cluster H — Golfo, canale britannico e Safari Club</w:t>
      </w:r>
    </w:p>
    <w:p>
      <w:pPr>
        <w:spacing w:lineRule="auto" w:line="276" w:before="0" w:after="0"/>
        <w:ind w:firstLine="425"/>
        <w:jc w:val="both"/>
      </w:pPr>
      <w:r>
        <w:rPr>
          <w:rFonts w:ascii="Times New Roman" w:hAnsi="Times New Roman" w:cs="Times New Roman" w:eastAsia="Times New Roman"/>
          <w:b/>
          <w:i w:val="0"/>
          <w:sz w:val="24"/>
        </w:rPr>
        <w:t>N-072 — Jim Johnson, N-073 — David Stirling, N-074 — Neil McLean, N-075 — Julian Amery, N-076 — Dick White.</w:t>
      </w:r>
      <w:r>
        <w:rPr>
          <w:rFonts w:ascii="Times New Roman" w:hAnsi="Times New Roman" w:cs="Times New Roman" w:eastAsia="Times New Roman"/>
          <w:b w:val="0"/>
          <w:i w:val="0"/>
          <w:sz w:val="24"/>
        </w:rPr>
        <w:t xml:space="preserve"> Domini: D3, D9, D2. Filiera britannica privata-parallela dell'operazione Yemen (riunione dell'aprile 1963; assegno consegnato ad al-Shami; ricostruzioni Hart-Davis e Clive Jones); circa trenta francesi ex-OAS coinvolti (Bruyère-Ostells). Contiguità d'ambiente col bacino OAS di Aginter; nessun passaggio per Lisbona.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(operazione); assenza Aginter come dato. Fonte: M5.</w:t>
      </w:r>
    </w:p>
    <w:p>
      <w:pPr>
        <w:spacing w:lineRule="auto" w:line="276" w:before="0" w:after="0"/>
        <w:ind w:firstLine="425"/>
        <w:jc w:val="both"/>
      </w:pPr>
      <w:r>
        <w:rPr>
          <w:rFonts w:ascii="Times New Roman" w:hAnsi="Times New Roman" w:cs="Times New Roman" w:eastAsia="Times New Roman"/>
          <w:b/>
          <w:i w:val="0"/>
          <w:sz w:val="24"/>
        </w:rPr>
        <w:t>N-077 — Re Faysal.</w:t>
      </w:r>
      <w:r>
        <w:rPr>
          <w:rFonts w:ascii="Times New Roman" w:hAnsi="Times New Roman" w:cs="Times New Roman" w:eastAsia="Times New Roman"/>
          <w:b w:val="0"/>
          <w:i w:val="0"/>
          <w:sz w:val="24"/>
        </w:rPr>
        <w:t xml:space="preserve"> Domini: D2, D5, D6. Finanziatore dell'operazione yemenita e fondatore della Lega Musulmana Mondiale (Mecca, 18.5.1962): pilastro dell'anticomunismo religioso-monarchico, parallelo e non comunicante con la rete Aginter.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M5.</w:t>
      </w:r>
    </w:p>
    <w:p>
      <w:pPr>
        <w:spacing w:lineRule="auto" w:line="276" w:before="0" w:after="0"/>
        <w:ind w:firstLine="425"/>
        <w:jc w:val="both"/>
      </w:pPr>
      <w:r>
        <w:rPr>
          <w:rFonts w:ascii="Times New Roman" w:hAnsi="Times New Roman" w:cs="Times New Roman" w:eastAsia="Times New Roman"/>
          <w:b/>
          <w:i w:val="0"/>
          <w:sz w:val="24"/>
        </w:rPr>
        <w:t>N-078 — Kamal Adham e N-079 — Turki al-Faisal.</w:t>
      </w:r>
      <w:r>
        <w:rPr>
          <w:rFonts w:ascii="Times New Roman" w:hAnsi="Times New Roman" w:cs="Times New Roman" w:eastAsia="Times New Roman"/>
          <w:b w:val="0"/>
          <w:i w:val="0"/>
          <w:sz w:val="24"/>
        </w:rPr>
        <w:t xml:space="preserve"> Domini: D3, D6. Vertici dell'intelligence saudita; Safari Club (accordo 1.9.1976, con de Marenches, Egitto, Marocco, Iran; testimonianza pubblica di Turki, 2002); retroterra BCCI (1972, Abu Dhabi). Erede funzionale statale della logica delle reti private, senza nesso Aginter.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assenza come dato. Fonte: M5.</w:t>
      </w:r>
    </w:p>
    <w:p>
      <w:pPr>
        <w:spacing w:lineRule="auto" w:line="276" w:before="0" w:after="0"/>
        <w:ind w:firstLine="425"/>
        <w:jc w:val="both"/>
      </w:pPr>
      <w:r>
        <w:rPr>
          <w:rFonts w:ascii="Times New Roman" w:hAnsi="Times New Roman" w:cs="Times New Roman" w:eastAsia="Times New Roman"/>
          <w:b/>
          <w:i w:val="0"/>
          <w:sz w:val="24"/>
        </w:rPr>
        <w:t>N-080 — Alexandre de Marenches.</w:t>
      </w:r>
      <w:r>
        <w:rPr>
          <w:rFonts w:ascii="Times New Roman" w:hAnsi="Times New Roman" w:cs="Times New Roman" w:eastAsia="Times New Roman"/>
          <w:b w:val="0"/>
          <w:i w:val="0"/>
          <w:sz w:val="24"/>
        </w:rPr>
        <w:t xml:space="preserve"> Domini: D3. Direttore SDECE, architetto del Safari Club.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M5.</w:t>
      </w:r>
    </w:p>
    <w:p>
      <w:pPr>
        <w:spacing w:lineRule="auto" w:line="276" w:before="0" w:after="0"/>
        <w:ind w:firstLine="425"/>
        <w:jc w:val="both"/>
      </w:pPr>
      <w:r>
        <w:rPr>
          <w:rFonts w:ascii="Times New Roman" w:hAnsi="Times New Roman" w:cs="Times New Roman" w:eastAsia="Times New Roman"/>
          <w:b/>
          <w:i w:val="0"/>
          <w:sz w:val="24"/>
        </w:rPr>
        <w:t>N-081 — Ahmed Salah Jamjoom.</w:t>
      </w:r>
      <w:r>
        <w:rPr>
          <w:rFonts w:ascii="Times New Roman" w:hAnsi="Times New Roman" w:cs="Times New Roman" w:eastAsia="Times New Roman"/>
          <w:b w:val="0"/>
          <w:i w:val="0"/>
          <w:sz w:val="24"/>
        </w:rPr>
        <w:t xml:space="preserve"> Domini: D2, D5. Sceicco saudita al congresso WACL 1979 (Paraguay); Middle East Solidarity Council (Anderson &amp; Anderson): unico punto di co-presenza Golfo/ambiente ex-Aginter, mediato dalla piattaforma WACL.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M5.</w:t>
      </w:r>
    </w:p>
    <w:p>
      <w:pPr>
        <w:spacing w:lineRule="auto" w:line="276" w:before="160" w:after="80"/>
        <w:ind w:firstLine="0"/>
        <w:jc w:val="left"/>
      </w:pPr>
      <w:r>
        <w:rPr>
          <w:rFonts w:ascii="Times New Roman" w:hAnsi="Times New Roman" w:cs="Times New Roman" w:eastAsia="Times New Roman"/>
          <w:b/>
          <w:i w:val="0"/>
          <w:sz w:val="24"/>
        </w:rPr>
        <w:t>Cluster I — Superclan, Hyperion e versante BR</w:t>
      </w:r>
    </w:p>
    <w:p>
      <w:pPr>
        <w:spacing w:lineRule="auto" w:line="276" w:before="0" w:after="0"/>
        <w:ind w:firstLine="425"/>
        <w:jc w:val="both"/>
      </w:pPr>
      <w:r>
        <w:rPr>
          <w:rFonts w:ascii="Times New Roman" w:hAnsi="Times New Roman" w:cs="Times New Roman" w:eastAsia="Times New Roman"/>
          <w:b/>
          <w:i w:val="0"/>
          <w:sz w:val="24"/>
        </w:rPr>
        <w:t>N-082 — Corrado Simioni.</w:t>
      </w:r>
      <w:r>
        <w:rPr>
          <w:rFonts w:ascii="Times New Roman" w:hAnsi="Times New Roman" w:cs="Times New Roman" w:eastAsia="Times New Roman"/>
          <w:b w:val="0"/>
          <w:i w:val="0"/>
          <w:sz w:val="24"/>
        </w:rPr>
        <w:t xml:space="preserve"> Domini: D7, D3 (sospetto mai provato), D8 (copertura scuola). Dolo 1934 – Crest 2008. PSI milanese (con Craxi), espulso 1965; buco biografico 1965-69 «sostanzialmente coperto» da un'esperienza all'USIS di Berlino (audizione Fornaro, 9.3.2016); cofondatore CPM (1969); capo del Superclan («l'Anima Nera» per Curcio/Franceschini); sospettato dell'organizzazione del fallito attentato di Atene (2.9.1970); fondatore di Agorà/Hyperion a Parigi (1976-77); assolto in ogni sede. Hub del versante speculare.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(biografia, fondazioni, assoluzioni); </w:t>
      </w:r>
      <w:r>
        <w:rPr>
          <w:rFonts w:ascii="Times New Roman" w:hAnsi="Times New Roman" w:cs="Times New Roman" w:eastAsia="Times New Roman"/>
          <w:b/>
          <w:i w:val="0"/>
          <w:sz w:val="24"/>
        </w:rPr>
        <w:t>B/C</w:t>
      </w:r>
      <w:r>
        <w:rPr>
          <w:rFonts w:ascii="Times New Roman" w:hAnsi="Times New Roman" w:cs="Times New Roman" w:eastAsia="Times New Roman"/>
          <w:b w:val="0"/>
          <w:i w:val="0"/>
          <w:sz w:val="24"/>
        </w:rPr>
        <w:t xml:space="preserve"> (letture etero-dirette). Fonte: M7.</w:t>
      </w:r>
    </w:p>
    <w:p>
      <w:pPr>
        <w:spacing w:lineRule="auto" w:line="276" w:before="0" w:after="0"/>
        <w:ind w:firstLine="425"/>
        <w:jc w:val="both"/>
      </w:pPr>
      <w:r>
        <w:rPr>
          <w:rFonts w:ascii="Times New Roman" w:hAnsi="Times New Roman" w:cs="Times New Roman" w:eastAsia="Times New Roman"/>
          <w:b/>
          <w:i w:val="0"/>
          <w:sz w:val="24"/>
        </w:rPr>
        <w:t>N-083 — Duccio Berio.</w:t>
      </w:r>
      <w:r>
        <w:rPr>
          <w:rFonts w:ascii="Times New Roman" w:hAnsi="Times New Roman" w:cs="Times New Roman" w:eastAsia="Times New Roman"/>
          <w:b w:val="0"/>
          <w:i w:val="0"/>
          <w:sz w:val="24"/>
        </w:rPr>
        <w:t xml:space="preserve"> Domini: D7 (ambiente), D3 (contatto). Cofondatore CPM/Superclan/Hyperion; confermò in audizione (Camera, 28.10.2015) il contatto del 1972 con l'agente SID «Ballini» da sottotenente; suocero: Alberto Malagugini, ufficio legale PCI; assolto a Roma (1989) e Venezia (1990).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(contatto ammesso e assoluzioni). Fonte: M7.</w:t>
      </w:r>
    </w:p>
    <w:p>
      <w:pPr>
        <w:spacing w:lineRule="auto" w:line="276" w:before="0" w:after="0"/>
        <w:ind w:firstLine="425"/>
        <w:jc w:val="both"/>
      </w:pPr>
      <w:r>
        <w:rPr>
          <w:rFonts w:ascii="Times New Roman" w:hAnsi="Times New Roman" w:cs="Times New Roman" w:eastAsia="Times New Roman"/>
          <w:b/>
          <w:i w:val="0"/>
          <w:sz w:val="24"/>
        </w:rPr>
        <w:t>N-084 — Vanni Mulinaris.</w:t>
      </w:r>
      <w:r>
        <w:rPr>
          <w:rFonts w:ascii="Times New Roman" w:hAnsi="Times New Roman" w:cs="Times New Roman" w:eastAsia="Times New Roman"/>
          <w:b w:val="0"/>
          <w:i w:val="0"/>
          <w:sz w:val="24"/>
        </w:rPr>
        <w:t xml:space="preserve"> Domini: D7 (ambiente). Cofondatore Superclan/Hyperion; arrestato a Udine il 2.2.1982 (istruttoria armi); per lui l'Abbé Pierre condusse lo sciopero della fame del 26.5-3.6.1984 con colloquio da Pertini; assolto.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N-085 — Mario Moretti.</w:t>
      </w:r>
      <w:r>
        <w:rPr>
          <w:rFonts w:ascii="Times New Roman" w:hAnsi="Times New Roman" w:cs="Times New Roman" w:eastAsia="Times New Roman"/>
          <w:b w:val="0"/>
          <w:i w:val="0"/>
          <w:sz w:val="24"/>
        </w:rPr>
        <w:t xml:space="preserve"> Domini: D7. Dal CPM al Superclan alle BR; capo di fatto dopo Pinerolo (8.9.1974, arresto Curcio-Franceschini da cui si salvò per una soffiata mai chiarita); a bordo del «Papago» (estate 1979, carico OLP); nega ogni etero-direzione («Brigate rosse. Una storia italiana»): rapporto OLP come contatto politico autonomo. Nodo a massima ambiguità del corpus speculare.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(traiettoria e viaggio); il resto conteso. Fonte: M7.</w:t>
      </w:r>
    </w:p>
    <w:p>
      <w:pPr>
        <w:spacing w:lineRule="auto" w:line="276" w:before="0" w:after="0"/>
        <w:ind w:firstLine="425"/>
        <w:jc w:val="both"/>
      </w:pPr>
      <w:r>
        <w:rPr>
          <w:rFonts w:ascii="Times New Roman" w:hAnsi="Times New Roman" w:cs="Times New Roman" w:eastAsia="Times New Roman"/>
          <w:b/>
          <w:i w:val="0"/>
          <w:sz w:val="24"/>
        </w:rPr>
        <w:t>N-086 — Prospero Gallinari.</w:t>
      </w:r>
      <w:r>
        <w:rPr>
          <w:rFonts w:ascii="Times New Roman" w:hAnsi="Times New Roman" w:cs="Times New Roman" w:eastAsia="Times New Roman"/>
          <w:b w:val="0"/>
          <w:i w:val="0"/>
          <w:sz w:val="24"/>
        </w:rPr>
        <w:t xml:space="preserve"> Domini: D7. Transitato anch'egli dal Superclan alle BR (1974).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N-087 — Renato Curcio, N-088 — Margherita Cagol, N-089 — Alberto Franceschini.</w:t>
      </w:r>
      <w:r>
        <w:rPr>
          <w:rFonts w:ascii="Times New Roman" w:hAnsi="Times New Roman" w:cs="Times New Roman" w:eastAsia="Times New Roman"/>
          <w:b w:val="0"/>
          <w:i w:val="0"/>
          <w:sz w:val="24"/>
        </w:rPr>
        <w:t xml:space="preserve"> Domini: D7. Fondatori BR dalla scissione del CPM/Sinistra Proletaria (1970-71) contro la linea Simioni; Franceschini («Mara Renato e io»): Simioni mise in giro la voce di un suo contatto KGB.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N-090 — Abbé Pierre (Henri Grouès).</w:t>
      </w:r>
      <w:r>
        <w:rPr>
          <w:rFonts w:ascii="Times New Roman" w:hAnsi="Times New Roman" w:cs="Times New Roman" w:eastAsia="Times New Roman"/>
          <w:b w:val="0"/>
          <w:i w:val="0"/>
          <w:sz w:val="24"/>
        </w:rPr>
        <w:t xml:space="preserve"> Domini: D5, D2 (influenza). Fondatore di Emmaüs; protettore pubblico dell'ambiente Hyperion (la nipote e segretaria Françoise Tuscher vi lavorava); 16.3.1978: fra i venti latitanti diffusi dal Viminale figura Innocente Salvoni, marito della Tuscher; ricevuto «in brevissimo tempo» da Zaccagnini secondo Priore (incontro smentito da Zaccagnini); sciopero della fame 1984 per Mulinaris; contributo alla genesi della «dottrina Mitterrand» (testimonianza Joinet, Libération 2002).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(protezione e iniziative);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(episodio Zaccagnini). Fonte: M7.</w:t>
      </w:r>
    </w:p>
    <w:p>
      <w:pPr>
        <w:spacing w:lineRule="auto" w:line="276" w:before="0" w:after="0"/>
        <w:ind w:firstLine="425"/>
        <w:jc w:val="both"/>
      </w:pPr>
      <w:r>
        <w:rPr>
          <w:rFonts w:ascii="Times New Roman" w:hAnsi="Times New Roman" w:cs="Times New Roman" w:eastAsia="Times New Roman"/>
          <w:b/>
          <w:i w:val="0"/>
          <w:sz w:val="24"/>
        </w:rPr>
        <w:t>N-091 — Françoise Tuscher e N-092 — Innocente Salvoni.</w:t>
      </w:r>
      <w:r>
        <w:rPr>
          <w:rFonts w:ascii="Times New Roman" w:hAnsi="Times New Roman" w:cs="Times New Roman" w:eastAsia="Times New Roman"/>
          <w:b w:val="0"/>
          <w:i w:val="0"/>
          <w:sz w:val="24"/>
        </w:rPr>
        <w:t xml:space="preserve"> Domini: D7 (ambiente), D5 (tramite). Nipote/segretaria dell'Abbé Pierre e suo marito, promotori di Agorà/Hyperion; Salvoni latitante nella lista del 16.3.1978.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N-093 — Giulia Archer.</w:t>
      </w:r>
      <w:r>
        <w:rPr>
          <w:rFonts w:ascii="Times New Roman" w:hAnsi="Times New Roman" w:cs="Times New Roman" w:eastAsia="Times New Roman"/>
          <w:b w:val="0"/>
          <w:i w:val="0"/>
          <w:sz w:val="24"/>
        </w:rPr>
        <w:t xml:space="preserve"> Domini: D8 (copertura). Presidente formale di Agorà (21.10.1976), convivente di Simioni.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N-094 — Alberto Malagugini.</w:t>
      </w:r>
      <w:r>
        <w:rPr>
          <w:rFonts w:ascii="Times New Roman" w:hAnsi="Times New Roman" w:cs="Times New Roman" w:eastAsia="Times New Roman"/>
          <w:b w:val="0"/>
          <w:i w:val="0"/>
          <w:sz w:val="24"/>
        </w:rPr>
        <w:t xml:space="preserve"> Domini: D2, D10 (avvocatura). Responsabile ufficio legale PCI, suocero di Berio: attributo che complica ogni lettura lineare del contatto SID.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N-095 — «Ballini» (agente SID).</w:t>
      </w:r>
      <w:r>
        <w:rPr>
          <w:rFonts w:ascii="Times New Roman" w:hAnsi="Times New Roman" w:cs="Times New Roman" w:eastAsia="Times New Roman"/>
          <w:b w:val="0"/>
          <w:i w:val="0"/>
          <w:sz w:val="24"/>
        </w:rPr>
        <w:t xml:space="preserve"> Domini: D3. Nome dell'agente che avvicinò Berio nel 1972 chiedendo di BR e Superclan.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(per l'ammissione in audizione). Fonte: M7.</w:t>
      </w:r>
    </w:p>
    <w:p>
      <w:pPr>
        <w:spacing w:lineRule="auto" w:line="276" w:before="0" w:after="0"/>
        <w:ind w:firstLine="425"/>
        <w:jc w:val="both"/>
      </w:pPr>
      <w:r>
        <w:rPr>
          <w:rFonts w:ascii="Times New Roman" w:hAnsi="Times New Roman" w:cs="Times New Roman" w:eastAsia="Times New Roman"/>
          <w:b/>
          <w:i w:val="0"/>
          <w:sz w:val="24"/>
        </w:rPr>
        <w:t>N-096 — Giangiacomo Feltrinelli.</w:t>
      </w:r>
      <w:r>
        <w:rPr>
          <w:rFonts w:ascii="Times New Roman" w:hAnsi="Times New Roman" w:cs="Times New Roman" w:eastAsia="Times New Roman"/>
          <w:b w:val="0"/>
          <w:i w:val="0"/>
          <w:sz w:val="24"/>
        </w:rPr>
        <w:t xml:space="preserve"> Domini: D6, D7, D8. Editore, fondatore GAP; cerniera storica dell'ambiente CPM/Superclan; fondo «Condor»: in disaccordo con Simioni, collocato «un gradino sopra Feltrinelli».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N-097 — Antonio Savasta.</w:t>
      </w:r>
      <w:r>
        <w:rPr>
          <w:rFonts w:ascii="Times New Roman" w:hAnsi="Times New Roman" w:cs="Times New Roman" w:eastAsia="Times New Roman"/>
          <w:b w:val="0"/>
          <w:i w:val="0"/>
          <w:sz w:val="24"/>
        </w:rPr>
        <w:t xml:space="preserve"> Domini: D7, D10 (collaborazione). Pentito BR: a Priore descrisse la mediazione (aprile 1979) di una struttura parigina identificabile con Hyperion nella consegna d'armi OLP→BR e l'invito post-Moro a Moretti a «deregionalizzarsi» — lettura integrale: consiglio politico ex post, non comando.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(testimonianza de relato, caduta in giudizio). Fonte: M7.</w:t>
      </w:r>
    </w:p>
    <w:p>
      <w:pPr>
        <w:spacing w:lineRule="auto" w:line="276" w:before="0" w:after="0"/>
        <w:ind w:firstLine="425"/>
        <w:jc w:val="both"/>
      </w:pPr>
      <w:r>
        <w:rPr>
          <w:rFonts w:ascii="Times New Roman" w:hAnsi="Times New Roman" w:cs="Times New Roman" w:eastAsia="Times New Roman"/>
          <w:b/>
          <w:i w:val="0"/>
          <w:sz w:val="24"/>
        </w:rPr>
        <w:t>N-098 — Daniele Pifano.</w:t>
      </w:r>
      <w:r>
        <w:rPr>
          <w:rFonts w:ascii="Times New Roman" w:hAnsi="Times New Roman" w:cs="Times New Roman" w:eastAsia="Times New Roman"/>
          <w:b w:val="0"/>
          <w:i w:val="0"/>
          <w:sz w:val="24"/>
        </w:rPr>
        <w:t xml:space="preserve"> Domini: D7. Autonomia; arrestato a Ortona (notte 7-8.11.1979) con i due SAM-7 Strela del FPLP.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N-099 — Massimo Gidoni.</w:t>
      </w:r>
      <w:r>
        <w:rPr>
          <w:rFonts w:ascii="Times New Roman" w:hAnsi="Times New Roman" w:cs="Times New Roman" w:eastAsia="Times New Roman"/>
          <w:b w:val="0"/>
          <w:i w:val="0"/>
          <w:sz w:val="24"/>
        </w:rPr>
        <w:t xml:space="preserve"> Domini: D7 (testimone). Skipper del «Papago»: 70 Sterling, 5 bazooka, 10 missili terra-aria, plastico e munizioni; armi «Francis» che «non erano delle BR» (testimonianza Galletta a Mastelloni, 28.9.1982).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(testimonianze convergenti). Fonte: M7.</w:t>
      </w:r>
    </w:p>
    <w:p>
      <w:pPr>
        <w:spacing w:lineRule="auto" w:line="276" w:before="0" w:after="0"/>
        <w:ind w:firstLine="425"/>
        <w:jc w:val="both"/>
      </w:pPr>
      <w:r>
        <w:rPr>
          <w:rFonts w:ascii="Times New Roman" w:hAnsi="Times New Roman" w:cs="Times New Roman" w:eastAsia="Times New Roman"/>
          <w:b/>
          <w:i w:val="0"/>
          <w:sz w:val="24"/>
        </w:rPr>
        <w:t>N-100 — Abu Ayad.</w:t>
      </w:r>
      <w:r>
        <w:rPr>
          <w:rFonts w:ascii="Times New Roman" w:hAnsi="Times New Roman" w:cs="Times New Roman" w:eastAsia="Times New Roman"/>
          <w:b w:val="0"/>
          <w:i w:val="0"/>
          <w:sz w:val="24"/>
        </w:rPr>
        <w:t xml:space="preserve"> Domini: D7, D3. Capo dei servizi di sicurezza di al-Fatah; imputato e assolto a Venezia (21.12.1990).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N-101 — George Habbash.</w:t>
      </w:r>
      <w:r>
        <w:rPr>
          <w:rFonts w:ascii="Times New Roman" w:hAnsi="Times New Roman" w:cs="Times New Roman" w:eastAsia="Times New Roman"/>
          <w:b w:val="0"/>
          <w:i w:val="0"/>
          <w:sz w:val="24"/>
        </w:rPr>
        <w:t xml:space="preserve"> Domini: D7. FPLP; provenienza dei missili di Ortona (possibile stesso deposito del Montello).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N-102 — Bettino Craxi.</w:t>
      </w:r>
      <w:r>
        <w:rPr>
          <w:rFonts w:ascii="Times New Roman" w:hAnsi="Times New Roman" w:cs="Times New Roman" w:eastAsia="Times New Roman"/>
          <w:b w:val="0"/>
          <w:i w:val="0"/>
          <w:sz w:val="24"/>
        </w:rPr>
        <w:t xml:space="preserve"> Domini: D2. Amico di gioventù di Simioni; allusione parlamentare del 1981 sull'opportunità di cercare i terroristi fra i suoi ex compagni, poi ripetutamente smentita.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M7.</w:t>
      </w:r>
    </w:p>
    <w:p>
      <w:pPr>
        <w:spacing w:lineRule="auto" w:line="276" w:before="160" w:after="80"/>
        <w:ind w:firstLine="0"/>
        <w:jc w:val="left"/>
      </w:pPr>
      <w:r>
        <w:rPr>
          <w:rFonts w:ascii="Times New Roman" w:hAnsi="Times New Roman" w:cs="Times New Roman" w:eastAsia="Times New Roman"/>
          <w:b/>
          <w:i w:val="0"/>
          <w:sz w:val="24"/>
        </w:rPr>
        <w:t>Cluster J — Apparati investigativi e istituzionali (Italia, Portogallo, Svizzera, Australia)</w:t>
      </w:r>
    </w:p>
    <w:p>
      <w:pPr>
        <w:spacing w:lineRule="auto" w:line="276" w:before="0" w:after="0"/>
        <w:ind w:firstLine="425"/>
        <w:jc w:val="both"/>
      </w:pPr>
      <w:r>
        <w:rPr>
          <w:rFonts w:ascii="Times New Roman" w:hAnsi="Times New Roman" w:cs="Times New Roman" w:eastAsia="Times New Roman"/>
          <w:b/>
          <w:i w:val="0"/>
          <w:sz w:val="24"/>
        </w:rPr>
        <w:t>N-103 — Guido Salvini.</w:t>
      </w:r>
      <w:r>
        <w:rPr>
          <w:rFonts w:ascii="Times New Roman" w:hAnsi="Times New Roman" w:cs="Times New Roman" w:eastAsia="Times New Roman"/>
          <w:b w:val="0"/>
          <w:i w:val="0"/>
          <w:sz w:val="24"/>
        </w:rPr>
        <w:t xml:space="preserve"> Domini: D10. Giudice istruttore di Piazza Fontana; ordinanze 18.3.1995 e 3.2.1998; qualificazione di Aginter come centro di eversione internazionale con tecniche da servizio di sicurezza non ufficiale; rinvii a giudizio dei vertici per associazione sovversiva.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M2, M7.</w:t>
      </w:r>
    </w:p>
    <w:p>
      <w:pPr>
        <w:spacing w:lineRule="auto" w:line="276" w:before="0" w:after="0"/>
        <w:ind w:firstLine="425"/>
        <w:jc w:val="both"/>
      </w:pPr>
      <w:r>
        <w:rPr>
          <w:rFonts w:ascii="Times New Roman" w:hAnsi="Times New Roman" w:cs="Times New Roman" w:eastAsia="Times New Roman"/>
          <w:b/>
          <w:i w:val="0"/>
          <w:sz w:val="24"/>
        </w:rPr>
        <w:t>N-104 — Carlo Mastelloni.</w:t>
      </w:r>
      <w:r>
        <w:rPr>
          <w:rFonts w:ascii="Times New Roman" w:hAnsi="Times New Roman" w:cs="Times New Roman" w:eastAsia="Times New Roman"/>
          <w:b w:val="0"/>
          <w:i w:val="0"/>
          <w:sz w:val="24"/>
        </w:rPr>
        <w:t xml:space="preserve"> Domini: D10. Giudice istruttore di Venezia, traffici d'armi OLP-BR; ordinanza 20.6.1989 (proc. 204/83, contro Abu Ayad e altri); nel 2003: «non si è mai avuto un riscontro diretto della loro partecipazione al sequestro Moro».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N-105 — Rosario Priore, N-106 — Pietro Calogero, N-107 — Ferdinando Imposimato.</w:t>
      </w:r>
      <w:r>
        <w:rPr>
          <w:rFonts w:ascii="Times New Roman" w:hAnsi="Times New Roman" w:cs="Times New Roman" w:eastAsia="Times New Roman"/>
          <w:b w:val="0"/>
          <w:i w:val="0"/>
          <w:sz w:val="24"/>
        </w:rPr>
        <w:t xml:space="preserve"> Domini: D10. Filoni romano, padovano («7 aprile») e memorialistico su Hyperion; Calogero in audizione (novembre 2015): il direttore SISDE Grassini bloccò presso i servizi francesi le indagini su Hyperion, «centrale informativa legata alla intelligence americana».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(atti e audizioni); le tesi restano tesi. Fonte: M7.</w:t>
      </w:r>
    </w:p>
    <w:p>
      <w:pPr>
        <w:spacing w:lineRule="auto" w:line="276" w:before="0" w:after="0"/>
        <w:ind w:firstLine="425"/>
        <w:jc w:val="both"/>
      </w:pPr>
      <w:r>
        <w:rPr>
          <w:rFonts w:ascii="Times New Roman" w:hAnsi="Times New Roman" w:cs="Times New Roman" w:eastAsia="Times New Roman"/>
          <w:b/>
          <w:i w:val="0"/>
          <w:sz w:val="24"/>
        </w:rPr>
        <w:t>N-108 — Giovanni Pellegrino.</w:t>
      </w:r>
      <w:r>
        <w:rPr>
          <w:rFonts w:ascii="Times New Roman" w:hAnsi="Times New Roman" w:cs="Times New Roman" w:eastAsia="Times New Roman"/>
          <w:b w:val="0"/>
          <w:i w:val="0"/>
          <w:sz w:val="24"/>
        </w:rPr>
        <w:t xml:space="preserve"> Domini: D2, D10 (inchiesta parlamentare). Presidente della Commissione stragi; relazione 1995 su Aginter («centro informativo direttamente legato alla CIA e ai servizi segreti portoghesi, specializzato in operazioni di provocazione»); ipotesi Hyperion/equilibri di Yalta in sede di libro-intervista.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(atti);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(ipotesi Yalta). Fonti: M2, M7.</w:t>
      </w:r>
    </w:p>
    <w:p>
      <w:pPr>
        <w:spacing w:lineRule="auto" w:line="276" w:before="0" w:after="0"/>
        <w:ind w:firstLine="425"/>
        <w:jc w:val="both"/>
      </w:pPr>
      <w:r>
        <w:rPr>
          <w:rFonts w:ascii="Times New Roman" w:hAnsi="Times New Roman" w:cs="Times New Roman" w:eastAsia="Times New Roman"/>
          <w:b/>
          <w:i w:val="0"/>
          <w:sz w:val="24"/>
        </w:rPr>
        <w:t>N-109 — Giulio Grassini.</w:t>
      </w:r>
      <w:r>
        <w:rPr>
          <w:rFonts w:ascii="Times New Roman" w:hAnsi="Times New Roman" w:cs="Times New Roman" w:eastAsia="Times New Roman"/>
          <w:b w:val="0"/>
          <w:i w:val="0"/>
          <w:sz w:val="24"/>
        </w:rPr>
        <w:t xml:space="preserve"> Domini: D3. Direttore SISDE (P2): intervento di blocco delle indagini su Hyperion presso i servizi francesi (audizione Calogero).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N-110 — Giuseppe Santovito, N-111 — Nino Lugaresi, N-112 — Pasquale Notarnicola.</w:t>
      </w:r>
      <w:r>
        <w:rPr>
          <w:rFonts w:ascii="Times New Roman" w:hAnsi="Times New Roman" w:cs="Times New Roman" w:eastAsia="Times New Roman"/>
          <w:b w:val="0"/>
          <w:i w:val="0"/>
          <w:sz w:val="24"/>
        </w:rPr>
        <w:t xml:space="preserve"> Domini: D3. Due direttori SISMI e un colonnello, imputati e assolti nel processo veneziano (21.12.1990): la presenza stessa dei vertici del servizio fra gli imputati è attributo strutturale del dossier.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N-113 — Luigi De Sena.</w:t>
      </w:r>
      <w:r>
        <w:rPr>
          <w:rFonts w:ascii="Times New Roman" w:hAnsi="Times New Roman" w:cs="Times New Roman" w:eastAsia="Times New Roman"/>
          <w:b w:val="0"/>
          <w:i w:val="0"/>
          <w:sz w:val="24"/>
        </w:rPr>
        <w:t xml:space="preserve"> Domini: D3 (polizia). Funzionario UCIGOS delle indagini 1978-79 su Hyperion con i Renseignements généraux, su incarico Calogero.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N-114 — Ugo Paolillo.</w:t>
      </w:r>
      <w:r>
        <w:rPr>
          <w:rFonts w:ascii="Times New Roman" w:hAnsi="Times New Roman" w:cs="Times New Roman" w:eastAsia="Times New Roman"/>
          <w:b w:val="0"/>
          <w:i w:val="0"/>
          <w:sz w:val="24"/>
        </w:rPr>
        <w:t xml:space="preserve"> Domini: D10. Primo magistrato inquirente di Piazza Fontana: «Accertammo che la carta veniva dalla Svizzera e che i manifesti erano ricollegabili all'Oas» (testimonianza a Sceresini).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M2.</w:t>
      </w:r>
    </w:p>
    <w:p>
      <w:pPr>
        <w:spacing w:lineRule="auto" w:line="276" w:before="0" w:after="0"/>
        <w:ind w:firstLine="425"/>
        <w:jc w:val="both"/>
      </w:pPr>
      <w:r>
        <w:rPr>
          <w:rFonts w:ascii="Times New Roman" w:hAnsi="Times New Roman" w:cs="Times New Roman" w:eastAsia="Times New Roman"/>
          <w:b/>
          <w:i w:val="0"/>
          <w:sz w:val="24"/>
        </w:rPr>
        <w:t>N-115 — Costa Correia.</w:t>
      </w:r>
      <w:r>
        <w:rPr>
          <w:rFonts w:ascii="Times New Roman" w:hAnsi="Times New Roman" w:cs="Times New Roman" w:eastAsia="Times New Roman"/>
          <w:b w:val="0"/>
          <w:i w:val="0"/>
          <w:sz w:val="24"/>
        </w:rPr>
        <w:t xml:space="preserve"> Domini: D9, D3. Comandante delegato dal governo portoghese post-1974 all'esame degli archivi Aginter; fonte dell'affermazione sull'azione «in Italia, Francia, Germania, Svizzera» dalla fine del 1968.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(come fonte primaria d'epoca). Fonte: M2.</w:t>
      </w:r>
    </w:p>
    <w:p>
      <w:pPr>
        <w:spacing w:lineRule="auto" w:line="276" w:before="0" w:after="0"/>
        <w:ind w:firstLine="425"/>
        <w:jc w:val="both"/>
      </w:pPr>
      <w:r>
        <w:rPr>
          <w:rFonts w:ascii="Times New Roman" w:hAnsi="Times New Roman" w:cs="Times New Roman" w:eastAsia="Times New Roman"/>
          <w:b/>
          <w:i w:val="0"/>
          <w:sz w:val="24"/>
        </w:rPr>
        <w:t>N-116 — Carlo Schmid e N-117 — Pierre Cornu.</w:t>
      </w:r>
      <w:r>
        <w:rPr>
          <w:rFonts w:ascii="Times New Roman" w:hAnsi="Times New Roman" w:cs="Times New Roman" w:eastAsia="Times New Roman"/>
          <w:b w:val="0"/>
          <w:i w:val="0"/>
          <w:sz w:val="24"/>
        </w:rPr>
        <w:t xml:space="preserve"> Domini: D2, D10. Presidente della PUK EMD (novembre 1990) e magistrato del rapporto 1991 sulla P-26: struttura priva di legittimità politica o giuridica; cooperazione «intensa» con i servizi britannici fino al 1987; schedario su quasi 8.000 persone.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M2.</w:t>
      </w:r>
    </w:p>
    <w:p>
      <w:pPr>
        <w:spacing w:lineRule="auto" w:line="276" w:before="0" w:after="0"/>
        <w:ind w:firstLine="425"/>
        <w:jc w:val="both"/>
      </w:pPr>
      <w:r>
        <w:rPr>
          <w:rFonts w:ascii="Times New Roman" w:hAnsi="Times New Roman" w:cs="Times New Roman" w:eastAsia="Times New Roman"/>
          <w:b/>
          <w:i w:val="0"/>
          <w:sz w:val="24"/>
        </w:rPr>
        <w:t>N-118 — Fernando Nogueira.</w:t>
      </w:r>
      <w:r>
        <w:rPr>
          <w:rFonts w:ascii="Times New Roman" w:hAnsi="Times New Roman" w:cs="Times New Roman" w:eastAsia="Times New Roman"/>
          <w:b w:val="0"/>
          <w:i w:val="0"/>
          <w:sz w:val="24"/>
        </w:rPr>
        <w:t xml:space="preserve"> Domini: D2. Ministro della difesa portoghese: smentita ufficiale (novembre 1990) di ogni «struttura Gladio» in Portogallo — perno della critica all'equazione ganseriana.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M2.</w:t>
      </w:r>
    </w:p>
    <w:p>
      <w:pPr>
        <w:spacing w:lineRule="auto" w:line="276" w:before="0" w:after="0"/>
        <w:ind w:firstLine="425"/>
        <w:jc w:val="both"/>
      </w:pPr>
      <w:r>
        <w:rPr>
          <w:rFonts w:ascii="Times New Roman" w:hAnsi="Times New Roman" w:cs="Times New Roman" w:eastAsia="Times New Roman"/>
          <w:b/>
          <w:i w:val="0"/>
          <w:sz w:val="24"/>
        </w:rPr>
        <w:t>N-119 — Lionel Murphy.</w:t>
      </w:r>
      <w:r>
        <w:rPr>
          <w:rFonts w:ascii="Times New Roman" w:hAnsi="Times New Roman" w:cs="Times New Roman" w:eastAsia="Times New Roman"/>
          <w:b w:val="0"/>
          <w:i w:val="0"/>
          <w:sz w:val="24"/>
        </w:rPr>
        <w:t xml:space="preserve"> Domini: D2, D10. Attorney-General australiano: raid sull'ASIO (16.3.1973) per l'occultamento di informazioni sul terrorismo croato.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M3.</w:t>
      </w:r>
    </w:p>
    <w:p>
      <w:pPr>
        <w:spacing w:lineRule="auto" w:line="276" w:before="0" w:after="0"/>
        <w:ind w:firstLine="425"/>
        <w:jc w:val="both"/>
      </w:pPr>
      <w:r>
        <w:rPr>
          <w:rFonts w:ascii="Times New Roman" w:hAnsi="Times New Roman" w:cs="Times New Roman" w:eastAsia="Times New Roman"/>
          <w:b/>
          <w:i w:val="0"/>
          <w:sz w:val="24"/>
        </w:rPr>
        <w:t>N-120 — Federico Fornaro.</w:t>
      </w:r>
      <w:r>
        <w:rPr>
          <w:rFonts w:ascii="Times New Roman" w:hAnsi="Times New Roman" w:cs="Times New Roman" w:eastAsia="Times New Roman"/>
          <w:b w:val="0"/>
          <w:i w:val="0"/>
          <w:sz w:val="24"/>
        </w:rPr>
        <w:t xml:space="preserve"> Domini: D2. Senatore, Commissione Moro II: dichiarazione del 9.3.2016 sul buco biografico USIS di Simioni.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(atto parlamentare). Fonte: M7.</w:t>
      </w:r>
    </w:p>
    <w:p>
      <w:pPr>
        <w:spacing w:lineRule="auto" w:line="276" w:before="160" w:after="80"/>
        <w:ind w:firstLine="0"/>
        <w:jc w:val="left"/>
      </w:pPr>
      <w:r>
        <w:rPr>
          <w:rFonts w:ascii="Times New Roman" w:hAnsi="Times New Roman" w:cs="Times New Roman" w:eastAsia="Times New Roman"/>
          <w:b/>
          <w:i w:val="0"/>
          <w:sz w:val="24"/>
        </w:rPr>
        <w:t>Cluster K — Vittime e bersagli</w:t>
      </w:r>
    </w:p>
    <w:p>
      <w:pPr>
        <w:spacing w:lineRule="auto" w:line="276" w:before="0" w:after="0"/>
        <w:ind w:firstLine="425"/>
        <w:jc w:val="both"/>
      </w:pPr>
      <w:r>
        <w:rPr>
          <w:rFonts w:ascii="Times New Roman" w:hAnsi="Times New Roman" w:cs="Times New Roman" w:eastAsia="Times New Roman"/>
          <w:b/>
          <w:i w:val="0"/>
          <w:sz w:val="24"/>
        </w:rPr>
        <w:t>N-121 — Eduardo Mondlane.</w:t>
      </w:r>
      <w:r>
        <w:rPr>
          <w:rFonts w:ascii="Times New Roman" w:hAnsi="Times New Roman" w:cs="Times New Roman" w:eastAsia="Times New Roman"/>
          <w:b w:val="0"/>
          <w:i w:val="0"/>
          <w:sz w:val="24"/>
        </w:rPr>
        <w:t xml:space="preserve"> Domini: bersaglio inter-dominio (D7←D3). Presidente FRELIMO, ucciso a Dar es Salaam (Oyster Bay) il 3.2.1969 da libro-bomba con francobolli di Mosca (volume di Plekhanov); Duarte de Jesus (2023): attentato «organizzato da PIDE e Aginter-Press»; Óscar Cardoso indica Monteiro come esecutore.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(ALTAMENTE PROBABILE il concorso PIDE-Aginter). Fonte: M6.</w:t>
      </w:r>
    </w:p>
    <w:p>
      <w:pPr>
        <w:spacing w:lineRule="auto" w:line="276" w:before="0" w:after="0"/>
        <w:ind w:firstLine="425"/>
        <w:jc w:val="both"/>
      </w:pPr>
      <w:r>
        <w:rPr>
          <w:rFonts w:ascii="Times New Roman" w:hAnsi="Times New Roman" w:cs="Times New Roman" w:eastAsia="Times New Roman"/>
          <w:b/>
          <w:i w:val="0"/>
          <w:sz w:val="24"/>
        </w:rPr>
        <w:t>N-122 — Amílcar Cabral.</w:t>
      </w:r>
      <w:r>
        <w:rPr>
          <w:rFonts w:ascii="Times New Roman" w:hAnsi="Times New Roman" w:cs="Times New Roman" w:eastAsia="Times New Roman"/>
          <w:b w:val="0"/>
          <w:i w:val="0"/>
          <w:sz w:val="24"/>
        </w:rPr>
        <w:t xml:space="preserve"> Domini: bersaglio. Leader PAIGC, ucciso a Conakry il 20.1.1973; Castanheira privilegia la congiura interna (Kani, Touré) con infiltrazione PIDE; attribuzione ad Aginter non documentata.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(fatto); </w:t>
      </w:r>
      <w:r>
        <w:rPr>
          <w:rFonts w:ascii="Times New Roman" w:hAnsi="Times New Roman" w:cs="Times New Roman" w:eastAsia="Times New Roman"/>
          <w:b/>
          <w:i w:val="0"/>
          <w:sz w:val="24"/>
        </w:rPr>
        <w:t>B/C</w:t>
      </w:r>
      <w:r>
        <w:rPr>
          <w:rFonts w:ascii="Times New Roman" w:hAnsi="Times New Roman" w:cs="Times New Roman" w:eastAsia="Times New Roman"/>
          <w:b w:val="0"/>
          <w:i w:val="0"/>
          <w:sz w:val="24"/>
        </w:rPr>
        <w:t xml:space="preserve"> (orchestrazione); assenza Aginter come dato. Fonte: M6.</w:t>
      </w:r>
    </w:p>
    <w:p>
      <w:pPr>
        <w:spacing w:lineRule="auto" w:line="276" w:before="0" w:after="0"/>
        <w:ind w:firstLine="425"/>
        <w:jc w:val="both"/>
      </w:pPr>
      <w:r>
        <w:rPr>
          <w:rFonts w:ascii="Times New Roman" w:hAnsi="Times New Roman" w:cs="Times New Roman" w:eastAsia="Times New Roman"/>
          <w:b/>
          <w:i w:val="0"/>
          <w:sz w:val="24"/>
        </w:rPr>
        <w:t>N-123 — Humberto Delgado.</w:t>
      </w:r>
      <w:r>
        <w:rPr>
          <w:rFonts w:ascii="Times New Roman" w:hAnsi="Times New Roman" w:cs="Times New Roman" w:eastAsia="Times New Roman"/>
          <w:b w:val="0"/>
          <w:i w:val="0"/>
          <w:sz w:val="24"/>
        </w:rPr>
        <w:t xml:space="preserve"> Domini: bersaglio. Generale d'opposizione ucciso nel 1965; esecutore Casimiro Monteiro (PIDE) — precedente diretto del modus operandi.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N-124 — Félix Moumié e N-125 — Ernest Ouandié.</w:t>
      </w:r>
      <w:r>
        <w:rPr>
          <w:rFonts w:ascii="Times New Roman" w:hAnsi="Times New Roman" w:cs="Times New Roman" w:eastAsia="Times New Roman"/>
          <w:b w:val="0"/>
          <w:i w:val="0"/>
          <w:sz w:val="24"/>
        </w:rPr>
        <w:t xml:space="preserve"> Domini: bersagli. Leader dell'UPC camerunese: Moumié avvelenato a Ginevra (15.10.1960, morte 3.11) da Bechtel/SDECE; Ouandié fucilato nel 1971. Contesto barbouzes, cornice del medesimo ecosistema controsovversivo.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N-126 — Marcelo Quiroga Santa Cruz.</w:t>
      </w:r>
      <w:r>
        <w:rPr>
          <w:rFonts w:ascii="Times New Roman" w:hAnsi="Times New Roman" w:cs="Times New Roman" w:eastAsia="Times New Roman"/>
          <w:b w:val="0"/>
          <w:i w:val="0"/>
          <w:sz w:val="24"/>
        </w:rPr>
        <w:t xml:space="preserve"> Domini: bersaglio. Leader socialista boliviano ucciso nel golpe del 17.7.1980 (con i sindacalisti Carlos Flores e Gualberto Vega, assalto alla COB); circa 1.000 vittime stimate nei 13 mesi del regime.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N-127 — Aldo Moro.</w:t>
      </w:r>
      <w:r>
        <w:rPr>
          <w:rFonts w:ascii="Times New Roman" w:hAnsi="Times New Roman" w:cs="Times New Roman" w:eastAsia="Times New Roman"/>
          <w:b w:val="0"/>
          <w:i w:val="0"/>
          <w:sz w:val="24"/>
        </w:rPr>
        <w:t xml:space="preserve"> Domini: bersaglio centrale del corpus speculare. Sequestro 16.3–9.5.1978; i 55 giorni coincidono con la finestra delle sedi italiane di Hyperion (giu. 1977–giu. 1978); nessuna prova giudiziaria di etero-direzione; la tesi KGB «demolita in ogni sua parte» in sede di Commissione stragi/Mitrokhin.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(fatti); le letture etero-dirette restano C/istruttoria. Fonte: M7.</w:t>
      </w:r>
    </w:p>
    <w:p>
      <w:pPr>
        <w:spacing w:lineRule="auto" w:line="276" w:before="0" w:after="0"/>
        <w:ind w:firstLine="425"/>
        <w:jc w:val="both"/>
      </w:pPr>
      <w:r>
        <w:rPr>
          <w:rFonts w:ascii="Times New Roman" w:hAnsi="Times New Roman" w:cs="Times New Roman" w:eastAsia="Times New Roman"/>
          <w:b/>
          <w:i w:val="0"/>
          <w:sz w:val="24"/>
        </w:rPr>
        <w:t>N-128 — Giorgio Christou Tsikouris (con Maria Elena Angeloni).</w:t>
      </w:r>
      <w:r>
        <w:rPr>
          <w:rFonts w:ascii="Times New Roman" w:hAnsi="Times New Roman" w:cs="Times New Roman" w:eastAsia="Times New Roman"/>
          <w:b w:val="0"/>
          <w:i w:val="0"/>
          <w:sz w:val="24"/>
        </w:rPr>
        <w:t xml:space="preserve"> Domini: bersaglio/attore. Morto nel fallito attentato all'ambasciata USA di Atene (2.9.1970) attribuito all'organizzazione — non alla presenza — di Simioni.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(fatto);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(attribuzione). Fonte: M7.</w:t>
      </w:r>
    </w:p>
    <w:p>
      <w:pPr>
        <w:spacing w:lineRule="auto" w:line="276" w:before="0" w:after="0"/>
        <w:ind w:firstLine="425"/>
        <w:jc w:val="both"/>
      </w:pPr>
      <w:r>
        <w:rPr>
          <w:rFonts w:ascii="Times New Roman" w:hAnsi="Times New Roman" w:cs="Times New Roman" w:eastAsia="Times New Roman"/>
          <w:b/>
          <w:i w:val="0"/>
          <w:sz w:val="24"/>
        </w:rPr>
        <w:t>N-129 — Pierre Declercq.</w:t>
      </w:r>
      <w:r>
        <w:rPr>
          <w:rFonts w:ascii="Times New Roman" w:hAnsi="Times New Roman" w:cs="Times New Roman" w:eastAsia="Times New Roman"/>
          <w:b w:val="0"/>
          <w:i w:val="0"/>
          <w:sz w:val="24"/>
        </w:rPr>
        <w:t xml:space="preserve"> Domini: bersaglio. Segretario generale dell'Union Calédonienne, ucciso a Mont-Dore il 19.9.1981; inchiesta mai chiusa, archivi secretati fino al gennaio 2100; piste d'estrema destra aperte e non provate.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(fatto e secretazione). Fonte: M3.</w:t>
      </w:r>
    </w:p>
    <w:p>
      <w:pPr>
        <w:spacing w:lineRule="auto" w:line="276" w:before="0" w:after="0"/>
        <w:ind w:firstLine="425"/>
        <w:jc w:val="both"/>
      </w:pPr>
      <w:r>
        <w:rPr>
          <w:rFonts w:ascii="Times New Roman" w:hAnsi="Times New Roman" w:cs="Times New Roman" w:eastAsia="Times New Roman"/>
          <w:b/>
          <w:i w:val="0"/>
          <w:sz w:val="24"/>
        </w:rPr>
        <w:t>N-130 — Vittime di Hienghène (con Jean-Marie Tjibaou ed Éloi Machoro come attori del campo indipendentista).</w:t>
      </w:r>
      <w:r>
        <w:rPr>
          <w:rFonts w:ascii="Times New Roman" w:hAnsi="Times New Roman" w:cs="Times New Roman" w:eastAsia="Times New Roman"/>
          <w:b w:val="0"/>
          <w:i w:val="0"/>
          <w:sz w:val="24"/>
        </w:rPr>
        <w:t xml:space="preserve"> Dieci militanti FLNKS uccisi nell'imboscata di Wan'yaat (5.12.1984), fra cui due fratelli di Tjibaou; assoluzione di tutti gli autori (29.10.1987) da giuria di soli europei.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M3.</w:t>
      </w:r>
    </w:p>
    <w:p>
      <w:pPr>
        <w:spacing w:lineRule="auto" w:line="276" w:before="0" w:after="200"/>
        <w:ind w:firstLine="0"/>
        <w:jc w:val="center"/>
      </w:pPr>
      <w:r>
        <w:rPr>
          <w:rFonts w:ascii="Times New Roman" w:hAnsi="Times New Roman" w:cs="Times New Roman" w:eastAsia="Times New Roman"/>
          <w:b/>
          <w:i w:val="0"/>
          <w:sz w:val="26"/>
        </w:rPr>
        <w:t>SEZIONE II — NODI-ORGANIZZAZIONE</w:t>
      </w:r>
    </w:p>
    <w:p>
      <w:pPr>
        <w:spacing w:lineRule="auto" w:line="276" w:before="160" w:after="80"/>
        <w:ind w:firstLine="0"/>
        <w:jc w:val="left"/>
      </w:pPr>
      <w:r>
        <w:rPr>
          <w:rFonts w:ascii="Times New Roman" w:hAnsi="Times New Roman" w:cs="Times New Roman" w:eastAsia="Times New Roman"/>
          <w:b/>
          <w:i w:val="0"/>
          <w:sz w:val="24"/>
        </w:rPr>
        <w:t>Cluster A — Il nucleo e i suoi apparati di committenza</w:t>
      </w:r>
    </w:p>
    <w:p>
      <w:pPr>
        <w:spacing w:lineRule="auto" w:line="276" w:before="0" w:after="0"/>
        <w:ind w:firstLine="425"/>
        <w:jc w:val="both"/>
      </w:pPr>
      <w:r>
        <w:rPr>
          <w:rFonts w:ascii="Times New Roman" w:hAnsi="Times New Roman" w:cs="Times New Roman" w:eastAsia="Times New Roman"/>
          <w:b/>
          <w:i w:val="0"/>
          <w:sz w:val="24"/>
        </w:rPr>
        <w:t>O-001 — Aginter Press / Ordre et Tradition / OACI.</w:t>
      </w:r>
      <w:r>
        <w:rPr>
          <w:rFonts w:ascii="Times New Roman" w:hAnsi="Times New Roman" w:cs="Times New Roman" w:eastAsia="Times New Roman"/>
          <w:b w:val="0"/>
          <w:i w:val="0"/>
          <w:sz w:val="24"/>
        </w:rPr>
        <w:t xml:space="preserve"> D3, D7, D8. Agenzia di stampa-copertura di Lisbona (1966-1974), tripla struttura: facciata giornalistica (Aginter Press), ordine politico-ideologico (Ordre et Tradition) e braccio operativo-militare (Organisation d'Action contre le Communisme International). Contratto con la PIDE ritrovato nella Torre do Tombo; irruzione della polizia rivoluzionaria il 22-23.5.1974; archivio in parte disperso, in parte confluito negli atti giudiziari italiani e portoghesi. Nodo-origine dell'intero corpus.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M2, M3, M4, M5, M6, M7.</w:t>
      </w:r>
    </w:p>
    <w:p>
      <w:pPr>
        <w:spacing w:lineRule="auto" w:line="276" w:before="0" w:after="0"/>
        <w:ind w:firstLine="425"/>
        <w:jc w:val="both"/>
      </w:pPr>
      <w:r>
        <w:rPr>
          <w:rFonts w:ascii="Times New Roman" w:hAnsi="Times New Roman" w:cs="Times New Roman" w:eastAsia="Times New Roman"/>
          <w:b/>
          <w:i w:val="0"/>
          <w:sz w:val="24"/>
        </w:rPr>
        <w:t>O-002 — PIDE/DGS.</w:t>
      </w:r>
      <w:r>
        <w:rPr>
          <w:rFonts w:ascii="Times New Roman" w:hAnsi="Times New Roman" w:cs="Times New Roman" w:eastAsia="Times New Roman"/>
          <w:b w:val="0"/>
          <w:i w:val="0"/>
          <w:sz w:val="24"/>
        </w:rPr>
        <w:t xml:space="preserve"> D3. Polizia politica portoghese dell'Estado Novo; committente di Aginter, dominus dell'assassinio Delgado (1965) e — per la storiografia — di Mondlane (1969); delegazione in Estremo Oriente (Macao) e rete africana con i Flechas. Dopo il 1974, i suoi quadri si disperdono in ELP/MDLP e nel CIO rhodesiano.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M2, M3, M6.</w:t>
      </w:r>
    </w:p>
    <w:p>
      <w:pPr>
        <w:spacing w:lineRule="auto" w:line="276" w:before="0" w:after="0"/>
        <w:ind w:firstLine="425"/>
        <w:jc w:val="both"/>
      </w:pPr>
      <w:r>
        <w:rPr>
          <w:rFonts w:ascii="Times New Roman" w:hAnsi="Times New Roman" w:cs="Times New Roman" w:eastAsia="Times New Roman"/>
          <w:b/>
          <w:i w:val="0"/>
          <w:sz w:val="24"/>
        </w:rPr>
        <w:t>O-003 — OAS (Organisation Armée Secrète).</w:t>
      </w:r>
      <w:r>
        <w:rPr>
          <w:rFonts w:ascii="Times New Roman" w:hAnsi="Times New Roman" w:cs="Times New Roman" w:eastAsia="Times New Roman"/>
          <w:b w:val="0"/>
          <w:i w:val="0"/>
          <w:sz w:val="24"/>
        </w:rPr>
        <w:t xml:space="preserve"> D7, D9. Matrice algerino-francese del nucleo Aginter (Guérin-Sérac, i francesi dello Yemen, l'ambiente Paladin); dà all'agenzia il suo personale fondatore e la sua cultura controinsurrezionale.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M2, M5.</w:t>
      </w:r>
    </w:p>
    <w:p>
      <w:pPr>
        <w:spacing w:lineRule="auto" w:line="276" w:before="0" w:after="0"/>
        <w:ind w:firstLine="425"/>
        <w:jc w:val="both"/>
      </w:pPr>
      <w:r>
        <w:rPr>
          <w:rFonts w:ascii="Times New Roman" w:hAnsi="Times New Roman" w:cs="Times New Roman" w:eastAsia="Times New Roman"/>
          <w:b/>
          <w:i w:val="0"/>
          <w:sz w:val="24"/>
        </w:rPr>
        <w:t>O-004 — CIA.</w:t>
      </w:r>
      <w:r>
        <w:rPr>
          <w:rFonts w:ascii="Times New Roman" w:hAnsi="Times New Roman" w:cs="Times New Roman" w:eastAsia="Times New Roman"/>
          <w:b w:val="0"/>
          <w:i w:val="0"/>
          <w:sz w:val="24"/>
        </w:rPr>
        <w:t xml:space="preserve"> D3. Presenza d'ecosistema ricorrente: finanziamento indiretto della galassia WACL (ammissione Delle Chiaie sulla copertura in Paraguay), retroterra dell'appoggio USA alla ratline Barbie, orizzonte delle letture «atlantiche» di Hyperion (Calogero, Pellegrino). Mai, nel corpus, con prova di comando diretto su Aginter o su Hyperion.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(presenza d'ambiente); attribuzioni operative in camera istruttoria. Fonti: M1, M4, M5, M7.</w:t>
      </w:r>
    </w:p>
    <w:p>
      <w:pPr>
        <w:spacing w:lineRule="auto" w:line="276" w:before="0" w:after="0"/>
        <w:ind w:firstLine="425"/>
        <w:jc w:val="both"/>
      </w:pPr>
      <w:r>
        <w:rPr>
          <w:rFonts w:ascii="Times New Roman" w:hAnsi="Times New Roman" w:cs="Times New Roman" w:eastAsia="Times New Roman"/>
          <w:b/>
          <w:i w:val="0"/>
          <w:sz w:val="24"/>
        </w:rPr>
        <w:t>O-005 — SDECE / DGSE.</w:t>
      </w:r>
      <w:r>
        <w:rPr>
          <w:rFonts w:ascii="Times New Roman" w:hAnsi="Times New Roman" w:cs="Times New Roman" w:eastAsia="Times New Roman"/>
          <w:b w:val="0"/>
          <w:i w:val="0"/>
          <w:sz w:val="24"/>
        </w:rPr>
        <w:t xml:space="preserve"> D3. Servizio estero francese: avvelenamento Moumié (Bechtel), Safari Club (de Marenches), rapporto su Depret-Guérin-Sérac trasmesso al SISMI (dic. 1974), cornice della Françafrique.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M5, M6.</w:t>
      </w:r>
    </w:p>
    <w:p>
      <w:pPr>
        <w:spacing w:lineRule="auto" w:line="276" w:before="0" w:after="0"/>
        <w:ind w:firstLine="425"/>
        <w:jc w:val="both"/>
      </w:pPr>
      <w:r>
        <w:rPr>
          <w:rFonts w:ascii="Times New Roman" w:hAnsi="Times New Roman" w:cs="Times New Roman" w:eastAsia="Times New Roman"/>
          <w:b/>
          <w:i w:val="0"/>
          <w:sz w:val="24"/>
        </w:rPr>
        <w:t>O-006 — BND / Organizzazione Gehlen.</w:t>
      </w:r>
      <w:r>
        <w:rPr>
          <w:rFonts w:ascii="Times New Roman" w:hAnsi="Times New Roman" w:cs="Times New Roman" w:eastAsia="Times New Roman"/>
          <w:b w:val="0"/>
          <w:i w:val="0"/>
          <w:sz w:val="24"/>
        </w:rPr>
        <w:t xml:space="preserve"> D3. Servizio tedesco-occidentale erede dell'apparato Gehlen; retroterra della filiera Skorzeny-Merex e dell'esfiltrazione di quadri tedeschi.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Fonti: M1, M2.</w:t>
      </w:r>
    </w:p>
    <w:p>
      <w:pPr>
        <w:spacing w:lineRule="auto" w:line="276" w:before="0" w:after="0"/>
        <w:ind w:firstLine="425"/>
        <w:jc w:val="both"/>
      </w:pPr>
      <w:r>
        <w:rPr>
          <w:rFonts w:ascii="Times New Roman" w:hAnsi="Times New Roman" w:cs="Times New Roman" w:eastAsia="Times New Roman"/>
          <w:b/>
          <w:i w:val="0"/>
          <w:sz w:val="24"/>
        </w:rPr>
        <w:t>O-007 — DGS spagnola e apparati franchisti.</w:t>
      </w:r>
      <w:r>
        <w:rPr>
          <w:rFonts w:ascii="Times New Roman" w:hAnsi="Times New Roman" w:cs="Times New Roman" w:eastAsia="Times New Roman"/>
          <w:b w:val="0"/>
          <w:i w:val="0"/>
          <w:sz w:val="24"/>
        </w:rPr>
        <w:t xml:space="preserve"> D3, D2. Cornice protettiva della diaspora nera (Madrid/Alicante, Paladin, ELP/MDLP, Fuerza Nueva).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Fonti: M2, M6.</w:t>
      </w:r>
    </w:p>
    <w:p>
      <w:pPr>
        <w:spacing w:lineRule="auto" w:line="276" w:before="0" w:after="0"/>
        <w:ind w:firstLine="425"/>
        <w:jc w:val="both"/>
      </w:pPr>
      <w:r>
        <w:rPr>
          <w:rFonts w:ascii="Times New Roman" w:hAnsi="Times New Roman" w:cs="Times New Roman" w:eastAsia="Times New Roman"/>
          <w:b/>
          <w:i w:val="0"/>
          <w:sz w:val="24"/>
        </w:rPr>
        <w:t>O-008 — BOSS / NIS / DMI (Sudafrica).</w:t>
      </w:r>
      <w:r>
        <w:rPr>
          <w:rFonts w:ascii="Times New Roman" w:hAnsi="Times New Roman" w:cs="Times New Roman" w:eastAsia="Times New Roman"/>
          <w:b w:val="0"/>
          <w:i w:val="0"/>
          <w:sz w:val="24"/>
        </w:rPr>
        <w:t xml:space="preserve"> D3, D9. Apparati d'intelligence di Pretoria; sponsor della RENAMO dopo il 1980 (passaggio Odzi→Phalaborwa), retroterra del sanctions busting e della vicenda Palazzolo.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Fonti: M1, M6.</w:t>
      </w:r>
    </w:p>
    <w:p>
      <w:pPr>
        <w:spacing w:lineRule="auto" w:line="276" w:before="0" w:after="0"/>
        <w:ind w:firstLine="425"/>
        <w:jc w:val="both"/>
      </w:pPr>
      <w:r>
        <w:rPr>
          <w:rFonts w:ascii="Times New Roman" w:hAnsi="Times New Roman" w:cs="Times New Roman" w:eastAsia="Times New Roman"/>
          <w:b/>
          <w:i w:val="0"/>
          <w:sz w:val="24"/>
        </w:rPr>
        <w:t>O-009 — KYP (Grecia).</w:t>
      </w:r>
      <w:r>
        <w:rPr>
          <w:rFonts w:ascii="Times New Roman" w:hAnsi="Times New Roman" w:cs="Times New Roman" w:eastAsia="Times New Roman"/>
          <w:b w:val="0"/>
          <w:i w:val="0"/>
          <w:sz w:val="24"/>
        </w:rPr>
        <w:t xml:space="preserve"> D3. Servizio greco della dittatura dei colonnelli; sfondo del fallito attentato di Atene (1970) attribuito a Simioni.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O-010 — SID / SISMI (Italia).</w:t>
      </w:r>
      <w:r>
        <w:rPr>
          <w:rFonts w:ascii="Times New Roman" w:hAnsi="Times New Roman" w:cs="Times New Roman" w:eastAsia="Times New Roman"/>
          <w:b w:val="0"/>
          <w:i w:val="0"/>
          <w:sz w:val="24"/>
        </w:rPr>
        <w:t xml:space="preserve"> D3. Servizio militare italiano: velina Serpieri su Piazza Fontana (1969); agente «Ballini» a Berio (1972); destinatario del rapporto SDECE su Depret (1974); i suoi vertici (Santovito, Lugaresi) imputati e assolti a Venezia.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M2, M6, M7.</w:t>
      </w:r>
    </w:p>
    <w:p>
      <w:pPr>
        <w:spacing w:lineRule="auto" w:line="276" w:before="0" w:after="0"/>
        <w:ind w:firstLine="425"/>
        <w:jc w:val="both"/>
      </w:pPr>
      <w:r>
        <w:rPr>
          <w:rFonts w:ascii="Times New Roman" w:hAnsi="Times New Roman" w:cs="Times New Roman" w:eastAsia="Times New Roman"/>
          <w:b/>
          <w:i w:val="0"/>
          <w:sz w:val="24"/>
        </w:rPr>
        <w:t>O-011 — SISDE (Italia).</w:t>
      </w:r>
      <w:r>
        <w:rPr>
          <w:rFonts w:ascii="Times New Roman" w:hAnsi="Times New Roman" w:cs="Times New Roman" w:eastAsia="Times New Roman"/>
          <w:b w:val="0"/>
          <w:i w:val="0"/>
          <w:sz w:val="24"/>
        </w:rPr>
        <w:t xml:space="preserve"> D3. Servizio civile: rapporto con la CIA sulla debolezza dell'accusa a Pagliai per Bologna (1982); il direttore Grassini interviene a bloccare le indagini francesi su Hyperion.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Fonti: M1, M7.</w:t>
      </w:r>
    </w:p>
    <w:p>
      <w:pPr>
        <w:spacing w:lineRule="auto" w:line="276" w:before="0" w:after="0"/>
        <w:ind w:firstLine="425"/>
        <w:jc w:val="both"/>
      </w:pPr>
      <w:r>
        <w:rPr>
          <w:rFonts w:ascii="Times New Roman" w:hAnsi="Times New Roman" w:cs="Times New Roman" w:eastAsia="Times New Roman"/>
          <w:b/>
          <w:i w:val="0"/>
          <w:sz w:val="24"/>
        </w:rPr>
        <w:t>O-012 — UCIGOS / DIGOS (Italia).</w:t>
      </w:r>
      <w:r>
        <w:rPr>
          <w:rFonts w:ascii="Times New Roman" w:hAnsi="Times New Roman" w:cs="Times New Roman" w:eastAsia="Times New Roman"/>
          <w:b w:val="0"/>
          <w:i w:val="0"/>
          <w:sz w:val="24"/>
        </w:rPr>
        <w:t xml:space="preserve"> D3 (polizia). Conduce con i Renseignements généraux le indagini 1978-79 su Hyperion; a essa è attribuita la formula sull'«ufficio di rappresentanza della CIA in Europa» riferita da Flamigni (testo originale in camera istruttoria).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(indagini);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(formula). Fonte: M7.</w:t>
      </w:r>
    </w:p>
    <w:p>
      <w:pPr>
        <w:spacing w:lineRule="auto" w:line="276" w:before="0" w:after="0"/>
        <w:ind w:firstLine="425"/>
        <w:jc w:val="both"/>
      </w:pPr>
      <w:r>
        <w:rPr>
          <w:rFonts w:ascii="Times New Roman" w:hAnsi="Times New Roman" w:cs="Times New Roman" w:eastAsia="Times New Roman"/>
          <w:b/>
          <w:i w:val="0"/>
          <w:sz w:val="24"/>
        </w:rPr>
        <w:t>O-013 — Renseignements généraux (Francia).</w:t>
      </w:r>
      <w:r>
        <w:rPr>
          <w:rFonts w:ascii="Times New Roman" w:hAnsi="Times New Roman" w:cs="Times New Roman" w:eastAsia="Times New Roman"/>
          <w:b w:val="0"/>
          <w:i w:val="0"/>
          <w:sz w:val="24"/>
        </w:rPr>
        <w:t xml:space="preserve"> D3. Controparte francese dell'UCIGOS nel monitoraggio di Hyperion.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O-014 — P-26 e P-27 (Svizzera).</w:t>
      </w:r>
      <w:r>
        <w:rPr>
          <w:rFonts w:ascii="Times New Roman" w:hAnsi="Times New Roman" w:cs="Times New Roman" w:eastAsia="Times New Roman"/>
          <w:b w:val="0"/>
          <w:i w:val="0"/>
          <w:sz w:val="24"/>
        </w:rPr>
        <w:t xml:space="preserve"> D3, D9. Stay-behind elvetico (P-26 operativa, P-27 informativa), creato nel 1979 fuori dal controllo parlamentare, sciolto nel 1990; cooperazione «intensa» con i britannici fino al 1987 (rapporto Cornu); nessun nesso Aginter.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assenza Aginter come dato. Fonte: M2.</w:t>
      </w:r>
    </w:p>
    <w:p>
      <w:pPr>
        <w:spacing w:lineRule="auto" w:line="276" w:before="0" w:after="0"/>
        <w:ind w:firstLine="425"/>
        <w:jc w:val="both"/>
      </w:pPr>
      <w:r>
        <w:rPr>
          <w:rFonts w:ascii="Times New Roman" w:hAnsi="Times New Roman" w:cs="Times New Roman" w:eastAsia="Times New Roman"/>
          <w:b/>
          <w:i w:val="0"/>
          <w:sz w:val="24"/>
        </w:rPr>
        <w:t>O-015 — Gladio / rete stay-behind.</w:t>
      </w:r>
      <w:r>
        <w:rPr>
          <w:rFonts w:ascii="Times New Roman" w:hAnsi="Times New Roman" w:cs="Times New Roman" w:eastAsia="Times New Roman"/>
          <w:b w:val="0"/>
          <w:i w:val="0"/>
          <w:sz w:val="24"/>
        </w:rPr>
        <w:t xml:space="preserve"> D3, D9. Rete NATO di ritirata: nel corpus compare soprattutto come termine di una critica storiografica — l'equazione «Aginter = Gladio portoghese» è smontata (smentita Nogueira 1990; Duarte de Jesus; Marchi &amp; Piccoli 2026 parlano di «rete privata a sostegno statale», non di struttura Gladio). Livello: la critica è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l'equazione è respinta. Fonte: M2.</w:t>
      </w:r>
    </w:p>
    <w:p>
      <w:pPr>
        <w:spacing w:lineRule="auto" w:line="276" w:before="160" w:after="80"/>
        <w:ind w:firstLine="0"/>
        <w:jc w:val="left"/>
      </w:pPr>
      <w:r>
        <w:rPr>
          <w:rFonts w:ascii="Times New Roman" w:hAnsi="Times New Roman" w:cs="Times New Roman" w:eastAsia="Times New Roman"/>
          <w:b/>
          <w:i w:val="0"/>
          <w:sz w:val="24"/>
        </w:rPr>
        <w:t>Cluster B — Internazionale nera europea</w:t>
      </w:r>
    </w:p>
    <w:p>
      <w:pPr>
        <w:spacing w:lineRule="auto" w:line="276" w:before="0" w:after="0"/>
        <w:ind w:firstLine="425"/>
        <w:jc w:val="both"/>
      </w:pPr>
      <w:r>
        <w:rPr>
          <w:rFonts w:ascii="Times New Roman" w:hAnsi="Times New Roman" w:cs="Times New Roman" w:eastAsia="Times New Roman"/>
          <w:b/>
          <w:i w:val="0"/>
          <w:sz w:val="24"/>
        </w:rPr>
        <w:t>O-016 — Nouvel Ordre Européen (NOE).</w:t>
      </w:r>
      <w:r>
        <w:rPr>
          <w:rFonts w:ascii="Times New Roman" w:hAnsi="Times New Roman" w:cs="Times New Roman" w:eastAsia="Times New Roman"/>
          <w:b w:val="0"/>
          <w:i w:val="0"/>
          <w:sz w:val="24"/>
        </w:rPr>
        <w:t xml:space="preserve"> D7, D8. Internazionale neofascista racialista nata a Zurigo (1951) dalla scissione dal MSE; base svizzera (Amaudruz, «Courrier du Continent»); federazione con il CSON di Rauti (1956); appoggio all'incontro di Abbiategrasso.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M2.</w:t>
      </w:r>
    </w:p>
    <w:p>
      <w:pPr>
        <w:spacing w:lineRule="auto" w:line="276" w:before="0" w:after="0"/>
        <w:ind w:firstLine="425"/>
        <w:jc w:val="both"/>
      </w:pPr>
      <w:r>
        <w:rPr>
          <w:rFonts w:ascii="Times New Roman" w:hAnsi="Times New Roman" w:cs="Times New Roman" w:eastAsia="Times New Roman"/>
          <w:b/>
          <w:i w:val="0"/>
          <w:sz w:val="24"/>
        </w:rPr>
        <w:t>O-017 — Movimento Sociale Europeo (MSE, Malmö 1951).</w:t>
      </w:r>
      <w:r>
        <w:rPr>
          <w:rFonts w:ascii="Times New Roman" w:hAnsi="Times New Roman" w:cs="Times New Roman" w:eastAsia="Times New Roman"/>
          <w:b w:val="0"/>
          <w:i w:val="0"/>
          <w:sz w:val="24"/>
        </w:rPr>
        <w:t xml:space="preserve"> D7, D2. Prima internazionale neofascista post-bellica, da cui il NOE si separò su base racialista.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M2.</w:t>
      </w:r>
    </w:p>
    <w:p>
      <w:pPr>
        <w:spacing w:lineRule="auto" w:line="276" w:before="0" w:after="0"/>
        <w:ind w:firstLine="425"/>
        <w:jc w:val="both"/>
      </w:pPr>
      <w:r>
        <w:rPr>
          <w:rFonts w:ascii="Times New Roman" w:hAnsi="Times New Roman" w:cs="Times New Roman" w:eastAsia="Times New Roman"/>
          <w:b/>
          <w:i w:val="0"/>
          <w:sz w:val="24"/>
        </w:rPr>
        <w:t>O-018 — Centro Studi Ordine Nuovo / Ordine Nuovo.</w:t>
      </w:r>
      <w:r>
        <w:rPr>
          <w:rFonts w:ascii="Times New Roman" w:hAnsi="Times New Roman" w:cs="Times New Roman" w:eastAsia="Times New Roman"/>
          <w:b w:val="0"/>
          <w:i w:val="0"/>
          <w:sz w:val="24"/>
        </w:rPr>
        <w:t xml:space="preserve"> D7. Struttura rautiana (1956) federata al NOE; bacino italiano dell'ambiente Aginter (Maggi, la pista veneta di Piazza Fontana).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M2, M7.</w:t>
      </w:r>
    </w:p>
    <w:p>
      <w:pPr>
        <w:spacing w:lineRule="auto" w:line="276" w:before="0" w:after="0"/>
        <w:ind w:firstLine="425"/>
        <w:jc w:val="both"/>
      </w:pPr>
      <w:r>
        <w:rPr>
          <w:rFonts w:ascii="Times New Roman" w:hAnsi="Times New Roman" w:cs="Times New Roman" w:eastAsia="Times New Roman"/>
          <w:b/>
          <w:i w:val="0"/>
          <w:sz w:val="24"/>
        </w:rPr>
        <w:t>O-019 — Avanguardia Nazionale.</w:t>
      </w:r>
      <w:r>
        <w:rPr>
          <w:rFonts w:ascii="Times New Roman" w:hAnsi="Times New Roman" w:cs="Times New Roman" w:eastAsia="Times New Roman"/>
          <w:b w:val="0"/>
          <w:i w:val="0"/>
          <w:sz w:val="24"/>
        </w:rPr>
        <w:t xml:space="preserve"> D7. Formazione di Delle Chiaie, cerniera fra eversione italiana, Aginter e diaspora latino-americana.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M2, M4, M6.</w:t>
      </w:r>
    </w:p>
    <w:p>
      <w:pPr>
        <w:spacing w:lineRule="auto" w:line="276" w:before="0" w:after="0"/>
        <w:ind w:firstLine="425"/>
        <w:jc w:val="both"/>
      </w:pPr>
      <w:r>
        <w:rPr>
          <w:rFonts w:ascii="Times New Roman" w:hAnsi="Times New Roman" w:cs="Times New Roman" w:eastAsia="Times New Roman"/>
          <w:b/>
          <w:i w:val="0"/>
          <w:sz w:val="24"/>
        </w:rPr>
        <w:t>O-020 — Nuclei Armati Rivoluzionari (NAR).</w:t>
      </w:r>
      <w:r>
        <w:rPr>
          <w:rFonts w:ascii="Times New Roman" w:hAnsi="Times New Roman" w:cs="Times New Roman" w:eastAsia="Times New Roman"/>
          <w:b w:val="0"/>
          <w:i w:val="0"/>
          <w:sz w:val="24"/>
        </w:rPr>
        <w:t xml:space="preserve"> D7. Destinatari — per la Corte d'Assise di Bologna — dei 5 milioni di dollari dal conto UBS di Gelli prima della strage del 1980.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(giudiziario). Fonte: M2.</w:t>
      </w:r>
    </w:p>
    <w:p>
      <w:pPr>
        <w:spacing w:lineRule="auto" w:line="276" w:before="0" w:after="0"/>
        <w:ind w:firstLine="425"/>
        <w:jc w:val="both"/>
      </w:pPr>
      <w:r>
        <w:rPr>
          <w:rFonts w:ascii="Times New Roman" w:hAnsi="Times New Roman" w:cs="Times New Roman" w:eastAsia="Times New Roman"/>
          <w:b/>
          <w:i w:val="0"/>
          <w:sz w:val="24"/>
        </w:rPr>
        <w:t>O-021 — MSI / CISNAL.</w:t>
      </w:r>
      <w:r>
        <w:rPr>
          <w:rFonts w:ascii="Times New Roman" w:hAnsi="Times New Roman" w:cs="Times New Roman" w:eastAsia="Times New Roman"/>
          <w:b w:val="0"/>
          <w:i w:val="0"/>
          <w:sz w:val="24"/>
        </w:rPr>
        <w:t xml:space="preserve"> D2, D7. Partito della destra italiana e suo sindacato; presenza ai consessi CAL (Almirante 1980).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Fonti: M1, M4.</w:t>
      </w:r>
    </w:p>
    <w:p>
      <w:pPr>
        <w:spacing w:lineRule="auto" w:line="276" w:before="0" w:after="0"/>
        <w:ind w:firstLine="425"/>
        <w:jc w:val="both"/>
      </w:pPr>
      <w:r>
        <w:rPr>
          <w:rFonts w:ascii="Times New Roman" w:hAnsi="Times New Roman" w:cs="Times New Roman" w:eastAsia="Times New Roman"/>
          <w:b/>
          <w:i w:val="0"/>
          <w:sz w:val="24"/>
        </w:rPr>
        <w:t>O-022 — P2 (Propaganda Due).</w:t>
      </w:r>
      <w:r>
        <w:rPr>
          <w:rFonts w:ascii="Times New Roman" w:hAnsi="Times New Roman" w:cs="Times New Roman" w:eastAsia="Times New Roman"/>
          <w:b w:val="0"/>
          <w:i w:val="0"/>
          <w:sz w:val="24"/>
        </w:rPr>
        <w:t xml:space="preserve"> D4, D3, D6. Loggia coperta di Gelli; nel corpus emerge tramite l'arresto svizzero, il conto UBS, i vertici SISMI/SISDE (Santovito, Grassini) imputati o attivi nelle vicende Hyperion. Isomorfismo strutturale con la rete stay-behind (Sezione VII).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M1, M2, M7.</w:t>
      </w:r>
    </w:p>
    <w:p>
      <w:pPr>
        <w:spacing w:lineRule="auto" w:line="276" w:before="0" w:after="0"/>
        <w:ind w:firstLine="425"/>
        <w:jc w:val="both"/>
      </w:pPr>
      <w:r>
        <w:rPr>
          <w:rFonts w:ascii="Times New Roman" w:hAnsi="Times New Roman" w:cs="Times New Roman" w:eastAsia="Times New Roman"/>
          <w:b/>
          <w:i w:val="0"/>
          <w:sz w:val="24"/>
        </w:rPr>
        <w:t>O-023 — Paladin Group.</w:t>
      </w:r>
      <w:r>
        <w:rPr>
          <w:rFonts w:ascii="Times New Roman" w:hAnsi="Times New Roman" w:cs="Times New Roman" w:eastAsia="Times New Roman"/>
          <w:b w:val="0"/>
          <w:i w:val="0"/>
          <w:sz w:val="24"/>
        </w:rPr>
        <w:t xml:space="preserve"> D3, D9. Struttura mercenaria di Skorzeny in Spagna (Albufereta/Alicante); punto d'approdo della fuga Guérin-Sérac 1974 e snodo del reclutamento.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Fonti: M1, M2, M3.</w:t>
      </w:r>
    </w:p>
    <w:p>
      <w:pPr>
        <w:spacing w:lineRule="auto" w:line="276" w:before="0" w:after="0"/>
        <w:ind w:firstLine="425"/>
        <w:jc w:val="both"/>
      </w:pPr>
      <w:r>
        <w:rPr>
          <w:rFonts w:ascii="Times New Roman" w:hAnsi="Times New Roman" w:cs="Times New Roman" w:eastAsia="Times New Roman"/>
          <w:b/>
          <w:i w:val="0"/>
          <w:sz w:val="24"/>
        </w:rPr>
        <w:t>O-024 — Merex AG (con Steyr e Transmarítima Boliviana).</w:t>
      </w:r>
      <w:r>
        <w:rPr>
          <w:rFonts w:ascii="Times New Roman" w:hAnsi="Times New Roman" w:cs="Times New Roman" w:eastAsia="Times New Roman"/>
          <w:b w:val="0"/>
          <w:i w:val="0"/>
          <w:sz w:val="24"/>
        </w:rPr>
        <w:t xml:space="preserve"> D6, D9. Casa di brokeraggio d'armi dell'orbita Skorzeny/Gehlen; Barbie ne fu rappresentante in Bolivia tramite la Transmarítima; infrastruttura di traffico comune ai due teatri.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O-025 — ODESSA / ratlines.</w:t>
      </w:r>
      <w:r>
        <w:rPr>
          <w:rFonts w:ascii="Times New Roman" w:hAnsi="Times New Roman" w:cs="Times New Roman" w:eastAsia="Times New Roman"/>
          <w:b w:val="0"/>
          <w:i w:val="0"/>
          <w:sz w:val="24"/>
        </w:rPr>
        <w:t xml:space="preserve"> D3. Reti di esfiltrazione nazista (canale Barbie); categoria d'ecosistema più che organizzazione unitaria provata. Livello: </w:t>
      </w:r>
      <w:r>
        <w:rPr>
          <w:rFonts w:ascii="Times New Roman" w:hAnsi="Times New Roman" w:cs="Times New Roman" w:eastAsia="Times New Roman"/>
          <w:b/>
          <w:i w:val="0"/>
          <w:sz w:val="24"/>
        </w:rPr>
        <w:t>B/C</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O-026 — Kampfbund Deutscher Soldaten (Francoforte).</w:t>
      </w:r>
      <w:r>
        <w:rPr>
          <w:rFonts w:ascii="Times New Roman" w:hAnsi="Times New Roman" w:cs="Times New Roman" w:eastAsia="Times New Roman"/>
          <w:b w:val="0"/>
          <w:i w:val="0"/>
          <w:sz w:val="24"/>
        </w:rPr>
        <w:t xml:space="preserve"> D7. Ambiente neonazista tedesco, bacino di reclutamento sia per Aginter sia per i «Novios de la Muerte» (Fiebelkorn).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M1.</w:t>
      </w:r>
    </w:p>
    <w:p>
      <w:pPr>
        <w:spacing w:lineRule="auto" w:line="276" w:before="160" w:after="80"/>
        <w:ind w:firstLine="0"/>
        <w:jc w:val="left"/>
      </w:pPr>
      <w:r>
        <w:rPr>
          <w:rFonts w:ascii="Times New Roman" w:hAnsi="Times New Roman" w:cs="Times New Roman" w:eastAsia="Times New Roman"/>
          <w:b/>
          <w:i w:val="0"/>
          <w:sz w:val="24"/>
        </w:rPr>
        <w:t>Cluster C — La galassia WACL e i suoi capitoli</w:t>
      </w:r>
    </w:p>
    <w:p>
      <w:pPr>
        <w:spacing w:lineRule="auto" w:line="276" w:before="0" w:after="0"/>
        <w:ind w:firstLine="425"/>
        <w:jc w:val="both"/>
      </w:pPr>
      <w:r>
        <w:rPr>
          <w:rFonts w:ascii="Times New Roman" w:hAnsi="Times New Roman" w:cs="Times New Roman" w:eastAsia="Times New Roman"/>
          <w:b/>
          <w:i w:val="0"/>
          <w:sz w:val="24"/>
        </w:rPr>
        <w:t>O-027 — WACL (World Anti-Communist League).</w:t>
      </w:r>
      <w:r>
        <w:rPr>
          <w:rFonts w:ascii="Times New Roman" w:hAnsi="Times New Roman" w:cs="Times New Roman" w:eastAsia="Times New Roman"/>
          <w:b w:val="0"/>
          <w:i w:val="0"/>
          <w:sz w:val="24"/>
        </w:rPr>
        <w:t xml:space="preserve"> D2, D3, D7. Piattaforma mondiale anticomunista (carta a Seul, 7.11.1966; congresso di Taipei, 25-29.9.1967, 230+ delegati); contenitore in cui convergono — senza fondersi — l'internazionale nera europea, il KMT, i regimi latino-americani e i capitoli anglosassoni. È l'ecosistema, non l'operatore, dell'incontro fra i mondi.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M1, M3, M4, M5.</w:t>
      </w:r>
    </w:p>
    <w:p>
      <w:pPr>
        <w:spacing w:lineRule="auto" w:line="276" w:before="0" w:after="0"/>
        <w:ind w:firstLine="425"/>
        <w:jc w:val="both"/>
      </w:pPr>
      <w:r>
        <w:rPr>
          <w:rFonts w:ascii="Times New Roman" w:hAnsi="Times New Roman" w:cs="Times New Roman" w:eastAsia="Times New Roman"/>
          <w:b/>
          <w:i w:val="0"/>
          <w:sz w:val="24"/>
        </w:rPr>
        <w:t>O-028 — APACL (Asian People's Anti-Communist League).</w:t>
      </w:r>
      <w:r>
        <w:rPr>
          <w:rFonts w:ascii="Times New Roman" w:hAnsi="Times New Roman" w:cs="Times New Roman" w:eastAsia="Times New Roman"/>
          <w:b w:val="0"/>
          <w:i w:val="0"/>
          <w:sz w:val="24"/>
        </w:rPr>
        <w:t xml:space="preserve"> D2. Nucleo asiatico (Jinhae 1954: Chiang, Rhee, Quirino) da cui gemma la WACL; capitoli Hong Kong/Macao dal 1954.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M3, M4.</w:t>
      </w:r>
    </w:p>
    <w:p>
      <w:pPr>
        <w:spacing w:lineRule="auto" w:line="276" w:before="0" w:after="0"/>
        <w:ind w:firstLine="425"/>
        <w:jc w:val="both"/>
      </w:pPr>
      <w:r>
        <w:rPr>
          <w:rFonts w:ascii="Times New Roman" w:hAnsi="Times New Roman" w:cs="Times New Roman" w:eastAsia="Times New Roman"/>
          <w:b/>
          <w:i w:val="0"/>
          <w:sz w:val="24"/>
        </w:rPr>
        <w:t>O-029 — CAL / FEMACO / Tecos.</w:t>
      </w:r>
      <w:r>
        <w:rPr>
          <w:rFonts w:ascii="Times New Roman" w:hAnsi="Times New Roman" w:cs="Times New Roman" w:eastAsia="Times New Roman"/>
          <w:b w:val="0"/>
          <w:i w:val="0"/>
          <w:sz w:val="24"/>
        </w:rPr>
        <w:t xml:space="preserve"> D2, D7. Confederación Anticomunista Latinoamericana (fondata a Città del Messico, 28-29.8.1972, presiede Ku Cheng-kang), con la messicana FEMACO e la società segreta «Los Tecos» dell'Università Autonoma di Guadalajara; braccio latino-americano che salda WACL e squadroni della morte.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M1, M4.</w:t>
      </w:r>
    </w:p>
    <w:p>
      <w:pPr>
        <w:spacing w:lineRule="auto" w:line="276" w:before="0" w:after="0"/>
        <w:ind w:firstLine="425"/>
        <w:jc w:val="both"/>
      </w:pPr>
      <w:r>
        <w:rPr>
          <w:rFonts w:ascii="Times New Roman" w:hAnsi="Times New Roman" w:cs="Times New Roman" w:eastAsia="Times New Roman"/>
          <w:b/>
          <w:i w:val="0"/>
          <w:sz w:val="24"/>
        </w:rPr>
        <w:t>O-030 — Anti-Bolshevik Bloc of Nations (ABN).</w:t>
      </w:r>
      <w:r>
        <w:rPr>
          <w:rFonts w:ascii="Times New Roman" w:hAnsi="Times New Roman" w:cs="Times New Roman" w:eastAsia="Times New Roman"/>
          <w:b w:val="0"/>
          <w:i w:val="0"/>
          <w:sz w:val="24"/>
        </w:rPr>
        <w:t xml:space="preserve"> D7, D2. Federazione di collaborazionisti est-europei (Stetsko) interna alla WACL.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M4.</w:t>
      </w:r>
    </w:p>
    <w:p>
      <w:pPr>
        <w:spacing w:lineRule="auto" w:line="276" w:before="0" w:after="0"/>
        <w:ind w:firstLine="425"/>
        <w:jc w:val="both"/>
      </w:pPr>
      <w:r>
        <w:rPr>
          <w:rFonts w:ascii="Times New Roman" w:hAnsi="Times New Roman" w:cs="Times New Roman" w:eastAsia="Times New Roman"/>
          <w:b/>
          <w:i w:val="0"/>
          <w:sz w:val="24"/>
        </w:rPr>
        <w:t>O-031 — Political Warfare Cadres Academy (Fu Hsing Kang, Peitou).</w:t>
      </w:r>
      <w:r>
        <w:rPr>
          <w:rFonts w:ascii="Times New Roman" w:hAnsi="Times New Roman" w:cs="Times New Roman" w:eastAsia="Times New Roman"/>
          <w:b w:val="0"/>
          <w:i w:val="0"/>
          <w:sz w:val="24"/>
        </w:rPr>
        <w:t xml:space="preserve"> D9, D3. Accademia di guerra politica taiwanese; forma quadri latino-americani (D'Aubuisson 1977): il punto materiale del corridoio Taipei→squadroni.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Fonti: M3, M4.</w:t>
      </w:r>
    </w:p>
    <w:p>
      <w:pPr>
        <w:spacing w:lineRule="auto" w:line="276" w:before="0" w:after="0"/>
        <w:ind w:firstLine="425"/>
        <w:jc w:val="both"/>
      </w:pPr>
      <w:r>
        <w:rPr>
          <w:rFonts w:ascii="Times New Roman" w:hAnsi="Times New Roman" w:cs="Times New Roman" w:eastAsia="Times New Roman"/>
          <w:b/>
          <w:i w:val="0"/>
          <w:sz w:val="24"/>
        </w:rPr>
        <w:t>O-032 — Kuomintang e 93ª divisione.</w:t>
      </w:r>
      <w:r>
        <w:rPr>
          <w:rFonts w:ascii="Times New Roman" w:hAnsi="Times New Roman" w:cs="Times New Roman" w:eastAsia="Times New Roman"/>
          <w:b w:val="0"/>
          <w:i w:val="0"/>
          <w:sz w:val="24"/>
        </w:rPr>
        <w:t xml:space="preserve"> D2, D9, D1. Partito-Stato di Taiwan, motore APACL/WACL; la 93ª divisione nel Triangolo d'Oro autofinanzia l'ecosistema con l'oppio (Tuan Shi-wen).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M4.</w:t>
      </w:r>
    </w:p>
    <w:p>
      <w:pPr>
        <w:spacing w:lineRule="auto" w:line="276" w:before="0" w:after="0"/>
        <w:ind w:firstLine="425"/>
        <w:jc w:val="both"/>
      </w:pPr>
      <w:r>
        <w:rPr>
          <w:rFonts w:ascii="Times New Roman" w:hAnsi="Times New Roman" w:cs="Times New Roman" w:eastAsia="Times New Roman"/>
          <w:b/>
          <w:i w:val="0"/>
          <w:sz w:val="24"/>
        </w:rPr>
        <w:t>O-033 — Crown Commonwealth League of Rights (ALOR/NZLOR).</w:t>
      </w:r>
      <w:r>
        <w:rPr>
          <w:rFonts w:ascii="Times New Roman" w:hAnsi="Times New Roman" w:cs="Times New Roman" w:eastAsia="Times New Roman"/>
          <w:b w:val="0"/>
          <w:i w:val="0"/>
          <w:sz w:val="24"/>
        </w:rPr>
        <w:t xml:space="preserve"> D2, D8. Rete di Eric Butler nell'area anglosassone (1972), capitolo WACL; nessun nesso Aginter.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assenza come dato. Fonte: M3.</w:t>
      </w:r>
    </w:p>
    <w:p>
      <w:pPr>
        <w:spacing w:lineRule="auto" w:line="276" w:before="0" w:after="0"/>
        <w:ind w:firstLine="425"/>
        <w:jc w:val="both"/>
      </w:pPr>
      <w:r>
        <w:rPr>
          <w:rFonts w:ascii="Times New Roman" w:hAnsi="Times New Roman" w:cs="Times New Roman" w:eastAsia="Times New Roman"/>
          <w:b/>
          <w:i w:val="0"/>
          <w:sz w:val="24"/>
        </w:rPr>
        <w:t>O-034 — WUNS (World Union of National Socialists).</w:t>
      </w:r>
      <w:r>
        <w:rPr>
          <w:rFonts w:ascii="Times New Roman" w:hAnsi="Times New Roman" w:cs="Times New Roman" w:eastAsia="Times New Roman"/>
          <w:b w:val="0"/>
          <w:i w:val="0"/>
          <w:sz w:val="24"/>
        </w:rPr>
        <w:t xml:space="preserve"> D7. Internazionale neonazista d'ambiente; sfondo, non operatore.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M3.</w:t>
      </w:r>
    </w:p>
    <w:p>
      <w:pPr>
        <w:spacing w:lineRule="auto" w:line="276" w:before="0" w:after="0"/>
        <w:ind w:firstLine="425"/>
        <w:jc w:val="both"/>
      </w:pPr>
      <w:r>
        <w:rPr>
          <w:rFonts w:ascii="Times New Roman" w:hAnsi="Times New Roman" w:cs="Times New Roman" w:eastAsia="Times New Roman"/>
          <w:b/>
          <w:i w:val="0"/>
          <w:sz w:val="24"/>
        </w:rPr>
        <w:t>O-035 — Croatian Revolutionary Brotherhood (HRB) e ustascia.</w:t>
      </w:r>
      <w:r>
        <w:rPr>
          <w:rFonts w:ascii="Times New Roman" w:hAnsi="Times New Roman" w:cs="Times New Roman" w:eastAsia="Times New Roman"/>
          <w:b w:val="0"/>
          <w:i w:val="0"/>
          <w:sz w:val="24"/>
        </w:rPr>
        <w:t xml:space="preserve"> D7. Terrorismo croato in Australia (Rover, Bugojno 1972); 56 incidenti 1964-73; ecosistema WACL/est-europeo senza nesso Aginter.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assenza come dato. Fonte: M3.</w:t>
      </w:r>
    </w:p>
    <w:p>
      <w:pPr>
        <w:spacing w:lineRule="auto" w:line="276" w:before="0" w:after="0"/>
        <w:ind w:firstLine="425"/>
        <w:jc w:val="both"/>
      </w:pPr>
      <w:r>
        <w:rPr>
          <w:rFonts w:ascii="Times New Roman" w:hAnsi="Times New Roman" w:cs="Times New Roman" w:eastAsia="Times New Roman"/>
          <w:b/>
          <w:i w:val="0"/>
          <w:sz w:val="24"/>
        </w:rPr>
        <w:t>O-036 — ASIO.</w:t>
      </w:r>
      <w:r>
        <w:rPr>
          <w:rFonts w:ascii="Times New Roman" w:hAnsi="Times New Roman" w:cs="Times New Roman" w:eastAsia="Times New Roman"/>
          <w:b w:val="0"/>
          <w:i w:val="0"/>
          <w:sz w:val="24"/>
        </w:rPr>
        <w:t xml:space="preserve"> D3. Servizio australiano; il raid Murphy (1973) ne rivela le reticenze sul terrorismo croato.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M3.</w:t>
      </w:r>
    </w:p>
    <w:p>
      <w:pPr>
        <w:spacing w:lineRule="auto" w:line="276" w:before="160" w:after="80"/>
        <w:ind w:firstLine="0"/>
        <w:jc w:val="left"/>
      </w:pPr>
      <w:r>
        <w:rPr>
          <w:rFonts w:ascii="Times New Roman" w:hAnsi="Times New Roman" w:cs="Times New Roman" w:eastAsia="Times New Roman"/>
          <w:b/>
          <w:i w:val="0"/>
          <w:sz w:val="24"/>
        </w:rPr>
        <w:t>Cluster D — Golfo, mondo arabo e finanza parallela</w:t>
      </w:r>
    </w:p>
    <w:p>
      <w:pPr>
        <w:spacing w:lineRule="auto" w:line="276" w:before="0" w:after="0"/>
        <w:ind w:firstLine="425"/>
        <w:jc w:val="both"/>
      </w:pPr>
      <w:r>
        <w:rPr>
          <w:rFonts w:ascii="Times New Roman" w:hAnsi="Times New Roman" w:cs="Times New Roman" w:eastAsia="Times New Roman"/>
          <w:b/>
          <w:i w:val="0"/>
          <w:sz w:val="24"/>
        </w:rPr>
        <w:t>O-037 — Lega Musulmana Mondiale e Middle East Solidarity Council.</w:t>
      </w:r>
      <w:r>
        <w:rPr>
          <w:rFonts w:ascii="Times New Roman" w:hAnsi="Times New Roman" w:cs="Times New Roman" w:eastAsia="Times New Roman"/>
          <w:b w:val="0"/>
          <w:i w:val="0"/>
          <w:sz w:val="24"/>
        </w:rPr>
        <w:t xml:space="preserve"> D5, D2. Struttura religioso-anticomunista saudita (Mecca, 18.5.1962) e sua propaggine dentro la WACL (Jamjoom): anticomunismo monarchico-islamico parallelo e non comunicante con Aginter.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M5.</w:t>
      </w:r>
    </w:p>
    <w:p>
      <w:pPr>
        <w:spacing w:lineRule="auto" w:line="276" w:before="0" w:after="0"/>
        <w:ind w:firstLine="425"/>
        <w:jc w:val="both"/>
      </w:pPr>
      <w:r>
        <w:rPr>
          <w:rFonts w:ascii="Times New Roman" w:hAnsi="Times New Roman" w:cs="Times New Roman" w:eastAsia="Times New Roman"/>
          <w:b/>
          <w:i w:val="0"/>
          <w:sz w:val="24"/>
        </w:rPr>
        <w:t>O-038 — Le Cercle (Pinay).</w:t>
      </w:r>
      <w:r>
        <w:rPr>
          <w:rFonts w:ascii="Times New Roman" w:hAnsi="Times New Roman" w:cs="Times New Roman" w:eastAsia="Times New Roman"/>
          <w:b w:val="0"/>
          <w:i w:val="0"/>
          <w:sz w:val="24"/>
        </w:rPr>
        <w:t xml:space="preserve"> D3, D2. Foro atlantico riservato; menzionato come cornice dei rapporti fra apparati (contiguità, non operazione Aginter). Livello: </w:t>
      </w:r>
      <w:r>
        <w:rPr>
          <w:rFonts w:ascii="Times New Roman" w:hAnsi="Times New Roman" w:cs="Times New Roman" w:eastAsia="Times New Roman"/>
          <w:b/>
          <w:i w:val="0"/>
          <w:sz w:val="24"/>
        </w:rPr>
        <w:t>B/C</w:t>
      </w:r>
      <w:r>
        <w:rPr>
          <w:rFonts w:ascii="Times New Roman" w:hAnsi="Times New Roman" w:cs="Times New Roman" w:eastAsia="Times New Roman"/>
          <w:b w:val="0"/>
          <w:i w:val="0"/>
          <w:sz w:val="24"/>
        </w:rPr>
        <w:t>. Fonti: M2, M5.</w:t>
      </w:r>
    </w:p>
    <w:p>
      <w:pPr>
        <w:spacing w:lineRule="auto" w:line="276" w:before="0" w:after="0"/>
        <w:ind w:firstLine="425"/>
        <w:jc w:val="both"/>
      </w:pPr>
      <w:r>
        <w:rPr>
          <w:rFonts w:ascii="Times New Roman" w:hAnsi="Times New Roman" w:cs="Times New Roman" w:eastAsia="Times New Roman"/>
          <w:b/>
          <w:i w:val="0"/>
          <w:sz w:val="24"/>
        </w:rPr>
        <w:t>O-039 — Safari Club.</w:t>
      </w:r>
      <w:r>
        <w:rPr>
          <w:rFonts w:ascii="Times New Roman" w:hAnsi="Times New Roman" w:cs="Times New Roman" w:eastAsia="Times New Roman"/>
          <w:b w:val="0"/>
          <w:i w:val="0"/>
          <w:sz w:val="24"/>
        </w:rPr>
        <w:t xml:space="preserve"> D3. Cartello d'intelligence (1.9.1976: Francia, Egitto, Arabia Saudita, Marocco, Iran) per l'azione anticomunista in Africa; erede statale delle reti private; nessun nesso Aginter.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assenza come dato. Fonte: M5.</w:t>
      </w:r>
    </w:p>
    <w:p>
      <w:pPr>
        <w:spacing w:lineRule="auto" w:line="276" w:before="0" w:after="0"/>
        <w:ind w:firstLine="425"/>
        <w:jc w:val="both"/>
      </w:pPr>
      <w:r>
        <w:rPr>
          <w:rFonts w:ascii="Times New Roman" w:hAnsi="Times New Roman" w:cs="Times New Roman" w:eastAsia="Times New Roman"/>
          <w:b/>
          <w:i w:val="0"/>
          <w:sz w:val="24"/>
        </w:rPr>
        <w:t>O-040 — BCCI.</w:t>
      </w:r>
      <w:r>
        <w:rPr>
          <w:rFonts w:ascii="Times New Roman" w:hAnsi="Times New Roman" w:cs="Times New Roman" w:eastAsia="Times New Roman"/>
          <w:b w:val="0"/>
          <w:i w:val="0"/>
          <w:sz w:val="24"/>
        </w:rPr>
        <w:t xml:space="preserve"> D6, D3. Banca (1972, Abu Dhabi) usata come canale d'intelligence; retroterra finanziario del mondo Adham/Safari Club.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M5.</w:t>
      </w:r>
    </w:p>
    <w:p>
      <w:pPr>
        <w:spacing w:lineRule="auto" w:line="276" w:before="0" w:after="0"/>
        <w:ind w:firstLine="425"/>
        <w:jc w:val="both"/>
      </w:pPr>
      <w:r>
        <w:rPr>
          <w:rFonts w:ascii="Times New Roman" w:hAnsi="Times New Roman" w:cs="Times New Roman" w:eastAsia="Times New Roman"/>
          <w:b/>
          <w:i w:val="0"/>
          <w:sz w:val="24"/>
        </w:rPr>
        <w:t>O-041 — OAPEC.</w:t>
      </w:r>
      <w:r>
        <w:rPr>
          <w:rFonts w:ascii="Times New Roman" w:hAnsi="Times New Roman" w:cs="Times New Roman" w:eastAsia="Times New Roman"/>
          <w:b w:val="0"/>
          <w:i w:val="0"/>
          <w:sz w:val="24"/>
        </w:rPr>
        <w:t xml:space="preserve"> D6, D2. Organizzazione dei paesi arabi esportatori di petrolio: l'embargo del 17.10.1973 colpì il Portogallo per le basi delle Azzorre (Lajes/Nickel Grass) — inversione del rapporto atteso: il mondo arabo contro Lisbona, non con essa.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M5.</w:t>
      </w:r>
    </w:p>
    <w:p>
      <w:pPr>
        <w:spacing w:lineRule="auto" w:line="276" w:before="0" w:after="0"/>
        <w:ind w:firstLine="425"/>
        <w:jc w:val="both"/>
      </w:pPr>
      <w:r>
        <w:rPr>
          <w:rFonts w:ascii="Times New Roman" w:hAnsi="Times New Roman" w:cs="Times New Roman" w:eastAsia="Times New Roman"/>
          <w:b/>
          <w:i w:val="0"/>
          <w:sz w:val="24"/>
        </w:rPr>
        <w:t>O-042 — SAS e O-043 — PFLOAG.</w:t>
      </w:r>
      <w:r>
        <w:rPr>
          <w:rFonts w:ascii="Times New Roman" w:hAnsi="Times New Roman" w:cs="Times New Roman" w:eastAsia="Times New Roman"/>
          <w:b w:val="0"/>
          <w:i w:val="0"/>
          <w:sz w:val="24"/>
        </w:rPr>
        <w:t xml:space="preserve"> D9, D7. Forze speciali britanniche e fronte marxista del Dhofar: cornice della guerra dell'Oman (1965-76), teatro anticomunista arabo estraneo ad Aginter.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M5.</w:t>
      </w:r>
    </w:p>
    <w:p>
      <w:pPr>
        <w:spacing w:lineRule="auto" w:line="276" w:before="160" w:after="80"/>
        <w:ind w:firstLine="0"/>
        <w:jc w:val="left"/>
      </w:pPr>
      <w:r>
        <w:rPr>
          <w:rFonts w:ascii="Times New Roman" w:hAnsi="Times New Roman" w:cs="Times New Roman" w:eastAsia="Times New Roman"/>
          <w:b/>
          <w:i w:val="0"/>
          <w:sz w:val="24"/>
        </w:rPr>
        <w:t>Cluster E — Bolivia, apartheid, finanza sudafricana</w:t>
      </w:r>
    </w:p>
    <w:p>
      <w:pPr>
        <w:spacing w:lineRule="auto" w:line="276" w:before="0" w:after="0"/>
        <w:ind w:firstLine="425"/>
        <w:jc w:val="both"/>
      </w:pPr>
      <w:r>
        <w:rPr>
          <w:rFonts w:ascii="Times New Roman" w:hAnsi="Times New Roman" w:cs="Times New Roman" w:eastAsia="Times New Roman"/>
          <w:b/>
          <w:i w:val="0"/>
          <w:sz w:val="24"/>
        </w:rPr>
        <w:t>O-044 — «Novios de la Muerte».</w:t>
      </w:r>
      <w:r>
        <w:rPr>
          <w:rFonts w:ascii="Times New Roman" w:hAnsi="Times New Roman" w:cs="Times New Roman" w:eastAsia="Times New Roman"/>
          <w:b w:val="0"/>
          <w:i w:val="0"/>
          <w:sz w:val="24"/>
        </w:rPr>
        <w:t xml:space="preserve"> D7, D1. Squadra paramilitare del golpe boliviano (Barbie, Fiebelkorn); crogiolo di neonazisti tedeschi, neofascisti italiani e mercenari rhodesiani: il punto in cui i bacini europeo, africano e latino-americano si toccano fisicamente.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O-045 — La Corporación / Cartello di Santa Ana.</w:t>
      </w:r>
      <w:r>
        <w:rPr>
          <w:rFonts w:ascii="Times New Roman" w:hAnsi="Times New Roman" w:cs="Times New Roman" w:eastAsia="Times New Roman"/>
          <w:b w:val="0"/>
          <w:i w:val="0"/>
          <w:sz w:val="24"/>
        </w:rPr>
        <w:t xml:space="preserve"> D1, D6. Impero cocainico di Suárez Gómez; finanzia il golpe; rotte verso USA, non verso l'Africa australe.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O-046 — Armscor.</w:t>
      </w:r>
      <w:r>
        <w:rPr>
          <w:rFonts w:ascii="Times New Roman" w:hAnsi="Times New Roman" w:cs="Times New Roman" w:eastAsia="Times New Roman"/>
          <w:b w:val="0"/>
          <w:i w:val="0"/>
          <w:sz w:val="24"/>
        </w:rPr>
        <w:t xml:space="preserve"> D6, D9. Agenzia statale sudafricana degli armamenti; controparte del sanctions busting (Palazzolo 1987).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O-047 — COMIBOL / CIBO.</w:t>
      </w:r>
      <w:r>
        <w:rPr>
          <w:rFonts w:ascii="Times New Roman" w:hAnsi="Times New Roman" w:cs="Times New Roman" w:eastAsia="Times New Roman"/>
          <w:b w:val="0"/>
          <w:i w:val="0"/>
          <w:sz w:val="24"/>
        </w:rPr>
        <w:t xml:space="preserve"> D6. Ente minerario boliviano e società (CIBO) delle trattative armi dell'ottobre 1980 con la sudafricana DIRCO/SAHA (dossier AL3450, «credentials questionable»).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(documenti); esito in camera istruttoria. Fonte: M1.</w:t>
      </w:r>
    </w:p>
    <w:p>
      <w:pPr>
        <w:spacing w:lineRule="auto" w:line="276" w:before="0" w:after="0"/>
        <w:ind w:firstLine="425"/>
        <w:jc w:val="both"/>
      </w:pPr>
      <w:r>
        <w:rPr>
          <w:rFonts w:ascii="Times New Roman" w:hAnsi="Times New Roman" w:cs="Times New Roman" w:eastAsia="Times New Roman"/>
          <w:b/>
          <w:i w:val="0"/>
          <w:sz w:val="24"/>
        </w:rPr>
        <w:t>O-048 — Diamond Ocean / Nu Diamond e filiera De Beers-Namdeb.</w:t>
      </w:r>
      <w:r>
        <w:rPr>
          <w:rFonts w:ascii="Times New Roman" w:hAnsi="Times New Roman" w:cs="Times New Roman" w:eastAsia="Times New Roman"/>
          <w:b w:val="0"/>
          <w:i w:val="0"/>
          <w:sz w:val="24"/>
        </w:rPr>
        <w:t xml:space="preserve"> D6. Veicoli diamantiferi namibiani di Palazzolo (con Zacky Nujoma, Panama Papers) entro la filiera De Beers/Namdeb.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M1.</w:t>
      </w:r>
    </w:p>
    <w:p>
      <w:pPr>
        <w:spacing w:lineRule="auto" w:line="276" w:before="0" w:after="0"/>
        <w:ind w:firstLine="425"/>
        <w:jc w:val="both"/>
      </w:pPr>
      <w:r>
        <w:rPr>
          <w:rFonts w:ascii="Times New Roman" w:hAnsi="Times New Roman" w:cs="Times New Roman" w:eastAsia="Times New Roman"/>
          <w:b/>
          <w:i w:val="0"/>
          <w:sz w:val="24"/>
        </w:rPr>
        <w:t>O-049 — Informationsgruppe Schweiz e Schweizerisches Ostinstitut.</w:t>
      </w:r>
      <w:r>
        <w:rPr>
          <w:rFonts w:ascii="Times New Roman" w:hAnsi="Times New Roman" w:cs="Times New Roman" w:eastAsia="Times New Roman"/>
          <w:b w:val="0"/>
          <w:i w:val="0"/>
          <w:sz w:val="24"/>
        </w:rPr>
        <w:t xml:space="preserve"> D3 (privata), D8. Schedatura anticomunista svizzera (Cincera; Sager): ambiente parallelo, nessun nesso Aginter.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assenza come dato. Fonte: M2.</w:t>
      </w:r>
    </w:p>
    <w:p>
      <w:pPr>
        <w:spacing w:lineRule="auto" w:line="276" w:before="0" w:after="0"/>
        <w:ind w:firstLine="425"/>
        <w:jc w:val="both"/>
      </w:pPr>
      <w:r>
        <w:rPr>
          <w:rFonts w:ascii="Times New Roman" w:hAnsi="Times New Roman" w:cs="Times New Roman" w:eastAsia="Times New Roman"/>
          <w:b/>
          <w:i w:val="0"/>
          <w:sz w:val="24"/>
        </w:rPr>
        <w:t>O-050 — UBS (conto 525779-XS) e Banque Commerciale Arabe.</w:t>
      </w:r>
      <w:r>
        <w:rPr>
          <w:rFonts w:ascii="Times New Roman" w:hAnsi="Times New Roman" w:cs="Times New Roman" w:eastAsia="Times New Roman"/>
          <w:b w:val="0"/>
          <w:i w:val="0"/>
          <w:sz w:val="24"/>
        </w:rPr>
        <w:t xml:space="preserve"> D6. Il conto elvetico di Gelli da cui — per Bologna — escono i 5 milioni ai NAR; e la banca nazi-araba di Genoud/Mardam Bey: due snodi finanziari del corpus.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(UBS, giudiziario);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(BCA, biografico). Fonti: M2, M5.</w:t>
      </w:r>
    </w:p>
    <w:p>
      <w:pPr>
        <w:spacing w:lineRule="auto" w:line="276" w:before="160" w:after="80"/>
        <w:ind w:firstLine="0"/>
        <w:jc w:val="left"/>
      </w:pPr>
      <w:r>
        <w:rPr>
          <w:rFonts w:ascii="Times New Roman" w:hAnsi="Times New Roman" w:cs="Times New Roman" w:eastAsia="Times New Roman"/>
          <w:b/>
          <w:i w:val="0"/>
          <w:sz w:val="24"/>
        </w:rPr>
        <w:t>Cluster F — Africa lusofona: fronti, contro-fronti, guerriglie</w:t>
      </w:r>
    </w:p>
    <w:p>
      <w:pPr>
        <w:spacing w:lineRule="auto" w:line="276" w:before="0" w:after="0"/>
        <w:ind w:firstLine="425"/>
        <w:jc w:val="both"/>
      </w:pPr>
      <w:r>
        <w:rPr>
          <w:rFonts w:ascii="Times New Roman" w:hAnsi="Times New Roman" w:cs="Times New Roman" w:eastAsia="Times New Roman"/>
          <w:b/>
          <w:i w:val="0"/>
          <w:sz w:val="24"/>
        </w:rPr>
        <w:t>O-051 — ELP (Exército de Libertação de Portugal).</w:t>
      </w:r>
      <w:r>
        <w:rPr>
          <w:rFonts w:ascii="Times New Roman" w:hAnsi="Times New Roman" w:cs="Times New Roman" w:eastAsia="Times New Roman"/>
          <w:b w:val="0"/>
          <w:i w:val="0"/>
          <w:sz w:val="24"/>
        </w:rPr>
        <w:t xml:space="preserve"> D7. Rete neofascista post-1974 (Barbieri Cardoso, 6.1.1975) da Madrid, con contatti FNLA.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O-052 — MDLP (Movimento Democrático de Libertação de Portugal).</w:t>
      </w:r>
      <w:r>
        <w:rPr>
          <w:rFonts w:ascii="Times New Roman" w:hAnsi="Times New Roman" w:cs="Times New Roman" w:eastAsia="Times New Roman"/>
          <w:b w:val="0"/>
          <w:i w:val="0"/>
          <w:sz w:val="24"/>
        </w:rPr>
        <w:t xml:space="preserve"> D7. Contro-rete spinolista (5.5.1975), oltre 290 attentati; contatti FNLA.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O-053 — FNLA.</w:t>
      </w:r>
      <w:r>
        <w:rPr>
          <w:rFonts w:ascii="Times New Roman" w:hAnsi="Times New Roman" w:cs="Times New Roman" w:eastAsia="Times New Roman"/>
          <w:b w:val="0"/>
          <w:i w:val="0"/>
          <w:sz w:val="24"/>
        </w:rPr>
        <w:t xml:space="preserve"> D7, D2. Movimento angolano di Holden Roberto; datore di lavoro dei mercenari del processo di Luanda; contatti con ELP/MDLP; istruttori ex-Aginter non documentati.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assenza Aginter come dato. Fonte: M6.</w:t>
      </w:r>
    </w:p>
    <w:p>
      <w:pPr>
        <w:spacing w:lineRule="auto" w:line="276" w:before="0" w:after="0"/>
        <w:ind w:firstLine="425"/>
        <w:jc w:val="both"/>
      </w:pPr>
      <w:r>
        <w:rPr>
          <w:rFonts w:ascii="Times New Roman" w:hAnsi="Times New Roman" w:cs="Times New Roman" w:eastAsia="Times New Roman"/>
          <w:b/>
          <w:i w:val="0"/>
          <w:sz w:val="24"/>
        </w:rPr>
        <w:t>O-054 — MPLA.</w:t>
      </w:r>
      <w:r>
        <w:rPr>
          <w:rFonts w:ascii="Times New Roman" w:hAnsi="Times New Roman" w:cs="Times New Roman" w:eastAsia="Times New Roman"/>
          <w:b w:val="0"/>
          <w:i w:val="0"/>
          <w:sz w:val="24"/>
        </w:rPr>
        <w:t xml:space="preserve"> D2, D7. Movimento angolano vincente; controparte del fronte controinsurrezionale.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O-055 — FRELIMO.</w:t>
      </w:r>
      <w:r>
        <w:rPr>
          <w:rFonts w:ascii="Times New Roman" w:hAnsi="Times New Roman" w:cs="Times New Roman" w:eastAsia="Times New Roman"/>
          <w:b w:val="0"/>
          <w:i w:val="0"/>
          <w:sz w:val="24"/>
        </w:rPr>
        <w:t xml:space="preserve"> D2, D7. Fronte mozambicano di Mondlane; bersaglio della guerra PIDE/CIO e poi della RENAMO.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O-056 — PAIGC.</w:t>
      </w:r>
      <w:r>
        <w:rPr>
          <w:rFonts w:ascii="Times New Roman" w:hAnsi="Times New Roman" w:cs="Times New Roman" w:eastAsia="Times New Roman"/>
          <w:b w:val="0"/>
          <w:i w:val="0"/>
          <w:sz w:val="24"/>
        </w:rPr>
        <w:t xml:space="preserve"> D2, D7. Movimento di Cabral in Guinea-Bissau; teatro della congiura interna del 1973.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O-057 — RENAMO.</w:t>
      </w:r>
      <w:r>
        <w:rPr>
          <w:rFonts w:ascii="Times New Roman" w:hAnsi="Times New Roman" w:cs="Times New Roman" w:eastAsia="Times New Roman"/>
          <w:b w:val="0"/>
          <w:i w:val="0"/>
          <w:sz w:val="24"/>
        </w:rPr>
        <w:t xml:space="preserve"> D7, D9. Guerriglia mozambicana creata dal CIO (Flower/Cristina), passata sotto tutela sudafricana nel 1980: caso-scuola di guerriglia per procura.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O-058 — CIO / Selous Scouts / Flechas.</w:t>
      </w:r>
      <w:r>
        <w:rPr>
          <w:rFonts w:ascii="Times New Roman" w:hAnsi="Times New Roman" w:cs="Times New Roman" w:eastAsia="Times New Roman"/>
          <w:b w:val="0"/>
          <w:i w:val="0"/>
          <w:sz w:val="24"/>
        </w:rPr>
        <w:t xml:space="preserve"> D3, D9. Intelligence rhodesiana e reparti speciali (Flechas condivisi con la DGS): il vero regista della RENAMO e il canale del travaso di personale verso la Bolivia (Kuhlman).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O-059 — ALCORA.</w:t>
      </w:r>
      <w:r>
        <w:rPr>
          <w:rFonts w:ascii="Times New Roman" w:hAnsi="Times New Roman" w:cs="Times New Roman" w:eastAsia="Times New Roman"/>
          <w:b w:val="0"/>
          <w:i w:val="0"/>
          <w:sz w:val="24"/>
        </w:rPr>
        <w:t xml:space="preserve"> D9, D3. Accordo segreto (ott. 1970) fra Portogallo, Sudafrica e Rhodesia per la controinsurrezione nell'Africa australe: la cornice inter-statale della cooperazione.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O-060 — SONAREP / «Voz da África Livre».</w:t>
      </w:r>
      <w:r>
        <w:rPr>
          <w:rFonts w:ascii="Times New Roman" w:hAnsi="Times New Roman" w:cs="Times New Roman" w:eastAsia="Times New Roman"/>
          <w:b w:val="0"/>
          <w:i w:val="0"/>
          <w:sz w:val="24"/>
        </w:rPr>
        <w:t xml:space="preserve"> D6, D8. Raffineria di Jardim a Beira e radio anti-FRELIMO: infrastruttura economico-mediatica del fronte.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M6.</w:t>
      </w:r>
    </w:p>
    <w:p>
      <w:pPr>
        <w:spacing w:lineRule="auto" w:line="276" w:before="0" w:after="0"/>
        <w:ind w:firstLine="425"/>
        <w:jc w:val="both"/>
      </w:pPr>
      <w:r>
        <w:rPr>
          <w:rFonts w:ascii="Times New Roman" w:hAnsi="Times New Roman" w:cs="Times New Roman" w:eastAsia="Times New Roman"/>
          <w:b/>
          <w:i w:val="0"/>
          <w:sz w:val="24"/>
        </w:rPr>
        <w:t>O-061 — Mouvement Occident.</w:t>
      </w:r>
      <w:r>
        <w:rPr>
          <w:rFonts w:ascii="Times New Roman" w:hAnsi="Times New Roman" w:cs="Times New Roman" w:eastAsia="Times New Roman"/>
          <w:b w:val="0"/>
          <w:i w:val="0"/>
          <w:sz w:val="24"/>
        </w:rPr>
        <w:t xml:space="preserve"> D7. Struttura francese del reclutamento nell'accordo Depret-Guérin-Sérac per Biafra/Tshombe.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M6.</w:t>
      </w:r>
    </w:p>
    <w:p>
      <w:pPr>
        <w:spacing w:lineRule="auto" w:line="276" w:before="160" w:after="80"/>
        <w:ind w:firstLine="0"/>
        <w:jc w:val="left"/>
      </w:pPr>
      <w:r>
        <w:rPr>
          <w:rFonts w:ascii="Times New Roman" w:hAnsi="Times New Roman" w:cs="Times New Roman" w:eastAsia="Times New Roman"/>
          <w:b/>
          <w:i w:val="0"/>
          <w:sz w:val="24"/>
        </w:rPr>
        <w:t>Cluster G — Coperture di sinistra e reti francesi</w:t>
      </w:r>
    </w:p>
    <w:p>
      <w:pPr>
        <w:spacing w:lineRule="auto" w:line="276" w:before="0" w:after="0"/>
        <w:ind w:firstLine="425"/>
        <w:jc w:val="both"/>
      </w:pPr>
      <w:r>
        <w:rPr>
          <w:rFonts w:ascii="Times New Roman" w:hAnsi="Times New Roman" w:cs="Times New Roman" w:eastAsia="Times New Roman"/>
          <w:b/>
          <w:i w:val="0"/>
          <w:sz w:val="24"/>
        </w:rPr>
        <w:t>O-062 — «L'Étincelle» / Parti Communiste Suisse (Marxiste-Léniniste).</w:t>
      </w:r>
      <w:r>
        <w:rPr>
          <w:rFonts w:ascii="Times New Roman" w:hAnsi="Times New Roman" w:cs="Times New Roman" w:eastAsia="Times New Roman"/>
          <w:b w:val="0"/>
          <w:i w:val="0"/>
          <w:sz w:val="24"/>
        </w:rPr>
        <w:t xml:space="preserve"> D8, D3. Testata maoista svizzera usata come copertura d'accredito degli operativi Aginter (Bulliard); caso paradigmatico di mimetismo a sinistra.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Fonti: M4, M6.</w:t>
      </w:r>
    </w:p>
    <w:p>
      <w:pPr>
        <w:spacing w:lineRule="auto" w:line="276" w:before="0" w:after="0"/>
        <w:ind w:firstLine="425"/>
        <w:jc w:val="both"/>
      </w:pPr>
      <w:r>
        <w:rPr>
          <w:rFonts w:ascii="Times New Roman" w:hAnsi="Times New Roman" w:cs="Times New Roman" w:eastAsia="Times New Roman"/>
          <w:b/>
          <w:i w:val="0"/>
          <w:sz w:val="24"/>
        </w:rPr>
        <w:t>O-063 — SAC / reti Foccart.</w:t>
      </w:r>
      <w:r>
        <w:rPr>
          <w:rFonts w:ascii="Times New Roman" w:hAnsi="Times New Roman" w:cs="Times New Roman" w:eastAsia="Times New Roman"/>
          <w:b w:val="0"/>
          <w:i w:val="0"/>
          <w:sz w:val="24"/>
        </w:rPr>
        <w:t xml:space="preserve"> D3, D2. Service d'Action Civique gollista e reti Foccart: cornice della Françafrique e (fonte unica Chairoff) della fuga di Guérin-Sérac.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(esistenza);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(nesso fuga). Fonti: M3, M6.</w:t>
      </w:r>
    </w:p>
    <w:p>
      <w:pPr>
        <w:spacing w:lineRule="auto" w:line="276" w:before="0" w:after="0"/>
        <w:ind w:firstLine="425"/>
        <w:jc w:val="both"/>
      </w:pPr>
      <w:r>
        <w:rPr>
          <w:rFonts w:ascii="Times New Roman" w:hAnsi="Times New Roman" w:cs="Times New Roman" w:eastAsia="Times New Roman"/>
          <w:b/>
          <w:i w:val="0"/>
          <w:sz w:val="24"/>
        </w:rPr>
        <w:t>O-064 — BAKIN / Opsus.</w:t>
      </w:r>
      <w:r>
        <w:rPr>
          <w:rFonts w:ascii="Times New Roman" w:hAnsi="Times New Roman" w:cs="Times New Roman" w:eastAsia="Times New Roman"/>
          <w:b w:val="0"/>
          <w:i w:val="0"/>
          <w:sz w:val="24"/>
        </w:rPr>
        <w:t xml:space="preserve"> D3. Intelligence indonesiana (Murtopo/Murdani); Operasi Komodo verso Timor Est.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M3.</w:t>
      </w:r>
    </w:p>
    <w:p>
      <w:pPr>
        <w:spacing w:lineRule="auto" w:line="276" w:before="0" w:after="0"/>
        <w:ind w:firstLine="425"/>
        <w:jc w:val="both"/>
      </w:pPr>
      <w:r>
        <w:rPr>
          <w:rFonts w:ascii="Times New Roman" w:hAnsi="Times New Roman" w:cs="Times New Roman" w:eastAsia="Times New Roman"/>
          <w:b/>
          <w:i w:val="0"/>
          <w:sz w:val="24"/>
        </w:rPr>
        <w:t>O-065 — UDT / Apodeti / Fretilin.</w:t>
      </w:r>
      <w:r>
        <w:rPr>
          <w:rFonts w:ascii="Times New Roman" w:hAnsi="Times New Roman" w:cs="Times New Roman" w:eastAsia="Times New Roman"/>
          <w:b w:val="0"/>
          <w:i w:val="0"/>
          <w:sz w:val="24"/>
        </w:rPr>
        <w:t xml:space="preserve"> D2, D7. Partiti timoresi travolti dal colpo dell'11.8.1975 e dall'invasione; sfondo della pista Aginter-Suharto (non documentata).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pista Aginter in camera istruttoria. Fonte: M3.</w:t>
      </w:r>
    </w:p>
    <w:p>
      <w:pPr>
        <w:spacing w:lineRule="auto" w:line="276" w:before="0" w:after="0"/>
        <w:ind w:firstLine="425"/>
        <w:jc w:val="both"/>
      </w:pPr>
      <w:r>
        <w:rPr>
          <w:rFonts w:ascii="Times New Roman" w:hAnsi="Times New Roman" w:cs="Times New Roman" w:eastAsia="Times New Roman"/>
          <w:b/>
          <w:i w:val="0"/>
          <w:sz w:val="24"/>
        </w:rPr>
        <w:t>O-066 — FLNKS / Union Calédonienne contro Front Calédonien / FN-NC.</w:t>
      </w:r>
      <w:r>
        <w:rPr>
          <w:rFonts w:ascii="Times New Roman" w:hAnsi="Times New Roman" w:cs="Times New Roman" w:eastAsia="Times New Roman"/>
          <w:b w:val="0"/>
          <w:i w:val="0"/>
          <w:sz w:val="24"/>
        </w:rPr>
        <w:t xml:space="preserve"> D2, D7. Campo indipendentista kanako e fronte lealista d'estrema destra in Nuova Caledonia (omicidio Declercq; imboscata di Hienghène).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M3.</w:t>
      </w:r>
    </w:p>
    <w:p>
      <w:pPr>
        <w:spacing w:lineRule="auto" w:line="276" w:before="160" w:after="80"/>
        <w:ind w:firstLine="0"/>
        <w:jc w:val="left"/>
      </w:pPr>
      <w:r>
        <w:rPr>
          <w:rFonts w:ascii="Times New Roman" w:hAnsi="Times New Roman" w:cs="Times New Roman" w:eastAsia="Times New Roman"/>
          <w:b/>
          <w:i w:val="0"/>
          <w:sz w:val="24"/>
        </w:rPr>
        <w:t>Cluster H — La filiera speculare (CPM → Hyperion → BR) e i suoi contorni</w:t>
      </w:r>
    </w:p>
    <w:p>
      <w:pPr>
        <w:spacing w:lineRule="auto" w:line="276" w:before="0" w:after="0"/>
        <w:ind w:firstLine="425"/>
        <w:jc w:val="both"/>
      </w:pPr>
      <w:r>
        <w:rPr>
          <w:rFonts w:ascii="Times New Roman" w:hAnsi="Times New Roman" w:cs="Times New Roman" w:eastAsia="Times New Roman"/>
          <w:b/>
          <w:i w:val="0"/>
          <w:sz w:val="24"/>
        </w:rPr>
        <w:t>O-067 — Collettivo Politico Metropolitano (CPM, Milano 1969).</w:t>
      </w:r>
      <w:r>
        <w:rPr>
          <w:rFonts w:ascii="Times New Roman" w:hAnsi="Times New Roman" w:cs="Times New Roman" w:eastAsia="Times New Roman"/>
          <w:b w:val="0"/>
          <w:i w:val="0"/>
          <w:sz w:val="24"/>
        </w:rPr>
        <w:t xml:space="preserve"> D7. Nucleo originario (Curcio, Cagol, Franceschini, Simioni, Berio, Mulinaris, Moretti, Gallinari) da cui si dipartono i due rami: BR e Superclan.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O-068 — Sinistra Proletaria.</w:t>
      </w:r>
      <w:r>
        <w:rPr>
          <w:rFonts w:ascii="Times New Roman" w:hAnsi="Times New Roman" w:cs="Times New Roman" w:eastAsia="Times New Roman"/>
          <w:b w:val="0"/>
          <w:i w:val="0"/>
          <w:sz w:val="24"/>
        </w:rPr>
        <w:t xml:space="preserve"> D7. Fase di transizione del CPM verso la lotta armata; luogo della scissione 1970-71.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O-069 — Superclan.</w:t>
      </w:r>
      <w:r>
        <w:rPr>
          <w:rFonts w:ascii="Times New Roman" w:hAnsi="Times New Roman" w:cs="Times New Roman" w:eastAsia="Times New Roman"/>
          <w:b w:val="0"/>
          <w:i w:val="0"/>
          <w:sz w:val="24"/>
        </w:rPr>
        <w:t xml:space="preserve"> D7, D3 (sospetto). La struttura di Simioni-Berio-Mulinaris («l'Anima Nera»), matrice di Hyperion; per i fondatori BR, formazione parallela e sospetta; nessuna prova giudiziaria di direzione esterna.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(esistenza); </w:t>
      </w:r>
      <w:r>
        <w:rPr>
          <w:rFonts w:ascii="Times New Roman" w:hAnsi="Times New Roman" w:cs="Times New Roman" w:eastAsia="Times New Roman"/>
          <w:b/>
          <w:i w:val="0"/>
          <w:sz w:val="24"/>
        </w:rPr>
        <w:t>B/C</w:t>
      </w:r>
      <w:r>
        <w:rPr>
          <w:rFonts w:ascii="Times New Roman" w:hAnsi="Times New Roman" w:cs="Times New Roman" w:eastAsia="Times New Roman"/>
          <w:b w:val="0"/>
          <w:i w:val="0"/>
          <w:sz w:val="24"/>
        </w:rPr>
        <w:t xml:space="preserve"> (natura). Fonte: M7.</w:t>
      </w:r>
    </w:p>
    <w:p>
      <w:pPr>
        <w:spacing w:lineRule="auto" w:line="276" w:before="0" w:after="0"/>
        <w:ind w:firstLine="425"/>
        <w:jc w:val="both"/>
      </w:pPr>
      <w:r>
        <w:rPr>
          <w:rFonts w:ascii="Times New Roman" w:hAnsi="Times New Roman" w:cs="Times New Roman" w:eastAsia="Times New Roman"/>
          <w:b/>
          <w:i w:val="0"/>
          <w:sz w:val="24"/>
        </w:rPr>
        <w:t>O-070 — Brigate Rosse.</w:t>
      </w:r>
      <w:r>
        <w:rPr>
          <w:rFonts w:ascii="Times New Roman" w:hAnsi="Times New Roman" w:cs="Times New Roman" w:eastAsia="Times New Roman"/>
          <w:b w:val="0"/>
          <w:i w:val="0"/>
          <w:sz w:val="24"/>
        </w:rPr>
        <w:t xml:space="preserve"> D7. Il ramo armato; Moretti e Gallinari vi transitano dal Superclan; l'ipotesi di un condizionamento via Hyperion resta indiziaria e cade nei processi.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(esistenza e traiettorie). Fonte: M7.</w:t>
      </w:r>
    </w:p>
    <w:p>
      <w:pPr>
        <w:spacing w:lineRule="auto" w:line="276" w:before="0" w:after="0"/>
        <w:ind w:firstLine="425"/>
        <w:jc w:val="both"/>
      </w:pPr>
      <w:r>
        <w:rPr>
          <w:rFonts w:ascii="Times New Roman" w:hAnsi="Times New Roman" w:cs="Times New Roman" w:eastAsia="Times New Roman"/>
          <w:b/>
          <w:i w:val="0"/>
          <w:sz w:val="24"/>
        </w:rPr>
        <w:t>O-071 — Agorà / Hyperion.</w:t>
      </w:r>
      <w:r>
        <w:rPr>
          <w:rFonts w:ascii="Times New Roman" w:hAnsi="Times New Roman" w:cs="Times New Roman" w:eastAsia="Times New Roman"/>
          <w:b w:val="0"/>
          <w:i w:val="0"/>
          <w:sz w:val="24"/>
        </w:rPr>
        <w:t xml:space="preserve"> D8, D7 (sospetto), D3 (sospetto). Scuola di lingue di Parigi (Agorà 21.10.1976; Hyperion dal 1977; 27 Quai de la Tournelle; circa 180 studenti nel 1979; corsi per Total/FIAT); tre sedi italiane (giu. 1977-giu. 1978) chiuse dopo Moro; definita da più magistrati «centrale» d'intelligence, mai con esito giudiziario: tutti assolti. Nodo speculare cardine.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(esistenza, cronologia, assoluzioni); le qualifiche restano sospetti. Fonte: M7.</w:t>
      </w:r>
    </w:p>
    <w:p>
      <w:pPr>
        <w:spacing w:lineRule="auto" w:line="276" w:before="0" w:after="0"/>
        <w:ind w:firstLine="425"/>
        <w:jc w:val="both"/>
      </w:pPr>
      <w:r>
        <w:rPr>
          <w:rFonts w:ascii="Times New Roman" w:hAnsi="Times New Roman" w:cs="Times New Roman" w:eastAsia="Times New Roman"/>
          <w:b/>
          <w:i w:val="0"/>
          <w:sz w:val="24"/>
        </w:rPr>
        <w:t>O-072 — Emmaüs.</w:t>
      </w:r>
      <w:r>
        <w:rPr>
          <w:rFonts w:ascii="Times New Roman" w:hAnsi="Times New Roman" w:cs="Times New Roman" w:eastAsia="Times New Roman"/>
          <w:b w:val="0"/>
          <w:i w:val="0"/>
          <w:sz w:val="24"/>
        </w:rPr>
        <w:t xml:space="preserve"> D5. Rete dell'Abbé Pierre; ombrello morale e logistico dell'ambiente Hyperion.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(per la protezione). Fonte: M7.</w:t>
      </w:r>
    </w:p>
    <w:p>
      <w:pPr>
        <w:spacing w:lineRule="auto" w:line="276" w:before="0" w:after="0"/>
        <w:ind w:firstLine="425"/>
        <w:jc w:val="both"/>
      </w:pPr>
      <w:r>
        <w:rPr>
          <w:rFonts w:ascii="Times New Roman" w:hAnsi="Times New Roman" w:cs="Times New Roman" w:eastAsia="Times New Roman"/>
          <w:b/>
          <w:i w:val="0"/>
          <w:sz w:val="24"/>
        </w:rPr>
        <w:t>O-073 — USIS (United States Information Service, Berlino).</w:t>
      </w:r>
      <w:r>
        <w:rPr>
          <w:rFonts w:ascii="Times New Roman" w:hAnsi="Times New Roman" w:cs="Times New Roman" w:eastAsia="Times New Roman"/>
          <w:b w:val="0"/>
          <w:i w:val="0"/>
          <w:sz w:val="24"/>
        </w:rPr>
        <w:t xml:space="preserve"> D8, D3. Agenzia informativa USA presso cui si collocherebbe il «buco» biografico di Simioni 1965-69 (audizione Fornaro): l'indizio principale delle letture atlantiche.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O-074 — OLP / al-Fatah.</w:t>
      </w:r>
      <w:r>
        <w:rPr>
          <w:rFonts w:ascii="Times New Roman" w:hAnsi="Times New Roman" w:cs="Times New Roman" w:eastAsia="Times New Roman"/>
          <w:b w:val="0"/>
          <w:i w:val="0"/>
          <w:sz w:val="24"/>
        </w:rPr>
        <w:t xml:space="preserve"> D7, D2. Fornitore politico delle armi del «Papago» (contatto rivendicato da Moretti come autonomo); Abu Ayad ne guidava la sicurezza.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O-075 — FPLP.</w:t>
      </w:r>
      <w:r>
        <w:rPr>
          <w:rFonts w:ascii="Times New Roman" w:hAnsi="Times New Roman" w:cs="Times New Roman" w:eastAsia="Times New Roman"/>
          <w:b w:val="0"/>
          <w:i w:val="0"/>
          <w:sz w:val="24"/>
        </w:rPr>
        <w:t xml:space="preserve"> D7. Fronte di Habbash; provenienza dei missili Strela di Ortona (1979).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O-076 — GAP (Gruppi d'Azione Partigiana).</w:t>
      </w:r>
      <w:r>
        <w:rPr>
          <w:rFonts w:ascii="Times New Roman" w:hAnsi="Times New Roman" w:cs="Times New Roman" w:eastAsia="Times New Roman"/>
          <w:b w:val="0"/>
          <w:i w:val="0"/>
          <w:sz w:val="24"/>
        </w:rPr>
        <w:t xml:space="preserve"> D7. Struttura di Feltrinelli; retroterra dell'ambiente CPM/Superclan.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Fonte: M7.</w:t>
      </w:r>
    </w:p>
    <w:p>
      <w:pPr>
        <w:spacing w:lineRule="auto" w:line="276" w:before="0" w:after="0"/>
        <w:ind w:firstLine="425"/>
        <w:jc w:val="both"/>
      </w:pPr>
      <w:r>
        <w:rPr>
          <w:rFonts w:ascii="Times New Roman" w:hAnsi="Times New Roman" w:cs="Times New Roman" w:eastAsia="Times New Roman"/>
          <w:b/>
          <w:i w:val="0"/>
          <w:sz w:val="24"/>
        </w:rPr>
        <w:t>O-077 — «Vida-Muerte-Vida».</w:t>
      </w:r>
      <w:r>
        <w:rPr>
          <w:rFonts w:ascii="Times New Roman" w:hAnsi="Times New Roman" w:cs="Times New Roman" w:eastAsia="Times New Roman"/>
          <w:b w:val="0"/>
          <w:i w:val="0"/>
          <w:sz w:val="24"/>
        </w:rPr>
        <w:t xml:space="preserve"> D7, D5. Gruppo integralista navarrino alla cui testa riappare Guérin-Sérac nel 2006 (Sceresini): la coda tarda del nucleo.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Fonte: M2.</w:t>
      </w:r>
    </w:p>
    <w:p>
      <w:pPr>
        <w:spacing w:lineRule="auto" w:line="276" w:before="0" w:after="200"/>
        <w:ind w:firstLine="0"/>
        <w:jc w:val="center"/>
      </w:pPr>
      <w:r>
        <w:rPr>
          <w:rFonts w:ascii="Times New Roman" w:hAnsi="Times New Roman" w:cs="Times New Roman" w:eastAsia="Times New Roman"/>
          <w:b/>
          <w:i w:val="0"/>
          <w:sz w:val="26"/>
        </w:rPr>
        <w:t>SEZIONE III — NODI-LUOGO</w:t>
      </w:r>
    </w:p>
    <w:p>
      <w:pPr>
        <w:spacing w:lineRule="auto" w:line="276" w:before="0" w:after="0"/>
        <w:ind w:firstLine="425"/>
        <w:jc w:val="both"/>
      </w:pPr>
      <w:r>
        <w:rPr>
          <w:rFonts w:ascii="Times New Roman" w:hAnsi="Times New Roman" w:cs="Times New Roman" w:eastAsia="Times New Roman"/>
          <w:b/>
          <w:i w:val="0"/>
          <w:sz w:val="24"/>
        </w:rPr>
        <w:t>L-001 — Lisbona (Rua das Praças 13; Caxias; Torre do Tombo).</w:t>
      </w:r>
      <w:r>
        <w:rPr>
          <w:rFonts w:ascii="Times New Roman" w:hAnsi="Times New Roman" w:cs="Times New Roman" w:eastAsia="Times New Roman"/>
          <w:b w:val="0"/>
          <w:i w:val="0"/>
          <w:sz w:val="24"/>
        </w:rPr>
        <w:t xml:space="preserve"> Sede operativa di Aginter, prigione politica dell'Estado Novo, archivio nazionale dove riemergono i contratti PIDE. Baricentro geografico del corpus. Fonti: M2, M6.</w:t>
      </w:r>
    </w:p>
    <w:p>
      <w:pPr>
        <w:spacing w:lineRule="auto" w:line="276" w:before="0" w:after="0"/>
        <w:ind w:firstLine="425"/>
        <w:jc w:val="both"/>
      </w:pPr>
      <w:r>
        <w:rPr>
          <w:rFonts w:ascii="Times New Roman" w:hAnsi="Times New Roman" w:cs="Times New Roman" w:eastAsia="Times New Roman"/>
          <w:b/>
          <w:i w:val="0"/>
          <w:sz w:val="24"/>
        </w:rPr>
        <w:t>L-002 — Madrid / Albufereta-Alicante.</w:t>
      </w:r>
      <w:r>
        <w:rPr>
          <w:rFonts w:ascii="Times New Roman" w:hAnsi="Times New Roman" w:cs="Times New Roman" w:eastAsia="Times New Roman"/>
          <w:b w:val="0"/>
          <w:i w:val="0"/>
          <w:sz w:val="24"/>
        </w:rPr>
        <w:t xml:space="preserve"> Approdo della diaspora nera post-1974 (Guérin-Sérac, Paladin, ELP/MDLP): retrovia iberica dell'internazionale nera. Fonti: M1, M2, M6.</w:t>
      </w:r>
    </w:p>
    <w:p>
      <w:pPr>
        <w:spacing w:lineRule="auto" w:line="276" w:before="0" w:after="0"/>
        <w:ind w:firstLine="425"/>
        <w:jc w:val="both"/>
      </w:pPr>
      <w:r>
        <w:rPr>
          <w:rFonts w:ascii="Times New Roman" w:hAnsi="Times New Roman" w:cs="Times New Roman" w:eastAsia="Times New Roman"/>
          <w:b/>
          <w:i w:val="0"/>
          <w:sz w:val="24"/>
        </w:rPr>
        <w:t>L-003 — Parigi, 27 Quai de la Tournelle.</w:t>
      </w:r>
      <w:r>
        <w:rPr>
          <w:rFonts w:ascii="Times New Roman" w:hAnsi="Times New Roman" w:cs="Times New Roman" w:eastAsia="Times New Roman"/>
          <w:b w:val="0"/>
          <w:i w:val="0"/>
          <w:sz w:val="24"/>
        </w:rPr>
        <w:t xml:space="preserve"> Sede di Hyperion: l'anti-Lisbona del corpus speculare. Fonte: M7.</w:t>
      </w:r>
    </w:p>
    <w:p>
      <w:pPr>
        <w:spacing w:lineRule="auto" w:line="276" w:before="0" w:after="0"/>
        <w:ind w:firstLine="425"/>
        <w:jc w:val="both"/>
      </w:pPr>
      <w:r>
        <w:rPr>
          <w:rFonts w:ascii="Times New Roman" w:hAnsi="Times New Roman" w:cs="Times New Roman" w:eastAsia="Times New Roman"/>
          <w:b/>
          <w:i w:val="0"/>
          <w:sz w:val="24"/>
        </w:rPr>
        <w:t>L-004 — Sedi italiane di Hyperion (Milano, via Francesco Albani 33; Roma, via Nicotera 26 e Viale Angelico).</w:t>
      </w:r>
      <w:r>
        <w:rPr>
          <w:rFonts w:ascii="Times New Roman" w:hAnsi="Times New Roman" w:cs="Times New Roman" w:eastAsia="Times New Roman"/>
          <w:b w:val="0"/>
          <w:i w:val="0"/>
          <w:sz w:val="24"/>
        </w:rPr>
        <w:t xml:space="preserve"> Le tre filiali aperte fra il giugno 1977 e il giugno 1978 e chiuse dopo il sequestro Moro; coperture SISMI segnalate su Roma. Fonte: M7.</w:t>
      </w:r>
    </w:p>
    <w:p>
      <w:pPr>
        <w:spacing w:lineRule="auto" w:line="276" w:before="0" w:after="0"/>
        <w:ind w:firstLine="425"/>
        <w:jc w:val="both"/>
      </w:pPr>
      <w:r>
        <w:rPr>
          <w:rFonts w:ascii="Times New Roman" w:hAnsi="Times New Roman" w:cs="Times New Roman" w:eastAsia="Times New Roman"/>
          <w:b/>
          <w:i w:val="0"/>
          <w:sz w:val="24"/>
        </w:rPr>
        <w:t>L-005 — Losanna.</w:t>
      </w:r>
      <w:r>
        <w:rPr>
          <w:rFonts w:ascii="Times New Roman" w:hAnsi="Times New Roman" w:cs="Times New Roman" w:eastAsia="Times New Roman"/>
          <w:b w:val="0"/>
          <w:i w:val="0"/>
          <w:sz w:val="24"/>
        </w:rPr>
        <w:t xml:space="preserve"> Capitale dell'internazionale nera racialista (Amaudruz, «Courrier du Continent», NOE); condanne 2000-2003. Fonte: M2.</w:t>
      </w:r>
    </w:p>
    <w:p>
      <w:pPr>
        <w:spacing w:lineRule="auto" w:line="276" w:before="0" w:after="0"/>
        <w:ind w:firstLine="425"/>
        <w:jc w:val="both"/>
      </w:pPr>
      <w:r>
        <w:rPr>
          <w:rFonts w:ascii="Times New Roman" w:hAnsi="Times New Roman" w:cs="Times New Roman" w:eastAsia="Times New Roman"/>
          <w:b/>
          <w:i w:val="0"/>
          <w:sz w:val="24"/>
        </w:rPr>
        <w:t>L-006 — Ginevra (filiale UBS; carcere di Champ-Dollon; luogo dell'avvelenamento Moumié).</w:t>
      </w:r>
      <w:r>
        <w:rPr>
          <w:rFonts w:ascii="Times New Roman" w:hAnsi="Times New Roman" w:cs="Times New Roman" w:eastAsia="Times New Roman"/>
          <w:b w:val="0"/>
          <w:i w:val="0"/>
          <w:sz w:val="24"/>
        </w:rPr>
        <w:t xml:space="preserve"> Città-snodo del corpus finanziario e nero: arresto ed evasione di Gelli, morte di Moumié. Fonti: M2, M6.</w:t>
      </w:r>
    </w:p>
    <w:p>
      <w:pPr>
        <w:spacing w:lineRule="auto" w:line="276" w:before="0" w:after="0"/>
        <w:ind w:firstLine="425"/>
        <w:jc w:val="both"/>
      </w:pPr>
      <w:r>
        <w:rPr>
          <w:rFonts w:ascii="Times New Roman" w:hAnsi="Times New Roman" w:cs="Times New Roman" w:eastAsia="Times New Roman"/>
          <w:b/>
          <w:i w:val="0"/>
          <w:sz w:val="24"/>
        </w:rPr>
        <w:t>L-007 — Zurigo.</w:t>
      </w:r>
      <w:r>
        <w:rPr>
          <w:rFonts w:ascii="Times New Roman" w:hAnsi="Times New Roman" w:cs="Times New Roman" w:eastAsia="Times New Roman"/>
          <w:b w:val="0"/>
          <w:i w:val="0"/>
          <w:sz w:val="24"/>
        </w:rPr>
        <w:t xml:space="preserve"> Congresso di fondazione del NOE (1951). Fonte: M2.</w:t>
      </w:r>
    </w:p>
    <w:p>
      <w:pPr>
        <w:spacing w:lineRule="auto" w:line="276" w:before="0" w:after="0"/>
        <w:ind w:firstLine="425"/>
        <w:jc w:val="both"/>
      </w:pPr>
      <w:r>
        <w:rPr>
          <w:rFonts w:ascii="Times New Roman" w:hAnsi="Times New Roman" w:cs="Times New Roman" w:eastAsia="Times New Roman"/>
          <w:b/>
          <w:i w:val="0"/>
          <w:sz w:val="24"/>
        </w:rPr>
        <w:t>L-008 — Abbiategrasso.</w:t>
      </w:r>
      <w:r>
        <w:rPr>
          <w:rFonts w:ascii="Times New Roman" w:hAnsi="Times New Roman" w:cs="Times New Roman" w:eastAsia="Times New Roman"/>
          <w:b w:val="0"/>
          <w:i w:val="0"/>
          <w:sz w:val="24"/>
        </w:rPr>
        <w:t xml:space="preserve"> Incontro NOE Leroy-Maggi (marzo 1967): il punto di saldatura fra Aginter e Ordine Nuovo in Italia. Fonte: M2.</w:t>
      </w:r>
    </w:p>
    <w:p>
      <w:pPr>
        <w:spacing w:lineRule="auto" w:line="276" w:before="0" w:after="0"/>
        <w:ind w:firstLine="425"/>
        <w:jc w:val="both"/>
      </w:pPr>
      <w:r>
        <w:rPr>
          <w:rFonts w:ascii="Times New Roman" w:hAnsi="Times New Roman" w:cs="Times New Roman" w:eastAsia="Times New Roman"/>
          <w:b/>
          <w:i w:val="0"/>
          <w:sz w:val="24"/>
        </w:rPr>
        <w:t>L-009 — La Paz / Santa Cruz de la Sierra.</w:t>
      </w:r>
      <w:r>
        <w:rPr>
          <w:rFonts w:ascii="Times New Roman" w:hAnsi="Times New Roman" w:cs="Times New Roman" w:eastAsia="Times New Roman"/>
          <w:b w:val="0"/>
          <w:i w:val="0"/>
          <w:sz w:val="24"/>
        </w:rPr>
        <w:t xml:space="preserve"> Teatro del golpe della cocaina (1980), della rete Barbie e della cattura di Pagliai. Fonte: M1.</w:t>
      </w:r>
    </w:p>
    <w:p>
      <w:pPr>
        <w:spacing w:lineRule="auto" w:line="276" w:before="0" w:after="0"/>
        <w:ind w:firstLine="425"/>
        <w:jc w:val="both"/>
      </w:pPr>
      <w:r>
        <w:rPr>
          <w:rFonts w:ascii="Times New Roman" w:hAnsi="Times New Roman" w:cs="Times New Roman" w:eastAsia="Times New Roman"/>
          <w:b/>
          <w:i w:val="0"/>
          <w:sz w:val="24"/>
        </w:rPr>
        <w:t>L-010 — Asunción / Buenos Aires.</w:t>
      </w:r>
      <w:r>
        <w:rPr>
          <w:rFonts w:ascii="Times New Roman" w:hAnsi="Times New Roman" w:cs="Times New Roman" w:eastAsia="Times New Roman"/>
          <w:b w:val="0"/>
          <w:i w:val="0"/>
          <w:sz w:val="24"/>
        </w:rPr>
        <w:t xml:space="preserve"> Sedi dei consessi WACL/CAL 1979-80: la piattaforma dove Delle Chiaie incontra il mondo latino-americano. Fonti: M1, M4.</w:t>
      </w:r>
    </w:p>
    <w:p>
      <w:pPr>
        <w:spacing w:lineRule="auto" w:line="276" w:before="0" w:after="0"/>
        <w:ind w:firstLine="425"/>
        <w:jc w:val="both"/>
      </w:pPr>
      <w:r>
        <w:rPr>
          <w:rFonts w:ascii="Times New Roman" w:hAnsi="Times New Roman" w:cs="Times New Roman" w:eastAsia="Times New Roman"/>
          <w:b/>
          <w:i w:val="0"/>
          <w:sz w:val="24"/>
        </w:rPr>
        <w:t>L-011 — Taipei / Seul / Jinhae.</w:t>
      </w:r>
      <w:r>
        <w:rPr>
          <w:rFonts w:ascii="Times New Roman" w:hAnsi="Times New Roman" w:cs="Times New Roman" w:eastAsia="Times New Roman"/>
          <w:b w:val="0"/>
          <w:i w:val="0"/>
          <w:sz w:val="24"/>
        </w:rPr>
        <w:t xml:space="preserve"> Poli fondativi di APACL/WACL (Jinhae 1954; Seul 1966; Taipei 1967). Fonti: M3, M4.</w:t>
      </w:r>
    </w:p>
    <w:p>
      <w:pPr>
        <w:spacing w:lineRule="auto" w:line="276" w:before="0" w:after="0"/>
        <w:ind w:firstLine="425"/>
        <w:jc w:val="both"/>
      </w:pPr>
      <w:r>
        <w:rPr>
          <w:rFonts w:ascii="Times New Roman" w:hAnsi="Times New Roman" w:cs="Times New Roman" w:eastAsia="Times New Roman"/>
          <w:b/>
          <w:i w:val="0"/>
          <w:sz w:val="24"/>
        </w:rPr>
        <w:t>L-012 — Peitou (Fu Hsing Kang).</w:t>
      </w:r>
      <w:r>
        <w:rPr>
          <w:rFonts w:ascii="Times New Roman" w:hAnsi="Times New Roman" w:cs="Times New Roman" w:eastAsia="Times New Roman"/>
          <w:b w:val="0"/>
          <w:i w:val="0"/>
          <w:sz w:val="24"/>
        </w:rPr>
        <w:t xml:space="preserve"> L'accademia dove si forma D'Aubuisson: il luogo materiale del corridoio Taipei→squadroni. Fonti: M3, M4.</w:t>
      </w:r>
    </w:p>
    <w:p>
      <w:pPr>
        <w:spacing w:lineRule="auto" w:line="276" w:before="0" w:after="0"/>
        <w:ind w:firstLine="425"/>
        <w:jc w:val="both"/>
      </w:pPr>
      <w:r>
        <w:rPr>
          <w:rFonts w:ascii="Times New Roman" w:hAnsi="Times New Roman" w:cs="Times New Roman" w:eastAsia="Times New Roman"/>
          <w:b/>
          <w:i w:val="0"/>
          <w:sz w:val="24"/>
        </w:rPr>
        <w:t>L-013 — Macao / Taipa.</w:t>
      </w:r>
      <w:r>
        <w:rPr>
          <w:rFonts w:ascii="Times New Roman" w:hAnsi="Times New Roman" w:cs="Times New Roman" w:eastAsia="Times New Roman"/>
          <w:b w:val="0"/>
          <w:i w:val="0"/>
          <w:sz w:val="24"/>
        </w:rPr>
        <w:t xml:space="preserve"> Motim pro-Pechino (dicembre 1966-gennaio 1967), delegazione PIDE in Estremo Oriente, bando del KMT. Fonte: M4.</w:t>
      </w:r>
    </w:p>
    <w:p>
      <w:pPr>
        <w:spacing w:lineRule="auto" w:line="276" w:before="0" w:after="0"/>
        <w:ind w:firstLine="425"/>
        <w:jc w:val="both"/>
      </w:pPr>
      <w:r>
        <w:rPr>
          <w:rFonts w:ascii="Times New Roman" w:hAnsi="Times New Roman" w:cs="Times New Roman" w:eastAsia="Times New Roman"/>
          <w:b/>
          <w:i w:val="0"/>
          <w:sz w:val="24"/>
        </w:rPr>
        <w:t>L-014 — Triangolo d'Oro.</w:t>
      </w:r>
      <w:r>
        <w:rPr>
          <w:rFonts w:ascii="Times New Roman" w:hAnsi="Times New Roman" w:cs="Times New Roman" w:eastAsia="Times New Roman"/>
          <w:b w:val="0"/>
          <w:i w:val="0"/>
          <w:sz w:val="24"/>
        </w:rPr>
        <w:t xml:space="preserve"> Autofinanziamento oppiaceo della 93ª divisione KMT (Tuan Shi-wen). Fonte: M4.</w:t>
      </w:r>
    </w:p>
    <w:p>
      <w:pPr>
        <w:spacing w:lineRule="auto" w:line="276" w:before="0" w:after="0"/>
        <w:ind w:firstLine="425"/>
        <w:jc w:val="both"/>
      </w:pPr>
      <w:r>
        <w:rPr>
          <w:rFonts w:ascii="Times New Roman" w:hAnsi="Times New Roman" w:cs="Times New Roman" w:eastAsia="Times New Roman"/>
          <w:b/>
          <w:i w:val="0"/>
          <w:sz w:val="24"/>
        </w:rPr>
        <w:t>L-015 — Kyoto.</w:t>
      </w:r>
      <w:r>
        <w:rPr>
          <w:rFonts w:ascii="Times New Roman" w:hAnsi="Times New Roman" w:cs="Times New Roman" w:eastAsia="Times New Roman"/>
          <w:b w:val="0"/>
          <w:i w:val="0"/>
          <w:sz w:val="24"/>
        </w:rPr>
        <w:t xml:space="preserve"> Congresso WACL del 1970 (Sasakawa/Kodama). Fonte: M4.</w:t>
      </w:r>
    </w:p>
    <w:p>
      <w:pPr>
        <w:spacing w:lineRule="auto" w:line="276" w:before="0" w:after="0"/>
        <w:ind w:firstLine="425"/>
        <w:jc w:val="both"/>
      </w:pPr>
      <w:r>
        <w:rPr>
          <w:rFonts w:ascii="Times New Roman" w:hAnsi="Times New Roman" w:cs="Times New Roman" w:eastAsia="Times New Roman"/>
          <w:b/>
          <w:i w:val="0"/>
          <w:sz w:val="24"/>
        </w:rPr>
        <w:t>L-016 — Dar es Salaam (Oyster Bay).</w:t>
      </w:r>
      <w:r>
        <w:rPr>
          <w:rFonts w:ascii="Times New Roman" w:hAnsi="Times New Roman" w:cs="Times New Roman" w:eastAsia="Times New Roman"/>
          <w:b w:val="0"/>
          <w:i w:val="0"/>
          <w:sz w:val="24"/>
        </w:rPr>
        <w:t xml:space="preserve"> Uccisione di Mondlane (1969) col libro-bomba. Fonte: M6.</w:t>
      </w:r>
    </w:p>
    <w:p>
      <w:pPr>
        <w:spacing w:lineRule="auto" w:line="276" w:before="0" w:after="0"/>
        <w:ind w:firstLine="425"/>
        <w:jc w:val="both"/>
      </w:pPr>
      <w:r>
        <w:rPr>
          <w:rFonts w:ascii="Times New Roman" w:hAnsi="Times New Roman" w:cs="Times New Roman" w:eastAsia="Times New Roman"/>
          <w:b/>
          <w:i w:val="0"/>
          <w:sz w:val="24"/>
        </w:rPr>
        <w:t>L-017 — Luanda.</w:t>
      </w:r>
      <w:r>
        <w:rPr>
          <w:rFonts w:ascii="Times New Roman" w:hAnsi="Times New Roman" w:cs="Times New Roman" w:eastAsia="Times New Roman"/>
          <w:b w:val="0"/>
          <w:i w:val="0"/>
          <w:sz w:val="24"/>
        </w:rPr>
        <w:t xml:space="preserve"> Processo ai mercenari (1976), quattro fucilazioni. Fonte: M6.</w:t>
      </w:r>
    </w:p>
    <w:p>
      <w:pPr>
        <w:spacing w:lineRule="auto" w:line="276" w:before="0" w:after="0"/>
        <w:ind w:firstLine="425"/>
        <w:jc w:val="both"/>
      </w:pPr>
      <w:r>
        <w:rPr>
          <w:rFonts w:ascii="Times New Roman" w:hAnsi="Times New Roman" w:cs="Times New Roman" w:eastAsia="Times New Roman"/>
          <w:b/>
          <w:i w:val="0"/>
          <w:sz w:val="24"/>
        </w:rPr>
        <w:t>L-018 — Beira.</w:t>
      </w:r>
      <w:r>
        <w:rPr>
          <w:rFonts w:ascii="Times New Roman" w:hAnsi="Times New Roman" w:cs="Times New Roman" w:eastAsia="Times New Roman"/>
          <w:b w:val="0"/>
          <w:i w:val="0"/>
          <w:sz w:val="24"/>
        </w:rPr>
        <w:t xml:space="preserve"> Roccaforte di Jardim (SONAREP, «Voz da África Livre»); base del fronte anti-FRELIMO. Fonte: M6.</w:t>
      </w:r>
    </w:p>
    <w:p>
      <w:pPr>
        <w:spacing w:lineRule="auto" w:line="276" w:before="0" w:after="0"/>
        <w:ind w:firstLine="425"/>
        <w:jc w:val="both"/>
      </w:pPr>
      <w:r>
        <w:rPr>
          <w:rFonts w:ascii="Times New Roman" w:hAnsi="Times New Roman" w:cs="Times New Roman" w:eastAsia="Times New Roman"/>
          <w:b/>
          <w:i w:val="0"/>
          <w:sz w:val="24"/>
        </w:rPr>
        <w:t>L-019 — Odzi → Phalaborwa.</w:t>
      </w:r>
      <w:r>
        <w:rPr>
          <w:rFonts w:ascii="Times New Roman" w:hAnsi="Times New Roman" w:cs="Times New Roman" w:eastAsia="Times New Roman"/>
          <w:b w:val="0"/>
          <w:i w:val="0"/>
          <w:sz w:val="24"/>
        </w:rPr>
        <w:t xml:space="preserve"> Il passaggio (aprile 1980) della RENAMO dalla tutela rhodesiana a quella sudafricana. Fonte: M6.</w:t>
      </w:r>
    </w:p>
    <w:p>
      <w:pPr>
        <w:spacing w:lineRule="auto" w:line="276" w:before="0" w:after="0"/>
        <w:ind w:firstLine="425"/>
        <w:jc w:val="both"/>
      </w:pPr>
      <w:r>
        <w:rPr>
          <w:rFonts w:ascii="Times New Roman" w:hAnsi="Times New Roman" w:cs="Times New Roman" w:eastAsia="Times New Roman"/>
          <w:b/>
          <w:i w:val="0"/>
          <w:sz w:val="24"/>
        </w:rPr>
        <w:t>L-020 — Conakry.</w:t>
      </w:r>
      <w:r>
        <w:rPr>
          <w:rFonts w:ascii="Times New Roman" w:hAnsi="Times New Roman" w:cs="Times New Roman" w:eastAsia="Times New Roman"/>
          <w:b w:val="0"/>
          <w:i w:val="0"/>
          <w:sz w:val="24"/>
        </w:rPr>
        <w:t xml:space="preserve"> Operazione Mar Verde (1970) e uccisione di Cabral (1973). Fonte: M6.</w:t>
      </w:r>
    </w:p>
    <w:p>
      <w:pPr>
        <w:spacing w:lineRule="auto" w:line="276" w:before="0" w:after="0"/>
        <w:ind w:firstLine="425"/>
        <w:jc w:val="both"/>
      </w:pPr>
      <w:r>
        <w:rPr>
          <w:rFonts w:ascii="Times New Roman" w:hAnsi="Times New Roman" w:cs="Times New Roman" w:eastAsia="Times New Roman"/>
          <w:b/>
          <w:i w:val="0"/>
          <w:sz w:val="24"/>
        </w:rPr>
        <w:t>L-021 — Comore.</w:t>
      </w:r>
      <w:r>
        <w:rPr>
          <w:rFonts w:ascii="Times New Roman" w:hAnsi="Times New Roman" w:cs="Times New Roman" w:eastAsia="Times New Roman"/>
          <w:b w:val="0"/>
          <w:i w:val="0"/>
          <w:sz w:val="24"/>
        </w:rPr>
        <w:t xml:space="preserve"> Regno mercenario di Denard (golpe 1975 e 1978, egemonia fino al 1989). Fonte: M6.</w:t>
      </w:r>
    </w:p>
    <w:p>
      <w:pPr>
        <w:spacing w:lineRule="auto" w:line="276" w:before="0" w:after="0"/>
        <w:ind w:firstLine="425"/>
        <w:jc w:val="both"/>
      </w:pPr>
      <w:r>
        <w:rPr>
          <w:rFonts w:ascii="Times New Roman" w:hAnsi="Times New Roman" w:cs="Times New Roman" w:eastAsia="Times New Roman"/>
          <w:b/>
          <w:i w:val="0"/>
          <w:sz w:val="24"/>
        </w:rPr>
        <w:t>L-022 — Kuwait City / penisola araba (Sana'a, Dhofar).</w:t>
      </w:r>
      <w:r>
        <w:rPr>
          <w:rFonts w:ascii="Times New Roman" w:hAnsi="Times New Roman" w:cs="Times New Roman" w:eastAsia="Times New Roman"/>
          <w:b w:val="0"/>
          <w:i w:val="0"/>
          <w:sz w:val="24"/>
        </w:rPr>
        <w:t xml:space="preserve"> Teatri della guerra dello Yemen e dell'Oman: l'anticomunismo arabo che non passa da Lisbona. Fonte: M5.</w:t>
      </w:r>
    </w:p>
    <w:p>
      <w:pPr>
        <w:spacing w:lineRule="auto" w:line="276" w:before="0" w:after="0"/>
        <w:ind w:firstLine="425"/>
        <w:jc w:val="both"/>
      </w:pPr>
      <w:r>
        <w:rPr>
          <w:rFonts w:ascii="Times New Roman" w:hAnsi="Times New Roman" w:cs="Times New Roman" w:eastAsia="Times New Roman"/>
          <w:b/>
          <w:i w:val="0"/>
          <w:sz w:val="24"/>
        </w:rPr>
        <w:t>L-023 — Lajes (Azzorre).</w:t>
      </w:r>
      <w:r>
        <w:rPr>
          <w:rFonts w:ascii="Times New Roman" w:hAnsi="Times New Roman" w:cs="Times New Roman" w:eastAsia="Times New Roman"/>
          <w:b w:val="0"/>
          <w:i w:val="0"/>
          <w:sz w:val="24"/>
        </w:rPr>
        <w:t xml:space="preserve"> Base del ponte aereo Nickel Grass (1973) che scatena l'embargo OAPEC sul Portogallo: il luogo dell'inversione. Fonte: M5.</w:t>
      </w:r>
    </w:p>
    <w:p>
      <w:pPr>
        <w:spacing w:lineRule="auto" w:line="276" w:before="0" w:after="0"/>
        <w:ind w:firstLine="425"/>
        <w:jc w:val="both"/>
      </w:pPr>
      <w:r>
        <w:rPr>
          <w:rFonts w:ascii="Times New Roman" w:hAnsi="Times New Roman" w:cs="Times New Roman" w:eastAsia="Times New Roman"/>
          <w:b/>
          <w:i w:val="0"/>
          <w:sz w:val="24"/>
        </w:rPr>
        <w:t>L-024 — Rotta Numana → Limassol/Larnaca → Libano.</w:t>
      </w:r>
      <w:r>
        <w:rPr>
          <w:rFonts w:ascii="Times New Roman" w:hAnsi="Times New Roman" w:cs="Times New Roman" w:eastAsia="Times New Roman"/>
          <w:b w:val="0"/>
          <w:i w:val="0"/>
          <w:sz w:val="24"/>
        </w:rPr>
        <w:t xml:space="preserve"> La navigazione del «Papago» (estate 1979) per il carico OLP: la geografia marittima del versante speculare. Fonte: M7.</w:t>
      </w:r>
    </w:p>
    <w:p>
      <w:pPr>
        <w:spacing w:lineRule="auto" w:line="276" w:before="0" w:after="0"/>
        <w:ind w:firstLine="425"/>
        <w:jc w:val="both"/>
      </w:pPr>
      <w:r>
        <w:rPr>
          <w:rFonts w:ascii="Times New Roman" w:hAnsi="Times New Roman" w:cs="Times New Roman" w:eastAsia="Times New Roman"/>
          <w:b/>
          <w:i w:val="0"/>
          <w:sz w:val="24"/>
        </w:rPr>
        <w:t>L-025 — Ortona (e deposito del Montello).</w:t>
      </w:r>
      <w:r>
        <w:rPr>
          <w:rFonts w:ascii="Times New Roman" w:hAnsi="Times New Roman" w:cs="Times New Roman" w:eastAsia="Times New Roman"/>
          <w:b w:val="0"/>
          <w:i w:val="0"/>
          <w:sz w:val="24"/>
        </w:rPr>
        <w:t xml:space="preserve"> Sequestro dei missili Strela del FPLP (novembre 1979); possibile deposito comune. Fonte: M7.</w:t>
      </w:r>
    </w:p>
    <w:p>
      <w:pPr>
        <w:spacing w:lineRule="auto" w:line="276" w:before="0" w:after="0"/>
        <w:ind w:firstLine="425"/>
        <w:jc w:val="both"/>
      </w:pPr>
      <w:r>
        <w:rPr>
          <w:rFonts w:ascii="Times New Roman" w:hAnsi="Times New Roman" w:cs="Times New Roman" w:eastAsia="Times New Roman"/>
          <w:b/>
          <w:i w:val="0"/>
          <w:sz w:val="24"/>
        </w:rPr>
        <w:t>L-026 — Numea / Thio / Hienghène / Mont-Dore (Nuova Caledonia).</w:t>
      </w:r>
      <w:r>
        <w:rPr>
          <w:rFonts w:ascii="Times New Roman" w:hAnsi="Times New Roman" w:cs="Times New Roman" w:eastAsia="Times New Roman"/>
          <w:b w:val="0"/>
          <w:i w:val="0"/>
          <w:sz w:val="24"/>
        </w:rPr>
        <w:t xml:space="preserve"> Geografia dello scontro coloniale kanako: omicidio Declercq (Mont-Dore 1981), imboscata di Hienghène (1984), roccaforti del Front Calédonien (Thio). Fonte: M3.</w:t>
      </w:r>
    </w:p>
    <w:p>
      <w:pPr>
        <w:spacing w:lineRule="auto" w:line="276" w:before="0" w:after="0"/>
        <w:ind w:firstLine="425"/>
        <w:jc w:val="both"/>
      </w:pPr>
      <w:r>
        <w:rPr>
          <w:rFonts w:ascii="Times New Roman" w:hAnsi="Times New Roman" w:cs="Times New Roman" w:eastAsia="Times New Roman"/>
          <w:b/>
          <w:i w:val="0"/>
          <w:sz w:val="24"/>
        </w:rPr>
        <w:t>L-027 — Caracas.</w:t>
      </w:r>
      <w:r>
        <w:rPr>
          <w:rFonts w:ascii="Times New Roman" w:hAnsi="Times New Roman" w:cs="Times New Roman" w:eastAsia="Times New Roman"/>
          <w:b w:val="0"/>
          <w:i w:val="0"/>
          <w:sz w:val="24"/>
        </w:rPr>
        <w:t xml:space="preserve"> Rifugio di Guérin-Sérac (1974) e di Delle Chiaie (fino al 1987): capolinea latino-americano della diaspora. Fonti: M3, M6.</w:t>
      </w:r>
    </w:p>
    <w:p>
      <w:pPr>
        <w:spacing w:lineRule="auto" w:line="276" w:before="0" w:after="0"/>
        <w:ind w:firstLine="425"/>
        <w:jc w:val="both"/>
      </w:pPr>
      <w:r>
        <w:rPr>
          <w:rFonts w:ascii="Times New Roman" w:hAnsi="Times New Roman" w:cs="Times New Roman" w:eastAsia="Times New Roman"/>
          <w:b/>
          <w:i w:val="0"/>
          <w:sz w:val="24"/>
        </w:rPr>
        <w:t>L-028 — Le Revest-les-Eaux (Tolone).</w:t>
      </w:r>
      <w:r>
        <w:rPr>
          <w:rFonts w:ascii="Times New Roman" w:hAnsi="Times New Roman" w:cs="Times New Roman" w:eastAsia="Times New Roman"/>
          <w:b w:val="0"/>
          <w:i w:val="0"/>
          <w:sz w:val="24"/>
        </w:rPr>
        <w:t xml:space="preserve"> Dove muore Guérin-Sérac (9.3.2022): l'ultima coordinata del nucleo. Fonte: M2.</w:t>
      </w:r>
    </w:p>
    <w:p>
      <w:pPr>
        <w:spacing w:lineRule="auto" w:line="276" w:before="0" w:after="0"/>
        <w:ind w:firstLine="425"/>
        <w:jc w:val="both"/>
      </w:pPr>
      <w:r>
        <w:rPr>
          <w:rFonts w:ascii="Times New Roman" w:hAnsi="Times New Roman" w:cs="Times New Roman" w:eastAsia="Times New Roman"/>
          <w:b/>
          <w:i w:val="0"/>
          <w:sz w:val="24"/>
        </w:rPr>
        <w:t>L-029 — Bangkok.</w:t>
      </w:r>
      <w:r>
        <w:rPr>
          <w:rFonts w:ascii="Times New Roman" w:hAnsi="Times New Roman" w:cs="Times New Roman" w:eastAsia="Times New Roman"/>
          <w:b w:val="0"/>
          <w:i w:val="0"/>
          <w:sz w:val="24"/>
        </w:rPr>
        <w:t xml:space="preserve"> Arresto di Palazzolo (2012): coda giudiziaria asiatica del corpus finanziario. Fonte: M1.</w:t>
      </w:r>
    </w:p>
    <w:p>
      <w:pPr>
        <w:spacing w:lineRule="auto" w:line="276" w:before="0" w:after="200"/>
        <w:ind w:firstLine="0"/>
        <w:jc w:val="center"/>
      </w:pPr>
      <w:r>
        <w:rPr>
          <w:rFonts w:ascii="Times New Roman" w:hAnsi="Times New Roman" w:cs="Times New Roman" w:eastAsia="Times New Roman"/>
          <w:b/>
          <w:i w:val="0"/>
          <w:sz w:val="26"/>
        </w:rPr>
        <w:t>SEZIONE IV — NODI-EVENTO (cronologia ragionata, 1951-2022)</w:t>
      </w:r>
    </w:p>
    <w:p>
      <w:pPr>
        <w:spacing w:lineRule="auto" w:line="276" w:before="0" w:after="0"/>
        <w:ind w:firstLine="425"/>
        <w:jc w:val="both"/>
      </w:pPr>
      <w:r>
        <w:rPr>
          <w:rFonts w:ascii="Times New Roman" w:hAnsi="Times New Roman" w:cs="Times New Roman" w:eastAsia="Times New Roman"/>
          <w:b/>
          <w:i w:val="0"/>
          <w:sz w:val="24"/>
        </w:rPr>
        <w:t>E-001 — Zurigo, 30.9.1951.</w:t>
      </w:r>
      <w:r>
        <w:rPr>
          <w:rFonts w:ascii="Times New Roman" w:hAnsi="Times New Roman" w:cs="Times New Roman" w:eastAsia="Times New Roman"/>
          <w:b w:val="0"/>
          <w:i w:val="0"/>
          <w:sz w:val="24"/>
        </w:rPr>
        <w:t xml:space="preserve"> Fondazione del NOE; scissione racialista dal MSE. (M2)</w:t>
      </w:r>
    </w:p>
    <w:p>
      <w:pPr>
        <w:spacing w:lineRule="auto" w:line="276" w:before="0" w:after="0"/>
        <w:ind w:firstLine="425"/>
        <w:jc w:val="both"/>
      </w:pPr>
      <w:r>
        <w:rPr>
          <w:rFonts w:ascii="Times New Roman" w:hAnsi="Times New Roman" w:cs="Times New Roman" w:eastAsia="Times New Roman"/>
          <w:b/>
          <w:i w:val="0"/>
          <w:sz w:val="24"/>
        </w:rPr>
        <w:t>E-002 — Jinhae, 1954.</w:t>
      </w:r>
      <w:r>
        <w:rPr>
          <w:rFonts w:ascii="Times New Roman" w:hAnsi="Times New Roman" w:cs="Times New Roman" w:eastAsia="Times New Roman"/>
          <w:b w:val="0"/>
          <w:i w:val="0"/>
          <w:sz w:val="24"/>
        </w:rPr>
        <w:t xml:space="preserve"> Fondazione dell'APACL (Chiang, Rhee, Quirino). (M3, M4)</w:t>
      </w:r>
    </w:p>
    <w:p>
      <w:pPr>
        <w:spacing w:lineRule="auto" w:line="276" w:before="0" w:after="0"/>
        <w:ind w:firstLine="425"/>
        <w:jc w:val="both"/>
      </w:pPr>
      <w:r>
        <w:rPr>
          <w:rFonts w:ascii="Times New Roman" w:hAnsi="Times New Roman" w:cs="Times New Roman" w:eastAsia="Times New Roman"/>
          <w:b/>
          <w:i w:val="0"/>
          <w:sz w:val="24"/>
        </w:rPr>
        <w:t>E-003 — 1956.</w:t>
      </w:r>
      <w:r>
        <w:rPr>
          <w:rFonts w:ascii="Times New Roman" w:hAnsi="Times New Roman" w:cs="Times New Roman" w:eastAsia="Times New Roman"/>
          <w:b w:val="0"/>
          <w:i w:val="0"/>
          <w:sz w:val="24"/>
        </w:rPr>
        <w:t xml:space="preserve"> Il CSON di Rauti si federa al NOE. (M2)</w:t>
      </w:r>
    </w:p>
    <w:p>
      <w:pPr>
        <w:spacing w:lineRule="auto" w:line="276" w:before="0" w:after="0"/>
        <w:ind w:firstLine="425"/>
        <w:jc w:val="both"/>
      </w:pPr>
      <w:r>
        <w:rPr>
          <w:rFonts w:ascii="Times New Roman" w:hAnsi="Times New Roman" w:cs="Times New Roman" w:eastAsia="Times New Roman"/>
          <w:b/>
          <w:i w:val="0"/>
          <w:sz w:val="24"/>
        </w:rPr>
        <w:t>E-004 — Ginevra, 15.10.1960.</w:t>
      </w:r>
      <w:r>
        <w:rPr>
          <w:rFonts w:ascii="Times New Roman" w:hAnsi="Times New Roman" w:cs="Times New Roman" w:eastAsia="Times New Roman"/>
          <w:b w:val="0"/>
          <w:i w:val="0"/>
          <w:sz w:val="24"/>
        </w:rPr>
        <w:t xml:space="preserve"> Avvelenamento di Moumié (morte 3.11). (M6)</w:t>
      </w:r>
    </w:p>
    <w:p>
      <w:pPr>
        <w:spacing w:lineRule="auto" w:line="276" w:before="0" w:after="0"/>
        <w:ind w:firstLine="425"/>
        <w:jc w:val="both"/>
      </w:pPr>
      <w:r>
        <w:rPr>
          <w:rFonts w:ascii="Times New Roman" w:hAnsi="Times New Roman" w:cs="Times New Roman" w:eastAsia="Times New Roman"/>
          <w:b/>
          <w:i w:val="0"/>
          <w:sz w:val="24"/>
        </w:rPr>
        <w:t>E-005 — Madrid, 1961.</w:t>
      </w:r>
      <w:r>
        <w:rPr>
          <w:rFonts w:ascii="Times New Roman" w:hAnsi="Times New Roman" w:cs="Times New Roman" w:eastAsia="Times New Roman"/>
          <w:b w:val="0"/>
          <w:i w:val="0"/>
          <w:sz w:val="24"/>
        </w:rPr>
        <w:t xml:space="preserve"> Nascita dell'OAS; Guérin-Sérac a Lisbona dal 1962. (M2)</w:t>
      </w:r>
    </w:p>
    <w:p>
      <w:pPr>
        <w:spacing w:lineRule="auto" w:line="276" w:before="0" w:after="0"/>
        <w:ind w:firstLine="425"/>
        <w:jc w:val="both"/>
      </w:pPr>
      <w:r>
        <w:rPr>
          <w:rFonts w:ascii="Times New Roman" w:hAnsi="Times New Roman" w:cs="Times New Roman" w:eastAsia="Times New Roman"/>
          <w:b/>
          <w:i w:val="0"/>
          <w:sz w:val="24"/>
        </w:rPr>
        <w:t>E-006 — Mecca, 18.5.1962.</w:t>
      </w:r>
      <w:r>
        <w:rPr>
          <w:rFonts w:ascii="Times New Roman" w:hAnsi="Times New Roman" w:cs="Times New Roman" w:eastAsia="Times New Roman"/>
          <w:b w:val="0"/>
          <w:i w:val="0"/>
          <w:sz w:val="24"/>
        </w:rPr>
        <w:t xml:space="preserve"> Fondazione della Lega Musulmana Mondiale. (M5)</w:t>
      </w:r>
    </w:p>
    <w:p>
      <w:pPr>
        <w:spacing w:lineRule="auto" w:line="276" w:before="0" w:after="0"/>
        <w:ind w:firstLine="425"/>
        <w:jc w:val="both"/>
      </w:pPr>
      <w:r>
        <w:rPr>
          <w:rFonts w:ascii="Times New Roman" w:hAnsi="Times New Roman" w:cs="Times New Roman" w:eastAsia="Times New Roman"/>
          <w:b/>
          <w:i w:val="0"/>
          <w:sz w:val="24"/>
        </w:rPr>
        <w:t>E-007 — Yemen, aprile 1963.</w:t>
      </w:r>
      <w:r>
        <w:rPr>
          <w:rFonts w:ascii="Times New Roman" w:hAnsi="Times New Roman" w:cs="Times New Roman" w:eastAsia="Times New Roman"/>
          <w:b w:val="0"/>
          <w:i w:val="0"/>
          <w:sz w:val="24"/>
        </w:rPr>
        <w:t xml:space="preserve"> Riunione della filiera britannica; assegno ad al-Shami. (M5)</w:t>
      </w:r>
    </w:p>
    <w:p>
      <w:pPr>
        <w:spacing w:lineRule="auto" w:line="276" w:before="0" w:after="0"/>
        <w:ind w:firstLine="425"/>
        <w:jc w:val="both"/>
      </w:pPr>
      <w:r>
        <w:rPr>
          <w:rFonts w:ascii="Times New Roman" w:hAnsi="Times New Roman" w:cs="Times New Roman" w:eastAsia="Times New Roman"/>
          <w:b/>
          <w:i w:val="0"/>
          <w:sz w:val="24"/>
        </w:rPr>
        <w:t>E-008 — 1965.</w:t>
      </w:r>
      <w:r>
        <w:rPr>
          <w:rFonts w:ascii="Times New Roman" w:hAnsi="Times New Roman" w:cs="Times New Roman" w:eastAsia="Times New Roman"/>
          <w:b w:val="0"/>
          <w:i w:val="0"/>
          <w:sz w:val="24"/>
        </w:rPr>
        <w:t xml:space="preserve"> Assassinio di Delgado (esecutore Monteiro, PIDE). (M6)</w:t>
      </w:r>
    </w:p>
    <w:p>
      <w:pPr>
        <w:spacing w:lineRule="auto" w:line="276" w:before="0" w:after="0"/>
        <w:ind w:firstLine="425"/>
        <w:jc w:val="both"/>
      </w:pPr>
      <w:r>
        <w:rPr>
          <w:rFonts w:ascii="Times New Roman" w:hAnsi="Times New Roman" w:cs="Times New Roman" w:eastAsia="Times New Roman"/>
          <w:b/>
          <w:i w:val="0"/>
          <w:sz w:val="24"/>
        </w:rPr>
        <w:t>E-009 — Lisbona, settembre 1966.</w:t>
      </w:r>
      <w:r>
        <w:rPr>
          <w:rFonts w:ascii="Times New Roman" w:hAnsi="Times New Roman" w:cs="Times New Roman" w:eastAsia="Times New Roman"/>
          <w:b w:val="0"/>
          <w:i w:val="0"/>
          <w:sz w:val="24"/>
        </w:rPr>
        <w:t xml:space="preserve"> Fondazione di Aginter Press. (M2-M7)</w:t>
      </w:r>
    </w:p>
    <w:p>
      <w:pPr>
        <w:spacing w:lineRule="auto" w:line="276" w:before="0" w:after="0"/>
        <w:ind w:firstLine="425"/>
        <w:jc w:val="both"/>
      </w:pPr>
      <w:r>
        <w:rPr>
          <w:rFonts w:ascii="Times New Roman" w:hAnsi="Times New Roman" w:cs="Times New Roman" w:eastAsia="Times New Roman"/>
          <w:b/>
          <w:i w:val="0"/>
          <w:sz w:val="24"/>
        </w:rPr>
        <w:t>E-010 — Seul, 7.11.1966.</w:t>
      </w:r>
      <w:r>
        <w:rPr>
          <w:rFonts w:ascii="Times New Roman" w:hAnsi="Times New Roman" w:cs="Times New Roman" w:eastAsia="Times New Roman"/>
          <w:b w:val="0"/>
          <w:i w:val="0"/>
          <w:sz w:val="24"/>
        </w:rPr>
        <w:t xml:space="preserve"> Carta costitutiva della WACL. (M3, M4)</w:t>
      </w:r>
    </w:p>
    <w:p>
      <w:pPr>
        <w:spacing w:lineRule="auto" w:line="276" w:before="0" w:after="0"/>
        <w:ind w:firstLine="425"/>
        <w:jc w:val="both"/>
      </w:pPr>
      <w:r>
        <w:rPr>
          <w:rFonts w:ascii="Times New Roman" w:hAnsi="Times New Roman" w:cs="Times New Roman" w:eastAsia="Times New Roman"/>
          <w:b/>
          <w:i w:val="0"/>
          <w:sz w:val="24"/>
        </w:rPr>
        <w:t>E-011 — Macao, 3.12.1966.</w:t>
      </w:r>
      <w:r>
        <w:rPr>
          <w:rFonts w:ascii="Times New Roman" w:hAnsi="Times New Roman" w:cs="Times New Roman" w:eastAsia="Times New Roman"/>
          <w:b w:val="0"/>
          <w:i w:val="0"/>
          <w:sz w:val="24"/>
        </w:rPr>
        <w:t xml:space="preserve"> Scoppio del motim pro-Pechino (capitolazione 29.1.1967). (M4)</w:t>
      </w:r>
    </w:p>
    <w:p>
      <w:pPr>
        <w:spacing w:lineRule="auto" w:line="276" w:before="0" w:after="0"/>
        <w:ind w:firstLine="425"/>
        <w:jc w:val="both"/>
      </w:pPr>
      <w:r>
        <w:rPr>
          <w:rFonts w:ascii="Times New Roman" w:hAnsi="Times New Roman" w:cs="Times New Roman" w:eastAsia="Times New Roman"/>
          <w:b/>
          <w:i w:val="0"/>
          <w:sz w:val="24"/>
        </w:rPr>
        <w:t>E-012 — Abbiategrasso, marzo 1967.</w:t>
      </w:r>
      <w:r>
        <w:rPr>
          <w:rFonts w:ascii="Times New Roman" w:hAnsi="Times New Roman" w:cs="Times New Roman" w:eastAsia="Times New Roman"/>
          <w:b w:val="0"/>
          <w:i w:val="0"/>
          <w:sz w:val="24"/>
        </w:rPr>
        <w:t xml:space="preserve"> Incontro NOE Leroy-Maggi. (M2)</w:t>
      </w:r>
    </w:p>
    <w:p>
      <w:pPr>
        <w:spacing w:lineRule="auto" w:line="276" w:before="0" w:after="0"/>
        <w:ind w:firstLine="425"/>
        <w:jc w:val="both"/>
      </w:pPr>
      <w:r>
        <w:rPr>
          <w:rFonts w:ascii="Times New Roman" w:hAnsi="Times New Roman" w:cs="Times New Roman" w:eastAsia="Times New Roman"/>
          <w:b/>
          <w:i w:val="0"/>
          <w:sz w:val="24"/>
        </w:rPr>
        <w:t>E-013 — Taipei, 25-29.9.1967.</w:t>
      </w:r>
      <w:r>
        <w:rPr>
          <w:rFonts w:ascii="Times New Roman" w:hAnsi="Times New Roman" w:cs="Times New Roman" w:eastAsia="Times New Roman"/>
          <w:b w:val="0"/>
          <w:i w:val="0"/>
          <w:sz w:val="24"/>
        </w:rPr>
        <w:t xml:space="preserve"> Primo congresso mondiale WACL (230+ delegati). (M4)</w:t>
      </w:r>
    </w:p>
    <w:p>
      <w:pPr>
        <w:spacing w:lineRule="auto" w:line="276" w:before="0" w:after="0"/>
        <w:ind w:firstLine="425"/>
        <w:jc w:val="both"/>
      </w:pPr>
      <w:r>
        <w:rPr>
          <w:rFonts w:ascii="Times New Roman" w:hAnsi="Times New Roman" w:cs="Times New Roman" w:eastAsia="Times New Roman"/>
          <w:b/>
          <w:i w:val="0"/>
          <w:sz w:val="24"/>
        </w:rPr>
        <w:t>E-014 — Lisbona, 30.1-1.2.1968.</w:t>
      </w:r>
      <w:r>
        <w:rPr>
          <w:rFonts w:ascii="Times New Roman" w:hAnsi="Times New Roman" w:cs="Times New Roman" w:eastAsia="Times New Roman"/>
          <w:b w:val="0"/>
          <w:i w:val="0"/>
          <w:sz w:val="24"/>
        </w:rPr>
        <w:t xml:space="preserve"> Incontro Guérin-Sérac/Guillou-Rauti. (M7 e M2)</w:t>
      </w:r>
    </w:p>
    <w:p>
      <w:pPr>
        <w:spacing w:lineRule="auto" w:line="276" w:before="0" w:after="0"/>
        <w:ind w:firstLine="425"/>
        <w:jc w:val="both"/>
      </w:pPr>
      <w:r>
        <w:rPr>
          <w:rFonts w:ascii="Times New Roman" w:hAnsi="Times New Roman" w:cs="Times New Roman" w:eastAsia="Times New Roman"/>
          <w:b/>
          <w:i w:val="0"/>
          <w:sz w:val="24"/>
        </w:rPr>
        <w:t>E-015 — fine 1968.</w:t>
      </w:r>
      <w:r>
        <w:rPr>
          <w:rFonts w:ascii="Times New Roman" w:hAnsi="Times New Roman" w:cs="Times New Roman" w:eastAsia="Times New Roman"/>
          <w:b w:val="0"/>
          <w:i w:val="0"/>
          <w:sz w:val="24"/>
        </w:rPr>
        <w:t xml:space="preserve"> Taglio dei fondi PIDE ad Aginter; avvio dell'azione «in Italia, Francia, Germania, Svizzera» (Costa Correia). (M2)</w:t>
      </w:r>
    </w:p>
    <w:p>
      <w:pPr>
        <w:spacing w:lineRule="auto" w:line="276" w:before="0" w:after="0"/>
        <w:ind w:firstLine="425"/>
        <w:jc w:val="both"/>
      </w:pPr>
      <w:r>
        <w:rPr>
          <w:rFonts w:ascii="Times New Roman" w:hAnsi="Times New Roman" w:cs="Times New Roman" w:eastAsia="Times New Roman"/>
          <w:b/>
          <w:i w:val="0"/>
          <w:sz w:val="24"/>
        </w:rPr>
        <w:t>E-016 — Dar es Salaam, 3.2.1969.</w:t>
      </w:r>
      <w:r>
        <w:rPr>
          <w:rFonts w:ascii="Times New Roman" w:hAnsi="Times New Roman" w:cs="Times New Roman" w:eastAsia="Times New Roman"/>
          <w:b w:val="0"/>
          <w:i w:val="0"/>
          <w:sz w:val="24"/>
        </w:rPr>
        <w:t xml:space="preserve"> Uccisione di Mondlane. (M6)</w:t>
      </w:r>
    </w:p>
    <w:p>
      <w:pPr>
        <w:spacing w:lineRule="auto" w:line="276" w:before="0" w:after="0"/>
        <w:ind w:firstLine="425"/>
        <w:jc w:val="both"/>
      </w:pPr>
      <w:r>
        <w:rPr>
          <w:rFonts w:ascii="Times New Roman" w:hAnsi="Times New Roman" w:cs="Times New Roman" w:eastAsia="Times New Roman"/>
          <w:b/>
          <w:i w:val="0"/>
          <w:sz w:val="24"/>
        </w:rPr>
        <w:t>E-017 — novembre 1969.</w:t>
      </w:r>
      <w:r>
        <w:rPr>
          <w:rFonts w:ascii="Times New Roman" w:hAnsi="Times New Roman" w:cs="Times New Roman" w:eastAsia="Times New Roman"/>
          <w:b w:val="0"/>
          <w:i w:val="0"/>
          <w:sz w:val="24"/>
        </w:rPr>
        <w:t xml:space="preserve"> Documento Aginter «Our Political Activity». (M4)</w:t>
      </w:r>
    </w:p>
    <w:p>
      <w:pPr>
        <w:spacing w:lineRule="auto" w:line="276" w:before="0" w:after="0"/>
        <w:ind w:firstLine="425"/>
        <w:jc w:val="both"/>
      </w:pPr>
      <w:r>
        <w:rPr>
          <w:rFonts w:ascii="Times New Roman" w:hAnsi="Times New Roman" w:cs="Times New Roman" w:eastAsia="Times New Roman"/>
          <w:b/>
          <w:i w:val="0"/>
          <w:sz w:val="24"/>
        </w:rPr>
        <w:t>E-018 — Milano, 12.12.1969; velina «Serpieri» 16-17.12.1969.</w:t>
      </w:r>
      <w:r>
        <w:rPr>
          <w:rFonts w:ascii="Times New Roman" w:hAnsi="Times New Roman" w:cs="Times New Roman" w:eastAsia="Times New Roman"/>
          <w:b w:val="0"/>
          <w:i w:val="0"/>
          <w:sz w:val="24"/>
        </w:rPr>
        <w:t xml:space="preserve"> Piazza Fontana e la nota SID su mandante/organizzatore/esecutore. (M7)</w:t>
      </w:r>
    </w:p>
    <w:p>
      <w:pPr>
        <w:spacing w:lineRule="auto" w:line="276" w:before="0" w:after="0"/>
        <w:ind w:firstLine="425"/>
        <w:jc w:val="both"/>
      </w:pPr>
      <w:r>
        <w:rPr>
          <w:rFonts w:ascii="Times New Roman" w:hAnsi="Times New Roman" w:cs="Times New Roman" w:eastAsia="Times New Roman"/>
          <w:b/>
          <w:i w:val="0"/>
          <w:sz w:val="24"/>
        </w:rPr>
        <w:t>E-019 — Atene, 2.9.1970.</w:t>
      </w:r>
      <w:r>
        <w:rPr>
          <w:rFonts w:ascii="Times New Roman" w:hAnsi="Times New Roman" w:cs="Times New Roman" w:eastAsia="Times New Roman"/>
          <w:b w:val="0"/>
          <w:i w:val="0"/>
          <w:sz w:val="24"/>
        </w:rPr>
        <w:t xml:space="preserve"> Fallito attentato all'ambasciata USA (morto Tsikouris); attribuzione a Simioni. (M7)</w:t>
      </w:r>
    </w:p>
    <w:p>
      <w:pPr>
        <w:spacing w:lineRule="auto" w:line="276" w:before="0" w:after="0"/>
        <w:ind w:firstLine="425"/>
        <w:jc w:val="both"/>
      </w:pPr>
      <w:r>
        <w:rPr>
          <w:rFonts w:ascii="Times New Roman" w:hAnsi="Times New Roman" w:cs="Times New Roman" w:eastAsia="Times New Roman"/>
          <w:b/>
          <w:i w:val="0"/>
          <w:sz w:val="24"/>
        </w:rPr>
        <w:t>E-020 — ottobre 1970.</w:t>
      </w:r>
      <w:r>
        <w:rPr>
          <w:rFonts w:ascii="Times New Roman" w:hAnsi="Times New Roman" w:cs="Times New Roman" w:eastAsia="Times New Roman"/>
          <w:b w:val="0"/>
          <w:i w:val="0"/>
          <w:sz w:val="24"/>
        </w:rPr>
        <w:t xml:space="preserve"> Accordo ALCORA (Portogallo-Sudafrica-Rhodesia). (M6)</w:t>
      </w:r>
    </w:p>
    <w:p>
      <w:pPr>
        <w:spacing w:lineRule="auto" w:line="276" w:before="0" w:after="0"/>
        <w:ind w:firstLine="425"/>
        <w:jc w:val="both"/>
      </w:pPr>
      <w:r>
        <w:rPr>
          <w:rFonts w:ascii="Times New Roman" w:hAnsi="Times New Roman" w:cs="Times New Roman" w:eastAsia="Times New Roman"/>
          <w:b/>
          <w:i w:val="0"/>
          <w:sz w:val="24"/>
        </w:rPr>
        <w:t>E-021 — Conakry, 22.11.1970.</w:t>
      </w:r>
      <w:r>
        <w:rPr>
          <w:rFonts w:ascii="Times New Roman" w:hAnsi="Times New Roman" w:cs="Times New Roman" w:eastAsia="Times New Roman"/>
          <w:b w:val="0"/>
          <w:i w:val="0"/>
          <w:sz w:val="24"/>
        </w:rPr>
        <w:t xml:space="preserve"> Operazione Mar Verde (Calvão). (M6)</w:t>
      </w:r>
    </w:p>
    <w:p>
      <w:pPr>
        <w:spacing w:lineRule="auto" w:line="276" w:before="0" w:after="0"/>
        <w:ind w:firstLine="425"/>
        <w:jc w:val="both"/>
      </w:pPr>
      <w:r>
        <w:rPr>
          <w:rFonts w:ascii="Times New Roman" w:hAnsi="Times New Roman" w:cs="Times New Roman" w:eastAsia="Times New Roman"/>
          <w:b/>
          <w:i w:val="0"/>
          <w:sz w:val="24"/>
        </w:rPr>
        <w:t>E-022 — Kyoto, 1970.</w:t>
      </w:r>
      <w:r>
        <w:rPr>
          <w:rFonts w:ascii="Times New Roman" w:hAnsi="Times New Roman" w:cs="Times New Roman" w:eastAsia="Times New Roman"/>
          <w:b w:val="0"/>
          <w:i w:val="0"/>
          <w:sz w:val="24"/>
        </w:rPr>
        <w:t xml:space="preserve"> Congresso WACL (Sasakawa/Kodama). (M4)</w:t>
      </w:r>
    </w:p>
    <w:p>
      <w:pPr>
        <w:spacing w:lineRule="auto" w:line="276" w:before="0" w:after="0"/>
        <w:ind w:firstLine="425"/>
        <w:jc w:val="both"/>
      </w:pPr>
      <w:r>
        <w:rPr>
          <w:rFonts w:ascii="Times New Roman" w:hAnsi="Times New Roman" w:cs="Times New Roman" w:eastAsia="Times New Roman"/>
          <w:b/>
          <w:i w:val="0"/>
          <w:sz w:val="24"/>
        </w:rPr>
        <w:t>E-023 — 25.10.1971.</w:t>
      </w:r>
      <w:r>
        <w:rPr>
          <w:rFonts w:ascii="Times New Roman" w:hAnsi="Times New Roman" w:cs="Times New Roman" w:eastAsia="Times New Roman"/>
          <w:b w:val="0"/>
          <w:i w:val="0"/>
          <w:sz w:val="24"/>
        </w:rPr>
        <w:t xml:space="preserve"> Risoluzione ONU 2758; il Portogallo vota SÌ pur riconoscendo Taipei. (M4)</w:t>
      </w:r>
    </w:p>
    <w:p>
      <w:pPr>
        <w:spacing w:lineRule="auto" w:line="276" w:before="0" w:after="0"/>
        <w:ind w:firstLine="425"/>
        <w:jc w:val="both"/>
      </w:pPr>
      <w:r>
        <w:rPr>
          <w:rFonts w:ascii="Times New Roman" w:hAnsi="Times New Roman" w:cs="Times New Roman" w:eastAsia="Times New Roman"/>
          <w:b/>
          <w:i w:val="0"/>
          <w:sz w:val="24"/>
        </w:rPr>
        <w:t>E-024 — 1971.</w:t>
      </w:r>
      <w:r>
        <w:rPr>
          <w:rFonts w:ascii="Times New Roman" w:hAnsi="Times New Roman" w:cs="Times New Roman" w:eastAsia="Times New Roman"/>
          <w:b w:val="0"/>
          <w:i w:val="0"/>
          <w:sz w:val="24"/>
        </w:rPr>
        <w:t xml:space="preserve"> Fucilazione di Ouandié. (M6)</w:t>
      </w:r>
    </w:p>
    <w:p>
      <w:pPr>
        <w:spacing w:lineRule="auto" w:line="276" w:before="0" w:after="0"/>
        <w:ind w:firstLine="425"/>
        <w:jc w:val="both"/>
      </w:pPr>
      <w:r>
        <w:rPr>
          <w:rFonts w:ascii="Times New Roman" w:hAnsi="Times New Roman" w:cs="Times New Roman" w:eastAsia="Times New Roman"/>
          <w:b/>
          <w:i w:val="0"/>
          <w:sz w:val="24"/>
        </w:rPr>
        <w:t>E-025 — Città del Messico, 28-29.8.1972.</w:t>
      </w:r>
      <w:r>
        <w:rPr>
          <w:rFonts w:ascii="Times New Roman" w:hAnsi="Times New Roman" w:cs="Times New Roman" w:eastAsia="Times New Roman"/>
          <w:b w:val="0"/>
          <w:i w:val="0"/>
          <w:sz w:val="24"/>
        </w:rPr>
        <w:t xml:space="preserve"> Fondazione della CAL. (M1, M4)</w:t>
      </w:r>
    </w:p>
    <w:p>
      <w:pPr>
        <w:spacing w:lineRule="auto" w:line="276" w:before="0" w:after="0"/>
        <w:ind w:firstLine="425"/>
        <w:jc w:val="both"/>
      </w:pPr>
      <w:r>
        <w:rPr>
          <w:rFonts w:ascii="Times New Roman" w:hAnsi="Times New Roman" w:cs="Times New Roman" w:eastAsia="Times New Roman"/>
          <w:b/>
          <w:i w:val="0"/>
          <w:sz w:val="24"/>
        </w:rPr>
        <w:t>E-026 — Bugojno, 20.6.1972.</w:t>
      </w:r>
      <w:r>
        <w:rPr>
          <w:rFonts w:ascii="Times New Roman" w:hAnsi="Times New Roman" w:cs="Times New Roman" w:eastAsia="Times New Roman"/>
          <w:b w:val="0"/>
          <w:i w:val="0"/>
          <w:sz w:val="24"/>
        </w:rPr>
        <w:t xml:space="preserve"> Incursione ustascia in Jugoslavia. (M3)</w:t>
      </w:r>
    </w:p>
    <w:p>
      <w:pPr>
        <w:spacing w:lineRule="auto" w:line="276" w:before="0" w:after="0"/>
        <w:ind w:firstLine="425"/>
        <w:jc w:val="both"/>
      </w:pPr>
      <w:r>
        <w:rPr>
          <w:rFonts w:ascii="Times New Roman" w:hAnsi="Times New Roman" w:cs="Times New Roman" w:eastAsia="Times New Roman"/>
          <w:b/>
          <w:i w:val="0"/>
          <w:sz w:val="24"/>
        </w:rPr>
        <w:t>E-027 — 1972.</w:t>
      </w:r>
      <w:r>
        <w:rPr>
          <w:rFonts w:ascii="Times New Roman" w:hAnsi="Times New Roman" w:cs="Times New Roman" w:eastAsia="Times New Roman"/>
          <w:b w:val="0"/>
          <w:i w:val="0"/>
          <w:sz w:val="24"/>
        </w:rPr>
        <w:t xml:space="preserve"> Contatto SID («Ballini»)-Berio; fondazione BCCI; nascita dell'Informationsgruppe di Cincera. (M7, M5, M2)</w:t>
      </w:r>
    </w:p>
    <w:p>
      <w:pPr>
        <w:spacing w:lineRule="auto" w:line="276" w:before="0" w:after="0"/>
        <w:ind w:firstLine="425"/>
        <w:jc w:val="both"/>
      </w:pPr>
      <w:r>
        <w:rPr>
          <w:rFonts w:ascii="Times New Roman" w:hAnsi="Times New Roman" w:cs="Times New Roman" w:eastAsia="Times New Roman"/>
          <w:b/>
          <w:i w:val="0"/>
          <w:sz w:val="24"/>
        </w:rPr>
        <w:t>E-028 — 16.3.1973.</w:t>
      </w:r>
      <w:r>
        <w:rPr>
          <w:rFonts w:ascii="Times New Roman" w:hAnsi="Times New Roman" w:cs="Times New Roman" w:eastAsia="Times New Roman"/>
          <w:b w:val="0"/>
          <w:i w:val="0"/>
          <w:sz w:val="24"/>
        </w:rPr>
        <w:t xml:space="preserve"> Raid dell'Attorney-General Murphy sull'ASIO. (M3)</w:t>
      </w:r>
    </w:p>
    <w:p>
      <w:pPr>
        <w:spacing w:lineRule="auto" w:line="276" w:before="0" w:after="0"/>
        <w:ind w:firstLine="425"/>
        <w:jc w:val="both"/>
      </w:pPr>
      <w:r>
        <w:rPr>
          <w:rFonts w:ascii="Times New Roman" w:hAnsi="Times New Roman" w:cs="Times New Roman" w:eastAsia="Times New Roman"/>
          <w:b/>
          <w:i w:val="0"/>
          <w:sz w:val="24"/>
        </w:rPr>
        <w:t>E-029 — Conakry, 20.1.1973.</w:t>
      </w:r>
      <w:r>
        <w:rPr>
          <w:rFonts w:ascii="Times New Roman" w:hAnsi="Times New Roman" w:cs="Times New Roman" w:eastAsia="Times New Roman"/>
          <w:b w:val="0"/>
          <w:i w:val="0"/>
          <w:sz w:val="24"/>
        </w:rPr>
        <w:t xml:space="preserve"> Assassinio di Cabral. (M6)</w:t>
      </w:r>
    </w:p>
    <w:p>
      <w:pPr>
        <w:spacing w:lineRule="auto" w:line="276" w:before="0" w:after="0"/>
        <w:ind w:firstLine="425"/>
        <w:jc w:val="both"/>
      </w:pPr>
      <w:r>
        <w:rPr>
          <w:rFonts w:ascii="Times New Roman" w:hAnsi="Times New Roman" w:cs="Times New Roman" w:eastAsia="Times New Roman"/>
          <w:b/>
          <w:i w:val="0"/>
          <w:sz w:val="24"/>
        </w:rPr>
        <w:t>E-030 — ottobre 1973.</w:t>
      </w:r>
      <w:r>
        <w:rPr>
          <w:rFonts w:ascii="Times New Roman" w:hAnsi="Times New Roman" w:cs="Times New Roman" w:eastAsia="Times New Roman"/>
          <w:b w:val="0"/>
          <w:i w:val="0"/>
          <w:sz w:val="24"/>
        </w:rPr>
        <w:t xml:space="preserve"> Ponte aereo Nickel Grass (12.10) ed embargo OAPEC sul Portogallo (17.10). (M5)</w:t>
      </w:r>
    </w:p>
    <w:p>
      <w:pPr>
        <w:spacing w:lineRule="auto" w:line="276" w:before="0" w:after="0"/>
        <w:ind w:firstLine="425"/>
        <w:jc w:val="both"/>
      </w:pPr>
      <w:r>
        <w:rPr>
          <w:rFonts w:ascii="Times New Roman" w:hAnsi="Times New Roman" w:cs="Times New Roman" w:eastAsia="Times New Roman"/>
          <w:b/>
          <w:i w:val="0"/>
          <w:sz w:val="24"/>
        </w:rPr>
        <w:t>E-031 — 26.3.1974.</w:t>
      </w:r>
      <w:r>
        <w:rPr>
          <w:rFonts w:ascii="Times New Roman" w:hAnsi="Times New Roman" w:cs="Times New Roman" w:eastAsia="Times New Roman"/>
          <w:b w:val="0"/>
          <w:i w:val="0"/>
          <w:sz w:val="24"/>
        </w:rPr>
        <w:t xml:space="preserve"> Annotazione di Flower nel diario sulla genesi RENAMO. (M6)</w:t>
      </w:r>
    </w:p>
    <w:p>
      <w:pPr>
        <w:spacing w:lineRule="auto" w:line="276" w:before="0" w:after="0"/>
        <w:ind w:firstLine="425"/>
        <w:jc w:val="both"/>
      </w:pPr>
      <w:r>
        <w:rPr>
          <w:rFonts w:ascii="Times New Roman" w:hAnsi="Times New Roman" w:cs="Times New Roman" w:eastAsia="Times New Roman"/>
          <w:b/>
          <w:i w:val="0"/>
          <w:sz w:val="24"/>
        </w:rPr>
        <w:t>E-032 — Lisbona, 25.4.1974.</w:t>
      </w:r>
      <w:r>
        <w:rPr>
          <w:rFonts w:ascii="Times New Roman" w:hAnsi="Times New Roman" w:cs="Times New Roman" w:eastAsia="Times New Roman"/>
          <w:b w:val="0"/>
          <w:i w:val="0"/>
          <w:sz w:val="24"/>
        </w:rPr>
        <w:t xml:space="preserve"> Rivoluzione dei Garofani. (M2, M6)</w:t>
      </w:r>
    </w:p>
    <w:p>
      <w:pPr>
        <w:spacing w:lineRule="auto" w:line="276" w:before="0" w:after="0"/>
        <w:ind w:firstLine="425"/>
        <w:jc w:val="both"/>
      </w:pPr>
      <w:r>
        <w:rPr>
          <w:rFonts w:ascii="Times New Roman" w:hAnsi="Times New Roman" w:cs="Times New Roman" w:eastAsia="Times New Roman"/>
          <w:b/>
          <w:i w:val="0"/>
          <w:sz w:val="24"/>
        </w:rPr>
        <w:t>E-033 — Lisbona, 22-23.5.1974.</w:t>
      </w:r>
      <w:r>
        <w:rPr>
          <w:rFonts w:ascii="Times New Roman" w:hAnsi="Times New Roman" w:cs="Times New Roman" w:eastAsia="Times New Roman"/>
          <w:b w:val="0"/>
          <w:i w:val="0"/>
          <w:sz w:val="24"/>
        </w:rPr>
        <w:t xml:space="preserve"> Irruzione della polizia rivoluzionaria nella sede Aginter. (M7)</w:t>
      </w:r>
    </w:p>
    <w:p>
      <w:pPr>
        <w:spacing w:lineRule="auto" w:line="276" w:before="0" w:after="0"/>
        <w:ind w:firstLine="425"/>
        <w:jc w:val="both"/>
      </w:pPr>
      <w:r>
        <w:rPr>
          <w:rFonts w:ascii="Times New Roman" w:hAnsi="Times New Roman" w:cs="Times New Roman" w:eastAsia="Times New Roman"/>
          <w:b/>
          <w:i w:val="0"/>
          <w:sz w:val="24"/>
        </w:rPr>
        <w:t>E-034 — novembre 1974.</w:t>
      </w:r>
      <w:r>
        <w:rPr>
          <w:rFonts w:ascii="Times New Roman" w:hAnsi="Times New Roman" w:cs="Times New Roman" w:eastAsia="Times New Roman"/>
          <w:b w:val="0"/>
          <w:i w:val="0"/>
          <w:sz w:val="24"/>
        </w:rPr>
        <w:t xml:space="preserve"> Inchiesta de «L'Europeo» sugli archivi Aginter (Incerti-Ottolenghi-Raffaelli). (M2)</w:t>
      </w:r>
    </w:p>
    <w:p>
      <w:pPr>
        <w:spacing w:lineRule="auto" w:line="276" w:before="0" w:after="0"/>
        <w:ind w:firstLine="425"/>
        <w:jc w:val="both"/>
      </w:pPr>
      <w:r>
        <w:rPr>
          <w:rFonts w:ascii="Times New Roman" w:hAnsi="Times New Roman" w:cs="Times New Roman" w:eastAsia="Times New Roman"/>
          <w:b/>
          <w:i w:val="0"/>
          <w:sz w:val="24"/>
        </w:rPr>
        <w:t>E-035 — dicembre 1974.</w:t>
      </w:r>
      <w:r>
        <w:rPr>
          <w:rFonts w:ascii="Times New Roman" w:hAnsi="Times New Roman" w:cs="Times New Roman" w:eastAsia="Times New Roman"/>
          <w:b w:val="0"/>
          <w:i w:val="0"/>
          <w:sz w:val="24"/>
        </w:rPr>
        <w:t xml:space="preserve"> Rapporto SDECE al SISMI sull'accordo Depret-Guérin-Sérac; fuga di Guérin-Sérac verso Caracas. (M6, M3)</w:t>
      </w:r>
    </w:p>
    <w:p>
      <w:pPr>
        <w:spacing w:lineRule="auto" w:line="276" w:before="0" w:after="0"/>
        <w:ind w:firstLine="425"/>
        <w:jc w:val="both"/>
      </w:pPr>
      <w:r>
        <w:rPr>
          <w:rFonts w:ascii="Times New Roman" w:hAnsi="Times New Roman" w:cs="Times New Roman" w:eastAsia="Times New Roman"/>
          <w:b/>
          <w:i w:val="0"/>
          <w:sz w:val="24"/>
        </w:rPr>
        <w:t>E-036 — 6.1.1975.</w:t>
      </w:r>
      <w:r>
        <w:rPr>
          <w:rFonts w:ascii="Times New Roman" w:hAnsi="Times New Roman" w:cs="Times New Roman" w:eastAsia="Times New Roman"/>
          <w:b w:val="0"/>
          <w:i w:val="0"/>
          <w:sz w:val="24"/>
        </w:rPr>
        <w:t xml:space="preserve"> Fondazione dell'ELP. (M6)</w:t>
      </w:r>
    </w:p>
    <w:p>
      <w:pPr>
        <w:spacing w:lineRule="auto" w:line="276" w:before="0" w:after="0"/>
        <w:ind w:firstLine="425"/>
        <w:jc w:val="both"/>
      </w:pPr>
      <w:r>
        <w:rPr>
          <w:rFonts w:ascii="Times New Roman" w:hAnsi="Times New Roman" w:cs="Times New Roman" w:eastAsia="Times New Roman"/>
          <w:b/>
          <w:i w:val="0"/>
          <w:sz w:val="24"/>
        </w:rPr>
        <w:t>E-037 — 5.5.1975.</w:t>
      </w:r>
      <w:r>
        <w:rPr>
          <w:rFonts w:ascii="Times New Roman" w:hAnsi="Times New Roman" w:cs="Times New Roman" w:eastAsia="Times New Roman"/>
          <w:b w:val="0"/>
          <w:i w:val="0"/>
          <w:sz w:val="24"/>
        </w:rPr>
        <w:t xml:space="preserve"> Fondazione del MDLP. (M6)</w:t>
      </w:r>
    </w:p>
    <w:p>
      <w:pPr>
        <w:spacing w:lineRule="auto" w:line="276" w:before="0" w:after="0"/>
        <w:ind w:firstLine="425"/>
        <w:jc w:val="both"/>
      </w:pPr>
      <w:r>
        <w:rPr>
          <w:rFonts w:ascii="Times New Roman" w:hAnsi="Times New Roman" w:cs="Times New Roman" w:eastAsia="Times New Roman"/>
          <w:b/>
          <w:i w:val="0"/>
          <w:sz w:val="24"/>
        </w:rPr>
        <w:t>E-038 — 11.8.1975.</w:t>
      </w:r>
      <w:r>
        <w:rPr>
          <w:rFonts w:ascii="Times New Roman" w:hAnsi="Times New Roman" w:cs="Times New Roman" w:eastAsia="Times New Roman"/>
          <w:b w:val="0"/>
          <w:i w:val="0"/>
          <w:sz w:val="24"/>
        </w:rPr>
        <w:t xml:space="preserve"> Colpo dell'UDT a Timor Est; avvio dell'Operasi Komodo. (M3)</w:t>
      </w:r>
    </w:p>
    <w:p>
      <w:pPr>
        <w:spacing w:lineRule="auto" w:line="276" w:before="0" w:after="0"/>
        <w:ind w:firstLine="425"/>
        <w:jc w:val="both"/>
      </w:pPr>
      <w:r>
        <w:rPr>
          <w:rFonts w:ascii="Times New Roman" w:hAnsi="Times New Roman" w:cs="Times New Roman" w:eastAsia="Times New Roman"/>
          <w:b/>
          <w:i w:val="0"/>
          <w:sz w:val="24"/>
        </w:rPr>
        <w:t>E-039 — Luanda, 11-28.6.1976.</w:t>
      </w:r>
      <w:r>
        <w:rPr>
          <w:rFonts w:ascii="Times New Roman" w:hAnsi="Times New Roman" w:cs="Times New Roman" w:eastAsia="Times New Roman"/>
          <w:b w:val="0"/>
          <w:i w:val="0"/>
          <w:sz w:val="24"/>
        </w:rPr>
        <w:t xml:space="preserve"> Processo ai mercenari; quattro fucilati il 10.7. (M6)</w:t>
      </w:r>
    </w:p>
    <w:p>
      <w:pPr>
        <w:spacing w:lineRule="auto" w:line="276" w:before="0" w:after="0"/>
        <w:ind w:firstLine="425"/>
        <w:jc w:val="both"/>
      </w:pPr>
      <w:r>
        <w:rPr>
          <w:rFonts w:ascii="Times New Roman" w:hAnsi="Times New Roman" w:cs="Times New Roman" w:eastAsia="Times New Roman"/>
          <w:b/>
          <w:i w:val="0"/>
          <w:sz w:val="24"/>
        </w:rPr>
        <w:t>E-040 — 1.9.1976.</w:t>
      </w:r>
      <w:r>
        <w:rPr>
          <w:rFonts w:ascii="Times New Roman" w:hAnsi="Times New Roman" w:cs="Times New Roman" w:eastAsia="Times New Roman"/>
          <w:b w:val="0"/>
          <w:i w:val="0"/>
          <w:sz w:val="24"/>
        </w:rPr>
        <w:t xml:space="preserve"> Nascita del Safari Club. (M5)</w:t>
      </w:r>
    </w:p>
    <w:p>
      <w:pPr>
        <w:spacing w:lineRule="auto" w:line="276" w:before="0" w:after="0"/>
        <w:ind w:firstLine="425"/>
        <w:jc w:val="both"/>
      </w:pPr>
      <w:r>
        <w:rPr>
          <w:rFonts w:ascii="Times New Roman" w:hAnsi="Times New Roman" w:cs="Times New Roman" w:eastAsia="Times New Roman"/>
          <w:b/>
          <w:i w:val="0"/>
          <w:sz w:val="24"/>
        </w:rPr>
        <w:t>E-041 — Parigi, 21.10.1976.</w:t>
      </w:r>
      <w:r>
        <w:rPr>
          <w:rFonts w:ascii="Times New Roman" w:hAnsi="Times New Roman" w:cs="Times New Roman" w:eastAsia="Times New Roman"/>
          <w:b w:val="0"/>
          <w:i w:val="0"/>
          <w:sz w:val="24"/>
        </w:rPr>
        <w:t xml:space="preserve"> Fondazione di Agorà (poi Hyperion). (M7)</w:t>
      </w:r>
    </w:p>
    <w:p>
      <w:pPr>
        <w:spacing w:lineRule="auto" w:line="276" w:before="0" w:after="0"/>
        <w:ind w:firstLine="425"/>
        <w:jc w:val="both"/>
      </w:pPr>
      <w:r>
        <w:rPr>
          <w:rFonts w:ascii="Times New Roman" w:hAnsi="Times New Roman" w:cs="Times New Roman" w:eastAsia="Times New Roman"/>
          <w:b/>
          <w:i w:val="0"/>
          <w:sz w:val="24"/>
        </w:rPr>
        <w:t>E-042 — Peitou, 1977.</w:t>
      </w:r>
      <w:r>
        <w:rPr>
          <w:rFonts w:ascii="Times New Roman" w:hAnsi="Times New Roman" w:cs="Times New Roman" w:eastAsia="Times New Roman"/>
          <w:b w:val="0"/>
          <w:i w:val="0"/>
          <w:sz w:val="24"/>
        </w:rPr>
        <w:t xml:space="preserve"> D'Aubuisson si diploma a Fu Hsing Kang. (M3, M4)</w:t>
      </w:r>
    </w:p>
    <w:p>
      <w:pPr>
        <w:spacing w:lineRule="auto" w:line="276" w:before="0" w:after="0"/>
        <w:ind w:firstLine="425"/>
        <w:jc w:val="both"/>
      </w:pPr>
      <w:r>
        <w:rPr>
          <w:rFonts w:ascii="Times New Roman" w:hAnsi="Times New Roman" w:cs="Times New Roman" w:eastAsia="Times New Roman"/>
          <w:b/>
          <w:i w:val="0"/>
          <w:sz w:val="24"/>
        </w:rPr>
        <w:t>E-043 — giugno 1977-giugno 1978.</w:t>
      </w:r>
      <w:r>
        <w:rPr>
          <w:rFonts w:ascii="Times New Roman" w:hAnsi="Times New Roman" w:cs="Times New Roman" w:eastAsia="Times New Roman"/>
          <w:b w:val="0"/>
          <w:i w:val="0"/>
          <w:sz w:val="24"/>
        </w:rPr>
        <w:t xml:space="preserve"> Apertura delle tre sedi italiane di Hyperion. (M7)</w:t>
      </w:r>
    </w:p>
    <w:p>
      <w:pPr>
        <w:spacing w:lineRule="auto" w:line="276" w:before="0" w:after="0"/>
        <w:ind w:firstLine="425"/>
        <w:jc w:val="both"/>
      </w:pPr>
      <w:r>
        <w:rPr>
          <w:rFonts w:ascii="Times New Roman" w:hAnsi="Times New Roman" w:cs="Times New Roman" w:eastAsia="Times New Roman"/>
          <w:b/>
          <w:i w:val="0"/>
          <w:sz w:val="24"/>
        </w:rPr>
        <w:t>E-044 — Roma, 16.3-9.5.1978.</w:t>
      </w:r>
      <w:r>
        <w:rPr>
          <w:rFonts w:ascii="Times New Roman" w:hAnsi="Times New Roman" w:cs="Times New Roman" w:eastAsia="Times New Roman"/>
          <w:b w:val="0"/>
          <w:i w:val="0"/>
          <w:sz w:val="24"/>
        </w:rPr>
        <w:t xml:space="preserve"> Sequestro e uccisione di Moro; il 16.3 Salvoni nella lista dei latitanti. (M7)</w:t>
      </w:r>
    </w:p>
    <w:p>
      <w:pPr>
        <w:spacing w:lineRule="auto" w:line="276" w:before="0" w:after="0"/>
        <w:ind w:firstLine="425"/>
        <w:jc w:val="both"/>
      </w:pPr>
      <w:r>
        <w:rPr>
          <w:rFonts w:ascii="Times New Roman" w:hAnsi="Times New Roman" w:cs="Times New Roman" w:eastAsia="Times New Roman"/>
          <w:b/>
          <w:i w:val="0"/>
          <w:sz w:val="24"/>
        </w:rPr>
        <w:t>E-045 — Comore, 12-13.5.1978.</w:t>
      </w:r>
      <w:r>
        <w:rPr>
          <w:rFonts w:ascii="Times New Roman" w:hAnsi="Times New Roman" w:cs="Times New Roman" w:eastAsia="Times New Roman"/>
          <w:b w:val="0"/>
          <w:i w:val="0"/>
          <w:sz w:val="24"/>
        </w:rPr>
        <w:t xml:space="preserve"> Golpe di Denard contro Ali Soilih. (M6)</w:t>
      </w:r>
    </w:p>
    <w:p>
      <w:pPr>
        <w:spacing w:lineRule="auto" w:line="276" w:before="0" w:after="0"/>
        <w:ind w:firstLine="425"/>
        <w:jc w:val="both"/>
      </w:pPr>
      <w:r>
        <w:rPr>
          <w:rFonts w:ascii="Times New Roman" w:hAnsi="Times New Roman" w:cs="Times New Roman" w:eastAsia="Times New Roman"/>
          <w:b/>
          <w:i w:val="0"/>
          <w:sz w:val="24"/>
        </w:rPr>
        <w:t>E-046 — estate 1979.</w:t>
      </w:r>
      <w:r>
        <w:rPr>
          <w:rFonts w:ascii="Times New Roman" w:hAnsi="Times New Roman" w:cs="Times New Roman" w:eastAsia="Times New Roman"/>
          <w:b w:val="0"/>
          <w:i w:val="0"/>
          <w:sz w:val="24"/>
        </w:rPr>
        <w:t xml:space="preserve"> Navigazione del «Papago» (carico OLP) con Moretti a bordo. (M7)</w:t>
      </w:r>
    </w:p>
    <w:p>
      <w:pPr>
        <w:spacing w:lineRule="auto" w:line="276" w:before="0" w:after="0"/>
        <w:ind w:firstLine="425"/>
        <w:jc w:val="both"/>
      </w:pPr>
      <w:r>
        <w:rPr>
          <w:rFonts w:ascii="Times New Roman" w:hAnsi="Times New Roman" w:cs="Times New Roman" w:eastAsia="Times New Roman"/>
          <w:b/>
          <w:i w:val="0"/>
          <w:sz w:val="24"/>
        </w:rPr>
        <w:t>E-047 — Asunción, 1979.</w:t>
      </w:r>
      <w:r>
        <w:rPr>
          <w:rFonts w:ascii="Times New Roman" w:hAnsi="Times New Roman" w:cs="Times New Roman" w:eastAsia="Times New Roman"/>
          <w:b w:val="0"/>
          <w:i w:val="0"/>
          <w:sz w:val="24"/>
        </w:rPr>
        <w:t xml:space="preserve"> Consesso WACL/CAL con Delle Chiaie; congresso WACL con Jamjoom. (M4, M5)</w:t>
      </w:r>
    </w:p>
    <w:p>
      <w:pPr>
        <w:spacing w:lineRule="auto" w:line="276" w:before="0" w:after="0"/>
        <w:ind w:firstLine="425"/>
        <w:jc w:val="both"/>
      </w:pPr>
      <w:r>
        <w:rPr>
          <w:rFonts w:ascii="Times New Roman" w:hAnsi="Times New Roman" w:cs="Times New Roman" w:eastAsia="Times New Roman"/>
          <w:b/>
          <w:i w:val="0"/>
          <w:sz w:val="24"/>
        </w:rPr>
        <w:t>E-048 — 17.10.1979.</w:t>
      </w:r>
      <w:r>
        <w:rPr>
          <w:rFonts w:ascii="Times New Roman" w:hAnsi="Times New Roman" w:cs="Times New Roman" w:eastAsia="Times New Roman"/>
          <w:b w:val="0"/>
          <w:i w:val="0"/>
          <w:sz w:val="24"/>
        </w:rPr>
        <w:t xml:space="preserve"> Uccisione di Matsangaissa (RENAMO). (M6)</w:t>
      </w:r>
    </w:p>
    <w:p>
      <w:pPr>
        <w:spacing w:lineRule="auto" w:line="276" w:before="0" w:after="0"/>
        <w:ind w:firstLine="425"/>
        <w:jc w:val="both"/>
      </w:pPr>
      <w:r>
        <w:rPr>
          <w:rFonts w:ascii="Times New Roman" w:hAnsi="Times New Roman" w:cs="Times New Roman" w:eastAsia="Times New Roman"/>
          <w:b/>
          <w:i w:val="0"/>
          <w:sz w:val="24"/>
        </w:rPr>
        <w:t>E-049 — Ortona, 7-8.11.1979.</w:t>
      </w:r>
      <w:r>
        <w:rPr>
          <w:rFonts w:ascii="Times New Roman" w:hAnsi="Times New Roman" w:cs="Times New Roman" w:eastAsia="Times New Roman"/>
          <w:b w:val="0"/>
          <w:i w:val="0"/>
          <w:sz w:val="24"/>
        </w:rPr>
        <w:t xml:space="preserve"> Sequestro dei missili Strela del FPLP (Pifano). (M7)</w:t>
      </w:r>
    </w:p>
    <w:p>
      <w:pPr>
        <w:spacing w:lineRule="auto" w:line="276" w:before="0" w:after="0"/>
        <w:ind w:firstLine="425"/>
        <w:jc w:val="both"/>
      </w:pPr>
      <w:r>
        <w:rPr>
          <w:rFonts w:ascii="Times New Roman" w:hAnsi="Times New Roman" w:cs="Times New Roman" w:eastAsia="Times New Roman"/>
          <w:b/>
          <w:i w:val="0"/>
          <w:sz w:val="24"/>
        </w:rPr>
        <w:t>E-050 — La Paz, 17.7.1980.</w:t>
      </w:r>
      <w:r>
        <w:rPr>
          <w:rFonts w:ascii="Times New Roman" w:hAnsi="Times New Roman" w:cs="Times New Roman" w:eastAsia="Times New Roman"/>
          <w:b w:val="0"/>
          <w:i w:val="0"/>
          <w:sz w:val="24"/>
        </w:rPr>
        <w:t xml:space="preserve"> Golpe della cocaina (Barbie, Delle Chiaie, Novios de la Muerte); uccisione di Quiroga. (M1)</w:t>
      </w:r>
    </w:p>
    <w:p>
      <w:pPr>
        <w:spacing w:lineRule="auto" w:line="276" w:before="0" w:after="0"/>
        <w:ind w:firstLine="425"/>
        <w:jc w:val="both"/>
      </w:pPr>
      <w:r>
        <w:rPr>
          <w:rFonts w:ascii="Times New Roman" w:hAnsi="Times New Roman" w:cs="Times New Roman" w:eastAsia="Times New Roman"/>
          <w:b/>
          <w:i w:val="0"/>
          <w:sz w:val="24"/>
        </w:rPr>
        <w:t>E-051 — Bologna, 2.8.1980.</w:t>
      </w:r>
      <w:r>
        <w:rPr>
          <w:rFonts w:ascii="Times New Roman" w:hAnsi="Times New Roman" w:cs="Times New Roman" w:eastAsia="Times New Roman"/>
          <w:b w:val="0"/>
          <w:i w:val="0"/>
          <w:sz w:val="24"/>
        </w:rPr>
        <w:t xml:space="preserve"> Strage; per la Corte d'Assise, flusso di 5 mln$ dal conto UBS di Gelli ai NAR pochi giorni prima. (M2)</w:t>
      </w:r>
    </w:p>
    <w:p>
      <w:pPr>
        <w:spacing w:lineRule="auto" w:line="276" w:before="0" w:after="0"/>
        <w:ind w:firstLine="425"/>
        <w:jc w:val="both"/>
      </w:pPr>
      <w:r>
        <w:rPr>
          <w:rFonts w:ascii="Times New Roman" w:hAnsi="Times New Roman" w:cs="Times New Roman" w:eastAsia="Times New Roman"/>
          <w:b/>
          <w:i w:val="0"/>
          <w:sz w:val="24"/>
        </w:rPr>
        <w:t>E-052 — 25.8.1980.</w:t>
      </w:r>
      <w:r>
        <w:rPr>
          <w:rFonts w:ascii="Times New Roman" w:hAnsi="Times New Roman" w:cs="Times New Roman" w:eastAsia="Times New Roman"/>
          <w:b w:val="0"/>
          <w:i w:val="0"/>
          <w:sz w:val="24"/>
        </w:rPr>
        <w:t xml:space="preserve"> TIME: otto Stati riconoscono García Meza (fra cui Sudafrica, Israele, Paraguay). (M1)</w:t>
      </w:r>
    </w:p>
    <w:p>
      <w:pPr>
        <w:spacing w:lineRule="auto" w:line="276" w:before="0" w:after="0"/>
        <w:ind w:firstLine="425"/>
        <w:jc w:val="both"/>
      </w:pPr>
      <w:r>
        <w:rPr>
          <w:rFonts w:ascii="Times New Roman" w:hAnsi="Times New Roman" w:cs="Times New Roman" w:eastAsia="Times New Roman"/>
          <w:b/>
          <w:i w:val="0"/>
          <w:sz w:val="24"/>
        </w:rPr>
        <w:t>E-053 — Buenos Aires, settembre 1980.</w:t>
      </w:r>
      <w:r>
        <w:rPr>
          <w:rFonts w:ascii="Times New Roman" w:hAnsi="Times New Roman" w:cs="Times New Roman" w:eastAsia="Times New Roman"/>
          <w:b w:val="0"/>
          <w:i w:val="0"/>
          <w:sz w:val="24"/>
        </w:rPr>
        <w:t xml:space="preserve"> IV congresso CAL (Delle Chiaie, Almirante, Concutelli, Piñar). (M4, M1)</w:t>
      </w:r>
    </w:p>
    <w:p>
      <w:pPr>
        <w:spacing w:lineRule="auto" w:line="276" w:before="0" w:after="0"/>
        <w:ind w:firstLine="425"/>
        <w:jc w:val="both"/>
      </w:pPr>
      <w:r>
        <w:rPr>
          <w:rFonts w:ascii="Times New Roman" w:hAnsi="Times New Roman" w:cs="Times New Roman" w:eastAsia="Times New Roman"/>
          <w:b/>
          <w:i w:val="0"/>
          <w:sz w:val="24"/>
        </w:rPr>
        <w:t>E-054 — aprile 1980.</w:t>
      </w:r>
      <w:r>
        <w:rPr>
          <w:rFonts w:ascii="Times New Roman" w:hAnsi="Times New Roman" w:cs="Times New Roman" w:eastAsia="Times New Roman"/>
          <w:b w:val="0"/>
          <w:i w:val="0"/>
          <w:sz w:val="24"/>
        </w:rPr>
        <w:t xml:space="preserve"> Passaggio della RENAMO al Sudafrica (Odzi→Phalaborwa). (M6)</w:t>
      </w:r>
    </w:p>
    <w:p>
      <w:pPr>
        <w:spacing w:lineRule="auto" w:line="276" w:before="0" w:after="0"/>
        <w:ind w:firstLine="425"/>
        <w:jc w:val="both"/>
      </w:pPr>
      <w:r>
        <w:rPr>
          <w:rFonts w:ascii="Times New Roman" w:hAnsi="Times New Roman" w:cs="Times New Roman" w:eastAsia="Times New Roman"/>
          <w:b/>
          <w:i w:val="0"/>
          <w:sz w:val="24"/>
        </w:rPr>
        <w:t>E-055 — ottobre 1980.</w:t>
      </w:r>
      <w:r>
        <w:rPr>
          <w:rFonts w:ascii="Times New Roman" w:hAnsi="Times New Roman" w:cs="Times New Roman" w:eastAsia="Times New Roman"/>
          <w:b w:val="0"/>
          <w:i w:val="0"/>
          <w:sz w:val="24"/>
        </w:rPr>
        <w:t xml:space="preserve"> Contatti DIRCO/SAHA-CIBO sulle armi (dossier AL3450). (M1)</w:t>
      </w:r>
    </w:p>
    <w:p>
      <w:pPr>
        <w:spacing w:lineRule="auto" w:line="276" w:before="0" w:after="0"/>
        <w:ind w:firstLine="425"/>
        <w:jc w:val="both"/>
      </w:pPr>
      <w:r>
        <w:rPr>
          <w:rFonts w:ascii="Times New Roman" w:hAnsi="Times New Roman" w:cs="Times New Roman" w:eastAsia="Times New Roman"/>
          <w:b/>
          <w:i w:val="0"/>
          <w:sz w:val="24"/>
        </w:rPr>
        <w:t>E-056 — Mont-Dore, 19.9.1981.</w:t>
      </w:r>
      <w:r>
        <w:rPr>
          <w:rFonts w:ascii="Times New Roman" w:hAnsi="Times New Roman" w:cs="Times New Roman" w:eastAsia="Times New Roman"/>
          <w:b w:val="0"/>
          <w:i w:val="0"/>
          <w:sz w:val="24"/>
        </w:rPr>
        <w:t xml:space="preserve"> Omicidio di Declercq; archivi secretati fino al 2100. (M3)</w:t>
      </w:r>
    </w:p>
    <w:p>
      <w:pPr>
        <w:spacing w:lineRule="auto" w:line="276" w:before="0" w:after="0"/>
        <w:ind w:firstLine="425"/>
        <w:jc w:val="both"/>
      </w:pPr>
      <w:r>
        <w:rPr>
          <w:rFonts w:ascii="Times New Roman" w:hAnsi="Times New Roman" w:cs="Times New Roman" w:eastAsia="Times New Roman"/>
          <w:b/>
          <w:i w:val="0"/>
          <w:sz w:val="24"/>
        </w:rPr>
        <w:t>E-057 — 1981.</w:t>
      </w:r>
      <w:r>
        <w:rPr>
          <w:rFonts w:ascii="Times New Roman" w:hAnsi="Times New Roman" w:cs="Times New Roman" w:eastAsia="Times New Roman"/>
          <w:b w:val="0"/>
          <w:i w:val="0"/>
          <w:sz w:val="24"/>
        </w:rPr>
        <w:t xml:space="preserve"> Allusione parlamentare di Craxi sugli ex compagni di Simioni. (M7)</w:t>
      </w:r>
    </w:p>
    <w:p>
      <w:pPr>
        <w:spacing w:lineRule="auto" w:line="276" w:before="0" w:after="0"/>
        <w:ind w:firstLine="425"/>
        <w:jc w:val="both"/>
      </w:pPr>
      <w:r>
        <w:rPr>
          <w:rFonts w:ascii="Times New Roman" w:hAnsi="Times New Roman" w:cs="Times New Roman" w:eastAsia="Times New Roman"/>
          <w:b/>
          <w:i w:val="0"/>
          <w:sz w:val="24"/>
        </w:rPr>
        <w:t>E-058 — Udine, 2.2.1982.</w:t>
      </w:r>
      <w:r>
        <w:rPr>
          <w:rFonts w:ascii="Times New Roman" w:hAnsi="Times New Roman" w:cs="Times New Roman" w:eastAsia="Times New Roman"/>
          <w:b w:val="0"/>
          <w:i w:val="0"/>
          <w:sz w:val="24"/>
        </w:rPr>
        <w:t xml:space="preserve"> Arresto di Mulinaris. (M7)</w:t>
      </w:r>
    </w:p>
    <w:p>
      <w:pPr>
        <w:spacing w:lineRule="auto" w:line="276" w:before="0" w:after="0"/>
        <w:ind w:firstLine="425"/>
        <w:jc w:val="both"/>
      </w:pPr>
      <w:r>
        <w:rPr>
          <w:rFonts w:ascii="Times New Roman" w:hAnsi="Times New Roman" w:cs="Times New Roman" w:eastAsia="Times New Roman"/>
          <w:b/>
          <w:i w:val="0"/>
          <w:sz w:val="24"/>
        </w:rPr>
        <w:t>E-059 — Ginevra, 13.9.1982.</w:t>
      </w:r>
      <w:r>
        <w:rPr>
          <w:rFonts w:ascii="Times New Roman" w:hAnsi="Times New Roman" w:cs="Times New Roman" w:eastAsia="Times New Roman"/>
          <w:b w:val="0"/>
          <w:i w:val="0"/>
          <w:sz w:val="24"/>
        </w:rPr>
        <w:t xml:space="preserve"> Arresto di Gelli in una filiale UBS. (M2)</w:t>
      </w:r>
    </w:p>
    <w:p>
      <w:pPr>
        <w:spacing w:lineRule="auto" w:line="276" w:before="0" w:after="0"/>
        <w:ind w:firstLine="425"/>
        <w:jc w:val="both"/>
      </w:pPr>
      <w:r>
        <w:rPr>
          <w:rFonts w:ascii="Times New Roman" w:hAnsi="Times New Roman" w:cs="Times New Roman" w:eastAsia="Times New Roman"/>
          <w:b/>
          <w:i w:val="0"/>
          <w:sz w:val="24"/>
        </w:rPr>
        <w:t>E-060 — Santa Cruz, 10.10.1982.</w:t>
      </w:r>
      <w:r>
        <w:rPr>
          <w:rFonts w:ascii="Times New Roman" w:hAnsi="Times New Roman" w:cs="Times New Roman" w:eastAsia="Times New Roman"/>
          <w:b w:val="0"/>
          <w:i w:val="0"/>
          <w:sz w:val="24"/>
        </w:rPr>
        <w:t xml:space="preserve"> Cattura di Pagliai (morto a Roma il 5.11). (M1)</w:t>
      </w:r>
    </w:p>
    <w:p>
      <w:pPr>
        <w:spacing w:lineRule="auto" w:line="276" w:before="0" w:after="0"/>
        <w:ind w:firstLine="425"/>
        <w:jc w:val="both"/>
      </w:pPr>
      <w:r>
        <w:rPr>
          <w:rFonts w:ascii="Times New Roman" w:hAnsi="Times New Roman" w:cs="Times New Roman" w:eastAsia="Times New Roman"/>
          <w:b/>
          <w:i w:val="0"/>
          <w:sz w:val="24"/>
        </w:rPr>
        <w:t>E-061 — Champ-Dollon, 10.8.1983.</w:t>
      </w:r>
      <w:r>
        <w:rPr>
          <w:rFonts w:ascii="Times New Roman" w:hAnsi="Times New Roman" w:cs="Times New Roman" w:eastAsia="Times New Roman"/>
          <w:b w:val="0"/>
          <w:i w:val="0"/>
          <w:sz w:val="24"/>
        </w:rPr>
        <w:t xml:space="preserve"> Evasione di Gelli (corruzione di Ceresa). (M2)</w:t>
      </w:r>
    </w:p>
    <w:p>
      <w:pPr>
        <w:spacing w:lineRule="auto" w:line="276" w:before="0" w:after="0"/>
        <w:ind w:firstLine="425"/>
        <w:jc w:val="both"/>
      </w:pPr>
      <w:r>
        <w:rPr>
          <w:rFonts w:ascii="Times New Roman" w:hAnsi="Times New Roman" w:cs="Times New Roman" w:eastAsia="Times New Roman"/>
          <w:b/>
          <w:i w:val="0"/>
          <w:sz w:val="24"/>
        </w:rPr>
        <w:t>E-062 — 1983.</w:t>
      </w:r>
      <w:r>
        <w:rPr>
          <w:rFonts w:ascii="Times New Roman" w:hAnsi="Times New Roman" w:cs="Times New Roman" w:eastAsia="Times New Roman"/>
          <w:b w:val="0"/>
          <w:i w:val="0"/>
          <w:sz w:val="24"/>
        </w:rPr>
        <w:t xml:space="preserve"> Espulsione/estradizione di Barbie in Francia (ergastolo 1987); uccisione di Orlando Cristina (aprile). (M1, M6)</w:t>
      </w:r>
    </w:p>
    <w:p>
      <w:pPr>
        <w:spacing w:lineRule="auto" w:line="276" w:before="0" w:after="0"/>
        <w:ind w:firstLine="425"/>
        <w:jc w:val="both"/>
      </w:pPr>
      <w:r>
        <w:rPr>
          <w:rFonts w:ascii="Times New Roman" w:hAnsi="Times New Roman" w:cs="Times New Roman" w:eastAsia="Times New Roman"/>
          <w:b/>
          <w:i w:val="0"/>
          <w:sz w:val="24"/>
        </w:rPr>
        <w:t>E-063 — 26.5-3.6.1984.</w:t>
      </w:r>
      <w:r>
        <w:rPr>
          <w:rFonts w:ascii="Times New Roman" w:hAnsi="Times New Roman" w:cs="Times New Roman" w:eastAsia="Times New Roman"/>
          <w:b w:val="0"/>
          <w:i w:val="0"/>
          <w:sz w:val="24"/>
        </w:rPr>
        <w:t xml:space="preserve"> Sciopero della fame dell'Abbé Pierre per Mulinaris. (M7)</w:t>
      </w:r>
    </w:p>
    <w:p>
      <w:pPr>
        <w:spacing w:lineRule="auto" w:line="276" w:before="0" w:after="0"/>
        <w:ind w:firstLine="425"/>
        <w:jc w:val="both"/>
      </w:pPr>
      <w:r>
        <w:rPr>
          <w:rFonts w:ascii="Times New Roman" w:hAnsi="Times New Roman" w:cs="Times New Roman" w:eastAsia="Times New Roman"/>
          <w:b/>
          <w:i w:val="0"/>
          <w:sz w:val="24"/>
        </w:rPr>
        <w:t>E-064 — Hienghène, 5.12.1984.</w:t>
      </w:r>
      <w:r>
        <w:rPr>
          <w:rFonts w:ascii="Times New Roman" w:hAnsi="Times New Roman" w:cs="Times New Roman" w:eastAsia="Times New Roman"/>
          <w:b w:val="0"/>
          <w:i w:val="0"/>
          <w:sz w:val="24"/>
        </w:rPr>
        <w:t xml:space="preserve"> Imboscata di Wan'yaat (dieci morti FLNKS). (M3)</w:t>
      </w:r>
    </w:p>
    <w:p>
      <w:pPr>
        <w:spacing w:lineRule="auto" w:line="276" w:before="0" w:after="0"/>
        <w:ind w:firstLine="425"/>
        <w:jc w:val="both"/>
      </w:pPr>
      <w:r>
        <w:rPr>
          <w:rFonts w:ascii="Times New Roman" w:hAnsi="Times New Roman" w:cs="Times New Roman" w:eastAsia="Times New Roman"/>
          <w:b/>
          <w:i w:val="0"/>
          <w:sz w:val="24"/>
        </w:rPr>
        <w:t>E-065 — Caracas, 1987.</w:t>
      </w:r>
      <w:r>
        <w:rPr>
          <w:rFonts w:ascii="Times New Roman" w:hAnsi="Times New Roman" w:cs="Times New Roman" w:eastAsia="Times New Roman"/>
          <w:b w:val="0"/>
          <w:i w:val="0"/>
          <w:sz w:val="24"/>
        </w:rPr>
        <w:t xml:space="preserve"> Arresto di Delle Chiaie; tentativo di sanctions busting di Palazzolo. (M6, M1)</w:t>
      </w:r>
    </w:p>
    <w:p>
      <w:pPr>
        <w:spacing w:lineRule="auto" w:line="276" w:before="0" w:after="0"/>
        <w:ind w:firstLine="425"/>
        <w:jc w:val="both"/>
      </w:pPr>
      <w:r>
        <w:rPr>
          <w:rFonts w:ascii="Times New Roman" w:hAnsi="Times New Roman" w:cs="Times New Roman" w:eastAsia="Times New Roman"/>
          <w:b/>
          <w:i w:val="0"/>
          <w:sz w:val="24"/>
        </w:rPr>
        <w:t>E-066 — Venezia, 20.6.1989 (ordinanza Mastelloni) e assoluzioni di Roma (1989).</w:t>
      </w:r>
      <w:r>
        <w:rPr>
          <w:rFonts w:ascii="Times New Roman" w:hAnsi="Times New Roman" w:cs="Times New Roman" w:eastAsia="Times New Roman"/>
          <w:b w:val="0"/>
          <w:i w:val="0"/>
          <w:sz w:val="24"/>
        </w:rPr>
        <w:t xml:space="preserve"> I due filoni Hyperion/armi verso l'archiviazione. (M7)</w:t>
      </w:r>
    </w:p>
    <w:p>
      <w:pPr>
        <w:spacing w:lineRule="auto" w:line="276" w:before="0" w:after="0"/>
        <w:ind w:firstLine="425"/>
        <w:jc w:val="both"/>
      </w:pPr>
      <w:r>
        <w:rPr>
          <w:rFonts w:ascii="Times New Roman" w:hAnsi="Times New Roman" w:cs="Times New Roman" w:eastAsia="Times New Roman"/>
          <w:b/>
          <w:i w:val="0"/>
          <w:sz w:val="24"/>
        </w:rPr>
        <w:t>E-067 — Venezia, 21.12.1990.</w:t>
      </w:r>
      <w:r>
        <w:rPr>
          <w:rFonts w:ascii="Times New Roman" w:hAnsi="Times New Roman" w:cs="Times New Roman" w:eastAsia="Times New Roman"/>
          <w:b w:val="0"/>
          <w:i w:val="0"/>
          <w:sz w:val="24"/>
        </w:rPr>
        <w:t xml:space="preserve"> Assoluzione di tutti i 19 imputati (Abu Ayad, Santovito, Lugaresi, Notarnicola inclusi). (M7)</w:t>
      </w:r>
    </w:p>
    <w:p>
      <w:pPr>
        <w:spacing w:lineRule="auto" w:line="276" w:before="0" w:after="0"/>
        <w:ind w:firstLine="425"/>
        <w:jc w:val="both"/>
      </w:pPr>
      <w:r>
        <w:rPr>
          <w:rFonts w:ascii="Times New Roman" w:hAnsi="Times New Roman" w:cs="Times New Roman" w:eastAsia="Times New Roman"/>
          <w:b/>
          <w:i w:val="0"/>
          <w:sz w:val="24"/>
        </w:rPr>
        <w:t>E-068 — novembre 1990.</w:t>
      </w:r>
      <w:r>
        <w:rPr>
          <w:rFonts w:ascii="Times New Roman" w:hAnsi="Times New Roman" w:cs="Times New Roman" w:eastAsia="Times New Roman"/>
          <w:b w:val="0"/>
          <w:i w:val="0"/>
          <w:sz w:val="24"/>
        </w:rPr>
        <w:t xml:space="preserve"> Rivelazioni PUK/«O Jornal» sulla P-26; smentita Nogueira sul «Gladio portoghese». (M2)</w:t>
      </w:r>
    </w:p>
    <w:p>
      <w:pPr>
        <w:spacing w:lineRule="auto" w:line="276" w:before="0" w:after="0"/>
        <w:ind w:firstLine="425"/>
        <w:jc w:val="both"/>
      </w:pPr>
      <w:r>
        <w:rPr>
          <w:rFonts w:ascii="Times New Roman" w:hAnsi="Times New Roman" w:cs="Times New Roman" w:eastAsia="Times New Roman"/>
          <w:b/>
          <w:i w:val="0"/>
          <w:sz w:val="24"/>
        </w:rPr>
        <w:t>E-069 — 1991.</w:t>
      </w:r>
      <w:r>
        <w:rPr>
          <w:rFonts w:ascii="Times New Roman" w:hAnsi="Times New Roman" w:cs="Times New Roman" w:eastAsia="Times New Roman"/>
          <w:b w:val="0"/>
          <w:i w:val="0"/>
          <w:sz w:val="24"/>
        </w:rPr>
        <w:t xml:space="preserve"> Rapporto Cornu sulla P-26. (M2)</w:t>
      </w:r>
    </w:p>
    <w:p>
      <w:pPr>
        <w:spacing w:lineRule="auto" w:line="276" w:before="0" w:after="0"/>
        <w:ind w:firstLine="425"/>
        <w:jc w:val="both"/>
      </w:pPr>
      <w:r>
        <w:rPr>
          <w:rFonts w:ascii="Times New Roman" w:hAnsi="Times New Roman" w:cs="Times New Roman" w:eastAsia="Times New Roman"/>
          <w:b/>
          <w:i w:val="0"/>
          <w:sz w:val="24"/>
        </w:rPr>
        <w:t>E-070 — 1994.</w:t>
      </w:r>
      <w:r>
        <w:rPr>
          <w:rFonts w:ascii="Times New Roman" w:hAnsi="Times New Roman" w:cs="Times New Roman" w:eastAsia="Times New Roman"/>
          <w:b w:val="0"/>
          <w:i w:val="0"/>
          <w:sz w:val="24"/>
        </w:rPr>
        <w:t xml:space="preserve"> Franca Arena e la formula «organizzazione razzista più influente». (M3)</w:t>
      </w:r>
    </w:p>
    <w:p>
      <w:pPr>
        <w:spacing w:lineRule="auto" w:line="276" w:before="0" w:after="0"/>
        <w:ind w:firstLine="425"/>
        <w:jc w:val="both"/>
      </w:pPr>
      <w:r>
        <w:rPr>
          <w:rFonts w:ascii="Times New Roman" w:hAnsi="Times New Roman" w:cs="Times New Roman" w:eastAsia="Times New Roman"/>
          <w:b/>
          <w:i w:val="0"/>
          <w:sz w:val="24"/>
        </w:rPr>
        <w:t>E-071 — 1995.</w:t>
      </w:r>
      <w:r>
        <w:rPr>
          <w:rFonts w:ascii="Times New Roman" w:hAnsi="Times New Roman" w:cs="Times New Roman" w:eastAsia="Times New Roman"/>
          <w:b w:val="0"/>
          <w:i w:val="0"/>
          <w:sz w:val="24"/>
        </w:rPr>
        <w:t xml:space="preserve"> Estradizione di García Meza; relazione Pellegrino e ordinanza Salvini (18.3.1995) su Aginter. (M1, M2)</w:t>
      </w:r>
    </w:p>
    <w:p>
      <w:pPr>
        <w:spacing w:lineRule="auto" w:line="276" w:before="0" w:after="0"/>
        <w:ind w:firstLine="425"/>
        <w:jc w:val="both"/>
      </w:pPr>
      <w:r>
        <w:rPr>
          <w:rFonts w:ascii="Times New Roman" w:hAnsi="Times New Roman" w:cs="Times New Roman" w:eastAsia="Times New Roman"/>
          <w:b/>
          <w:i w:val="0"/>
          <w:sz w:val="24"/>
        </w:rPr>
        <w:t>E-072 — Pully, 30.5.1996.</w:t>
      </w:r>
      <w:r>
        <w:rPr>
          <w:rFonts w:ascii="Times New Roman" w:hAnsi="Times New Roman" w:cs="Times New Roman" w:eastAsia="Times New Roman"/>
          <w:b w:val="0"/>
          <w:i w:val="0"/>
          <w:sz w:val="24"/>
        </w:rPr>
        <w:t xml:space="preserve"> Morte di Genoud (Exit). (M2, M5)</w:t>
      </w:r>
    </w:p>
    <w:p>
      <w:pPr>
        <w:spacing w:lineRule="auto" w:line="276" w:before="0" w:after="0"/>
        <w:ind w:firstLine="425"/>
        <w:jc w:val="both"/>
      </w:pPr>
      <w:r>
        <w:rPr>
          <w:rFonts w:ascii="Times New Roman" w:hAnsi="Times New Roman" w:cs="Times New Roman" w:eastAsia="Times New Roman"/>
          <w:b/>
          <w:i w:val="0"/>
          <w:sz w:val="24"/>
        </w:rPr>
        <w:t>E-073 — Roma, 22.7.1997.</w:t>
      </w:r>
      <w:r>
        <w:rPr>
          <w:rFonts w:ascii="Times New Roman" w:hAnsi="Times New Roman" w:cs="Times New Roman" w:eastAsia="Times New Roman"/>
          <w:b w:val="0"/>
          <w:i w:val="0"/>
          <w:sz w:val="24"/>
        </w:rPr>
        <w:t xml:space="preserve"> Audizione di Delle Chiaie alla Commissione stragi. (M4)</w:t>
      </w:r>
    </w:p>
    <w:p>
      <w:pPr>
        <w:spacing w:lineRule="auto" w:line="276" w:before="0" w:after="0"/>
        <w:ind w:firstLine="425"/>
        <w:jc w:val="both"/>
      </w:pPr>
      <w:r>
        <w:rPr>
          <w:rFonts w:ascii="Times New Roman" w:hAnsi="Times New Roman" w:cs="Times New Roman" w:eastAsia="Times New Roman"/>
          <w:b/>
          <w:i w:val="0"/>
          <w:sz w:val="24"/>
        </w:rPr>
        <w:t>E-074 — 1998.</w:t>
      </w:r>
      <w:r>
        <w:rPr>
          <w:rFonts w:ascii="Times New Roman" w:hAnsi="Times New Roman" w:cs="Times New Roman" w:eastAsia="Times New Roman"/>
          <w:b w:val="0"/>
          <w:i w:val="0"/>
          <w:sz w:val="24"/>
        </w:rPr>
        <w:t xml:space="preserve"> Seconda ordinanza Salvini (3.2.1998). (M7)</w:t>
      </w:r>
    </w:p>
    <w:p>
      <w:pPr>
        <w:spacing w:lineRule="auto" w:line="276" w:before="0" w:after="0"/>
        <w:ind w:firstLine="425"/>
        <w:jc w:val="both"/>
      </w:pPr>
      <w:r>
        <w:rPr>
          <w:rFonts w:ascii="Times New Roman" w:hAnsi="Times New Roman" w:cs="Times New Roman" w:eastAsia="Times New Roman"/>
          <w:b/>
          <w:i w:val="0"/>
          <w:sz w:val="24"/>
        </w:rPr>
        <w:t>E-075 — Losanna, 2000 e 2003.</w:t>
      </w:r>
      <w:r>
        <w:rPr>
          <w:rFonts w:ascii="Times New Roman" w:hAnsi="Times New Roman" w:cs="Times New Roman" w:eastAsia="Times New Roman"/>
          <w:b w:val="0"/>
          <w:i w:val="0"/>
          <w:sz w:val="24"/>
        </w:rPr>
        <w:t xml:space="preserve"> Condanne di Amaudruz. (M2)</w:t>
      </w:r>
    </w:p>
    <w:p>
      <w:pPr>
        <w:spacing w:lineRule="auto" w:line="276" w:before="0" w:after="0"/>
        <w:ind w:firstLine="425"/>
        <w:jc w:val="both"/>
      </w:pPr>
      <w:r>
        <w:rPr>
          <w:rFonts w:ascii="Times New Roman" w:hAnsi="Times New Roman" w:cs="Times New Roman" w:eastAsia="Times New Roman"/>
          <w:b/>
          <w:i w:val="0"/>
          <w:sz w:val="24"/>
        </w:rPr>
        <w:t>E-076 — 2002.</w:t>
      </w:r>
      <w:r>
        <w:rPr>
          <w:rFonts w:ascii="Times New Roman" w:hAnsi="Times New Roman" w:cs="Times New Roman" w:eastAsia="Times New Roman"/>
          <w:b w:val="0"/>
          <w:i w:val="0"/>
          <w:sz w:val="24"/>
        </w:rPr>
        <w:t xml:space="preserve"> Testimonianza pubblica di Turki al-Faisal sul Safari Club; testimonianza Joinet sulla «dottrina Mitterrand». (M5, M7)</w:t>
      </w:r>
    </w:p>
    <w:p>
      <w:pPr>
        <w:spacing w:lineRule="auto" w:line="276" w:before="0" w:after="0"/>
        <w:ind w:firstLine="425"/>
        <w:jc w:val="both"/>
      </w:pPr>
      <w:r>
        <w:rPr>
          <w:rFonts w:ascii="Times New Roman" w:hAnsi="Times New Roman" w:cs="Times New Roman" w:eastAsia="Times New Roman"/>
          <w:b/>
          <w:i w:val="0"/>
          <w:sz w:val="24"/>
        </w:rPr>
        <w:t>E-077 — 2006.</w:t>
      </w:r>
      <w:r>
        <w:rPr>
          <w:rFonts w:ascii="Times New Roman" w:hAnsi="Times New Roman" w:cs="Times New Roman" w:eastAsia="Times New Roman"/>
          <w:b w:val="0"/>
          <w:i w:val="0"/>
          <w:sz w:val="24"/>
        </w:rPr>
        <w:t xml:space="preserve"> «Vida-Muerte-Vida»: Guérin-Sérac riappare col vero nome. (M2)</w:t>
      </w:r>
    </w:p>
    <w:p>
      <w:pPr>
        <w:spacing w:lineRule="auto" w:line="276" w:before="0" w:after="0"/>
        <w:ind w:firstLine="425"/>
        <w:jc w:val="both"/>
      </w:pPr>
      <w:r>
        <w:rPr>
          <w:rFonts w:ascii="Times New Roman" w:hAnsi="Times New Roman" w:cs="Times New Roman" w:eastAsia="Times New Roman"/>
          <w:b/>
          <w:i w:val="0"/>
          <w:sz w:val="24"/>
        </w:rPr>
        <w:t>E-078 — Bangkok, 2012.</w:t>
      </w:r>
      <w:r>
        <w:rPr>
          <w:rFonts w:ascii="Times New Roman" w:hAnsi="Times New Roman" w:cs="Times New Roman" w:eastAsia="Times New Roman"/>
          <w:b w:val="0"/>
          <w:i w:val="0"/>
          <w:sz w:val="24"/>
        </w:rPr>
        <w:t xml:space="preserve"> Arresto di Palazzolo. (M1)</w:t>
      </w:r>
    </w:p>
    <w:p>
      <w:pPr>
        <w:spacing w:lineRule="auto" w:line="276" w:before="0" w:after="0"/>
        <w:ind w:firstLine="425"/>
        <w:jc w:val="both"/>
      </w:pPr>
      <w:r>
        <w:rPr>
          <w:rFonts w:ascii="Times New Roman" w:hAnsi="Times New Roman" w:cs="Times New Roman" w:eastAsia="Times New Roman"/>
          <w:b/>
          <w:i w:val="0"/>
          <w:sz w:val="24"/>
        </w:rPr>
        <w:t>E-079 — 28.10.2015; novembre 2015; 9.3.2016.</w:t>
      </w:r>
      <w:r>
        <w:rPr>
          <w:rFonts w:ascii="Times New Roman" w:hAnsi="Times New Roman" w:cs="Times New Roman" w:eastAsia="Times New Roman"/>
          <w:b w:val="0"/>
          <w:i w:val="0"/>
          <w:sz w:val="24"/>
        </w:rPr>
        <w:t xml:space="preserve"> Audizioni Berio, Calogero e Fornaro alla Commissione Moro II. (M7)</w:t>
      </w:r>
    </w:p>
    <w:p>
      <w:pPr>
        <w:spacing w:lineRule="auto" w:line="276" w:before="0" w:after="0"/>
        <w:ind w:firstLine="425"/>
        <w:jc w:val="both"/>
      </w:pPr>
      <w:r>
        <w:rPr>
          <w:rFonts w:ascii="Times New Roman" w:hAnsi="Times New Roman" w:cs="Times New Roman" w:eastAsia="Times New Roman"/>
          <w:b/>
          <w:i w:val="0"/>
          <w:sz w:val="24"/>
        </w:rPr>
        <w:t>E-080 — Le Revest-les-Eaux, 9.3.2022.</w:t>
      </w:r>
      <w:r>
        <w:rPr>
          <w:rFonts w:ascii="Times New Roman" w:hAnsi="Times New Roman" w:cs="Times New Roman" w:eastAsia="Times New Roman"/>
          <w:b w:val="0"/>
          <w:i w:val="0"/>
          <w:sz w:val="24"/>
        </w:rPr>
        <w:t xml:space="preserve"> Morte di Guérin-Sérac, 96 anni. (M2)</w:t>
      </w:r>
    </w:p>
    <w:p>
      <w:pPr>
        <w:spacing w:lineRule="auto" w:line="276" w:before="0" w:after="200"/>
        <w:ind w:firstLine="0"/>
        <w:jc w:val="center"/>
      </w:pPr>
      <w:r>
        <w:rPr>
          <w:rFonts w:ascii="Times New Roman" w:hAnsi="Times New Roman" w:cs="Times New Roman" w:eastAsia="Times New Roman"/>
          <w:b/>
          <w:i w:val="0"/>
          <w:sz w:val="26"/>
        </w:rPr>
        <w:t>SEZIONE V — ARCHI INTER-DOMINIO</w:t>
      </w:r>
    </w:p>
    <w:p>
      <w:pPr>
        <w:spacing w:lineRule="auto" w:line="276" w:before="0" w:after="0"/>
        <w:ind w:firstLine="425"/>
        <w:jc w:val="both"/>
      </w:pPr>
      <w:r>
        <w:rPr>
          <w:rFonts w:ascii="Times New Roman" w:hAnsi="Times New Roman" w:cs="Times New Roman" w:eastAsia="Times New Roman"/>
          <w:b/>
          <w:i w:val="0"/>
          <w:sz w:val="24"/>
        </w:rPr>
        <w:t>AR-001 — PIDE → Aginter (committenza).</w:t>
      </w:r>
      <w:r>
        <w:rPr>
          <w:rFonts w:ascii="Times New Roman" w:hAnsi="Times New Roman" w:cs="Times New Roman" w:eastAsia="Times New Roman"/>
          <w:b w:val="0"/>
          <w:i w:val="0"/>
          <w:sz w:val="24"/>
        </w:rPr>
        <w:t xml:space="preserve"> D3→(D3/D7/D8). Tipo: strumentalizzazione/infiltrazione. Contratto d'archivio (Torre do Tombo).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(M2, M6)</w:t>
      </w:r>
    </w:p>
    <w:p>
      <w:pPr>
        <w:spacing w:lineRule="auto" w:line="276" w:before="0" w:after="0"/>
        <w:ind w:firstLine="425"/>
        <w:jc w:val="both"/>
      </w:pPr>
      <w:r>
        <w:rPr>
          <w:rFonts w:ascii="Times New Roman" w:hAnsi="Times New Roman" w:cs="Times New Roman" w:eastAsia="Times New Roman"/>
          <w:b/>
          <w:i w:val="0"/>
          <w:sz w:val="24"/>
        </w:rPr>
        <w:t>AR-002 — Aginter → Ordine Nuovo/Avanguardia Nazionale (addestramento e saldatura).</w:t>
      </w:r>
      <w:r>
        <w:rPr>
          <w:rFonts w:ascii="Times New Roman" w:hAnsi="Times New Roman" w:cs="Times New Roman" w:eastAsia="Times New Roman"/>
          <w:b w:val="0"/>
          <w:i w:val="0"/>
          <w:sz w:val="24"/>
        </w:rPr>
        <w:t xml:space="preserve"> D7↔D7 con regia D3. Tipo: infiltrazione/convergenza. Incontri Abbiategrasso 1967 e Lisbona 1968.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(M2, M7)</w:t>
      </w:r>
    </w:p>
    <w:p>
      <w:pPr>
        <w:spacing w:lineRule="auto" w:line="276" w:before="0" w:after="0"/>
        <w:ind w:firstLine="425"/>
        <w:jc w:val="both"/>
      </w:pPr>
      <w:r>
        <w:rPr>
          <w:rFonts w:ascii="Times New Roman" w:hAnsi="Times New Roman" w:cs="Times New Roman" w:eastAsia="Times New Roman"/>
          <w:b/>
          <w:i w:val="0"/>
          <w:sz w:val="24"/>
        </w:rPr>
        <w:t>AR-003 — Operativi Aginter ↔ maoismo di copertura («L'Étincelle»).</w:t>
      </w:r>
      <w:r>
        <w:rPr>
          <w:rFonts w:ascii="Times New Roman" w:hAnsi="Times New Roman" w:cs="Times New Roman" w:eastAsia="Times New Roman"/>
          <w:b w:val="0"/>
          <w:i w:val="0"/>
          <w:sz w:val="24"/>
        </w:rPr>
        <w:t xml:space="preserve"> D3→D8. Tipo: infiltrazione. Accrediti via ambasciata cinese di Berna (Bulliard).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(M4, M6)</w:t>
      </w:r>
    </w:p>
    <w:p>
      <w:pPr>
        <w:spacing w:lineRule="auto" w:line="276" w:before="0" w:after="0"/>
        <w:ind w:firstLine="425"/>
        <w:jc w:val="both"/>
      </w:pPr>
      <w:r>
        <w:rPr>
          <w:rFonts w:ascii="Times New Roman" w:hAnsi="Times New Roman" w:cs="Times New Roman" w:eastAsia="Times New Roman"/>
          <w:b/>
          <w:i w:val="0"/>
          <w:sz w:val="24"/>
        </w:rPr>
        <w:t>AR-004 — PIDE-Aginter → Mondlane (eliminazione).</w:t>
      </w:r>
      <w:r>
        <w:rPr>
          <w:rFonts w:ascii="Times New Roman" w:hAnsi="Times New Roman" w:cs="Times New Roman" w:eastAsia="Times New Roman"/>
          <w:b w:val="0"/>
          <w:i w:val="0"/>
          <w:sz w:val="24"/>
        </w:rPr>
        <w:t xml:space="preserve"> D3→bersaglio D7. Tipo: strumentalizzazione violenta. Duarte de Jesus 2023; esecutore Monteiro.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(ALTAMENTE PROBABILE). (M6)</w:t>
      </w:r>
    </w:p>
    <w:p>
      <w:pPr>
        <w:spacing w:lineRule="auto" w:line="276" w:before="0" w:after="0"/>
        <w:ind w:firstLine="425"/>
        <w:jc w:val="both"/>
      </w:pPr>
      <w:r>
        <w:rPr>
          <w:rFonts w:ascii="Times New Roman" w:hAnsi="Times New Roman" w:cs="Times New Roman" w:eastAsia="Times New Roman"/>
          <w:b/>
          <w:i w:val="0"/>
          <w:sz w:val="24"/>
        </w:rPr>
        <w:t>AR-005 — PIDE → Cabral (infiltrazione della congiura).</w:t>
      </w:r>
      <w:r>
        <w:rPr>
          <w:rFonts w:ascii="Times New Roman" w:hAnsi="Times New Roman" w:cs="Times New Roman" w:eastAsia="Times New Roman"/>
          <w:b w:val="0"/>
          <w:i w:val="0"/>
          <w:sz w:val="24"/>
        </w:rPr>
        <w:t xml:space="preserve"> D3→D7. Tipo: infiltrazione. Castanheira: congiura interna con sfondo PIDE. Livello </w:t>
      </w:r>
      <w:r>
        <w:rPr>
          <w:rFonts w:ascii="Times New Roman" w:hAnsi="Times New Roman" w:cs="Times New Roman" w:eastAsia="Times New Roman"/>
          <w:b/>
          <w:i w:val="0"/>
          <w:sz w:val="24"/>
        </w:rPr>
        <w:t>B/C</w:t>
      </w:r>
      <w:r>
        <w:rPr>
          <w:rFonts w:ascii="Times New Roman" w:hAnsi="Times New Roman" w:cs="Times New Roman" w:eastAsia="Times New Roman"/>
          <w:b w:val="0"/>
          <w:i w:val="0"/>
          <w:sz w:val="24"/>
        </w:rPr>
        <w:t>. (M6)</w:t>
      </w:r>
    </w:p>
    <w:p>
      <w:pPr>
        <w:spacing w:lineRule="auto" w:line="276" w:before="0" w:after="0"/>
        <w:ind w:firstLine="425"/>
        <w:jc w:val="both"/>
      </w:pPr>
      <w:r>
        <w:rPr>
          <w:rFonts w:ascii="Times New Roman" w:hAnsi="Times New Roman" w:cs="Times New Roman" w:eastAsia="Times New Roman"/>
          <w:b/>
          <w:i w:val="0"/>
          <w:sz w:val="24"/>
        </w:rPr>
        <w:t>AR-006 — Gelli/UBS → NAR (finanziamento pre-strage).</w:t>
      </w:r>
      <w:r>
        <w:rPr>
          <w:rFonts w:ascii="Times New Roman" w:hAnsi="Times New Roman" w:cs="Times New Roman" w:eastAsia="Times New Roman"/>
          <w:b w:val="0"/>
          <w:i w:val="0"/>
          <w:sz w:val="24"/>
        </w:rPr>
        <w:t xml:space="preserve"> D4/D6→D7. Tipo: transito finanziario. Conto 525779-XS; Corte d'Assise di Bologna.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(giudiziario). (M2)</w:t>
      </w:r>
    </w:p>
    <w:p>
      <w:pPr>
        <w:spacing w:lineRule="auto" w:line="276" w:before="0" w:after="0"/>
        <w:ind w:firstLine="425"/>
        <w:jc w:val="both"/>
      </w:pPr>
      <w:r>
        <w:rPr>
          <w:rFonts w:ascii="Times New Roman" w:hAnsi="Times New Roman" w:cs="Times New Roman" w:eastAsia="Times New Roman"/>
          <w:b/>
          <w:i w:val="0"/>
          <w:sz w:val="24"/>
        </w:rPr>
        <w:t>AR-007 — Skorzeny-Merex → Barbie/Transmarítima (armi).</w:t>
      </w:r>
      <w:r>
        <w:rPr>
          <w:rFonts w:ascii="Times New Roman" w:hAnsi="Times New Roman" w:cs="Times New Roman" w:eastAsia="Times New Roman"/>
          <w:b w:val="0"/>
          <w:i w:val="0"/>
          <w:sz w:val="24"/>
        </w:rPr>
        <w:t xml:space="preserve"> D6/D3→D1/D7. Tipo: transito. Infrastruttura comune ai due teatri.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(M1)</w:t>
      </w:r>
    </w:p>
    <w:p>
      <w:pPr>
        <w:spacing w:lineRule="auto" w:line="276" w:before="0" w:after="0"/>
        <w:ind w:firstLine="425"/>
        <w:jc w:val="both"/>
      </w:pPr>
      <w:r>
        <w:rPr>
          <w:rFonts w:ascii="Times New Roman" w:hAnsi="Times New Roman" w:cs="Times New Roman" w:eastAsia="Times New Roman"/>
          <w:b/>
          <w:i w:val="0"/>
          <w:sz w:val="24"/>
        </w:rPr>
        <w:t>AR-008 — Delle Chiaie-Barbie → giunta boliviana (servizi controinsurrezionali).</w:t>
      </w:r>
      <w:r>
        <w:rPr>
          <w:rFonts w:ascii="Times New Roman" w:hAnsi="Times New Roman" w:cs="Times New Roman" w:eastAsia="Times New Roman"/>
          <w:b w:val="0"/>
          <w:i w:val="0"/>
          <w:sz w:val="24"/>
        </w:rPr>
        <w:t xml:space="preserve"> D7→D9/D2. Tipo: collusione operativa. Golpe 1980.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(M1)</w:t>
      </w:r>
    </w:p>
    <w:p>
      <w:pPr>
        <w:spacing w:lineRule="auto" w:line="276" w:before="0" w:after="0"/>
        <w:ind w:firstLine="425"/>
        <w:jc w:val="both"/>
      </w:pPr>
      <w:r>
        <w:rPr>
          <w:rFonts w:ascii="Times New Roman" w:hAnsi="Times New Roman" w:cs="Times New Roman" w:eastAsia="Times New Roman"/>
          <w:b/>
          <w:i w:val="0"/>
          <w:sz w:val="24"/>
        </w:rPr>
        <w:t>AR-009 — WACL/CAL come piattaforma (D2/D3/D7).</w:t>
      </w:r>
      <w:r>
        <w:rPr>
          <w:rFonts w:ascii="Times New Roman" w:hAnsi="Times New Roman" w:cs="Times New Roman" w:eastAsia="Times New Roman"/>
          <w:b w:val="0"/>
          <w:i w:val="0"/>
          <w:sz w:val="24"/>
        </w:rPr>
        <w:t xml:space="preserve"> Tipo: accoppiamento strutturale. Congressi 1966-1980.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per l'esistenza della piattaforma; le singole triangolazioni vanno pesate a parte. (M1, M3, M4, M5)</w:t>
      </w:r>
    </w:p>
    <w:p>
      <w:pPr>
        <w:spacing w:lineRule="auto" w:line="276" w:before="0" w:after="0"/>
        <w:ind w:firstLine="425"/>
        <w:jc w:val="both"/>
      </w:pPr>
      <w:r>
        <w:rPr>
          <w:rFonts w:ascii="Times New Roman" w:hAnsi="Times New Roman" w:cs="Times New Roman" w:eastAsia="Times New Roman"/>
          <w:b/>
          <w:i w:val="0"/>
          <w:sz w:val="24"/>
        </w:rPr>
        <w:t>AR-010 — Taipei → Fu Hsing Kang → squadroni latino-americani.</w:t>
      </w:r>
      <w:r>
        <w:rPr>
          <w:rFonts w:ascii="Times New Roman" w:hAnsi="Times New Roman" w:cs="Times New Roman" w:eastAsia="Times New Roman"/>
          <w:b w:val="0"/>
          <w:i w:val="0"/>
          <w:sz w:val="24"/>
        </w:rPr>
        <w:t xml:space="preserve"> D9/D3→D7. Tipo: strumentalizzazione (formazione). D'Aubuisson 1977.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(M3, M4)</w:t>
      </w:r>
    </w:p>
    <w:p>
      <w:pPr>
        <w:spacing w:lineRule="auto" w:line="276" w:before="0" w:after="0"/>
        <w:ind w:firstLine="425"/>
        <w:jc w:val="both"/>
      </w:pPr>
      <w:r>
        <w:rPr>
          <w:rFonts w:ascii="Times New Roman" w:hAnsi="Times New Roman" w:cs="Times New Roman" w:eastAsia="Times New Roman"/>
          <w:b/>
          <w:i w:val="0"/>
          <w:sz w:val="24"/>
        </w:rPr>
        <w:t>AR-011 — CIO → RENAMO (creazione di guerriglia per procura).</w:t>
      </w:r>
      <w:r>
        <w:rPr>
          <w:rFonts w:ascii="Times New Roman" w:hAnsi="Times New Roman" w:cs="Times New Roman" w:eastAsia="Times New Roman"/>
          <w:b w:val="0"/>
          <w:i w:val="0"/>
          <w:sz w:val="24"/>
        </w:rPr>
        <w:t xml:space="preserve"> D3→D7. Tipo: strumentalizzazione. Flower/Cristina.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(M6)</w:t>
      </w:r>
    </w:p>
    <w:p>
      <w:pPr>
        <w:spacing w:lineRule="auto" w:line="276" w:before="0" w:after="0"/>
        <w:ind w:firstLine="425"/>
        <w:jc w:val="both"/>
      </w:pPr>
      <w:r>
        <w:rPr>
          <w:rFonts w:ascii="Times New Roman" w:hAnsi="Times New Roman" w:cs="Times New Roman" w:eastAsia="Times New Roman"/>
          <w:b/>
          <w:i w:val="0"/>
          <w:sz w:val="24"/>
        </w:rPr>
        <w:t>AR-012 — Monarchie del Golfo → mercenari dello Yemen (finanziamento).</w:t>
      </w:r>
      <w:r>
        <w:rPr>
          <w:rFonts w:ascii="Times New Roman" w:hAnsi="Times New Roman" w:cs="Times New Roman" w:eastAsia="Times New Roman"/>
          <w:b w:val="0"/>
          <w:i w:val="0"/>
          <w:sz w:val="24"/>
        </w:rPr>
        <w:t xml:space="preserve"> D2/D6→D9. Tipo: transito/strumentalizzazione. Faysal, assegno ad al-Shami. Livello </w:t>
      </w:r>
      <w:r>
        <w:rPr>
          <w:rFonts w:ascii="Times New Roman" w:hAnsi="Times New Roman" w:cs="Times New Roman" w:eastAsia="Times New Roman"/>
          <w:b/>
          <w:i w:val="0"/>
          <w:sz w:val="24"/>
        </w:rPr>
        <w:t>A/B</w:t>
      </w:r>
      <w:r>
        <w:rPr>
          <w:rFonts w:ascii="Times New Roman" w:hAnsi="Times New Roman" w:cs="Times New Roman" w:eastAsia="Times New Roman"/>
          <w:b w:val="0"/>
          <w:i w:val="0"/>
          <w:sz w:val="24"/>
        </w:rPr>
        <w:t>. (M5)</w:t>
      </w:r>
    </w:p>
    <w:p>
      <w:pPr>
        <w:spacing w:lineRule="auto" w:line="276" w:before="0" w:after="0"/>
        <w:ind w:firstLine="425"/>
        <w:jc w:val="both"/>
      </w:pPr>
      <w:r>
        <w:rPr>
          <w:rFonts w:ascii="Times New Roman" w:hAnsi="Times New Roman" w:cs="Times New Roman" w:eastAsia="Times New Roman"/>
          <w:b/>
          <w:i w:val="0"/>
          <w:sz w:val="24"/>
        </w:rPr>
        <w:t>AR-013 — Safari Club (concerto di intelligence).</w:t>
      </w:r>
      <w:r>
        <w:rPr>
          <w:rFonts w:ascii="Times New Roman" w:hAnsi="Times New Roman" w:cs="Times New Roman" w:eastAsia="Times New Roman"/>
          <w:b w:val="0"/>
          <w:i w:val="0"/>
          <w:sz w:val="24"/>
        </w:rPr>
        <w:t xml:space="preserve"> D3↔D3. Tipo: convergenza istituzionalizzata. Accordo 1976.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(M5)</w:t>
      </w:r>
    </w:p>
    <w:p>
      <w:pPr>
        <w:spacing w:lineRule="auto" w:line="276" w:before="0" w:after="0"/>
        <w:ind w:firstLine="425"/>
        <w:jc w:val="both"/>
      </w:pPr>
      <w:r>
        <w:rPr>
          <w:rFonts w:ascii="Times New Roman" w:hAnsi="Times New Roman" w:cs="Times New Roman" w:eastAsia="Times New Roman"/>
          <w:b/>
          <w:i w:val="0"/>
          <w:sz w:val="24"/>
        </w:rPr>
        <w:t>AR-014 — OAPEC → Portogallo (embargo).</w:t>
      </w:r>
      <w:r>
        <w:rPr>
          <w:rFonts w:ascii="Times New Roman" w:hAnsi="Times New Roman" w:cs="Times New Roman" w:eastAsia="Times New Roman"/>
          <w:b w:val="0"/>
          <w:i w:val="0"/>
          <w:sz w:val="24"/>
        </w:rPr>
        <w:t xml:space="preserve"> D6→D2. Tipo: conflitto (arco di segno negativo). 17.10.1973.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(M5)</w:t>
      </w:r>
    </w:p>
    <w:p>
      <w:pPr>
        <w:spacing w:lineRule="auto" w:line="276" w:before="0" w:after="0"/>
        <w:ind w:firstLine="425"/>
        <w:jc w:val="both"/>
      </w:pPr>
      <w:r>
        <w:rPr>
          <w:rFonts w:ascii="Times New Roman" w:hAnsi="Times New Roman" w:cs="Times New Roman" w:eastAsia="Times New Roman"/>
          <w:b/>
          <w:i w:val="0"/>
          <w:sz w:val="24"/>
        </w:rPr>
        <w:t>AR-015 — Genoud ↔ galassia nazi-araba (contiguità finanziaria).</w:t>
      </w:r>
      <w:r>
        <w:rPr>
          <w:rFonts w:ascii="Times New Roman" w:hAnsi="Times New Roman" w:cs="Times New Roman" w:eastAsia="Times New Roman"/>
          <w:b w:val="0"/>
          <w:i w:val="0"/>
          <w:sz w:val="24"/>
        </w:rPr>
        <w:t xml:space="preserve"> D6↔D3/D7. Tipo: accoppiamento debole. BCA. Livello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sul nesso Aginter. (M2, M5)</w:t>
      </w:r>
    </w:p>
    <w:p>
      <w:pPr>
        <w:spacing w:lineRule="auto" w:line="276" w:before="0" w:after="0"/>
        <w:ind w:firstLine="425"/>
        <w:jc w:val="both"/>
      </w:pPr>
      <w:r>
        <w:rPr>
          <w:rFonts w:ascii="Times New Roman" w:hAnsi="Times New Roman" w:cs="Times New Roman" w:eastAsia="Times New Roman"/>
          <w:b/>
          <w:i w:val="0"/>
          <w:sz w:val="24"/>
        </w:rPr>
        <w:t>AR-016 — P-26 ↔ servizi britannici (cooperazione).</w:t>
      </w:r>
      <w:r>
        <w:rPr>
          <w:rFonts w:ascii="Times New Roman" w:hAnsi="Times New Roman" w:cs="Times New Roman" w:eastAsia="Times New Roman"/>
          <w:b w:val="0"/>
          <w:i w:val="0"/>
          <w:sz w:val="24"/>
        </w:rPr>
        <w:t xml:space="preserve"> D3↔D3. Tipo: convergenza. Rapporto Cornu (fino al 1987).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(M2)</w:t>
      </w:r>
    </w:p>
    <w:p>
      <w:pPr>
        <w:spacing w:lineRule="auto" w:line="276" w:before="0" w:after="0"/>
        <w:ind w:firstLine="425"/>
        <w:jc w:val="both"/>
      </w:pPr>
      <w:r>
        <w:rPr>
          <w:rFonts w:ascii="Times New Roman" w:hAnsi="Times New Roman" w:cs="Times New Roman" w:eastAsia="Times New Roman"/>
          <w:b/>
          <w:i w:val="0"/>
          <w:sz w:val="24"/>
        </w:rPr>
        <w:t>AR-017 — SID «Ballini» → Berio (aggancio informativo).</w:t>
      </w:r>
      <w:r>
        <w:rPr>
          <w:rFonts w:ascii="Times New Roman" w:hAnsi="Times New Roman" w:cs="Times New Roman" w:eastAsia="Times New Roman"/>
          <w:b w:val="0"/>
          <w:i w:val="0"/>
          <w:sz w:val="24"/>
        </w:rPr>
        <w:t xml:space="preserve"> D3→D7. Tipo: infiltrazione informativa. Audizione 2015.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(per l'ammissione). (M7)</w:t>
      </w:r>
    </w:p>
    <w:p>
      <w:pPr>
        <w:spacing w:lineRule="auto" w:line="276" w:before="0" w:after="0"/>
        <w:ind w:firstLine="425"/>
        <w:jc w:val="both"/>
      </w:pPr>
      <w:r>
        <w:rPr>
          <w:rFonts w:ascii="Times New Roman" w:hAnsi="Times New Roman" w:cs="Times New Roman" w:eastAsia="Times New Roman"/>
          <w:b/>
          <w:i w:val="0"/>
          <w:sz w:val="24"/>
        </w:rPr>
        <w:t>AR-018 — OLP/FPLP → BR (armi).</w:t>
      </w:r>
      <w:r>
        <w:rPr>
          <w:rFonts w:ascii="Times New Roman" w:hAnsi="Times New Roman" w:cs="Times New Roman" w:eastAsia="Times New Roman"/>
          <w:b w:val="0"/>
          <w:i w:val="0"/>
          <w:sz w:val="24"/>
        </w:rPr>
        <w:t xml:space="preserve"> D7→D7. Tipo: transito. «Papago» 1979; Ortona 1979.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 fatti-armi); la mediazione Hyperion resta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(M7)</w:t>
      </w:r>
    </w:p>
    <w:p>
      <w:pPr>
        <w:spacing w:lineRule="auto" w:line="276" w:before="0" w:after="0"/>
        <w:ind w:firstLine="425"/>
        <w:jc w:val="both"/>
      </w:pPr>
      <w:r>
        <w:rPr>
          <w:rFonts w:ascii="Times New Roman" w:hAnsi="Times New Roman" w:cs="Times New Roman" w:eastAsia="Times New Roman"/>
          <w:b/>
          <w:i w:val="0"/>
          <w:sz w:val="24"/>
        </w:rPr>
        <w:t>AR-019 — SISDE (Grassini) → indagini francesi su Hyperion (blocco).</w:t>
      </w:r>
      <w:r>
        <w:rPr>
          <w:rFonts w:ascii="Times New Roman" w:hAnsi="Times New Roman" w:cs="Times New Roman" w:eastAsia="Times New Roman"/>
          <w:b w:val="0"/>
          <w:i w:val="0"/>
          <w:sz w:val="24"/>
        </w:rPr>
        <w:t xml:space="preserve"> D3→D10/D3. Tipo: interdizione. Audizione Calogero.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(M7)</w:t>
      </w:r>
    </w:p>
    <w:p>
      <w:pPr>
        <w:spacing w:lineRule="auto" w:line="276" w:before="0" w:after="0"/>
        <w:ind w:firstLine="425"/>
        <w:jc w:val="both"/>
      </w:pPr>
      <w:r>
        <w:rPr>
          <w:rFonts w:ascii="Times New Roman" w:hAnsi="Times New Roman" w:cs="Times New Roman" w:eastAsia="Times New Roman"/>
          <w:b/>
          <w:i w:val="0"/>
          <w:sz w:val="24"/>
        </w:rPr>
        <w:t>AR-020 — Abbé Pierre → ambiente Hyperion (protezione).</w:t>
      </w:r>
      <w:r>
        <w:rPr>
          <w:rFonts w:ascii="Times New Roman" w:hAnsi="Times New Roman" w:cs="Times New Roman" w:eastAsia="Times New Roman"/>
          <w:b w:val="0"/>
          <w:i w:val="0"/>
          <w:sz w:val="24"/>
        </w:rPr>
        <w:t xml:space="preserve"> D5→D7. Tipo: copertura morale. Lista 16.3.1978; sciopero 1984.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(M7)</w:t>
      </w:r>
    </w:p>
    <w:p>
      <w:pPr>
        <w:spacing w:lineRule="auto" w:line="276" w:before="0" w:after="0"/>
        <w:ind w:firstLine="425"/>
        <w:jc w:val="both"/>
      </w:pPr>
      <w:r>
        <w:rPr>
          <w:rFonts w:ascii="Times New Roman" w:hAnsi="Times New Roman" w:cs="Times New Roman" w:eastAsia="Times New Roman"/>
          <w:b/>
          <w:i w:val="0"/>
          <w:sz w:val="24"/>
        </w:rPr>
        <w:t>AR-021 — Superclan → BR (travaso di quadri).</w:t>
      </w:r>
      <w:r>
        <w:rPr>
          <w:rFonts w:ascii="Times New Roman" w:hAnsi="Times New Roman" w:cs="Times New Roman" w:eastAsia="Times New Roman"/>
          <w:b w:val="0"/>
          <w:i w:val="0"/>
          <w:sz w:val="24"/>
        </w:rPr>
        <w:t xml:space="preserve"> D7→D7. Tipo: migrazione/derivazione. Moretti, Gallinari.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(fatto); direzione esterna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(M7)</w:t>
      </w:r>
    </w:p>
    <w:p>
      <w:pPr>
        <w:spacing w:lineRule="auto" w:line="276" w:before="0" w:after="0"/>
        <w:ind w:firstLine="425"/>
        <w:jc w:val="both"/>
      </w:pPr>
      <w:r>
        <w:rPr>
          <w:rFonts w:ascii="Times New Roman" w:hAnsi="Times New Roman" w:cs="Times New Roman" w:eastAsia="Times New Roman"/>
          <w:b/>
          <w:i w:val="0"/>
          <w:sz w:val="24"/>
        </w:rPr>
        <w:t>AR-022 — Palazzolo ↔ apparati del Ciskei/Armscor (cittadinanza e sanctions busting).</w:t>
      </w:r>
      <w:r>
        <w:rPr>
          <w:rFonts w:ascii="Times New Roman" w:hAnsi="Times New Roman" w:cs="Times New Roman" w:eastAsia="Times New Roman"/>
          <w:b w:val="0"/>
          <w:i w:val="0"/>
          <w:sz w:val="24"/>
        </w:rPr>
        <w:t xml:space="preserve"> D1↔D2/D6. Tipo: collusione. de Pontes.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(Ciskei);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(sanctions). (M1)</w:t>
      </w:r>
    </w:p>
    <w:p>
      <w:pPr>
        <w:spacing w:lineRule="auto" w:line="276" w:before="0" w:after="0"/>
        <w:ind w:firstLine="425"/>
        <w:jc w:val="both"/>
      </w:pPr>
      <w:r>
        <w:rPr>
          <w:rFonts w:ascii="Times New Roman" w:hAnsi="Times New Roman" w:cs="Times New Roman" w:eastAsia="Times New Roman"/>
          <w:b/>
          <w:i w:val="0"/>
          <w:sz w:val="24"/>
        </w:rPr>
        <w:t>AR-023 — Velina Serpieri (produzione informativa di Stato su strage).</w:t>
      </w:r>
      <w:r>
        <w:rPr>
          <w:rFonts w:ascii="Times New Roman" w:hAnsi="Times New Roman" w:cs="Times New Roman" w:eastAsia="Times New Roman"/>
          <w:b w:val="0"/>
          <w:i w:val="0"/>
          <w:sz w:val="24"/>
        </w:rPr>
        <w:t xml:space="preserve"> D3→D10. Tipo: circolazione informativa. 16-17.12.1969.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(il documento esiste); il suo contenuto è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(M7)</w:t>
      </w:r>
    </w:p>
    <w:p>
      <w:pPr>
        <w:spacing w:lineRule="auto" w:line="276" w:before="0" w:after="0"/>
        <w:ind w:firstLine="425"/>
        <w:jc w:val="both"/>
      </w:pPr>
      <w:r>
        <w:rPr>
          <w:rFonts w:ascii="Times New Roman" w:hAnsi="Times New Roman" w:cs="Times New Roman" w:eastAsia="Times New Roman"/>
          <w:b/>
          <w:i w:val="0"/>
          <w:sz w:val="24"/>
        </w:rPr>
        <w:t>AR-024 — Reti Foccart → fuga Guérin-Sérac (protezione).</w:t>
      </w:r>
      <w:r>
        <w:rPr>
          <w:rFonts w:ascii="Times New Roman" w:hAnsi="Times New Roman" w:cs="Times New Roman" w:eastAsia="Times New Roman"/>
          <w:b w:val="0"/>
          <w:i w:val="0"/>
          <w:sz w:val="24"/>
        </w:rPr>
        <w:t xml:space="preserve"> D3/D2→D7. Tipo: copertura. Fonte unica Chairoff. Livello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(M3, M6)</w:t>
      </w:r>
    </w:p>
    <w:p>
      <w:pPr>
        <w:spacing w:lineRule="auto" w:line="276" w:before="0" w:after="0"/>
        <w:ind w:firstLine="425"/>
        <w:jc w:val="both"/>
      </w:pPr>
      <w:r>
        <w:rPr>
          <w:rFonts w:ascii="Times New Roman" w:hAnsi="Times New Roman" w:cs="Times New Roman" w:eastAsia="Times New Roman"/>
          <w:b/>
          <w:i w:val="0"/>
          <w:sz w:val="24"/>
        </w:rPr>
        <w:t>AR-025 — Filiera svizzera dei volantini di Piazza Fontana.</w:t>
      </w:r>
      <w:r>
        <w:rPr>
          <w:rFonts w:ascii="Times New Roman" w:hAnsi="Times New Roman" w:cs="Times New Roman" w:eastAsia="Times New Roman"/>
          <w:b w:val="0"/>
          <w:i w:val="0"/>
          <w:sz w:val="24"/>
        </w:rPr>
        <w:t xml:space="preserve"> D8/D6→D7. Tipo: transito materiale. «La carta veniva dalla Svizzera» (Paolillo).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(M2)</w:t>
      </w:r>
    </w:p>
    <w:p>
      <w:pPr>
        <w:spacing w:lineRule="auto" w:line="276" w:before="0" w:after="0"/>
        <w:ind w:firstLine="425"/>
        <w:jc w:val="both"/>
      </w:pPr>
      <w:r>
        <w:rPr>
          <w:rFonts w:ascii="Times New Roman" w:hAnsi="Times New Roman" w:cs="Times New Roman" w:eastAsia="Times New Roman"/>
          <w:b/>
          <w:i w:val="0"/>
          <w:sz w:val="24"/>
        </w:rPr>
        <w:t>AR-026 — CIA (copertura) → WACL in Paraguay.</w:t>
      </w:r>
      <w:r>
        <w:rPr>
          <w:rFonts w:ascii="Times New Roman" w:hAnsi="Times New Roman" w:cs="Times New Roman" w:eastAsia="Times New Roman"/>
          <w:b w:val="0"/>
          <w:i w:val="0"/>
          <w:sz w:val="24"/>
        </w:rPr>
        <w:t xml:space="preserve"> D3→D2/D7. Tipo: strumentalizzazione. Ammissione Delle Chiaie 1997.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(M4)</w:t>
      </w:r>
    </w:p>
    <w:p>
      <w:pPr>
        <w:spacing w:lineRule="auto" w:line="276" w:before="0" w:after="0"/>
        <w:ind w:firstLine="425"/>
        <w:jc w:val="both"/>
      </w:pPr>
      <w:r>
        <w:rPr>
          <w:rFonts w:ascii="Times New Roman" w:hAnsi="Times New Roman" w:cs="Times New Roman" w:eastAsia="Times New Roman"/>
          <w:b/>
          <w:i w:val="0"/>
          <w:sz w:val="24"/>
        </w:rPr>
        <w:t>AR-027 — Flechas/Selous Scouts → Novios de la Muerte (travaso di personale).</w:t>
      </w:r>
      <w:r>
        <w:rPr>
          <w:rFonts w:ascii="Times New Roman" w:hAnsi="Times New Roman" w:cs="Times New Roman" w:eastAsia="Times New Roman"/>
          <w:b w:val="0"/>
          <w:i w:val="0"/>
          <w:sz w:val="24"/>
        </w:rPr>
        <w:t xml:space="preserve"> D9→D7/D1. Tipo: migrazione. Kuhlman in Bolivia.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(M1, M6)</w:t>
      </w:r>
    </w:p>
    <w:p>
      <w:pPr>
        <w:spacing w:lineRule="auto" w:line="276" w:before="0" w:after="200"/>
        <w:ind w:firstLine="0"/>
        <w:jc w:val="center"/>
      </w:pPr>
      <w:r>
        <w:rPr>
          <w:rFonts w:ascii="Times New Roman" w:hAnsi="Times New Roman" w:cs="Times New Roman" w:eastAsia="Times New Roman"/>
          <w:b/>
          <w:i w:val="0"/>
          <w:sz w:val="26"/>
        </w:rPr>
        <w:t>SEZIONE VI — BUCHI STRUTTURALI (le assenze come risultato)</w:t>
      </w:r>
    </w:p>
    <w:p>
      <w:pPr>
        <w:spacing w:lineRule="auto" w:line="276" w:before="0" w:after="0"/>
        <w:ind w:firstLine="425"/>
        <w:jc w:val="both"/>
      </w:pPr>
      <w:r>
        <w:rPr>
          <w:rFonts w:ascii="Times New Roman" w:hAnsi="Times New Roman" w:cs="Times New Roman" w:eastAsia="Times New Roman"/>
          <w:b/>
          <w:i w:val="0"/>
          <w:sz w:val="24"/>
        </w:rPr>
        <w:t>BS-001 — Aginter × Golfo: connessione inesistente.</w:t>
      </w:r>
      <w:r>
        <w:rPr>
          <w:rFonts w:ascii="Times New Roman" w:hAnsi="Times New Roman" w:cs="Times New Roman" w:eastAsia="Times New Roman"/>
          <w:b w:val="0"/>
          <w:i w:val="0"/>
          <w:sz w:val="24"/>
        </w:rPr>
        <w:t xml:space="preserve"> La produzione dottrinaria di Aginter ignora il mondo arabo-islamico; nessun canale operativo verso le monarchie. L'anticomunismo del Golfo corre su binari religioso-monarchici paralleli (Lega Musulmana, Safari Club). L'assenza è il risultato di M5. Livello dell'assenza: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Rule="auto" w:line="276" w:before="0" w:after="0"/>
        <w:ind w:firstLine="425"/>
        <w:jc w:val="both"/>
      </w:pPr>
      <w:r>
        <w:rPr>
          <w:rFonts w:ascii="Times New Roman" w:hAnsi="Times New Roman" w:cs="Times New Roman" w:eastAsia="Times New Roman"/>
          <w:b/>
          <w:i w:val="0"/>
          <w:sz w:val="24"/>
        </w:rPr>
        <w:t>BS-002 — Aginter × Asia-Pacifico: nessun rapporto diretto.</w:t>
      </w:r>
      <w:r>
        <w:rPr>
          <w:rFonts w:ascii="Times New Roman" w:hAnsi="Times New Roman" w:cs="Times New Roman" w:eastAsia="Times New Roman"/>
          <w:b w:val="0"/>
          <w:i w:val="0"/>
          <w:sz w:val="24"/>
        </w:rPr>
        <w:t xml:space="preserve"> Contatti solo mediati dalla piattaforma WACL; la pista Suharto è a fonte unica (Chairoff). Risultato di M3.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Rule="auto" w:line="276" w:before="0" w:after="0"/>
        <w:ind w:firstLine="425"/>
        <w:jc w:val="both"/>
      </w:pPr>
      <w:r>
        <w:rPr>
          <w:rFonts w:ascii="Times New Roman" w:hAnsi="Times New Roman" w:cs="Times New Roman" w:eastAsia="Times New Roman"/>
          <w:b/>
          <w:i w:val="0"/>
          <w:sz w:val="24"/>
        </w:rPr>
        <w:t>BS-003 — Aginter × Taiwan (diretto): assente.</w:t>
      </w:r>
      <w:r>
        <w:rPr>
          <w:rFonts w:ascii="Times New Roman" w:hAnsi="Times New Roman" w:cs="Times New Roman" w:eastAsia="Times New Roman"/>
          <w:b w:val="0"/>
          <w:i w:val="0"/>
          <w:sz w:val="24"/>
        </w:rPr>
        <w:t xml:space="preserve"> Il ponte è tutto post-1974 e passa per WACL/CAL e Fu Hsing Kang, non per Lisbona. Risultato di M4.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Rule="auto" w:line="276" w:before="0" w:after="0"/>
        <w:ind w:firstLine="425"/>
        <w:jc w:val="both"/>
      </w:pPr>
      <w:r>
        <w:rPr>
          <w:rFonts w:ascii="Times New Roman" w:hAnsi="Times New Roman" w:cs="Times New Roman" w:eastAsia="Times New Roman"/>
          <w:b/>
          <w:i w:val="0"/>
          <w:sz w:val="24"/>
        </w:rPr>
        <w:t>BS-004 — Aginter × Hyperion: nessuna intersezione operativa.</w:t>
      </w:r>
      <w:r>
        <w:rPr>
          <w:rFonts w:ascii="Times New Roman" w:hAnsi="Times New Roman" w:cs="Times New Roman" w:eastAsia="Times New Roman"/>
          <w:b w:val="0"/>
          <w:i w:val="0"/>
          <w:sz w:val="24"/>
        </w:rPr>
        <w:t xml:space="preserve"> È il risultato-cardine del corpus: due hub speculari, regimi di prova opposti (Aginter documentato; Hyperion mai provato), zero archi diretti fra loro. Risultato di M7.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Rule="auto" w:line="276" w:before="0" w:after="0"/>
        <w:ind w:firstLine="425"/>
        <w:jc w:val="both"/>
      </w:pPr>
      <w:r>
        <w:rPr>
          <w:rFonts w:ascii="Times New Roman" w:hAnsi="Times New Roman" w:cs="Times New Roman" w:eastAsia="Times New Roman"/>
          <w:b/>
          <w:i w:val="0"/>
          <w:sz w:val="24"/>
        </w:rPr>
        <w:t>BS-005 — Genoud × monarchie del Golfo: orientamento divergente.</w:t>
      </w:r>
      <w:r>
        <w:rPr>
          <w:rFonts w:ascii="Times New Roman" w:hAnsi="Times New Roman" w:cs="Times New Roman" w:eastAsia="Times New Roman"/>
          <w:b w:val="0"/>
          <w:i w:val="0"/>
          <w:sz w:val="24"/>
        </w:rPr>
        <w:t xml:space="preserve"> Il «banchiere nero» è filo-arabo repubblicano (FLN, palestinesi), non filo-monarchico: nessun ponte fra la sua rete e i finanziatori sauditi. Risultato di M5.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Rule="auto" w:line="276" w:before="0" w:after="0"/>
        <w:ind w:firstLine="425"/>
        <w:jc w:val="both"/>
      </w:pPr>
      <w:r>
        <w:rPr>
          <w:rFonts w:ascii="Times New Roman" w:hAnsi="Times New Roman" w:cs="Times New Roman" w:eastAsia="Times New Roman"/>
          <w:b/>
          <w:i w:val="0"/>
          <w:sz w:val="24"/>
        </w:rPr>
        <w:t>BS-006 — Delegazione sudafricana assente ai vertici CAL.</w:t>
      </w:r>
      <w:r>
        <w:rPr>
          <w:rFonts w:ascii="Times New Roman" w:hAnsi="Times New Roman" w:cs="Times New Roman" w:eastAsia="Times New Roman"/>
          <w:b w:val="0"/>
          <w:i w:val="0"/>
          <w:sz w:val="24"/>
        </w:rPr>
        <w:t xml:space="preserve"> Il capitolo WACL sudafricano è semi-clandestino (Benson) e non compare negli elenchi dei delegati latino-americani: buco che segnala compartimentazione, non necessariamente distanza. Risultato di M1. Livello: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Rule="auto" w:line="276" w:before="0" w:after="0"/>
        <w:ind w:firstLine="425"/>
        <w:jc w:val="both"/>
      </w:pPr>
      <w:r>
        <w:rPr>
          <w:rFonts w:ascii="Times New Roman" w:hAnsi="Times New Roman" w:cs="Times New Roman" w:eastAsia="Times New Roman"/>
          <w:b/>
          <w:i w:val="0"/>
          <w:sz w:val="24"/>
        </w:rPr>
        <w:t>BS-007 — L'equazione ganseriana «Aginter = Gladio» smontata.</w:t>
      </w:r>
      <w:r>
        <w:rPr>
          <w:rFonts w:ascii="Times New Roman" w:hAnsi="Times New Roman" w:cs="Times New Roman" w:eastAsia="Times New Roman"/>
          <w:b w:val="0"/>
          <w:i w:val="0"/>
          <w:sz w:val="24"/>
        </w:rPr>
        <w:t xml:space="preserve"> Smentita Nogueira (1990), Duarte de Jesus, Marchi &amp; Piccoli (2026: «rete privata a sostegno statale»): l'identificazione è un buco logico, non un nesso. Risultato di M2.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Rule="auto" w:line="276" w:before="0" w:after="0"/>
        <w:ind w:firstLine="425"/>
        <w:jc w:val="both"/>
      </w:pPr>
      <w:r>
        <w:rPr>
          <w:rFonts w:ascii="Times New Roman" w:hAnsi="Times New Roman" w:cs="Times New Roman" w:eastAsia="Times New Roman"/>
          <w:b/>
          <w:i w:val="0"/>
          <w:sz w:val="24"/>
        </w:rPr>
        <w:t>BS-008 — Rotte della cocaina Bolivia × Africa australe: assenti.</w:t>
      </w:r>
      <w:r>
        <w:rPr>
          <w:rFonts w:ascii="Times New Roman" w:hAnsi="Times New Roman" w:cs="Times New Roman" w:eastAsia="Times New Roman"/>
          <w:b w:val="0"/>
          <w:i w:val="0"/>
          <w:sz w:val="24"/>
        </w:rPr>
        <w:t xml:space="preserve"> Il narcotraffico di Suárez Gómez punta a USA/Colombia; nessuna filiera documentata verso Pretoria, malgrado la comune orbita anticomunista. Risultato di M1.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Rule="auto" w:line="276" w:before="0" w:after="0"/>
        <w:ind w:firstLine="425"/>
        <w:jc w:val="both"/>
      </w:pPr>
      <w:r>
        <w:rPr>
          <w:rFonts w:ascii="Times New Roman" w:hAnsi="Times New Roman" w:cs="Times New Roman" w:eastAsia="Times New Roman"/>
          <w:b/>
          <w:i w:val="0"/>
          <w:sz w:val="24"/>
        </w:rPr>
        <w:t>BS-009 — P-26 × Aginter: nessun contatto.</w:t>
      </w:r>
      <w:r>
        <w:rPr>
          <w:rFonts w:ascii="Times New Roman" w:hAnsi="Times New Roman" w:cs="Times New Roman" w:eastAsia="Times New Roman"/>
          <w:b w:val="0"/>
          <w:i w:val="0"/>
          <w:sz w:val="24"/>
        </w:rPr>
        <w:t xml:space="preserve"> Lo stay-behind svizzero coopera con i britannici, non con la rete di Lisbona: l'ecosistema controinsurrezionale non è un monolite. Risultato di M2.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Rule="auto" w:line="276" w:before="0" w:after="0"/>
        <w:ind w:firstLine="425"/>
        <w:jc w:val="both"/>
      </w:pPr>
      <w:r>
        <w:rPr>
          <w:rFonts w:ascii="Times New Roman" w:hAnsi="Times New Roman" w:cs="Times New Roman" w:eastAsia="Times New Roman"/>
          <w:b/>
          <w:i w:val="0"/>
          <w:sz w:val="24"/>
        </w:rPr>
        <w:t>BS-010 — Referente unico di Hyperion: inesistente.</w:t>
      </w:r>
      <w:r>
        <w:rPr>
          <w:rFonts w:ascii="Times New Roman" w:hAnsi="Times New Roman" w:cs="Times New Roman" w:eastAsia="Times New Roman"/>
          <w:b w:val="0"/>
          <w:i w:val="0"/>
          <w:sz w:val="24"/>
        </w:rPr>
        <w:t xml:space="preserve"> Le attribuzioni (CIA, KGB, Mossad, servizi cechi, direzione occulta delle BR) sono molteplici e reciprocamente contraddittorie: l'assenza di un dominus coerente è essa stessa il dato. Risultato di M7. Livello: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Rule="auto" w:line="276" w:before="0" w:after="200"/>
        <w:ind w:firstLine="0"/>
        <w:jc w:val="center"/>
      </w:pPr>
      <w:r>
        <w:rPr>
          <w:rFonts w:ascii="Times New Roman" w:hAnsi="Times New Roman" w:cs="Times New Roman" w:eastAsia="Times New Roman"/>
          <w:b/>
          <w:i w:val="0"/>
          <w:sz w:val="26"/>
        </w:rPr>
        <w:t>SEZIONE VII — PATTERN EMERGENTI</w:t>
      </w:r>
    </w:p>
    <w:p>
      <w:pPr>
        <w:spacing w:lineRule="auto" w:line="276" w:before="0" w:after="0"/>
        <w:ind w:firstLine="425"/>
        <w:jc w:val="both"/>
      </w:pPr>
      <w:r>
        <w:rPr>
          <w:rFonts w:ascii="Times New Roman" w:hAnsi="Times New Roman" w:cs="Times New Roman" w:eastAsia="Times New Roman"/>
          <w:b/>
          <w:i w:val="0"/>
          <w:sz w:val="24"/>
        </w:rPr>
        <w:t>Hub (alta intermediazione).</w:t>
      </w:r>
      <w:r>
        <w:rPr>
          <w:rFonts w:ascii="Times New Roman" w:hAnsi="Times New Roman" w:cs="Times New Roman" w:eastAsia="Times New Roman"/>
          <w:b w:val="0"/>
          <w:i w:val="0"/>
          <w:sz w:val="24"/>
        </w:rPr>
        <w:t xml:space="preserve"> Guérin-Sérac (ponte fra OAS, PIDE, Ordine Nuovo, teatri africani e diaspora), Delle Chiaie (ponte fra eversione italiana, Aginter, WACL/CAL e Bolivia), Ku Cheng-kang (perno WACL-CAL fra Asia e America Latina), Gelli (nodo fra P2, finanza svizzera ed eversione), Genoud (cerniera nazi-araba), Skorzeny (infrastruttura mercenaria fra Europa, Bolivia e Africa), Foccart (cornice africana e pacifica), Moretti (transito Superclan→BR): sono i nodi la cui rimozione disconnetterebbe interi sotto-grafi. La loro alta visibilità coincide, per più d'uno, con la loro vulnerabilità giudiziaria.</w:t>
      </w:r>
    </w:p>
    <w:p>
      <w:pPr>
        <w:spacing w:lineRule="auto" w:line="276" w:before="0" w:after="0"/>
        <w:ind w:firstLine="425"/>
        <w:jc w:val="both"/>
      </w:pPr>
      <w:r>
        <w:rPr>
          <w:rFonts w:ascii="Times New Roman" w:hAnsi="Times New Roman" w:cs="Times New Roman" w:eastAsia="Times New Roman"/>
          <w:b/>
          <w:i w:val="0"/>
          <w:sz w:val="24"/>
        </w:rPr>
        <w:t>Isomorfismo strutturale (Aginter ~ Hyperion).</w:t>
      </w:r>
      <w:r>
        <w:rPr>
          <w:rFonts w:ascii="Times New Roman" w:hAnsi="Times New Roman" w:cs="Times New Roman" w:eastAsia="Times New Roman"/>
          <w:b w:val="0"/>
          <w:i w:val="0"/>
          <w:sz w:val="24"/>
        </w:rPr>
        <w:t xml:space="preserve"> Due strutture topologicamente simili — copertura civile (agenzia di stampa / scuola di lingue), capitale europea di respiro internazionale (Lisbona / Parigi), nucleo ristretto che si proietta su più domini — ma con regimi di prova opposti. La somiglianza di forma non implica origine comune né contatto: è convergenza funzionale di due dispositivi di camuffamento. Analogo isomorfismo lega P2 e stay-behind (nucleo che irradia ai vertici di più domini).</w:t>
      </w:r>
    </w:p>
    <w:p>
      <w:pPr>
        <w:spacing w:lineRule="auto" w:line="276" w:before="0" w:after="0"/>
        <w:ind w:firstLine="425"/>
        <w:jc w:val="both"/>
      </w:pPr>
      <w:r>
        <w:rPr>
          <w:rFonts w:ascii="Times New Roman" w:hAnsi="Times New Roman" w:cs="Times New Roman" w:eastAsia="Times New Roman"/>
          <w:b/>
          <w:i w:val="0"/>
          <w:sz w:val="24"/>
        </w:rPr>
        <w:t>Career path (corridoi individuali).</w:t>
      </w:r>
      <w:r>
        <w:rPr>
          <w:rFonts w:ascii="Times New Roman" w:hAnsi="Times New Roman" w:cs="Times New Roman" w:eastAsia="Times New Roman"/>
          <w:b w:val="0"/>
          <w:i w:val="0"/>
          <w:sz w:val="24"/>
        </w:rPr>
        <w:t xml:space="preserve"> Due corridoi ricorrono: OAS → Aginter → Paladin → WACL/Bolivia (destra internazionale); CPM → Superclan → BR, oppure CPM → Superclan → Hyperion (galassia italiana della lotta armata e del suo doppio). Un terzo, africano: Flechas/PIDE → CIO/Selous Scouts → RENAMO, con diramazione verso i Novios de la Muerte boliviani.</w:t>
      </w:r>
    </w:p>
    <w:p>
      <w:pPr>
        <w:spacing w:lineRule="auto" w:line="276" w:before="0" w:after="0"/>
        <w:ind w:firstLine="425"/>
        <w:jc w:val="both"/>
      </w:pPr>
      <w:r>
        <w:rPr>
          <w:rFonts w:ascii="Times New Roman" w:hAnsi="Times New Roman" w:cs="Times New Roman" w:eastAsia="Times New Roman"/>
          <w:b/>
          <w:i w:val="0"/>
          <w:sz w:val="24"/>
        </w:rPr>
        <w:t>Finestre temporali (addensamenti).</w:t>
      </w:r>
      <w:r>
        <w:rPr>
          <w:rFonts w:ascii="Times New Roman" w:hAnsi="Times New Roman" w:cs="Times New Roman" w:eastAsia="Times New Roman"/>
          <w:b w:val="0"/>
          <w:i w:val="0"/>
          <w:sz w:val="24"/>
        </w:rPr>
        <w:t xml:space="preserve"> La «trinità del 1966» (Aginter settembre, carta WACL novembre, motim di Macao dicembre) è convergenza d'epoca, non nesso causale — e va trattata come tale. Addensamenti reali: ottobre-novembre 1973 (Nickel Grass/embargo); aprile-maggio 1974 (Garofani/irruzione Aginter); 1975 (ELP, MDLP, Timor); marzo-maggio 1978 (Moro e chiusura sedi Hyperion); 1979-1983 (Papago, Ortona, golpe boliviano, Bologna, catture).</w:t>
      </w:r>
    </w:p>
    <w:p>
      <w:pPr>
        <w:spacing w:lineRule="auto" w:line="276" w:before="0" w:after="0"/>
        <w:ind w:firstLine="425"/>
        <w:jc w:val="both"/>
      </w:pPr>
      <w:r>
        <w:rPr>
          <w:rFonts w:ascii="Times New Roman" w:hAnsi="Times New Roman" w:cs="Times New Roman" w:eastAsia="Times New Roman"/>
          <w:b/>
          <w:i w:val="0"/>
          <w:sz w:val="24"/>
        </w:rPr>
        <w:t>Spatial overlay (piazze di convergenza).</w:t>
      </w:r>
      <w:r>
        <w:rPr>
          <w:rFonts w:ascii="Times New Roman" w:hAnsi="Times New Roman" w:cs="Times New Roman" w:eastAsia="Times New Roman"/>
          <w:b w:val="0"/>
          <w:i w:val="0"/>
          <w:sz w:val="24"/>
        </w:rPr>
        <w:t xml:space="preserve"> Lisbona (Aginter/Caxias/Torre do Tombo), Ginevra (UBS/Champ-Dollon/Moumié), il Quai de la Tournelle (Hyperion), Santa Cruz-La Paz (Barbie/golpe): luoghi dove la densità di attori di domini diversi è massima e il contatto fisico quotidiano è possibile.</w:t>
      </w:r>
    </w:p>
    <w:p>
      <w:pPr>
        <w:spacing w:lineRule="auto" w:line="276" w:before="0" w:after="0"/>
        <w:ind w:firstLine="425"/>
        <w:jc w:val="both"/>
      </w:pPr>
      <w:r>
        <w:rPr>
          <w:rFonts w:ascii="Times New Roman" w:hAnsi="Times New Roman" w:cs="Times New Roman" w:eastAsia="Times New Roman"/>
          <w:b/>
          <w:i w:val="0"/>
          <w:sz w:val="24"/>
        </w:rPr>
        <w:t>Flow (flussi tracciabili).</w:t>
      </w:r>
      <w:r>
        <w:rPr>
          <w:rFonts w:ascii="Times New Roman" w:hAnsi="Times New Roman" w:cs="Times New Roman" w:eastAsia="Times New Roman"/>
          <w:b w:val="0"/>
          <w:i w:val="0"/>
          <w:sz w:val="24"/>
        </w:rPr>
        <w:t xml:space="preserve"> Armi (Merex→Transmarítima; OLP→Papago→BR; Strela→Ortona), denaro (UBS→NAR; narco-dollari→La Corporación; BCA), oppio (93ª divisione→autofinanziamento WACL): sequenze che attraversano i domini e che, dove documentate, salgono di livello probatorio.</w:t>
      </w:r>
    </w:p>
    <w:p>
      <w:pPr>
        <w:spacing w:lineRule="auto" w:line="276" w:before="0" w:after="200"/>
        <w:ind w:firstLine="0"/>
        <w:jc w:val="center"/>
      </w:pPr>
      <w:r>
        <w:rPr>
          <w:rFonts w:ascii="Times New Roman" w:hAnsi="Times New Roman" w:cs="Times New Roman" w:eastAsia="Times New Roman"/>
          <w:b/>
          <w:i w:val="0"/>
          <w:sz w:val="26"/>
        </w:rPr>
        <w:t>SEZIONE VIII — CAMERA ISTRUTTORIA (piste aperte e soglie di falsificazione)</w:t>
      </w:r>
    </w:p>
    <w:p>
      <w:pPr>
        <w:spacing w:lineRule="auto" w:line="276" w:before="0" w:after="0"/>
        <w:ind w:firstLine="425"/>
        <w:jc w:val="both"/>
      </w:pPr>
      <w:r>
        <w:rPr>
          <w:rFonts w:ascii="Times New Roman" w:hAnsi="Times New Roman" w:cs="Times New Roman" w:eastAsia="Times New Roman"/>
          <w:b/>
          <w:i w:val="0"/>
          <w:sz w:val="24"/>
        </w:rPr>
        <w:t>CI-001 — Testo originale del rapporto UCIGOS 1978-79 su Hyperion.</w:t>
      </w:r>
      <w:r>
        <w:rPr>
          <w:rFonts w:ascii="Times New Roman" w:hAnsi="Times New Roman" w:cs="Times New Roman" w:eastAsia="Times New Roman"/>
          <w:b w:val="0"/>
          <w:i w:val="0"/>
          <w:sz w:val="24"/>
        </w:rPr>
        <w:t xml:space="preserve"> La formula sull'«ufficio di rappresentanza della CIA in Europa» è citata da Flamigni: reperire il documento originale la confermerebbe o la ridimensionerebbe. Falsificazione: assenza della frase nell'atto.</w:t>
      </w:r>
    </w:p>
    <w:p>
      <w:pPr>
        <w:spacing w:lineRule="auto" w:line="276" w:before="0" w:after="0"/>
        <w:ind w:firstLine="425"/>
        <w:jc w:val="both"/>
      </w:pPr>
      <w:r>
        <w:rPr>
          <w:rFonts w:ascii="Times New Roman" w:hAnsi="Times New Roman" w:cs="Times New Roman" w:eastAsia="Times New Roman"/>
          <w:b/>
          <w:i w:val="0"/>
          <w:sz w:val="24"/>
        </w:rPr>
        <w:t>CI-002 — Pista Suharto/Chairoff.</w:t>
      </w:r>
      <w:r>
        <w:rPr>
          <w:rFonts w:ascii="Times New Roman" w:hAnsi="Times New Roman" w:cs="Times New Roman" w:eastAsia="Times New Roman"/>
          <w:b w:val="0"/>
          <w:i w:val="0"/>
          <w:sz w:val="24"/>
        </w:rPr>
        <w:t xml:space="preserve"> L'unica fonte del presunto servizio Aginter per l'Indonesia è Chairoff 1975 (pp. 253-255). Falsificazione o conferma: riscontro documentale indipendente, oggi assente.</w:t>
      </w:r>
    </w:p>
    <w:p>
      <w:pPr>
        <w:spacing w:lineRule="auto" w:line="276" w:before="0" w:after="0"/>
        <w:ind w:firstLine="425"/>
        <w:jc w:val="both"/>
      </w:pPr>
      <w:r>
        <w:rPr>
          <w:rFonts w:ascii="Times New Roman" w:hAnsi="Times New Roman" w:cs="Times New Roman" w:eastAsia="Times New Roman"/>
          <w:b/>
          <w:i w:val="0"/>
          <w:sz w:val="24"/>
        </w:rPr>
        <w:t>CI-003 — Nesso Genoud-Aginter.</w:t>
      </w:r>
      <w:r>
        <w:rPr>
          <w:rFonts w:ascii="Times New Roman" w:hAnsi="Times New Roman" w:cs="Times New Roman" w:eastAsia="Times New Roman"/>
          <w:b w:val="0"/>
          <w:i w:val="0"/>
          <w:sz w:val="24"/>
        </w:rPr>
        <w:t xml:space="preserve"> Contiguità d'ambiente accertata, operatività no. Falsificazione: prova di transazioni o incarichi diretti BCA↔Aginter.</w:t>
      </w:r>
    </w:p>
    <w:p>
      <w:pPr>
        <w:spacing w:lineRule="auto" w:line="276" w:before="0" w:after="0"/>
        <w:ind w:firstLine="425"/>
        <w:jc w:val="both"/>
      </w:pPr>
      <w:r>
        <w:rPr>
          <w:rFonts w:ascii="Times New Roman" w:hAnsi="Times New Roman" w:cs="Times New Roman" w:eastAsia="Times New Roman"/>
          <w:b/>
          <w:i w:val="0"/>
          <w:sz w:val="24"/>
        </w:rPr>
        <w:t>CI-004 — Esito delle transazioni DIRCO/SAHA-CIBO (ottobre 1980).</w:t>
      </w:r>
      <w:r>
        <w:rPr>
          <w:rFonts w:ascii="Times New Roman" w:hAnsi="Times New Roman" w:cs="Times New Roman" w:eastAsia="Times New Roman"/>
          <w:b w:val="0"/>
          <w:i w:val="0"/>
          <w:sz w:val="24"/>
        </w:rPr>
        <w:t xml:space="preserve"> Il dossier AL3450 registra contatti, non consegne («credentials questionable»). Conferma: documenti di consegna o pagamento.</w:t>
      </w:r>
    </w:p>
    <w:p>
      <w:pPr>
        <w:spacing w:lineRule="auto" w:line="276" w:before="0" w:after="0"/>
        <w:ind w:firstLine="425"/>
        <w:jc w:val="both"/>
      </w:pPr>
      <w:r>
        <w:rPr>
          <w:rFonts w:ascii="Times New Roman" w:hAnsi="Times New Roman" w:cs="Times New Roman" w:eastAsia="Times New Roman"/>
          <w:b/>
          <w:i w:val="0"/>
          <w:sz w:val="24"/>
        </w:rPr>
        <w:t>CI-005 — Delegati del Pacifico ai congressi WACL.</w:t>
      </w:r>
      <w:r>
        <w:rPr>
          <w:rFonts w:ascii="Times New Roman" w:hAnsi="Times New Roman" w:cs="Times New Roman" w:eastAsia="Times New Roman"/>
          <w:b w:val="0"/>
          <w:i w:val="0"/>
          <w:sz w:val="24"/>
        </w:rPr>
        <w:t xml:space="preserve"> Verificare la presenza effettiva (non solo ideologica) di rappresentanti oceaniani agli atti congressuali.</w:t>
      </w:r>
    </w:p>
    <w:p>
      <w:pPr>
        <w:spacing w:lineRule="auto" w:line="276" w:before="0" w:after="0"/>
        <w:ind w:firstLine="425"/>
        <w:jc w:val="both"/>
      </w:pPr>
      <w:r>
        <w:rPr>
          <w:rFonts w:ascii="Times New Roman" w:hAnsi="Times New Roman" w:cs="Times New Roman" w:eastAsia="Times New Roman"/>
          <w:b/>
          <w:i w:val="0"/>
          <w:sz w:val="24"/>
        </w:rPr>
        <w:t>CI-006 — Bollettini Aginter sull'Asia (Marchi &amp; Piccoli integrale).</w:t>
      </w:r>
      <w:r>
        <w:rPr>
          <w:rFonts w:ascii="Times New Roman" w:hAnsi="Times New Roman" w:cs="Times New Roman" w:eastAsia="Times New Roman"/>
          <w:b w:val="0"/>
          <w:i w:val="0"/>
          <w:sz w:val="24"/>
        </w:rPr>
        <w:t xml:space="preserve"> La caratterizzazione come «rete privata a sostegno statale» va saggiata sul corpus integrale dei bollettini.</w:t>
      </w:r>
    </w:p>
    <w:p>
      <w:pPr>
        <w:spacing w:lineRule="auto" w:line="276" w:before="0" w:after="0"/>
        <w:ind w:firstLine="425"/>
        <w:jc w:val="both"/>
      </w:pPr>
      <w:r>
        <w:rPr>
          <w:rFonts w:ascii="Times New Roman" w:hAnsi="Times New Roman" w:cs="Times New Roman" w:eastAsia="Times New Roman"/>
          <w:b/>
          <w:i w:val="0"/>
          <w:sz w:val="24"/>
        </w:rPr>
        <w:t>CI-007 — Istruttori ex-Aginter presso l'FNLA.</w:t>
      </w:r>
      <w:r>
        <w:rPr>
          <w:rFonts w:ascii="Times New Roman" w:hAnsi="Times New Roman" w:cs="Times New Roman" w:eastAsia="Times New Roman"/>
          <w:b w:val="0"/>
          <w:i w:val="0"/>
          <w:sz w:val="24"/>
        </w:rPr>
        <w:t xml:space="preserve"> Contatti ELP/MDLP-FNLA documentati; presenza di istruttori riconducibili ad Aginter no. Conferma: testimonianza o documento diretto.</w:t>
      </w:r>
    </w:p>
    <w:p>
      <w:pPr>
        <w:spacing w:lineRule="auto" w:line="276" w:before="0" w:after="0"/>
        <w:ind w:firstLine="425"/>
        <w:jc w:val="both"/>
      </w:pPr>
      <w:r>
        <w:rPr>
          <w:rFonts w:ascii="Times New Roman" w:hAnsi="Times New Roman" w:cs="Times New Roman" w:eastAsia="Times New Roman"/>
          <w:b/>
          <w:i w:val="0"/>
          <w:sz w:val="24"/>
        </w:rPr>
        <w:t>CI-008 — Consolidamento dell'attribuzione Mondlane su Torre do Tombo.</w:t>
      </w:r>
      <w:r>
        <w:rPr>
          <w:rFonts w:ascii="Times New Roman" w:hAnsi="Times New Roman" w:cs="Times New Roman" w:eastAsia="Times New Roman"/>
          <w:b w:val="0"/>
          <w:i w:val="0"/>
          <w:sz w:val="24"/>
        </w:rPr>
        <w:t xml:space="preserve"> L'affermazione di Duarte de Jesus 2023 andrebbe ancorata al documento PIDE puntuale.</w:t>
      </w:r>
    </w:p>
    <w:p>
      <w:pPr>
        <w:spacing w:lineRule="auto" w:line="276" w:before="0" w:after="0"/>
        <w:ind w:firstLine="425"/>
        <w:jc w:val="both"/>
      </w:pPr>
      <w:r>
        <w:rPr>
          <w:rFonts w:ascii="Times New Roman" w:hAnsi="Times New Roman" w:cs="Times New Roman" w:eastAsia="Times New Roman"/>
          <w:b/>
          <w:i w:val="0"/>
          <w:sz w:val="24"/>
        </w:rPr>
        <w:t>CI-009 — Aginter × P-26.</w:t>
      </w:r>
      <w:r>
        <w:rPr>
          <w:rFonts w:ascii="Times New Roman" w:hAnsi="Times New Roman" w:cs="Times New Roman" w:eastAsia="Times New Roman"/>
          <w:b w:val="0"/>
          <w:i w:val="0"/>
          <w:sz w:val="24"/>
        </w:rPr>
        <w:t xml:space="preserve"> Escludere/accertare qualsiasi contatto fra la rete di Lisbona e lo stay-behind svizzero.</w:t>
      </w:r>
    </w:p>
    <w:p>
      <w:pPr>
        <w:spacing w:lineRule="auto" w:line="276" w:before="0" w:after="0"/>
        <w:ind w:firstLine="425"/>
        <w:jc w:val="both"/>
      </w:pPr>
      <w:r>
        <w:rPr>
          <w:rFonts w:ascii="Times New Roman" w:hAnsi="Times New Roman" w:cs="Times New Roman" w:eastAsia="Times New Roman"/>
          <w:b/>
          <w:i w:val="0"/>
          <w:sz w:val="24"/>
        </w:rPr>
        <w:t>CI-010 — I cinque Stati mancanti del riconoscimento a García Meza.</w:t>
      </w:r>
      <w:r>
        <w:rPr>
          <w:rFonts w:ascii="Times New Roman" w:hAnsi="Times New Roman" w:cs="Times New Roman" w:eastAsia="Times New Roman"/>
          <w:b w:val="0"/>
          <w:i w:val="0"/>
          <w:sz w:val="24"/>
        </w:rPr>
        <w:t xml:space="preserve"> TIME ne cita otto e ne nomina alcuni; completare l'elenco.</w:t>
      </w:r>
    </w:p>
    <w:p>
      <w:pPr>
        <w:spacing w:lineRule="auto" w:line="276" w:before="0" w:after="0"/>
        <w:ind w:firstLine="425"/>
        <w:jc w:val="both"/>
      </w:pPr>
      <w:r>
        <w:rPr>
          <w:rFonts w:ascii="Times New Roman" w:hAnsi="Times New Roman" w:cs="Times New Roman" w:eastAsia="Times New Roman"/>
          <w:b/>
          <w:i w:val="0"/>
          <w:sz w:val="24"/>
        </w:rPr>
        <w:t>CI-011 — Nesso Palazzolo-Bolivia.</w:t>
      </w:r>
      <w:r>
        <w:rPr>
          <w:rFonts w:ascii="Times New Roman" w:hAnsi="Times New Roman" w:cs="Times New Roman" w:eastAsia="Times New Roman"/>
          <w:b w:val="0"/>
          <w:i w:val="0"/>
          <w:sz w:val="24"/>
        </w:rPr>
        <w:t xml:space="preserve"> Nessun collegamento fra il riciclatore siciliano in Sudafrica e il teatro boliviano è emerso: va cercato o escluso.</w:t>
      </w:r>
    </w:p>
    <w:p>
      <w:pPr>
        <w:spacing w:lineRule="auto" w:line="276" w:before="0" w:after="0"/>
        <w:ind w:firstLine="425"/>
        <w:jc w:val="both"/>
      </w:pPr>
      <w:r>
        <w:rPr>
          <w:rFonts w:ascii="Times New Roman" w:hAnsi="Times New Roman" w:cs="Times New Roman" w:eastAsia="Times New Roman"/>
          <w:b/>
          <w:i w:val="0"/>
          <w:sz w:val="24"/>
        </w:rPr>
        <w:t>CI-012 — Identità operativa svizzera di Aginter.</w:t>
      </w:r>
      <w:r>
        <w:rPr>
          <w:rFonts w:ascii="Times New Roman" w:hAnsi="Times New Roman" w:cs="Times New Roman" w:eastAsia="Times New Roman"/>
          <w:b w:val="0"/>
          <w:i w:val="0"/>
          <w:sz w:val="24"/>
        </w:rPr>
        <w:t xml:space="preserve"> Costa Correia parla di azione «in Svizzera» dal 1968 senza dettagli: individuare gli operativi e le basi effettive.</w:t>
      </w:r>
    </w:p>
    <w:p>
      <w:pPr>
        <w:spacing w:lineRule="auto" w:line="276" w:before="0" w:after="200"/>
        <w:ind w:firstLine="0"/>
        <w:jc w:val="center"/>
      </w:pPr>
      <w:r>
        <w:rPr>
          <w:rFonts w:ascii="Times New Roman" w:hAnsi="Times New Roman" w:cs="Times New Roman" w:eastAsia="Times New Roman"/>
          <w:b/>
          <w:i w:val="0"/>
          <w:sz w:val="26"/>
        </w:rPr>
        <w:t>SEZIONE IX — APPARATO DELLE FONTI E STATUTO EPISTEMICO</w:t>
      </w:r>
    </w:p>
    <w:p>
      <w:pPr>
        <w:spacing w:lineRule="auto" w:line="276" w:before="0" w:after="0"/>
        <w:ind w:firstLine="425"/>
        <w:jc w:val="both"/>
      </w:pPr>
      <w:r>
        <w:rPr>
          <w:rFonts w:ascii="Times New Roman" w:hAnsi="Times New Roman" w:cs="Times New Roman" w:eastAsia="Times New Roman"/>
          <w:b/>
          <w:i w:val="0"/>
          <w:sz w:val="24"/>
        </w:rPr>
        <w:t>Storiografia utilizzata dalle monografie.</w:t>
      </w:r>
      <w:r>
        <w:rPr>
          <w:rFonts w:ascii="Times New Roman" w:hAnsi="Times New Roman" w:cs="Times New Roman" w:eastAsia="Times New Roman"/>
          <w:b w:val="0"/>
          <w:i w:val="0"/>
          <w:sz w:val="24"/>
        </w:rPr>
        <w:t xml:space="preserve"> Per l'Africa lusofona e Aginter: Duarte de Jesus, Jeffrey Bale, Riccardo Marchi &amp; Paolo Piccoli (2026, DOI 10.1080/23745118.2026.2640003), i giornalisti d'inchiesta Andrea Sceresini e Stuart Christie; per l'apartheid e i mercenari: Anderson &amp; Anderson, Jason Burke; per il Triangolo d'Oro: Alfred McCoy. Sul versante Hyperion/BR la storiografia è dichiaratamente divisa: filone «forte» (Flamigni, Imposimato, Pellegrino) contro filone scettico (Satta, Clementi, Gotor, Giovagnoli); il Registro riporta entrambe senza sposarne alcuna.</w:t>
      </w:r>
    </w:p>
    <w:p>
      <w:pPr>
        <w:spacing w:lineRule="auto" w:line="276" w:before="0" w:after="0"/>
        <w:ind w:firstLine="425"/>
        <w:jc w:val="both"/>
      </w:pPr>
      <w:r>
        <w:rPr>
          <w:rFonts w:ascii="Times New Roman" w:hAnsi="Times New Roman" w:cs="Times New Roman" w:eastAsia="Times New Roman"/>
          <w:b/>
          <w:i w:val="0"/>
          <w:sz w:val="24"/>
        </w:rPr>
        <w:t>Uso critico di Ganser.</w:t>
      </w:r>
      <w:r>
        <w:rPr>
          <w:rFonts w:ascii="Times New Roman" w:hAnsi="Times New Roman" w:cs="Times New Roman" w:eastAsia="Times New Roman"/>
          <w:b w:val="0"/>
          <w:i w:val="0"/>
          <w:sz w:val="24"/>
        </w:rPr>
        <w:t xml:space="preserve"> Le tesi di Daniele Ganser sullo stay-behind sono impiegate solo come termine di confronto e sono esplicitamente ridimensionate dove il corpus le smentisce (equazione «Aginter = Gladio»).</w:t>
      </w:r>
    </w:p>
    <w:p>
      <w:pPr>
        <w:spacing w:lineRule="auto" w:line="276" w:before="0" w:after="0"/>
        <w:ind w:firstLine="425"/>
        <w:jc w:val="both"/>
      </w:pPr>
      <w:r>
        <w:rPr>
          <w:rFonts w:ascii="Times New Roman" w:hAnsi="Times New Roman" w:cs="Times New Roman" w:eastAsia="Times New Roman"/>
          <w:b/>
          <w:i w:val="0"/>
          <w:sz w:val="24"/>
        </w:rPr>
        <w:t>Esclusioni di fonte.</w:t>
      </w:r>
      <w:r>
        <w:rPr>
          <w:rFonts w:ascii="Times New Roman" w:hAnsi="Times New Roman" w:cs="Times New Roman" w:eastAsia="Times New Roman"/>
          <w:b w:val="0"/>
          <w:i w:val="0"/>
          <w:sz w:val="24"/>
        </w:rPr>
        <w:t xml:space="preserve"> In coerenza con i vincoli permanenti del progetto, non sono state utilizzate né citate come autorità Grokipedia né Il Manifesto.</w:t>
      </w:r>
    </w:p>
    <w:p>
      <w:pPr>
        <w:spacing w:lineRule="auto" w:line="276" w:before="0" w:after="0"/>
        <w:ind w:firstLine="425"/>
        <w:jc w:val="both"/>
      </w:pPr>
      <w:r>
        <w:rPr>
          <w:rFonts w:ascii="Times New Roman" w:hAnsi="Times New Roman" w:cs="Times New Roman" w:eastAsia="Times New Roman"/>
          <w:b/>
          <w:i w:val="0"/>
          <w:sz w:val="24"/>
        </w:rPr>
        <w:t>Statuto del Registro.</w:t>
      </w:r>
      <w:r>
        <w:rPr>
          <w:rFonts w:ascii="Times New Roman" w:hAnsi="Times New Roman" w:cs="Times New Roman" w:eastAsia="Times New Roman"/>
          <w:b w:val="0"/>
          <w:i w:val="0"/>
          <w:sz w:val="24"/>
        </w:rPr>
        <w:t xml:space="preserve"> Strumento di secondo grado, derivato da sette monografie a loro volta fondate su fonti aperte. Ogni scheda conserva il livello probatorio della fonte d'origine; nessuna asserzione è promossa di grado nel passaggio dalla monografia al Registro. Le assenze (Sezione VI) hanno pari dignità delle presenze.</w:t>
      </w:r>
    </w:p>
    <w:p>
      <w:pPr>
        <w:spacing w:lineRule="auto" w:line="276" w:before="0" w:after="200"/>
        <w:ind w:firstLine="0"/>
        <w:jc w:val="center"/>
      </w:pPr>
      <w:r>
        <w:rPr>
          <w:rFonts w:ascii="Times New Roman" w:hAnsi="Times New Roman" w:cs="Times New Roman" w:eastAsia="Times New Roman"/>
          <w:b/>
          <w:i w:val="0"/>
          <w:sz w:val="26"/>
        </w:rPr>
        <w:t>10. CHIUSURA E RECEPIMENTO</w:t>
      </w:r>
    </w:p>
    <w:p>
      <w:pPr>
        <w:spacing w:lineRule="auto" w:line="276" w:before="0" w:after="0"/>
        <w:ind w:firstLine="425"/>
        <w:jc w:val="both"/>
      </w:pPr>
      <w:r>
        <w:rPr>
          <w:rFonts w:ascii="Times New Roman" w:hAnsi="Times New Roman" w:cs="Times New Roman" w:eastAsia="Times New Roman"/>
          <w:b w:val="0"/>
          <w:i w:val="0"/>
          <w:sz w:val="24"/>
        </w:rPr>
        <w:t xml:space="preserve">Il presente Registro codifica </w:t>
      </w:r>
      <w:r>
        <w:rPr>
          <w:rFonts w:ascii="Times New Roman" w:hAnsi="Times New Roman" w:cs="Times New Roman" w:eastAsia="Times New Roman"/>
          <w:b/>
          <w:i w:val="0"/>
          <w:sz w:val="24"/>
        </w:rPr>
        <w:t>130 nodi-individuo, 77 nodi-organizzazione, 29 nodi-luogo, 80 nodi-evento, 27 archi inter-dominio, 10 buchi strutturali</w:t>
      </w:r>
      <w:r>
        <w:rPr>
          <w:rFonts w:ascii="Times New Roman" w:hAnsi="Times New Roman" w:cs="Times New Roman" w:eastAsia="Times New Roman"/>
          <w:b w:val="0"/>
          <w:i w:val="0"/>
          <w:sz w:val="24"/>
        </w:rPr>
        <w:t xml:space="preserve"> e apre </w:t>
      </w:r>
      <w:r>
        <w:rPr>
          <w:rFonts w:ascii="Times New Roman" w:hAnsi="Times New Roman" w:cs="Times New Roman" w:eastAsia="Times New Roman"/>
          <w:b/>
          <w:i w:val="0"/>
          <w:sz w:val="24"/>
        </w:rPr>
        <w:t>12 piste di camera istruttoria</w:t>
      </w:r>
      <w:r>
        <w:rPr>
          <w:rFonts w:ascii="Times New Roman" w:hAnsi="Times New Roman" w:cs="Times New Roman" w:eastAsia="Times New Roman"/>
          <w:b w:val="0"/>
          <w:i w:val="0"/>
          <w:sz w:val="24"/>
        </w:rPr>
        <w:t>, sull'intero corpus «Aginter Press e i quadranti» (monografie M1-M7 di questa sessione).</w:t>
      </w:r>
    </w:p>
    <w:p>
      <w:pPr>
        <w:spacing w:lineRule="auto" w:line="276" w:before="0" w:after="0"/>
        <w:ind w:firstLine="425"/>
        <w:jc w:val="both"/>
      </w:pPr>
      <w:r>
        <w:rPr>
          <w:rFonts w:ascii="Times New Roman" w:hAnsi="Times New Roman" w:cs="Times New Roman" w:eastAsia="Times New Roman"/>
          <w:b w:val="0"/>
          <w:i w:val="0"/>
          <w:sz w:val="24"/>
        </w:rPr>
        <w:t xml:space="preserve">La tesi che il corpus consegna al Registro Unico Federato è netta: esiste un </w:t>
      </w:r>
      <w:r>
        <w:rPr>
          <w:rFonts w:ascii="Times New Roman" w:hAnsi="Times New Roman" w:cs="Times New Roman" w:eastAsia="Times New Roman"/>
          <w:b/>
          <w:i w:val="0"/>
          <w:sz w:val="24"/>
        </w:rPr>
        <w:t>nucleo documentato</w:t>
      </w:r>
      <w:r>
        <w:rPr>
          <w:rFonts w:ascii="Times New Roman" w:hAnsi="Times New Roman" w:cs="Times New Roman" w:eastAsia="Times New Roman"/>
          <w:b w:val="0"/>
          <w:i w:val="0"/>
          <w:sz w:val="24"/>
        </w:rPr>
        <w:t xml:space="preserve"> (Aginter, teatro primario Africa lusofona ed eversione europea), esistono </w:t>
      </w:r>
      <w:r>
        <w:rPr>
          <w:rFonts w:ascii="Times New Roman" w:hAnsi="Times New Roman" w:cs="Times New Roman" w:eastAsia="Times New Roman"/>
          <w:b/>
          <w:i w:val="0"/>
          <w:sz w:val="24"/>
        </w:rPr>
        <w:t>ecosistemi condivisi ma non fusi</w:t>
      </w:r>
      <w:r>
        <w:rPr>
          <w:rFonts w:ascii="Times New Roman" w:hAnsi="Times New Roman" w:cs="Times New Roman" w:eastAsia="Times New Roman"/>
          <w:b w:val="0"/>
          <w:i w:val="0"/>
          <w:sz w:val="24"/>
        </w:rPr>
        <w:t xml:space="preserve"> (WACL/CAL, Golfo, Asia-Pacifico), esiste una </w:t>
      </w:r>
      <w:r>
        <w:rPr>
          <w:rFonts w:ascii="Times New Roman" w:hAnsi="Times New Roman" w:cs="Times New Roman" w:eastAsia="Times New Roman"/>
          <w:b/>
          <w:i w:val="0"/>
          <w:sz w:val="24"/>
        </w:rPr>
        <w:t>diaspora post-1974</w:t>
      </w:r>
      <w:r>
        <w:rPr>
          <w:rFonts w:ascii="Times New Roman" w:hAnsi="Times New Roman" w:cs="Times New Roman" w:eastAsia="Times New Roman"/>
          <w:b w:val="0"/>
          <w:i w:val="0"/>
          <w:sz w:val="24"/>
        </w:rPr>
        <w:t xml:space="preserve"> che salda l'internazionale nera al narco-golpe boliviano, ed esiste uno </w:t>
      </w:r>
      <w:r>
        <w:rPr>
          <w:rFonts w:ascii="Times New Roman" w:hAnsi="Times New Roman" w:cs="Times New Roman" w:eastAsia="Times New Roman"/>
          <w:b/>
          <w:i w:val="0"/>
          <w:sz w:val="24"/>
        </w:rPr>
        <w:t>specchio rovesciato mai congiunto</w:t>
      </w:r>
      <w:r>
        <w:rPr>
          <w:rFonts w:ascii="Times New Roman" w:hAnsi="Times New Roman" w:cs="Times New Roman" w:eastAsia="Times New Roman"/>
          <w:b w:val="0"/>
          <w:i w:val="0"/>
          <w:sz w:val="24"/>
        </w:rPr>
        <w:t xml:space="preserve"> (Hyperion). Le connessioni forti sono poche e documentate; le convergenze d'ambiente sono molte e vanno tenute distinte dal concerto operativo; le assenze sono, in questo corpus, altrettanto probanti delle presenze.</w:t>
      </w:r>
    </w:p>
    <w:p>
      <w:pPr>
        <w:spacing w:lineRule="auto" w:line="276" w:before="0" w:after="0"/>
        <w:ind w:firstLine="425"/>
        <w:jc w:val="both"/>
      </w:pPr>
      <w:r>
        <w:rPr>
          <w:rFonts w:ascii="Times New Roman" w:hAnsi="Times New Roman" w:cs="Times New Roman" w:eastAsia="Times New Roman"/>
          <w:b w:val="0"/>
          <w:i w:val="0"/>
          <w:sz w:val="24"/>
        </w:rPr>
        <w:t xml:space="preserve">Se ne raccomanda il recepimento nel </w:t>
      </w:r>
      <w:r>
        <w:rPr>
          <w:rFonts w:ascii="Times New Roman" w:hAnsi="Times New Roman" w:cs="Times New Roman" w:eastAsia="Times New Roman"/>
          <w:b/>
          <w:i w:val="0"/>
          <w:sz w:val="24"/>
        </w:rPr>
        <w:t>Registro Unico Federato (V66 → V67)</w:t>
      </w:r>
      <w:r>
        <w:rPr>
          <w:rFonts w:ascii="Times New Roman" w:hAnsi="Times New Roman" w:cs="Times New Roman" w:eastAsia="Times New Roman"/>
          <w:b w:val="0"/>
          <w:i w:val="0"/>
          <w:sz w:val="24"/>
        </w:rPr>
        <w:t xml:space="preserve"> con conservazione degli identificativi di sessione (prefissi N-/O-/L-/E-/AR-/BS-/CI-) e loro rimappatura sugli identificativi permanenti in sede di consolidamento, senza riassegnazioni.</w:t>
      </w:r>
    </w:p>
    <w:p>
      <w:pPr>
        <w:spacing w:lineRule="auto" w:line="276" w:before="160" w:after="0"/>
        <w:ind w:firstLine="0"/>
        <w:jc w:val="center"/>
      </w:pPr>
      <w:r>
        <w:rPr>
          <w:rFonts w:ascii="Times New Roman" w:hAnsi="Times New Roman" w:cs="Times New Roman" w:eastAsia="Times New Roman"/>
          <w:b w:val="0"/>
          <w:i/>
          <w:sz w:val="24"/>
        </w:rPr>
        <w:t>— Fine del Registro Analitico dei Nodi, corpus Aginter, edizione del 4 agosto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