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Decima nota della campagna. Il documento è breve ma tocca il cuore nero dell'opera: l'arsenale della Banda della Magliana custodito in un locale ministeriale e la strage di Peteano con le sue diramazioni su Gladio. È corredato d'una piccola bibliografia, e sui fatti di cronaca regge; ma contiene un'affermazione centrale — la negazione del legame fra l'esplosivo di Peteano e i depositi di Gladio — che va messa in quarantena, perché rovescia il dato giudiziario accertato e si appoggia a una fonte di parte.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L'arsenale della Magliana regge, con due integrazioni che l'opera deve fare proprie.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È confermato che la banda tenne un vasto deposito d'armi nello scantinato d'un edificio distaccato del Ministero della Sanità, in via Liszt, pagando un canone mensile — dell'ordine del milione di lire — a un custode interno per accesso e copertura, e che vi si trovarono pistole, mitra, un fucile mitragliatore leggero, bombe a mano e materiale esplosivo, con armi modificate e silenziatori artigianali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documento però tace due nessi che sono esattamente la materia di questo lavoro e che vanno integrati: il deposito era cogestito con i Nuclei Armati Rivoluzionari, la formazione neofascista che vi attingeva per rapine e attentati — è dunque un punto di saldatura fra malavita romana ed eversione nera </w:t>
      </w:r>
      <w:r>
        <w:rPr>
          <w:rFonts w:ascii="Times New Roman" w:hAnsi="Times New Roman" w:cs="Times New Roman" w:eastAsia="Times New Roman"/>
          <w:b/>
          <w:sz w:val="24"/>
        </w:rPr>
        <w:t>(integrazione di grado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—, e da quello stesso arsenale proveniva la pistola con cui nel millenovecentosettantanove fu ucciso il giornalista Mino Pecorelli, uno dei nodi più densi dell'intera vicenda dei poteri occulti </w:t>
      </w:r>
      <w:r>
        <w:rPr>
          <w:rFonts w:ascii="Times New Roman" w:hAnsi="Times New Roman" w:cs="Times New Roman" w:eastAsia="Times New Roman"/>
          <w:b/>
          <w:sz w:val="24"/>
        </w:rPr>
        <w:t>(integrazione di grado A)</w:t>
      </w:r>
      <w:r>
        <w:rPr>
          <w:rFonts w:ascii="Times New Roman" w:hAnsi="Times New Roman" w:cs="Times New Roman" w:eastAsia="Times New Roman"/>
          <w:b w:val="0"/>
          <w:sz w:val="24"/>
        </w:rPr>
        <w:t>. Senza questi due fili l'arsenale resta un fatto di cronaca criminale; con essi diventa ciò che è, uno snodo fra crimine, servizi ed estrema destra.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cronaca di Peteano è esatta.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Trova pieno riscontro la dinamica dell'attentato del trentuno maggio del millenovecentosettantadue: l'utilitaria abbandonata coi fori sul parabrezza, esplosa all'apertura del cofano, che uccise tre carabinieri — Poveromo, Dongiovanni e Ferraro — e ne ferì un quarto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il lungo depistaggio con sei giovani innocenti di Gorizia tenuti in custodia per oltre un anno e poi assolti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e la confessione spontanea, nel millenovecentottantaquattro, del militante di Ordine Nuovo Vincenzo Vinciguerra, che rivendicò l'atto contro lo Stato democratico e denunciò la rete di protezione e insabbiamento che lo aveva coperto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lettura che ne fa il documento — i gruppi neofascisti come manovalanza d'apparati atlantici e statali nella strategia della tensione — è la stessa tesi, sostenuta dalle sentenze, su cui poggia il corpus </w:t>
      </w:r>
      <w:r>
        <w:rPr>
          <w:rFonts w:ascii="Times New Roman" w:hAnsi="Times New Roman" w:cs="Times New Roman" w:eastAsia="Times New Roman"/>
          <w:b/>
          <w:sz w:val="24"/>
        </w:rPr>
        <w:t>(Livello A, coerente)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punto da mettere in quarantena, e da rovesciare.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documento afferma che la teoria del giudice Felice Casson — l'uso, a Peteano, d'esplosivo militare al plastico prelevato dal «nasco» di Aurisina, deposito clandestino di Gladio sul Carso — sarebbe stata «infine smentita», e che indagini successive, comprese sentenze del giudice Salvini, avrebbero confermato trattarsi d'esplosivo civile da cava. Questa ricostruzione è insostenibile come formulata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dato accertato in giudizio è l'opposto: Casson stabilì che l'esplosivo era militare ad alto potenziale, dello stesso tipo custodito nei depositi di Gladio, e il perito che aveva sostenuto trattarsi d'esplosivo comune — Marco Morin, già di Ordine Nuovo — fu rinviato a giudizio proprio per quella falsa perizia e condannato a una pena superiore ai tre anni per aver depistato le indagini. Presentare la tesi del perito condannato come la verità «infine» acclarata, per giunta appoggiandosi a una fonte dichiaratamente schierata che s'intitola alla discolpa di Gladio, è un capovolgimento del dato giudiziario che va respinto: l'esplosivo non scagiona Gladio, e il legame ricostruito da Casson resta in piedi </w:t>
      </w:r>
      <w:r>
        <w:rPr>
          <w:rFonts w:ascii="Times New Roman" w:hAnsi="Times New Roman" w:cs="Times New Roman" w:eastAsia="Times New Roman"/>
          <w:b/>
          <w:sz w:val="24"/>
        </w:rPr>
        <w:t>(la rettifica è di grado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Documento utile sui fatti di cronaca — l'arsenale ministeriale e la dinamica di Peteano sono esatti e pienamente utilizzabili —, ma da usare con due integrazioni sostanziali e una quarantena netta. Vanno aggiunti, sull'arsenale, la cogestione con i Nuclei Armati Rivoluzionari e la provenienza della pistola che uccise Pecorelli; va invece espunta, e anzi rovesciata, l'affermazione che l'esplosivo di Peteano scagionerebbe Gladio, che contraddice il dato giudiziario e si fonda su un perito condannato per depistaggio e su una fonte di parte. Se ne certifica la verifica con questo esito. È la decima voce del registro, e la prima in cui un documento del corpus tenta una minimizzazione del nesso gladiano che il metodo impone di correggere.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Strage di Peteano (31 maggio 1972; Poveromo, Dongiovanni, Ferraro) — https://it.wikipedia.org/wiki/Strage_di_Peteano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Vincenzo Vinciguerra (Ordine Nuovo; confessione 1984) — https://it.wikipedia.org/wiki/Vincenzo_Vinciguerra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31 maggio 1972: la strage di Peteano (esplosivo militare; nasco di Aurisina) — https://www.rivistailmulino.it/a/31-maggio-1972-br-la-strage-di-peteano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Casson, Gladio-Stay Behind e Peteano (Il Fatto Quotidiano) — https://www.ilfattoquotidiano.it/2024/11/18/strage-di-peteano-casson-e-lincontro-con-andreotti-cosi-fu-svelata-lesistenza-di-gladio-stay-behind/7770762/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Arsenale della Magliana nei locali del Ministero della Sanità, via Liszt (25 novembre 1981) — https://www.ugomariatassinari.it/arsenale-della-banda-della-magliana/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Alvaro Pompili (custode; arsenale via Liszt; pistola dell'omicidio Pecorelli) — https://it.wikipedia.org/wiki/Alvaro_Pompili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note di verifica n.1 (Lupi Grigi/stato profondo) e n.2 (Gladio/stay-behind) — corpus/diagnostica/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