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▶ Fernando Henrique Cardoso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D2 — Potere Politico   [D2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«Fernando Henrique Cardoso», nodo-persona del Registro Integrale V63 a dominanza primaria nel Dominio Due, Potere Politico.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Rio 1931. Sociologo. Presidente del Brasile (1995-2003). PSDB.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riga delle connessioni della scheda dichiara le seguenti sinapsi, qui instradate sul dominio primario del bersaglio quando il bersaglio è un neurone censito: PSDB (D2); Plano Real (non censito) ⊕. La ripartizione conta una sinapsi intra-dominio, zero inter-dominio e una dirette a bersagli non censiti nel registro dei nodi, candidati alla futura formalizzazione.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neurone del censimento cita questo nodo nella propria riga di connessioni: assenza rilevata automaticamente,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nodo non compare in alcun arco cross-section del Registro Integrale secondo l’appaiamento lessicale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nodo-evento della cronologia marcata cita il neurone (rilevamento automatico, 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