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Giovanni Bonsignore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D10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«Giovanni Bonsignore», nodo-persona del Registro Integrale V63 a dominanza primaria nel Dominio Due, Potere Politico, con proiezione sull’area D10 (Magistratura e Sistema Giudiziario).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Funzionario della Regione Siciliana assassinato. Caso citato dalla Commissione Antimafia (audizioni del Governatore della Banca d'Italia 7 novembre 1991) come esempio di omicidio di Stato per ostacolo alla penetrazione mafiosa nella PA regionale.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Regione Siciliana (non censito); omicidio mafioso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